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A82" w:rsidRPr="004E602A" w:rsidRDefault="00BF0A82" w:rsidP="00BF0A82">
      <w:pPr>
        <w:spacing w:after="0" w:line="240" w:lineRule="auto"/>
        <w:jc w:val="center"/>
        <w:rPr>
          <w:rFonts w:ascii="Times New Roman" w:hAnsi="Times New Roman" w:cs="Times New Roman"/>
          <w:b/>
          <w:sz w:val="28"/>
          <w:szCs w:val="28"/>
          <w:lang w:val="tt-RU"/>
        </w:rPr>
      </w:pPr>
      <w:r w:rsidRPr="004E602A">
        <w:rPr>
          <w:rFonts w:ascii="Times New Roman" w:hAnsi="Times New Roman" w:cs="Times New Roman"/>
          <w:b/>
          <w:sz w:val="28"/>
          <w:szCs w:val="28"/>
          <w:lang w:val="tt-RU"/>
        </w:rPr>
        <w:t>«Гном-эконом янына сәяхәт»</w:t>
      </w:r>
    </w:p>
    <w:p w:rsidR="00BF0A82" w:rsidRDefault="00BF0A82" w:rsidP="00BF0A82">
      <w:pPr>
        <w:spacing w:after="0" w:line="240" w:lineRule="auto"/>
        <w:jc w:val="center"/>
        <w:rPr>
          <w:rFonts w:ascii="Times New Roman" w:hAnsi="Times New Roman" w:cs="Times New Roman"/>
          <w:sz w:val="28"/>
          <w:szCs w:val="28"/>
          <w:lang w:val="tt-RU"/>
        </w:rPr>
      </w:pPr>
      <w:proofErr w:type="spellStart"/>
      <w:r w:rsidRPr="008C0D7D">
        <w:rPr>
          <w:rFonts w:ascii="Times New Roman" w:hAnsi="Times New Roman" w:cs="Times New Roman"/>
          <w:sz w:val="28"/>
          <w:szCs w:val="28"/>
        </w:rPr>
        <w:t>Фина</w:t>
      </w:r>
      <w:r>
        <w:rPr>
          <w:rFonts w:ascii="Times New Roman" w:hAnsi="Times New Roman" w:cs="Times New Roman"/>
          <w:sz w:val="28"/>
          <w:szCs w:val="28"/>
        </w:rPr>
        <w:t>н</w:t>
      </w:r>
      <w:r w:rsidRPr="008C0D7D">
        <w:rPr>
          <w:rFonts w:ascii="Times New Roman" w:hAnsi="Times New Roman" w:cs="Times New Roman"/>
          <w:sz w:val="28"/>
          <w:szCs w:val="28"/>
        </w:rPr>
        <w:t>с</w:t>
      </w:r>
      <w:proofErr w:type="spellEnd"/>
      <w:r w:rsidRPr="008C0D7D">
        <w:rPr>
          <w:rFonts w:ascii="Times New Roman" w:hAnsi="Times New Roman" w:cs="Times New Roman"/>
          <w:sz w:val="28"/>
          <w:szCs w:val="28"/>
        </w:rPr>
        <w:t xml:space="preserve"> </w:t>
      </w:r>
      <w:proofErr w:type="spellStart"/>
      <w:r w:rsidRPr="008C0D7D">
        <w:rPr>
          <w:rFonts w:ascii="Times New Roman" w:hAnsi="Times New Roman" w:cs="Times New Roman"/>
          <w:sz w:val="28"/>
          <w:szCs w:val="28"/>
        </w:rPr>
        <w:t>грамоталылыгы</w:t>
      </w:r>
      <w:proofErr w:type="spellEnd"/>
      <w:r w:rsidRPr="008C0D7D">
        <w:rPr>
          <w:rFonts w:ascii="Times New Roman" w:hAnsi="Times New Roman" w:cs="Times New Roman"/>
          <w:sz w:val="28"/>
          <w:szCs w:val="28"/>
        </w:rPr>
        <w:t xml:space="preserve"> </w:t>
      </w:r>
      <w:proofErr w:type="spellStart"/>
      <w:r w:rsidRPr="008C0D7D">
        <w:rPr>
          <w:rFonts w:ascii="Times New Roman" w:hAnsi="Times New Roman" w:cs="Times New Roman"/>
          <w:sz w:val="28"/>
          <w:szCs w:val="28"/>
        </w:rPr>
        <w:t>буенча</w:t>
      </w:r>
      <w:proofErr w:type="spellEnd"/>
      <w:r w:rsidRPr="008C0D7D">
        <w:rPr>
          <w:rFonts w:ascii="Times New Roman" w:hAnsi="Times New Roman" w:cs="Times New Roman"/>
          <w:sz w:val="28"/>
          <w:szCs w:val="28"/>
        </w:rPr>
        <w:t xml:space="preserve"> к</w:t>
      </w:r>
      <w:r w:rsidRPr="008C0D7D">
        <w:rPr>
          <w:rFonts w:ascii="Times New Roman" w:hAnsi="Times New Roman" w:cs="Times New Roman"/>
          <w:sz w:val="28"/>
          <w:szCs w:val="28"/>
          <w:lang w:val="tt-RU"/>
        </w:rPr>
        <w:t>үңел ачу</w:t>
      </w:r>
      <w:r>
        <w:rPr>
          <w:rFonts w:ascii="Times New Roman" w:hAnsi="Times New Roman" w:cs="Times New Roman"/>
          <w:sz w:val="28"/>
          <w:szCs w:val="28"/>
          <w:lang w:val="tt-RU"/>
        </w:rPr>
        <w:t>.</w:t>
      </w:r>
    </w:p>
    <w:p w:rsidR="00BF0A82" w:rsidRPr="008C0D7D" w:rsidRDefault="00BF0A82" w:rsidP="00BF0A82">
      <w:pPr>
        <w:spacing w:after="0" w:line="240" w:lineRule="auto"/>
        <w:ind w:firstLine="709"/>
        <w:rPr>
          <w:rFonts w:ascii="Times New Roman" w:hAnsi="Times New Roman" w:cs="Times New Roman"/>
          <w:sz w:val="28"/>
          <w:szCs w:val="28"/>
        </w:rPr>
      </w:pPr>
      <w:r>
        <w:rPr>
          <w:rFonts w:ascii="Times New Roman" w:hAnsi="Times New Roman" w:cs="Times New Roman"/>
          <w:sz w:val="28"/>
          <w:szCs w:val="28"/>
          <w:lang w:val="tt-RU"/>
        </w:rPr>
        <w:t>Акмалова Лилия Рафа</w:t>
      </w:r>
      <w:r>
        <w:rPr>
          <w:rFonts w:ascii="Times New Roman" w:hAnsi="Times New Roman" w:cs="Times New Roman"/>
          <w:sz w:val="28"/>
          <w:szCs w:val="28"/>
        </w:rPr>
        <w:t xml:space="preserve">эль </w:t>
      </w:r>
      <w:proofErr w:type="spellStart"/>
      <w:r>
        <w:rPr>
          <w:rFonts w:ascii="Times New Roman" w:hAnsi="Times New Roman" w:cs="Times New Roman"/>
          <w:sz w:val="28"/>
          <w:szCs w:val="28"/>
        </w:rPr>
        <w:t>кызы</w:t>
      </w:r>
      <w:proofErr w:type="spellEnd"/>
      <w:r>
        <w:rPr>
          <w:rFonts w:ascii="Times New Roman" w:hAnsi="Times New Roman" w:cs="Times New Roman"/>
          <w:sz w:val="28"/>
          <w:szCs w:val="28"/>
        </w:rPr>
        <w:t xml:space="preserve"> физкультура инструкторы.</w:t>
      </w:r>
    </w:p>
    <w:p w:rsidR="00BF0A82" w:rsidRPr="008C0D7D" w:rsidRDefault="00BF0A82" w:rsidP="00BF0A82">
      <w:pPr>
        <w:spacing w:after="0" w:line="240" w:lineRule="auto"/>
        <w:ind w:firstLine="709"/>
        <w:jc w:val="both"/>
        <w:rPr>
          <w:rFonts w:ascii="Times New Roman" w:hAnsi="Times New Roman" w:cs="Times New Roman"/>
          <w:sz w:val="28"/>
          <w:szCs w:val="28"/>
          <w:lang w:val="tt-RU"/>
        </w:rPr>
      </w:pPr>
      <w:r w:rsidRPr="008C0D7D">
        <w:rPr>
          <w:rFonts w:ascii="Times New Roman" w:hAnsi="Times New Roman" w:cs="Times New Roman"/>
          <w:b/>
          <w:sz w:val="28"/>
          <w:szCs w:val="28"/>
          <w:lang w:val="tt-RU"/>
        </w:rPr>
        <w:t>Максат:</w:t>
      </w:r>
      <w:r w:rsidRPr="008C0D7D">
        <w:rPr>
          <w:rFonts w:ascii="Times New Roman" w:hAnsi="Times New Roman" w:cs="Times New Roman"/>
          <w:sz w:val="28"/>
          <w:szCs w:val="28"/>
          <w:lang w:val="tt-RU"/>
        </w:rPr>
        <w:t xml:space="preserve"> социаль адаптацияләнгән шәхес тәрбияләү өчен икътисадый белем һәм уен методын интеграцияләү аша мәктәпкәчә яшьтәге балаларның социаль икътисади компетенциясен үстерү.</w:t>
      </w:r>
    </w:p>
    <w:p w:rsidR="00BF0A82" w:rsidRPr="008C0D7D" w:rsidRDefault="00BF0A82" w:rsidP="00BF0A82">
      <w:pPr>
        <w:spacing w:after="0" w:line="240" w:lineRule="auto"/>
        <w:ind w:firstLine="709"/>
        <w:jc w:val="both"/>
        <w:rPr>
          <w:rFonts w:ascii="Times New Roman" w:hAnsi="Times New Roman" w:cs="Times New Roman"/>
          <w:sz w:val="28"/>
          <w:szCs w:val="28"/>
          <w:u w:val="single"/>
          <w:lang w:val="tt-RU"/>
        </w:rPr>
      </w:pPr>
      <w:r w:rsidRPr="008C0D7D">
        <w:rPr>
          <w:rFonts w:ascii="Times New Roman" w:hAnsi="Times New Roman" w:cs="Times New Roman"/>
          <w:sz w:val="28"/>
          <w:szCs w:val="28"/>
          <w:u w:val="single"/>
          <w:lang w:val="tt-RU"/>
        </w:rPr>
        <w:t>Бурычлар:</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lang w:val="tt-RU"/>
        </w:rPr>
        <w:t xml:space="preserve">балаларда  икътисадый төшенчәләр формалаштыру; </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lang w:val="tt-RU"/>
        </w:rPr>
        <w:t>фикер йөртүләрен, игътибарлылыкларын үстерү:</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lang w:val="tt-RU"/>
        </w:rPr>
        <w:t>акча тотуга сакчыл караш тәрбияләү.</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u w:val="single"/>
          <w:lang w:val="tt-RU"/>
        </w:rPr>
        <w:t>Җиһазлар:</w:t>
      </w:r>
      <w:r>
        <w:rPr>
          <w:rFonts w:ascii="Times New Roman" w:hAnsi="Times New Roman" w:cs="Times New Roman"/>
          <w:b/>
          <w:color w:val="000000"/>
          <w:sz w:val="28"/>
          <w:szCs w:val="28"/>
          <w:lang w:val="tt-RU"/>
        </w:rPr>
        <w:t xml:space="preserve"> </w:t>
      </w:r>
      <w:r w:rsidRPr="008C0D7D">
        <w:rPr>
          <w:rFonts w:ascii="Times New Roman" w:hAnsi="Times New Roman" w:cs="Times New Roman"/>
          <w:color w:val="000000"/>
          <w:sz w:val="28"/>
          <w:szCs w:val="28"/>
          <w:lang w:val="tt-RU"/>
        </w:rPr>
        <w:t>магнитофон, кәрзиннәр, карточка формасында киселгән карточкалар,тиен акча карточкалары, “Гном-эконом”, тиен, төлке, куян, кышкы урман  рәсемнәре, акча янчыгы, финанс грамоталылыгы дигән сүзләр, төркемнәргә грамоталар.</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u w:val="single"/>
          <w:lang w:val="tt-RU"/>
        </w:rPr>
        <w:t>Үткәрү урыны:</w:t>
      </w:r>
      <w:r w:rsidRPr="008C0D7D">
        <w:rPr>
          <w:rFonts w:ascii="Times New Roman" w:hAnsi="Times New Roman" w:cs="Times New Roman"/>
          <w:color w:val="000000"/>
          <w:sz w:val="28"/>
          <w:szCs w:val="28"/>
          <w:lang w:val="tt-RU"/>
        </w:rPr>
        <w:t xml:space="preserve"> физкультура  бүлмәсе.</w:t>
      </w:r>
    </w:p>
    <w:p w:rsidR="00BF0A82" w:rsidRPr="008C0D7D" w:rsidRDefault="00BF0A82" w:rsidP="00BF0A82">
      <w:pPr>
        <w:spacing w:after="0" w:line="240" w:lineRule="auto"/>
        <w:ind w:firstLine="709"/>
        <w:jc w:val="both"/>
        <w:rPr>
          <w:rFonts w:ascii="Times New Roman" w:hAnsi="Times New Roman" w:cs="Times New Roman"/>
          <w:color w:val="000000"/>
          <w:sz w:val="28"/>
          <w:szCs w:val="28"/>
          <w:lang w:val="tt-RU"/>
        </w:rPr>
      </w:pPr>
      <w:r w:rsidRPr="008C0D7D">
        <w:rPr>
          <w:rFonts w:ascii="Times New Roman" w:hAnsi="Times New Roman" w:cs="Times New Roman"/>
          <w:color w:val="000000"/>
          <w:sz w:val="28"/>
          <w:szCs w:val="28"/>
          <w:lang w:val="tt-RU"/>
        </w:rPr>
        <w:t>Катнашучы балалар: кечкенәләр, уртанчылар, зурлар, мәктәпкә әзерлек төркеме  балалары.</w:t>
      </w:r>
    </w:p>
    <w:p w:rsidR="00BF0A82" w:rsidRPr="008C0D7D" w:rsidRDefault="00BF0A82" w:rsidP="00BF0A82">
      <w:pPr>
        <w:spacing w:after="0" w:line="240" w:lineRule="auto"/>
        <w:ind w:firstLine="709"/>
        <w:jc w:val="center"/>
        <w:rPr>
          <w:rFonts w:ascii="Times New Roman" w:hAnsi="Times New Roman" w:cs="Times New Roman"/>
          <w:b/>
          <w:color w:val="000000"/>
          <w:sz w:val="28"/>
          <w:szCs w:val="28"/>
          <w:lang w:val="tt-RU"/>
        </w:rPr>
      </w:pPr>
      <w:r w:rsidRPr="008C0D7D">
        <w:rPr>
          <w:rFonts w:ascii="Times New Roman" w:hAnsi="Times New Roman" w:cs="Times New Roman"/>
          <w:b/>
          <w:color w:val="000000"/>
          <w:sz w:val="28"/>
          <w:szCs w:val="28"/>
          <w:lang w:val="tt-RU"/>
        </w:rPr>
        <w:t>Күнел ачу барышы.</w:t>
      </w:r>
    </w:p>
    <w:p w:rsidR="00BF0A82" w:rsidRPr="008C0D7D" w:rsidRDefault="00BF0A82" w:rsidP="00BF0A82">
      <w:pPr>
        <w:spacing w:after="0" w:line="240" w:lineRule="auto"/>
        <w:ind w:firstLine="709"/>
        <w:jc w:val="both"/>
        <w:rPr>
          <w:rFonts w:ascii="Times New Roman" w:hAnsi="Times New Roman" w:cs="Times New Roman"/>
          <w:i/>
          <w:color w:val="000000"/>
          <w:sz w:val="28"/>
          <w:szCs w:val="28"/>
          <w:lang w:val="tt-RU"/>
        </w:rPr>
      </w:pPr>
      <w:r w:rsidRPr="008C0D7D">
        <w:rPr>
          <w:rFonts w:ascii="Times New Roman" w:hAnsi="Times New Roman" w:cs="Times New Roman"/>
          <w:i/>
          <w:color w:val="000000"/>
          <w:sz w:val="28"/>
          <w:szCs w:val="28"/>
          <w:lang w:val="tt-RU"/>
        </w:rPr>
        <w:t>Катнашучы балалар бүлмәгә кереп утыралар.</w:t>
      </w:r>
    </w:p>
    <w:p w:rsidR="00BF0A82" w:rsidRPr="008C0D7D" w:rsidRDefault="00BF0A82" w:rsidP="00BF0A82">
      <w:pPr>
        <w:spacing w:after="0" w:line="240" w:lineRule="auto"/>
        <w:ind w:firstLine="709"/>
        <w:jc w:val="both"/>
        <w:rPr>
          <w:rFonts w:ascii="Times New Roman" w:hAnsi="Times New Roman" w:cs="Times New Roman"/>
          <w:b/>
          <w:sz w:val="28"/>
          <w:szCs w:val="28"/>
          <w:lang w:val="tt-RU"/>
        </w:rPr>
      </w:pPr>
      <w:r w:rsidRPr="008C0D7D">
        <w:rPr>
          <w:rFonts w:ascii="Times New Roman" w:hAnsi="Times New Roman" w:cs="Times New Roman"/>
          <w:b/>
          <w:sz w:val="28"/>
          <w:szCs w:val="28"/>
          <w:lang w:val="tt-RU"/>
        </w:rPr>
        <w:t>Алып баручы:</w:t>
      </w:r>
    </w:p>
    <w:p w:rsidR="00BF0A82" w:rsidRPr="008C0D7D" w:rsidRDefault="00BF0A82" w:rsidP="00BF0A82">
      <w:pPr>
        <w:pStyle w:val="a3"/>
        <w:numPr>
          <w:ilvl w:val="0"/>
          <w:numId w:val="1"/>
        </w:numPr>
        <w:spacing w:after="0" w:line="240" w:lineRule="auto"/>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Балалар,  мин бакчага килгәндә менә нәрсә таптым?</w:t>
      </w:r>
    </w:p>
    <w:p w:rsidR="00BF0A82" w:rsidRPr="008C0D7D" w:rsidRDefault="00BF0A82" w:rsidP="00BF0A82">
      <w:pPr>
        <w:pStyle w:val="a3"/>
        <w:numPr>
          <w:ilvl w:val="0"/>
          <w:numId w:val="1"/>
        </w:numPr>
        <w:spacing w:after="0" w:line="240" w:lineRule="auto"/>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Бу нәрсә? (Кошёлек, акча янчыгы)</w:t>
      </w:r>
    </w:p>
    <w:p w:rsidR="00BF0A82" w:rsidRPr="008C0D7D" w:rsidRDefault="00BF0A82" w:rsidP="00BF0A82">
      <w:pPr>
        <w:pStyle w:val="a3"/>
        <w:numPr>
          <w:ilvl w:val="0"/>
          <w:numId w:val="1"/>
        </w:numPr>
        <w:spacing w:after="0" w:line="240" w:lineRule="auto"/>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Кошелёкта нәрсә саклыйлар? ( Акчалар, карта)</w:t>
      </w:r>
    </w:p>
    <w:p w:rsidR="00BF0A82" w:rsidRPr="008C0D7D" w:rsidRDefault="00BF0A82" w:rsidP="00BF0A82">
      <w:pPr>
        <w:pStyle w:val="a3"/>
        <w:numPr>
          <w:ilvl w:val="0"/>
          <w:numId w:val="1"/>
        </w:numPr>
        <w:spacing w:after="0" w:line="240" w:lineRule="auto"/>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Бу кемнең кошелёгы микән?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Ачып карыйбызмы? Монда балалар, гномның фотосы бар. Димәк, бу гномның кошелёгы. Гном кошелёгын төшереп калдырган. Безгә кошелёкны гномга бирергә кирәк бит.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Балалар, әйдәгез, бергәләп Гномны эзлибез. Гном кайда яшәр микән? Табышмакның җавабын табыгыз әле. </w:t>
      </w:r>
    </w:p>
    <w:p w:rsidR="00BF0A82" w:rsidRPr="008C0D7D" w:rsidRDefault="00BF0A82" w:rsidP="00BF0A82">
      <w:pPr>
        <w:pStyle w:val="a3"/>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Җәнлекләрнең, кошларның, үсемлекләрнең зур йорты. Ул нәрсә икән?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Дөрес, урман.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 Әйдәгез, урманга сәяхәткә Гномны эзләргә сәяхәткә барабыз. Басабыз һәм урында атлыйбыз. </w:t>
      </w:r>
      <w:r w:rsidRPr="008C0D7D">
        <w:rPr>
          <w:rFonts w:ascii="Times New Roman" w:hAnsi="Times New Roman" w:cs="Times New Roman"/>
          <w:i/>
          <w:sz w:val="28"/>
          <w:szCs w:val="28"/>
          <w:lang w:val="tt-RU"/>
        </w:rPr>
        <w:t xml:space="preserve">( Музыка куела).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Менә балалар кышкы урманга килеп тә җиттек. Карагыз әле безне нәрсәләр каршы ала? (Куян, тиен).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Карагыз әле куян белән тиеннең нәрсәләре бар? (Капчыклары)</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125AE4">
        <w:rPr>
          <w:rFonts w:ascii="Times New Roman" w:hAnsi="Times New Roman" w:cs="Times New Roman"/>
          <w:i/>
          <w:noProof/>
          <w:sz w:val="28"/>
          <w:szCs w:val="28"/>
          <w:lang w:eastAsia="ru-RU"/>
        </w:rPr>
        <w:drawing>
          <wp:anchor distT="0" distB="0" distL="114300" distR="114300" simplePos="0" relativeHeight="251659264" behindDoc="1" locked="0" layoutInCell="1" allowOverlap="1" wp14:anchorId="4403FC2A" wp14:editId="67EDC22E">
            <wp:simplePos x="0" y="0"/>
            <wp:positionH relativeFrom="column">
              <wp:posOffset>2910840</wp:posOffset>
            </wp:positionH>
            <wp:positionV relativeFrom="paragraph">
              <wp:posOffset>-7508240</wp:posOffset>
            </wp:positionV>
            <wp:extent cx="3021965" cy="2266950"/>
            <wp:effectExtent l="0" t="0" r="6985" b="0"/>
            <wp:wrapTight wrapText="bothSides">
              <wp:wrapPolygon edited="0">
                <wp:start x="0" y="0"/>
                <wp:lineTo x="0" y="21418"/>
                <wp:lineTo x="21514" y="21418"/>
                <wp:lineTo x="21514" y="0"/>
                <wp:lineTo x="0" y="0"/>
              </wp:wrapPolygon>
            </wp:wrapTight>
            <wp:docPr id="1" name="Рисунок 1" descr="C:\Users\Админ\Desktop\IMG-2022022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20220226-WA00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196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C0D7D">
        <w:rPr>
          <w:rFonts w:ascii="Times New Roman" w:hAnsi="Times New Roman" w:cs="Times New Roman"/>
          <w:sz w:val="28"/>
          <w:szCs w:val="28"/>
          <w:lang w:val="tt-RU"/>
        </w:rPr>
        <w:t xml:space="preserve">Әйе, акча капчыклары. Куянның ничә акча капчыгы бар? </w:t>
      </w:r>
      <w:r w:rsidRPr="008C0D7D">
        <w:rPr>
          <w:rFonts w:ascii="Times New Roman" w:hAnsi="Times New Roman" w:cs="Times New Roman"/>
          <w:i/>
          <w:sz w:val="28"/>
          <w:szCs w:val="28"/>
          <w:lang w:val="tt-RU"/>
        </w:rPr>
        <w:t>( Алты)</w:t>
      </w:r>
    </w:p>
    <w:p w:rsidR="00BF0A82" w:rsidRPr="00F84368"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F84368">
        <w:rPr>
          <w:rFonts w:ascii="Times New Roman" w:hAnsi="Times New Roman" w:cs="Times New Roman"/>
          <w:sz w:val="28"/>
          <w:szCs w:val="28"/>
          <w:lang w:val="tt-RU"/>
        </w:rPr>
        <w:t xml:space="preserve">Тиеннеке ничәү? ( </w:t>
      </w:r>
      <w:r w:rsidRPr="00F84368">
        <w:rPr>
          <w:rFonts w:ascii="Times New Roman" w:hAnsi="Times New Roman" w:cs="Times New Roman"/>
          <w:i/>
          <w:sz w:val="28"/>
          <w:szCs w:val="28"/>
          <w:lang w:val="tt-RU"/>
        </w:rPr>
        <w:t xml:space="preserve">Алты) </w:t>
      </w:r>
    </w:p>
    <w:p w:rsidR="00BF0A82" w:rsidRPr="00F84368"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F84368">
        <w:rPr>
          <w:rFonts w:ascii="Times New Roman" w:hAnsi="Times New Roman" w:cs="Times New Roman"/>
          <w:sz w:val="28"/>
          <w:szCs w:val="28"/>
          <w:lang w:val="tt-RU"/>
        </w:rPr>
        <w:t xml:space="preserve">Икесенең дә капчыклары бертигез. </w:t>
      </w:r>
    </w:p>
    <w:p w:rsidR="00BF0A82" w:rsidRPr="00F84368"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F84368">
        <w:rPr>
          <w:rFonts w:ascii="Times New Roman" w:hAnsi="Times New Roman" w:cs="Times New Roman"/>
          <w:sz w:val="28"/>
          <w:szCs w:val="28"/>
          <w:lang w:val="tt-RU"/>
        </w:rPr>
        <w:lastRenderedPageBreak/>
        <w:t xml:space="preserve">Куян белән тиен сезне бер уен уйнарга чакыралар. Уйныйбызмы?   Сез аларга акчаларын җыярга булышасыз. Бу уенны кечкенәләр һәм уртанчылар төркемендәге балалар  уйный. Ике командага бүленәчәкбез. Акчаларын берешәрләп кенә тартмаларга салырга кирәк.  Болар нинди акчалар? </w:t>
      </w:r>
      <w:r w:rsidRPr="00F84368">
        <w:rPr>
          <w:rFonts w:ascii="Times New Roman" w:hAnsi="Times New Roman" w:cs="Times New Roman"/>
          <w:i/>
          <w:sz w:val="28"/>
          <w:szCs w:val="28"/>
          <w:lang w:val="tt-RU"/>
        </w:rPr>
        <w:t>( Тиен акчалар).</w:t>
      </w:r>
      <w:r w:rsidRPr="00F84368">
        <w:rPr>
          <w:rFonts w:ascii="Times New Roman" w:hAnsi="Times New Roman" w:cs="Times New Roman"/>
          <w:sz w:val="28"/>
          <w:szCs w:val="28"/>
          <w:lang w:val="tt-RU"/>
        </w:rPr>
        <w:t xml:space="preserve">  Кечкенәләр төркеме куянга җыя, ә уртанчылар төркемендәге балалар тиенгә җыя.  </w:t>
      </w:r>
      <w:r w:rsidRPr="00F84368">
        <w:rPr>
          <w:rFonts w:ascii="Times New Roman" w:hAnsi="Times New Roman" w:cs="Times New Roman"/>
          <w:i/>
          <w:sz w:val="28"/>
          <w:szCs w:val="28"/>
          <w:lang w:val="tt-RU"/>
        </w:rPr>
        <w:t>( Музыка куела).</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 Молодцы.  Урыннарга утырасыз.  Акчаларны санау өчен мәктәпкә әзерлек төркеменнән ике бала чакырыла. ( </w:t>
      </w:r>
      <w:r w:rsidRPr="008C0D7D">
        <w:rPr>
          <w:rFonts w:ascii="Times New Roman" w:hAnsi="Times New Roman" w:cs="Times New Roman"/>
          <w:i/>
          <w:sz w:val="28"/>
          <w:szCs w:val="28"/>
          <w:lang w:val="tt-RU"/>
        </w:rPr>
        <w:t>Алар  акчаларны саныйлар).</w:t>
      </w:r>
      <w:r w:rsidRPr="008C0D7D">
        <w:rPr>
          <w:rFonts w:ascii="Times New Roman" w:hAnsi="Times New Roman" w:cs="Times New Roman"/>
          <w:sz w:val="28"/>
          <w:szCs w:val="28"/>
          <w:lang w:val="tt-RU"/>
        </w:rPr>
        <w:t xml:space="preserve"> Ә хәзер уенга зурлар, мәктәпкә әзерлек төркеме балалары чыга. ( </w:t>
      </w:r>
      <w:r w:rsidRPr="008C0D7D">
        <w:rPr>
          <w:rFonts w:ascii="Times New Roman" w:hAnsi="Times New Roman" w:cs="Times New Roman"/>
          <w:i/>
          <w:sz w:val="28"/>
          <w:szCs w:val="28"/>
          <w:lang w:val="tt-RU"/>
        </w:rPr>
        <w:t>Уен  кабат уйнатыла.).</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Балалар, сез  куян белән тиенгә  бик ошадыгыз. Әйдәгез, алар белән саубуллашып,  сәяхәтебезне дәвам итәбез. </w:t>
      </w:r>
      <w:r w:rsidRPr="008C0D7D">
        <w:rPr>
          <w:rFonts w:ascii="Times New Roman" w:hAnsi="Times New Roman" w:cs="Times New Roman"/>
          <w:i/>
          <w:sz w:val="28"/>
          <w:szCs w:val="28"/>
          <w:lang w:val="tt-RU"/>
        </w:rPr>
        <w:t>( Музыка куела. Урында атлыйлар).</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Карагыз әле, ә  көлтә койрыклы, матур тунын киеп, хәйләкәр, кылтаеп кына атлап  нәрсә каршы каршыбызга килә? </w:t>
      </w:r>
      <w:r w:rsidRPr="008C0D7D">
        <w:rPr>
          <w:rFonts w:ascii="Times New Roman" w:hAnsi="Times New Roman" w:cs="Times New Roman"/>
          <w:i/>
          <w:sz w:val="28"/>
          <w:szCs w:val="28"/>
          <w:lang w:val="tt-RU"/>
        </w:rPr>
        <w:t>( Төлке рәсеме куела).</w:t>
      </w:r>
      <w:r w:rsidRPr="008C0D7D">
        <w:rPr>
          <w:rFonts w:ascii="Times New Roman" w:hAnsi="Times New Roman" w:cs="Times New Roman"/>
          <w:sz w:val="28"/>
          <w:szCs w:val="28"/>
          <w:lang w:val="tt-RU"/>
        </w:rPr>
        <w:t xml:space="preserve">  Төлке  да сезгә бер  уйната.</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Балалар, тагын нинди акчалар була?</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Беләсезме?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Тиен акчалар гына буламы?</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 Тагын сезнең нинди акчалар күргәнегез бар? ( </w:t>
      </w:r>
      <w:r w:rsidRPr="008C0D7D">
        <w:rPr>
          <w:rFonts w:ascii="Times New Roman" w:hAnsi="Times New Roman" w:cs="Times New Roman"/>
          <w:i/>
          <w:sz w:val="28"/>
          <w:szCs w:val="28"/>
          <w:lang w:val="tt-RU"/>
        </w:rPr>
        <w:t xml:space="preserve">Кәгазь акчалар).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Менә хәзер  төлке  игътибарлылыкка бер уен уйната.   Уенда зурлар, уртанчылар, мәктәпкә әзерлек төркеме катнаша. </w:t>
      </w:r>
      <w:r w:rsidRPr="008C0D7D">
        <w:rPr>
          <w:rFonts w:ascii="Times New Roman" w:hAnsi="Times New Roman" w:cs="Times New Roman"/>
          <w:i/>
          <w:sz w:val="28"/>
          <w:szCs w:val="28"/>
          <w:lang w:val="tt-RU"/>
        </w:rPr>
        <w:t>(Музыка куела).</w:t>
      </w:r>
      <w:r w:rsidRPr="008C0D7D">
        <w:rPr>
          <w:rFonts w:ascii="Times New Roman" w:hAnsi="Times New Roman" w:cs="Times New Roman"/>
          <w:sz w:val="28"/>
          <w:szCs w:val="28"/>
          <w:lang w:val="tt-RU"/>
        </w:rPr>
        <w:t xml:space="preserve"> Сез хәрәкәтләнеп йөрисез.  Музыка туктагач, мин сезгә кәгазь акча күрсәтәм.  Мәсәлән: ике сум.  Сез икешәрләп парлашып басасыз. Уен аңлашылдымы?   </w:t>
      </w:r>
      <w:r w:rsidRPr="008C0D7D">
        <w:rPr>
          <w:rFonts w:ascii="Times New Roman" w:hAnsi="Times New Roman" w:cs="Times New Roman"/>
          <w:i/>
          <w:sz w:val="28"/>
          <w:szCs w:val="28"/>
          <w:lang w:val="tt-RU"/>
        </w:rPr>
        <w:t xml:space="preserve">(Уен уйнатыла. Уен барышында 2,3,4,5 сумлык акчалар күрсәтелә.)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Молодцы.  Хәзер бергәләшеп ял итеп алабыз.  </w:t>
      </w:r>
      <w:r w:rsidRPr="008C0D7D">
        <w:rPr>
          <w:rFonts w:ascii="Times New Roman" w:hAnsi="Times New Roman" w:cs="Times New Roman"/>
          <w:i/>
          <w:sz w:val="28"/>
          <w:szCs w:val="28"/>
          <w:lang w:val="tt-RU"/>
        </w:rPr>
        <w:t xml:space="preserve">( “Вот носок,”  дигән җырлы-биюле русча физминутка эшләтелә).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Сәяхәтебезне дәвам итәбез. </w:t>
      </w:r>
      <w:r w:rsidRPr="008C0D7D">
        <w:rPr>
          <w:rFonts w:ascii="Times New Roman" w:hAnsi="Times New Roman" w:cs="Times New Roman"/>
          <w:i/>
          <w:sz w:val="28"/>
          <w:szCs w:val="28"/>
          <w:lang w:val="tt-RU"/>
        </w:rPr>
        <w:t>( Музыка куела. Урында атлыйлар.)</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Менә без Гном- экономны эзләп тә таптык</w:t>
      </w:r>
      <w:r w:rsidRPr="008C0D7D">
        <w:rPr>
          <w:rFonts w:ascii="Times New Roman" w:hAnsi="Times New Roman" w:cs="Times New Roman"/>
          <w:i/>
          <w:sz w:val="28"/>
          <w:szCs w:val="28"/>
          <w:lang w:val="tt-RU"/>
        </w:rPr>
        <w:t>.( Гном рәсеме куела</w:t>
      </w:r>
      <w:r w:rsidRPr="008C0D7D">
        <w:rPr>
          <w:rFonts w:ascii="Times New Roman" w:hAnsi="Times New Roman" w:cs="Times New Roman"/>
          <w:sz w:val="28"/>
          <w:szCs w:val="28"/>
          <w:lang w:val="tt-RU"/>
        </w:rPr>
        <w:t xml:space="preserve">).  Ул акча санап утыра бит әле. Әйдәгез әле, акчаларын аерырга ярдәм итик әле. </w:t>
      </w:r>
    </w:p>
    <w:p w:rsidR="00BF0A82" w:rsidRPr="008C0D7D" w:rsidRDefault="00BF0A82" w:rsidP="00BF0A82">
      <w:pPr>
        <w:pStyle w:val="a3"/>
        <w:numPr>
          <w:ilvl w:val="0"/>
          <w:numId w:val="1"/>
        </w:numPr>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“Кем җитез?” уенын  уйныйбыз.   Уенны барлык төркем балалар да уйный.   Кечкенәләр бер сум акчаларны, ә уртанчылар төркемендәге балалар ике сумлык акчаларны, зурлар төркемендәге балалар өч сумлык, мәктәпкә әзерлек төркемендәге балалар дүрт сумлык акчаларны  кәрзиннәргә җыялар. </w:t>
      </w:r>
    </w:p>
    <w:p w:rsidR="00BF0A82" w:rsidRPr="008C0D7D" w:rsidRDefault="00BF0A82" w:rsidP="00BF0A82">
      <w:pPr>
        <w:pStyle w:val="a3"/>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i/>
          <w:sz w:val="28"/>
          <w:szCs w:val="28"/>
          <w:lang w:val="tt-RU"/>
        </w:rPr>
        <w:t>( Кәрзиннәрнең тышына бер, ике, өч, дүрт  сумлык акчалар ябыштырыла. Акчалар паласка чәчелә. Музыка башлангач балалар берешәрләп кенә акчаларны кәрзиннәргә алып килеп салалар.   Ике сумлыкларны бер тартмага, өч сумлыкларны икенчегә.....).</w:t>
      </w:r>
    </w:p>
    <w:p w:rsidR="00BF0A82" w:rsidRPr="008C0D7D" w:rsidRDefault="00BF0A82" w:rsidP="00BF0A82">
      <w:pPr>
        <w:pStyle w:val="a3"/>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Молодцы, балалар. Әйдәгез, үзебезне мактап кул чабыйк әле. Гномга сез бик ошадыгыз. Ул сезгә рәхмәт әйтә.   Гномга кошёлогын  бирәбез дә  кайтырга чыгабыз. </w:t>
      </w:r>
      <w:r w:rsidRPr="008C0D7D">
        <w:rPr>
          <w:rFonts w:ascii="Times New Roman" w:hAnsi="Times New Roman" w:cs="Times New Roman"/>
          <w:i/>
          <w:sz w:val="28"/>
          <w:szCs w:val="28"/>
          <w:lang w:val="tt-RU"/>
        </w:rPr>
        <w:t>(Музыка куела, урында атлау</w:t>
      </w:r>
      <w:r w:rsidRPr="008C0D7D">
        <w:rPr>
          <w:rFonts w:ascii="Times New Roman" w:hAnsi="Times New Roman" w:cs="Times New Roman"/>
          <w:sz w:val="28"/>
          <w:szCs w:val="28"/>
          <w:lang w:val="tt-RU"/>
        </w:rPr>
        <w:t>). Менә без кайтып та җитттек.</w:t>
      </w:r>
    </w:p>
    <w:p w:rsidR="00BF0A82" w:rsidRPr="008C0D7D" w:rsidRDefault="00BF0A82" w:rsidP="00BF0A82">
      <w:pPr>
        <w:pStyle w:val="a3"/>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Балалар, без бүген кайда бардык?  </w:t>
      </w:r>
    </w:p>
    <w:p w:rsidR="00BF0A82" w:rsidRPr="008C0D7D" w:rsidRDefault="00BF0A82" w:rsidP="00BF0A82">
      <w:pPr>
        <w:pStyle w:val="a3"/>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Сәяхәттә нәрсәләр эшләдек?  </w:t>
      </w:r>
    </w:p>
    <w:p w:rsidR="00BF0A82" w:rsidRPr="008C0D7D" w:rsidRDefault="00BF0A82" w:rsidP="00BF0A82">
      <w:pPr>
        <w:pStyle w:val="a3"/>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lastRenderedPageBreak/>
        <w:t xml:space="preserve">- Нинди акчалар булды? </w:t>
      </w:r>
      <w:r w:rsidRPr="008C0D7D">
        <w:rPr>
          <w:rFonts w:ascii="Times New Roman" w:hAnsi="Times New Roman" w:cs="Times New Roman"/>
          <w:i/>
          <w:sz w:val="28"/>
          <w:szCs w:val="28"/>
          <w:lang w:val="tt-RU"/>
        </w:rPr>
        <w:t>(Тиен, кәгазь сум акчалар.)</w:t>
      </w:r>
    </w:p>
    <w:p w:rsidR="00BF0A82" w:rsidRPr="008C0D7D" w:rsidRDefault="00BF0A82" w:rsidP="00BF0A82">
      <w:pPr>
        <w:pStyle w:val="a3"/>
        <w:spacing w:after="0" w:line="240" w:lineRule="auto"/>
        <w:ind w:left="0" w:firstLine="709"/>
        <w:jc w:val="both"/>
        <w:rPr>
          <w:rFonts w:ascii="Times New Roman" w:hAnsi="Times New Roman" w:cs="Times New Roman"/>
          <w:sz w:val="28"/>
          <w:szCs w:val="28"/>
          <w:lang w:val="tt-RU"/>
        </w:rPr>
      </w:pPr>
      <w:r w:rsidRPr="008C0D7D">
        <w:rPr>
          <w:rFonts w:ascii="Times New Roman" w:hAnsi="Times New Roman" w:cs="Times New Roman"/>
          <w:sz w:val="28"/>
          <w:szCs w:val="28"/>
          <w:lang w:val="tt-RU"/>
        </w:rPr>
        <w:t xml:space="preserve">- Акчаны ничек тотарга кирәк? </w:t>
      </w:r>
      <w:r w:rsidRPr="008C0D7D">
        <w:rPr>
          <w:rFonts w:ascii="Times New Roman" w:hAnsi="Times New Roman" w:cs="Times New Roman"/>
          <w:i/>
          <w:sz w:val="28"/>
          <w:szCs w:val="28"/>
          <w:lang w:val="tt-RU"/>
        </w:rPr>
        <w:t>( Сак тотарга кирәк.)</w:t>
      </w:r>
    </w:p>
    <w:p w:rsidR="00BF0A82" w:rsidRPr="008C0D7D" w:rsidRDefault="00BF0A82" w:rsidP="00BF0A82">
      <w:pPr>
        <w:pStyle w:val="a3"/>
        <w:spacing w:after="0" w:line="240" w:lineRule="auto"/>
        <w:ind w:left="0" w:firstLine="709"/>
        <w:jc w:val="both"/>
        <w:rPr>
          <w:rFonts w:ascii="Times New Roman" w:hAnsi="Times New Roman" w:cs="Times New Roman"/>
          <w:i/>
          <w:sz w:val="28"/>
          <w:szCs w:val="28"/>
          <w:lang w:val="tt-RU"/>
        </w:rPr>
      </w:pPr>
      <w:r w:rsidRPr="008C0D7D">
        <w:rPr>
          <w:rFonts w:ascii="Times New Roman" w:hAnsi="Times New Roman" w:cs="Times New Roman"/>
          <w:sz w:val="28"/>
          <w:szCs w:val="28"/>
          <w:lang w:val="tt-RU"/>
        </w:rPr>
        <w:t xml:space="preserve">- Акча ни өчен кирәк? </w:t>
      </w:r>
      <w:r w:rsidRPr="008C0D7D">
        <w:rPr>
          <w:rFonts w:ascii="Times New Roman" w:hAnsi="Times New Roman" w:cs="Times New Roman"/>
          <w:i/>
          <w:sz w:val="28"/>
          <w:szCs w:val="28"/>
          <w:lang w:val="tt-RU"/>
        </w:rPr>
        <w:t>( Фикерләр тыңлана.)</w:t>
      </w:r>
    </w:p>
    <w:p w:rsidR="00347399" w:rsidRDefault="00BF0A82" w:rsidP="00BF0A82">
      <w:r w:rsidRPr="008C0D7D">
        <w:rPr>
          <w:rFonts w:ascii="Times New Roman" w:hAnsi="Times New Roman" w:cs="Times New Roman"/>
          <w:sz w:val="28"/>
          <w:szCs w:val="28"/>
          <w:lang w:val="tt-RU"/>
        </w:rPr>
        <w:t>- Балалар, сез бүген бик актив булдыгыз.  Молодцы.</w:t>
      </w:r>
      <w:bookmarkStart w:id="0" w:name="_GoBack"/>
      <w:bookmarkEnd w:id="0"/>
    </w:p>
    <w:sectPr w:rsidR="00347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CF0B00"/>
    <w:multiLevelType w:val="hybridMultilevel"/>
    <w:tmpl w:val="028AEA3E"/>
    <w:lvl w:ilvl="0" w:tplc="18389F72">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90"/>
    <w:rsid w:val="00347399"/>
    <w:rsid w:val="003E4090"/>
    <w:rsid w:val="00BF0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11EF5D-39E1-454F-8C9E-85DDC65F1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A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0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3767</Characters>
  <Application>Microsoft Office Word</Application>
  <DocSecurity>0</DocSecurity>
  <Lines>31</Lines>
  <Paragraphs>8</Paragraphs>
  <ScaleCrop>false</ScaleCrop>
  <Company>SPecialiST RePack</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2022-04-12T10:25:00Z</dcterms:created>
  <dcterms:modified xsi:type="dcterms:W3CDTF">2022-04-12T10:25:00Z</dcterms:modified>
</cp:coreProperties>
</file>