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702" w:rsidRDefault="00E65702" w:rsidP="00750CA3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65702" w:rsidRDefault="00E65702" w:rsidP="00750CA3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65702" w:rsidRDefault="00E65702" w:rsidP="00750CA3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50CA3" w:rsidRDefault="00750CA3" w:rsidP="00750CA3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75D8C" w:rsidRDefault="00075D8C" w:rsidP="00075D8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75D8C" w:rsidRDefault="00075D8C" w:rsidP="00075D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5D8F">
        <w:rPr>
          <w:rFonts w:ascii="Times New Roman" w:hAnsi="Times New Roman" w:cs="Times New Roman"/>
          <w:b/>
          <w:sz w:val="40"/>
          <w:szCs w:val="40"/>
        </w:rPr>
        <w:t xml:space="preserve">Консультация для родителей, </w:t>
      </w:r>
    </w:p>
    <w:p w:rsidR="00075D8C" w:rsidRDefault="00075D8C" w:rsidP="00075D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5D8F">
        <w:rPr>
          <w:rFonts w:ascii="Times New Roman" w:hAnsi="Times New Roman" w:cs="Times New Roman"/>
          <w:b/>
          <w:sz w:val="40"/>
          <w:szCs w:val="40"/>
        </w:rPr>
        <w:t>имеющих детей  с ограниченными возможностями здоровья (ОВЗ)</w:t>
      </w:r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</w:p>
    <w:p w:rsidR="00075D8C" w:rsidRPr="00EE5D8F" w:rsidRDefault="00075D8C" w:rsidP="00075D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Игры с пальчиками.</w:t>
      </w:r>
    </w:p>
    <w:p w:rsidR="00750CA3" w:rsidRDefault="00750CA3" w:rsidP="00750CA3">
      <w:pPr>
        <w:jc w:val="center"/>
        <w:rPr>
          <w:rFonts w:ascii="Times New Roman" w:hAnsi="Times New Roman"/>
          <w:sz w:val="28"/>
          <w:szCs w:val="28"/>
        </w:rPr>
      </w:pPr>
    </w:p>
    <w:p w:rsidR="00750CA3" w:rsidRDefault="00750CA3" w:rsidP="00750CA3">
      <w:pPr>
        <w:rPr>
          <w:rFonts w:ascii="Times New Roman" w:hAnsi="Times New Roman"/>
          <w:sz w:val="28"/>
          <w:szCs w:val="28"/>
        </w:rPr>
      </w:pPr>
    </w:p>
    <w:p w:rsidR="00E65702" w:rsidRDefault="00750CA3" w:rsidP="006D204A">
      <w:pPr>
        <w:ind w:left="4678"/>
        <w:rPr>
          <w:rFonts w:ascii="Times New Roman" w:hAnsi="Times New Roman"/>
          <w:sz w:val="28"/>
          <w:szCs w:val="28"/>
        </w:rPr>
      </w:pPr>
      <w:r w:rsidRPr="0053367C">
        <w:rPr>
          <w:rFonts w:ascii="Times New Roman" w:hAnsi="Times New Roman"/>
          <w:sz w:val="28"/>
          <w:szCs w:val="28"/>
        </w:rPr>
        <w:t>Подготовила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50CA3" w:rsidRDefault="00F2167E" w:rsidP="006D204A">
      <w:pPr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Инструктор по физической культуре Тухбатуллина Айгуль Равилевна</w:t>
      </w:r>
    </w:p>
    <w:p w:rsidR="00750CA3" w:rsidRDefault="00750CA3" w:rsidP="00E65702">
      <w:pPr>
        <w:jc w:val="right"/>
        <w:rPr>
          <w:rFonts w:ascii="Times New Roman" w:hAnsi="Times New Roman"/>
          <w:sz w:val="28"/>
          <w:szCs w:val="28"/>
        </w:rPr>
      </w:pPr>
    </w:p>
    <w:p w:rsidR="00750CA3" w:rsidRDefault="00750CA3" w:rsidP="00750CA3">
      <w:pPr>
        <w:rPr>
          <w:rFonts w:ascii="Times New Roman" w:hAnsi="Times New Roman"/>
          <w:sz w:val="28"/>
          <w:szCs w:val="28"/>
        </w:rPr>
      </w:pPr>
    </w:p>
    <w:p w:rsidR="00750CA3" w:rsidRDefault="00750CA3" w:rsidP="00750CA3">
      <w:pPr>
        <w:rPr>
          <w:rFonts w:ascii="Times New Roman" w:hAnsi="Times New Roman"/>
          <w:sz w:val="28"/>
          <w:szCs w:val="28"/>
        </w:rPr>
      </w:pPr>
    </w:p>
    <w:p w:rsidR="006D204A" w:rsidRDefault="006D204A" w:rsidP="00750CA3">
      <w:pPr>
        <w:rPr>
          <w:rFonts w:ascii="Times New Roman" w:hAnsi="Times New Roman"/>
          <w:sz w:val="28"/>
          <w:szCs w:val="28"/>
        </w:rPr>
      </w:pPr>
    </w:p>
    <w:p w:rsidR="006D204A" w:rsidRDefault="006D204A" w:rsidP="00750CA3">
      <w:pPr>
        <w:rPr>
          <w:rFonts w:ascii="Times New Roman" w:hAnsi="Times New Roman"/>
          <w:sz w:val="28"/>
          <w:szCs w:val="28"/>
        </w:rPr>
      </w:pPr>
    </w:p>
    <w:p w:rsidR="00F2167E" w:rsidRDefault="00F2167E" w:rsidP="00075D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167E" w:rsidRDefault="00F2167E" w:rsidP="00075D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167E" w:rsidRDefault="00F2167E" w:rsidP="00075D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167E" w:rsidRDefault="00F2167E" w:rsidP="00075D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167E" w:rsidRDefault="00F2167E" w:rsidP="00075D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Поисево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2020</w:t>
      </w:r>
      <w:bookmarkStart w:id="0" w:name="_GoBack"/>
      <w:bookmarkEnd w:id="0"/>
    </w:p>
    <w:p w:rsidR="00075D8C" w:rsidRDefault="00E94FF8" w:rsidP="00075D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570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Консультация для родителей, имеющих </w:t>
      </w:r>
      <w:proofErr w:type="gramStart"/>
      <w:r w:rsidRPr="00E65702">
        <w:rPr>
          <w:rFonts w:ascii="Times New Roman" w:hAnsi="Times New Roman" w:cs="Times New Roman"/>
          <w:b/>
          <w:sz w:val="32"/>
          <w:szCs w:val="32"/>
        </w:rPr>
        <w:t>детей  с</w:t>
      </w:r>
      <w:proofErr w:type="gramEnd"/>
      <w:r w:rsidRPr="00E65702">
        <w:rPr>
          <w:rFonts w:ascii="Times New Roman" w:hAnsi="Times New Roman" w:cs="Times New Roman"/>
          <w:b/>
          <w:sz w:val="32"/>
          <w:szCs w:val="32"/>
        </w:rPr>
        <w:t xml:space="preserve"> ограниченными возможностями здоровья (ОВЗ)</w:t>
      </w:r>
      <w:r w:rsidR="000B737F" w:rsidRPr="00E65702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E94FF8" w:rsidRPr="00075D8C" w:rsidRDefault="000B737F" w:rsidP="00075D8C">
      <w:pPr>
        <w:jc w:val="center"/>
        <w:rPr>
          <w:rFonts w:ascii="Times New Roman" w:hAnsi="Times New Roman"/>
          <w:sz w:val="28"/>
          <w:szCs w:val="28"/>
        </w:rPr>
      </w:pPr>
      <w:r w:rsidRPr="00E65702">
        <w:rPr>
          <w:rFonts w:ascii="Times New Roman" w:hAnsi="Times New Roman" w:cs="Times New Roman"/>
          <w:b/>
          <w:sz w:val="32"/>
          <w:szCs w:val="32"/>
        </w:rPr>
        <w:t>Игры с пальчиками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E94FF8" w:rsidRPr="00EE5D8F" w:rsidRDefault="00E94FF8" w:rsidP="00EE5D8F">
      <w:pPr>
        <w:jc w:val="both"/>
        <w:rPr>
          <w:rFonts w:ascii="Times New Roman" w:hAnsi="Times New Roman" w:cs="Times New Roman"/>
          <w:sz w:val="28"/>
          <w:szCs w:val="28"/>
        </w:rPr>
      </w:pPr>
      <w:r w:rsidRPr="00EE5D8F">
        <w:rPr>
          <w:rFonts w:ascii="Times New Roman" w:hAnsi="Times New Roman" w:cs="Times New Roman"/>
          <w:sz w:val="28"/>
          <w:szCs w:val="28"/>
        </w:rPr>
        <w:t xml:space="preserve">  Игры с пальчиками – уникальное средство для развития речи. Функция человеческой руки уникальна и универсальна. Выдающийся педагог В.А. Сухомлинский отмечал, что «ум ребенка находится на кончиках его пальцев. Чем больше мастерства в детской руке, тем ребенок умнее. Именно руки учат ребенка точности, аккуратности, ясности мышления. Движения рук возбуждают мозг, заставляя его развиваться».  Есть все основания рассматривать кисть руки как орган речи – такой же, как артикуляционный аппарат. С этой точки зрения проекция руки есть еще одна речевая зона мозга». Это совершенно справедливо, ведь кисть руки имеет наибольшее представительство в моторной зоне коры головного мозга, которая располагается рядом с речевой зоной. Из этого следует вывод: развитие речи ребёнка находится в прямой зависимости от степени 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 тонких движений пальцев рук. 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  Игры с пальчиками – уникальное средство для развития речи, не требующее специальной подготовки и больших затрат времени. Комплексы пальчиковой гимнастики обычно проходят в форме игры, сопровождаются короткими, простыми и понятными детям стишками. Стихи привлекают детей и легко запоминаются. Игры очень увлекательны и способствуют взаимопониманию между детьми и взрослыми.  Многие родители видят в них только развлекательное, а не развивающее и 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оздоравливающее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 действие.  Рекомендации по выполнению упражнений для развития мелкой моторики руки с детьми </w:t>
      </w:r>
      <w:r w:rsidR="000B737F">
        <w:rPr>
          <w:rFonts w:ascii="Times New Roman" w:hAnsi="Times New Roman" w:cs="Times New Roman"/>
          <w:sz w:val="28"/>
          <w:szCs w:val="28"/>
        </w:rPr>
        <w:t xml:space="preserve">раннего дошкольного возраста.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начинайте и заканчивайте</w:t>
      </w:r>
      <w:r w:rsidR="000B737F">
        <w:rPr>
          <w:rFonts w:ascii="Times New Roman" w:hAnsi="Times New Roman" w:cs="Times New Roman"/>
          <w:sz w:val="28"/>
          <w:szCs w:val="28"/>
        </w:rPr>
        <w:t xml:space="preserve"> занятия массажем кистей </w:t>
      </w:r>
      <w:proofErr w:type="gramStart"/>
      <w:r w:rsidR="000B737F">
        <w:rPr>
          <w:rFonts w:ascii="Times New Roman" w:hAnsi="Times New Roman" w:cs="Times New Roman"/>
          <w:sz w:val="28"/>
          <w:szCs w:val="28"/>
        </w:rPr>
        <w:t xml:space="preserve">рук;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EE5D8F">
        <w:rPr>
          <w:rFonts w:ascii="Times New Roman" w:hAnsi="Times New Roman" w:cs="Times New Roman"/>
          <w:sz w:val="28"/>
          <w:szCs w:val="28"/>
        </w:rPr>
        <w:t xml:space="preserve">проводите работу по развитию мелкой моторики регулярно, в соответствии с возрастом ребенка и учетом уровня его физического развития;  </w:t>
      </w:r>
    </w:p>
    <w:p w:rsidR="00E94FF8" w:rsidRPr="00EE5D8F" w:rsidRDefault="00E94FF8" w:rsidP="00EE5D8F">
      <w:pPr>
        <w:jc w:val="both"/>
        <w:rPr>
          <w:rFonts w:ascii="Times New Roman" w:hAnsi="Times New Roman" w:cs="Times New Roman"/>
          <w:sz w:val="28"/>
          <w:szCs w:val="28"/>
        </w:rPr>
      </w:pPr>
      <w:r w:rsidRPr="00EE5D8F">
        <w:rPr>
          <w:rFonts w:ascii="Times New Roman" w:hAnsi="Times New Roman" w:cs="Times New Roman"/>
          <w:sz w:val="28"/>
          <w:szCs w:val="28"/>
        </w:rPr>
        <w:t xml:space="preserve"> сначала все движения взрослый выполняет руками малыша, а по мере освоения ребенок начин</w:t>
      </w:r>
      <w:r w:rsidR="000B737F">
        <w:rPr>
          <w:rFonts w:ascii="Times New Roman" w:hAnsi="Times New Roman" w:cs="Times New Roman"/>
          <w:sz w:val="28"/>
          <w:szCs w:val="28"/>
        </w:rPr>
        <w:t xml:space="preserve">ает делать их самостоятельно;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переходите к освоению более сложных навыков только после того, как ребенком будут хорошо усвоены п</w:t>
      </w:r>
      <w:r w:rsidR="000B737F">
        <w:rPr>
          <w:rFonts w:ascii="Times New Roman" w:hAnsi="Times New Roman" w:cs="Times New Roman"/>
          <w:sz w:val="28"/>
          <w:szCs w:val="28"/>
        </w:rPr>
        <w:t xml:space="preserve">ростые двигательные движения;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чередуйте новые и уже хорош</w:t>
      </w:r>
      <w:r w:rsidR="000B737F">
        <w:rPr>
          <w:rFonts w:ascii="Times New Roman" w:hAnsi="Times New Roman" w:cs="Times New Roman"/>
          <w:sz w:val="28"/>
          <w:szCs w:val="28"/>
        </w:rPr>
        <w:t xml:space="preserve">о знакомые игры и упражнения;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следите за правильностью </w:t>
      </w:r>
      <w:r w:rsidRPr="00EE5D8F">
        <w:rPr>
          <w:rFonts w:ascii="Times New Roman" w:hAnsi="Times New Roman" w:cs="Times New Roman"/>
          <w:sz w:val="28"/>
          <w:szCs w:val="28"/>
        </w:rPr>
        <w:lastRenderedPageBreak/>
        <w:t>выполнения упражнений, при необходимости оказывая помощь: зафиксировать нужно</w:t>
      </w:r>
      <w:r w:rsidR="000B737F">
        <w:rPr>
          <w:rFonts w:ascii="Times New Roman" w:hAnsi="Times New Roman" w:cs="Times New Roman"/>
          <w:sz w:val="28"/>
          <w:szCs w:val="28"/>
        </w:rPr>
        <w:t xml:space="preserve">е положение пальцев и т.п.;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при выполнении упражнений проговаривайте текст, постепенно привлекая ребенка к проговариванию отдел</w:t>
      </w:r>
      <w:r w:rsidR="000B737F">
        <w:rPr>
          <w:rFonts w:ascii="Times New Roman" w:hAnsi="Times New Roman" w:cs="Times New Roman"/>
          <w:sz w:val="28"/>
          <w:szCs w:val="28"/>
        </w:rPr>
        <w:t xml:space="preserve">ьных слов, фраз, предложений;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поощряйте творческую активность ребенка, проводите занятия эмоционально, не забывайте хвалить</w:t>
      </w:r>
      <w:r w:rsidR="000B737F">
        <w:rPr>
          <w:rFonts w:ascii="Times New Roman" w:hAnsi="Times New Roman" w:cs="Times New Roman"/>
          <w:sz w:val="28"/>
          <w:szCs w:val="28"/>
        </w:rPr>
        <w:t xml:space="preserve"> ребенка за успехи;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внимательно следите за настроением и физическим состоянием ребенка, при первых признаках усталости, недовольства занятие необходимо прекратить и переключить его внимание на другой вид деятельности.  Игровой самомассаж является эффективным средством реабилитации тонких движений рук у детей. В процессе самомассажа укрепляются мышцы, суставы, связки.  Примерны</w:t>
      </w:r>
      <w:r w:rsidR="000B737F">
        <w:rPr>
          <w:rFonts w:ascii="Times New Roman" w:hAnsi="Times New Roman" w:cs="Times New Roman"/>
          <w:sz w:val="28"/>
          <w:szCs w:val="28"/>
        </w:rPr>
        <w:t xml:space="preserve">е упражнения для самомассажа.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Возьмите ладошку ребенка и тщательно помассируйте каждый пальчик, начиная с мизинца. Массажные движения выполняйте от ногтевой фаланги к ладони, уделяя</w:t>
      </w:r>
      <w:r w:rsidR="000B737F">
        <w:rPr>
          <w:rFonts w:ascii="Times New Roman" w:hAnsi="Times New Roman" w:cs="Times New Roman"/>
          <w:sz w:val="28"/>
          <w:szCs w:val="28"/>
        </w:rPr>
        <w:t xml:space="preserve"> внимание каждому суставчику;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Помассируйте подушечки пальцев, про</w:t>
      </w:r>
      <w:r w:rsidR="000B737F">
        <w:rPr>
          <w:rFonts w:ascii="Times New Roman" w:hAnsi="Times New Roman" w:cs="Times New Roman"/>
          <w:sz w:val="28"/>
          <w:szCs w:val="28"/>
        </w:rPr>
        <w:t xml:space="preserve">изводя легкие нажатия на них;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Помассируйте ладони круговыми дви</w:t>
      </w:r>
      <w:r w:rsidR="000B737F">
        <w:rPr>
          <w:rFonts w:ascii="Times New Roman" w:hAnsi="Times New Roman" w:cs="Times New Roman"/>
          <w:sz w:val="28"/>
          <w:szCs w:val="28"/>
        </w:rPr>
        <w:t xml:space="preserve">жениями указательного пальца; 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Возьмите ладонь ребенка в свою руку и легким надавливанием большого пальца делайте круговые движения в центе ладони.  Эффективно проведение пальцевого массажа и самомассажа с использованием шариков – 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массажёров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 (они свободно продаются в аптеках и не требуют больших затрат) и являются отличным средством для развития мелкой моторики, обладая высокой эффективностью, безопасностью и простотой. Использование Су-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массажёров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 создаёт функциональную базу для сравнительно быстрого перехода на более высокий уровень двигательной активности мышц руки. Игровой самомассаж шариком - 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массажёром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.  Упражнение «Мячик»  </w:t>
      </w:r>
    </w:p>
    <w:p w:rsidR="00E94FF8" w:rsidRPr="00EE5D8F" w:rsidRDefault="00E94FF8" w:rsidP="00EE5D8F">
      <w:pPr>
        <w:jc w:val="both"/>
        <w:rPr>
          <w:rFonts w:ascii="Times New Roman" w:hAnsi="Times New Roman" w:cs="Times New Roman"/>
          <w:sz w:val="28"/>
          <w:szCs w:val="28"/>
        </w:rPr>
      </w:pPr>
      <w:r w:rsidRPr="00EE5D8F">
        <w:rPr>
          <w:rFonts w:ascii="Times New Roman" w:hAnsi="Times New Roman" w:cs="Times New Roman"/>
          <w:sz w:val="28"/>
          <w:szCs w:val="28"/>
        </w:rPr>
        <w:t xml:space="preserve">Я мячом круги катаю,  Взад-вперёд его гоняю, Им поглажу я ладошку,  Будто я сметаю крошку,  И сожму его немножко,  Как сжимает лапу кошка.   Развитие речевого дыхания. Всем известно, какую важную роль в жизни каждого человека играет дыхательный аппарат. Появление малыша начинается с первого вдоха и, следующего за этим вдохом, крика. Однако нельзя быть уверенным в том, что если ребенок задышал, то у него все отлично будет с речью. Правильное физиологическое дыхание не есть правильное речевое дыхание. Это связано с тем, что дыхательный аппарат выполняет не только основную физиологическую функцию – осуществление газообмена, но и участвует в образовании звука и голоса. Как показывает наш опыт, маленькие дети начинают говорить на вдохе или на остаточном выдохе. Встречаются случаи, когда дети набирают воздух перед произнесением каждого слова. Это отрицательно влияет на овладение </w:t>
      </w:r>
      <w:r w:rsidRPr="00EE5D8F">
        <w:rPr>
          <w:rFonts w:ascii="Times New Roman" w:hAnsi="Times New Roman" w:cs="Times New Roman"/>
          <w:sz w:val="28"/>
          <w:szCs w:val="28"/>
        </w:rPr>
        <w:lastRenderedPageBreak/>
        <w:t>правильным произношением и построением плавного и слитного речевого высказывания. Именно благодаря правильному речевому дыханию мы изменяем громкость речи, делаем ее плавной и выразительной. Развитию правильного речевого дыхания у ребенка-дошкольника следует уделять большое внимание. Родителям рекомендуется использовать игровые упражнения, направленные на развитие физиологического и речевого дыхания. Что же такое речевое дыхание?  Речевое дыхание –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звукосочетаний.  Только правильное речевое дыхание позволяет человеку затрачивать меньше мышечной энергии, но вместе с этим добиваться максимального звука и плавности. При говорении человек контролирует вдох и выдох, изменяя его и обеспечивая плавность, длительность и легкость произнесения. Сначала нужно научить малыша совершать достаточно сильный, длительный и, вместе с этим, экономный выдох.  Игры- упражнения, способствующие развитию силы и длительности выдоха: «Греем ручки» (выдыхание струи воздуха на ладони), «Снежинки» (сдувание со стола комочков ваты), «Листья падают и кружатся» (сдувание вырезанных из тонкой цветной бумаги листьев деревьев), «Цветной фонтанчик» (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поддувание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 дождика, прикрепленного к палочке), «Свечка» (задувание свечи), «Ветряная мельница» (вращение ветряных игрушек), «Лети, лети, лепесток» (приведение в движение изготовленного из цветной бумаги «цветика- 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семицветика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») и т.д. </w:t>
      </w:r>
    </w:p>
    <w:p w:rsidR="00562304" w:rsidRPr="00AA7B7D" w:rsidRDefault="00E94FF8" w:rsidP="00075D8C">
      <w:pPr>
        <w:jc w:val="both"/>
      </w:pPr>
      <w:r w:rsidRPr="00EE5D8F">
        <w:rPr>
          <w:rFonts w:ascii="Times New Roman" w:hAnsi="Times New Roman" w:cs="Times New Roman"/>
          <w:sz w:val="28"/>
          <w:szCs w:val="28"/>
        </w:rPr>
        <w:t xml:space="preserve"> Игры-упражнения, направленные на развитие способности осуществлять плавный выдох и регулировать его силу: пускание мыльных пузырей, 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поддувание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 плавающих в воде бумажных корабликов, 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поддувание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 xml:space="preserve"> бумажных фигурок и др.  Игры и упражнения, направленные на развитее правильного выдоха и вдоха, с воспро</w:t>
      </w:r>
      <w:r w:rsidR="007736DB">
        <w:rPr>
          <w:rFonts w:ascii="Times New Roman" w:hAnsi="Times New Roman" w:cs="Times New Roman"/>
          <w:sz w:val="28"/>
          <w:szCs w:val="28"/>
        </w:rPr>
        <w:t xml:space="preserve">изведением речевого </w:t>
      </w:r>
      <w:proofErr w:type="gramStart"/>
      <w:r w:rsidR="007736DB">
        <w:rPr>
          <w:rFonts w:ascii="Times New Roman" w:hAnsi="Times New Roman" w:cs="Times New Roman"/>
          <w:sz w:val="28"/>
          <w:szCs w:val="28"/>
        </w:rPr>
        <w:t xml:space="preserve">материала: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Длительное</w:t>
      </w:r>
      <w:proofErr w:type="gramEnd"/>
      <w:r w:rsidRPr="00EE5D8F">
        <w:rPr>
          <w:rFonts w:ascii="Times New Roman" w:hAnsi="Times New Roman" w:cs="Times New Roman"/>
          <w:sz w:val="28"/>
          <w:szCs w:val="28"/>
        </w:rPr>
        <w:t xml:space="preserve"> протяжное произнесение гласных звуков: «Кукла Катя хочет спать» (А-а-а), «Дуе</w:t>
      </w:r>
      <w:r w:rsidR="007736DB">
        <w:rPr>
          <w:rFonts w:ascii="Times New Roman" w:hAnsi="Times New Roman" w:cs="Times New Roman"/>
          <w:sz w:val="28"/>
          <w:szCs w:val="28"/>
        </w:rPr>
        <w:t xml:space="preserve">т сильный ветер» (У-у-у) и др.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Многократное повторение слогов на одном выдохе: «Дождик капает по крыше» («Па-па-па»), «Зайка прыгает» («Оп-</w:t>
      </w:r>
      <w:proofErr w:type="spellStart"/>
      <w:r w:rsidRPr="00EE5D8F">
        <w:rPr>
          <w:rFonts w:ascii="Times New Roman" w:hAnsi="Times New Roman" w:cs="Times New Roman"/>
          <w:sz w:val="28"/>
          <w:szCs w:val="28"/>
        </w:rPr>
        <w:t>опоп</w:t>
      </w:r>
      <w:proofErr w:type="spellEnd"/>
      <w:r w:rsidRPr="00EE5D8F">
        <w:rPr>
          <w:rFonts w:ascii="Times New Roman" w:hAnsi="Times New Roman" w:cs="Times New Roman"/>
          <w:sz w:val="28"/>
          <w:szCs w:val="28"/>
        </w:rPr>
        <w:t>»), «Мишка топает» («Топ- топ-топ</w:t>
      </w:r>
      <w:r w:rsidR="007736DB">
        <w:rPr>
          <w:rFonts w:ascii="Times New Roman" w:hAnsi="Times New Roman" w:cs="Times New Roman"/>
          <w:sz w:val="28"/>
          <w:szCs w:val="28"/>
        </w:rPr>
        <w:t>») и т.д.</w:t>
      </w:r>
      <w:proofErr w:type="gramStart"/>
      <w:r w:rsidR="007736DB">
        <w:rPr>
          <w:rFonts w:ascii="Times New Roman" w:hAnsi="Times New Roman" w:cs="Times New Roman"/>
          <w:sz w:val="28"/>
          <w:szCs w:val="28"/>
        </w:rPr>
        <w:t xml:space="preserve">;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Произнесение</w:t>
      </w:r>
      <w:proofErr w:type="gramEnd"/>
      <w:r w:rsidRPr="00EE5D8F">
        <w:rPr>
          <w:rFonts w:ascii="Times New Roman" w:hAnsi="Times New Roman" w:cs="Times New Roman"/>
          <w:sz w:val="28"/>
          <w:szCs w:val="28"/>
        </w:rPr>
        <w:t xml:space="preserve"> на одном выдохе слов и фраз с использованием приема наращивания: «Ветер. Дует ветер. Дует сильный ветер. Д</w:t>
      </w:r>
      <w:r w:rsidR="007736DB">
        <w:rPr>
          <w:rFonts w:ascii="Times New Roman" w:hAnsi="Times New Roman" w:cs="Times New Roman"/>
          <w:sz w:val="28"/>
          <w:szCs w:val="28"/>
        </w:rPr>
        <w:t xml:space="preserve">ует сильный и холодный ветер».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Проговаривани</w:t>
      </w:r>
      <w:r w:rsidR="007736DB">
        <w:rPr>
          <w:rFonts w:ascii="Times New Roman" w:hAnsi="Times New Roman" w:cs="Times New Roman"/>
          <w:sz w:val="28"/>
          <w:szCs w:val="28"/>
        </w:rPr>
        <w:t xml:space="preserve">е скороговорок и </w:t>
      </w:r>
      <w:proofErr w:type="spellStart"/>
      <w:r w:rsidR="007736DB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="007736DB">
        <w:rPr>
          <w:rFonts w:ascii="Times New Roman" w:hAnsi="Times New Roman" w:cs="Times New Roman"/>
          <w:sz w:val="28"/>
          <w:szCs w:val="28"/>
        </w:rPr>
        <w:t xml:space="preserve">; </w:t>
      </w:r>
      <w:r w:rsidRPr="00EE5D8F">
        <w:rPr>
          <w:rFonts w:ascii="Times New Roman" w:hAnsi="Times New Roman" w:cs="Times New Roman"/>
          <w:sz w:val="28"/>
          <w:szCs w:val="28"/>
        </w:rPr>
        <w:t xml:space="preserve"> Выразительное чтение стихотворений. Контролируйте правильность речевого дыхания малыша! Обращайте внимание на то, чтобы он не делал слишком большой вдох и не «выжимал» из себя воздух до конца (не начинал задыхаться)</w:t>
      </w:r>
      <w:r w:rsidR="00075D8C">
        <w:rPr>
          <w:rFonts w:ascii="Times New Roman" w:hAnsi="Times New Roman" w:cs="Times New Roman"/>
          <w:sz w:val="28"/>
          <w:szCs w:val="28"/>
        </w:rPr>
        <w:t>.</w:t>
      </w:r>
    </w:p>
    <w:sectPr w:rsidR="00562304" w:rsidRPr="00AA7B7D" w:rsidSect="006D204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41752A"/>
    <w:multiLevelType w:val="multilevel"/>
    <w:tmpl w:val="332E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93777E5"/>
    <w:multiLevelType w:val="multilevel"/>
    <w:tmpl w:val="DBE2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3B7BC2"/>
    <w:multiLevelType w:val="multilevel"/>
    <w:tmpl w:val="CDA23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6E6"/>
    <w:rsid w:val="00043F55"/>
    <w:rsid w:val="00064DD5"/>
    <w:rsid w:val="00075D8C"/>
    <w:rsid w:val="000B737F"/>
    <w:rsid w:val="00104CF7"/>
    <w:rsid w:val="00224F55"/>
    <w:rsid w:val="002C25E8"/>
    <w:rsid w:val="003022A7"/>
    <w:rsid w:val="003A47CC"/>
    <w:rsid w:val="00453012"/>
    <w:rsid w:val="00454BC2"/>
    <w:rsid w:val="005137E1"/>
    <w:rsid w:val="0053367C"/>
    <w:rsid w:val="00562304"/>
    <w:rsid w:val="00574A11"/>
    <w:rsid w:val="00622FBB"/>
    <w:rsid w:val="00653696"/>
    <w:rsid w:val="006D204A"/>
    <w:rsid w:val="00736ADE"/>
    <w:rsid w:val="00750CA3"/>
    <w:rsid w:val="007736DB"/>
    <w:rsid w:val="00793E61"/>
    <w:rsid w:val="007B6455"/>
    <w:rsid w:val="007D3EAD"/>
    <w:rsid w:val="00A2251D"/>
    <w:rsid w:val="00AB6ED9"/>
    <w:rsid w:val="00B006E6"/>
    <w:rsid w:val="00BC1725"/>
    <w:rsid w:val="00BD5F75"/>
    <w:rsid w:val="00BD6E9E"/>
    <w:rsid w:val="00C801F7"/>
    <w:rsid w:val="00D50E2E"/>
    <w:rsid w:val="00D95764"/>
    <w:rsid w:val="00E65702"/>
    <w:rsid w:val="00E941CA"/>
    <w:rsid w:val="00E94FF8"/>
    <w:rsid w:val="00ED7453"/>
    <w:rsid w:val="00EE5D8F"/>
    <w:rsid w:val="00F2167E"/>
    <w:rsid w:val="00F4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B7C70-B656-4E43-9E9B-157CC09D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4B88"/>
    <w:pPr>
      <w:pBdr>
        <w:bottom w:val="single" w:sz="6" w:space="0" w:color="D6DDB9"/>
      </w:pBdr>
      <w:spacing w:after="75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</w:rPr>
  </w:style>
  <w:style w:type="paragraph" w:styleId="2">
    <w:name w:val="heading 2"/>
    <w:basedOn w:val="a"/>
    <w:link w:val="20"/>
    <w:uiPriority w:val="9"/>
    <w:qFormat/>
    <w:rsid w:val="00F44B88"/>
    <w:pPr>
      <w:pBdr>
        <w:bottom w:val="single" w:sz="6" w:space="0" w:color="D6DDB9"/>
      </w:pBdr>
      <w:spacing w:after="75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006E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006E6"/>
  </w:style>
  <w:style w:type="character" w:customStyle="1" w:styleId="c8">
    <w:name w:val="c8"/>
    <w:basedOn w:val="a0"/>
    <w:rsid w:val="00B006E6"/>
  </w:style>
  <w:style w:type="paragraph" w:customStyle="1" w:styleId="c6">
    <w:name w:val="c6"/>
    <w:basedOn w:val="a"/>
    <w:rsid w:val="00B006E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006E6"/>
  </w:style>
  <w:style w:type="character" w:customStyle="1" w:styleId="10">
    <w:name w:val="Заголовок 1 Знак"/>
    <w:basedOn w:val="a0"/>
    <w:link w:val="1"/>
    <w:uiPriority w:val="9"/>
    <w:rsid w:val="00F44B88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B88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customStyle="1" w:styleId="c10">
    <w:name w:val="c10"/>
    <w:basedOn w:val="a0"/>
    <w:rsid w:val="00F44B88"/>
  </w:style>
  <w:style w:type="paragraph" w:customStyle="1" w:styleId="c11">
    <w:name w:val="c11"/>
    <w:basedOn w:val="a"/>
    <w:rsid w:val="00F44B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44B88"/>
  </w:style>
  <w:style w:type="character" w:customStyle="1" w:styleId="c0">
    <w:name w:val="c0"/>
    <w:basedOn w:val="a0"/>
    <w:rsid w:val="00F44B88"/>
  </w:style>
  <w:style w:type="paragraph" w:styleId="a3">
    <w:name w:val="Normal (Web)"/>
    <w:basedOn w:val="a"/>
    <w:uiPriority w:val="99"/>
    <w:unhideWhenUsed/>
    <w:rsid w:val="00E941C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E941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74A11"/>
    <w:rPr>
      <w:strike w:val="0"/>
      <w:dstrike w:val="0"/>
      <w:color w:val="27638C"/>
      <w:u w:val="none"/>
      <w:effect w:val="none"/>
    </w:rPr>
  </w:style>
  <w:style w:type="character" w:styleId="a5">
    <w:name w:val="Strong"/>
    <w:basedOn w:val="a0"/>
    <w:uiPriority w:val="22"/>
    <w:qFormat/>
    <w:rsid w:val="00574A11"/>
    <w:rPr>
      <w:b/>
      <w:bCs/>
    </w:rPr>
  </w:style>
  <w:style w:type="paragraph" w:customStyle="1" w:styleId="search-excerpt">
    <w:name w:val="search-excerpt"/>
    <w:basedOn w:val="a"/>
    <w:rsid w:val="00574A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7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A11"/>
    <w:rPr>
      <w:rFonts w:ascii="Tahoma" w:hAnsi="Tahoma" w:cs="Tahoma"/>
      <w:sz w:val="16"/>
      <w:szCs w:val="16"/>
    </w:rPr>
  </w:style>
  <w:style w:type="character" w:customStyle="1" w:styleId="small1">
    <w:name w:val="small1"/>
    <w:basedOn w:val="a0"/>
    <w:rsid w:val="00574A11"/>
    <w:rPr>
      <w:b w:val="0"/>
      <w:bCs w:val="0"/>
      <w:i w:val="0"/>
      <w:iCs w:val="0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562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1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8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25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24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35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446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692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87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198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35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486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565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570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960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193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6497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0413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65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007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26457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5954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7190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2246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189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7798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58873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434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960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3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1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0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23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218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80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458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035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81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61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01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841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3067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390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3605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681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425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342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55368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53147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7131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33869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97260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3952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173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632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1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85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742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0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4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28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1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46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26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815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606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238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8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0648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992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738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503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503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4536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3154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66618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1308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4362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39242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70646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7313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47830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6667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437238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848237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436038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2575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998269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67545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11975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74972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2719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69207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269136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2104239">
                                                                                                          <w:marLeft w:val="195"/>
                                                                                                          <w:marRight w:val="0"/>
                                                                                                          <w:marTop w:val="9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6531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3020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45"/>
                                                                                                  <w:marBottom w:val="863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70991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6614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625980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4986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7942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620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83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38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1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59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184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752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84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74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57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166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84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416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997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739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98338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5244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7090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70223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1013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02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868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540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5436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747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4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8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26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13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69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8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849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31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543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039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43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016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32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202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86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9758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437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76098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137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03371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57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600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93909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33727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65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62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</w:divsChild>
                            </w:div>
                            <w:div w:id="205214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3672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DDDDDD"/>
                                <w:left w:val="single" w:sz="6" w:space="11" w:color="DDDDDD"/>
                                <w:bottom w:val="single" w:sz="6" w:space="11" w:color="DDDDDD"/>
                                <w:right w:val="single" w:sz="6" w:space="11" w:color="DDDDDD"/>
                              </w:divBdr>
                              <w:divsChild>
                                <w:div w:id="725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1D1D1"/>
                                    <w:left w:val="single" w:sz="6" w:space="11" w:color="D1D1D1"/>
                                    <w:bottom w:val="single" w:sz="6" w:space="11" w:color="D1D1D1"/>
                                    <w:right w:val="single" w:sz="6" w:space="11" w:color="D1D1D1"/>
                                  </w:divBdr>
                                  <w:divsChild>
                                    <w:div w:id="214034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45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99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729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dashed" w:sz="6" w:space="11" w:color="DDDDDD"/>
                                    <w:left w:val="dashed" w:sz="6" w:space="11" w:color="DDDDDD"/>
                                    <w:bottom w:val="dashed" w:sz="6" w:space="11" w:color="DDDDDD"/>
                                    <w:right w:val="dashed" w:sz="6" w:space="11" w:color="DDDDDD"/>
                                  </w:divBdr>
                                </w:div>
                                <w:div w:id="207430387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dashed" w:sz="6" w:space="11" w:color="DDDDDD"/>
                                    <w:left w:val="dashed" w:sz="6" w:space="11" w:color="DDDDDD"/>
                                    <w:bottom w:val="dashed" w:sz="6" w:space="11" w:color="DDDDDD"/>
                                    <w:right w:val="dashed" w:sz="6" w:space="11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0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51363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7224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16053">
                      <w:marLeft w:val="0"/>
                      <w:marRight w:val="0"/>
                      <w:marTop w:val="9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0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14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59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46404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87550669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80815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47641278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854227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170891701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161376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49302879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41624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82073488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669116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111401326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95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8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3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0060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15210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67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14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0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60454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4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7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3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31584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93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91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8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473279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30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3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12007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5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16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62313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90505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52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62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71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50299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7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65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78598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03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46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49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53349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76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1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21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7821900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41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83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458324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658543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2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0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79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608953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66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88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2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26295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7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62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86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712975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0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94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4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63947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8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426642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6059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61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46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084045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9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9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09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590522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1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66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63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285770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2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72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71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6829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2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6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42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2034777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16045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57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43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40459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61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4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419733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8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98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32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78479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64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68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83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7638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5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54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6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682167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03850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40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7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26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16831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27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2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47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84133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4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49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1745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0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9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0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95455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4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8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4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509475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9552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1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1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71489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1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87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55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75842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89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32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09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185160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04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7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218589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9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0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62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247845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3012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82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80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03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864093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56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17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16822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0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18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6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65989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5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0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94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77250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09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45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2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442489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3382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79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76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73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21428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75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5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2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78057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92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7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45933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3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4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02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34938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3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33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4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10167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541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25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08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568405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1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93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06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84693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3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86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632753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78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76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51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25995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9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35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85668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1557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75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46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05672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5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16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3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4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9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53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19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276719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63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39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3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57296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2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46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13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322097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07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40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0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0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65364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4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65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435078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49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54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0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931749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35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98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6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40726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71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0383697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27360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79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50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56464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80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09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42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91430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90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9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71428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07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7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33087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7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71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0650957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0909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56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9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02192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48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18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0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521563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67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5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49563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99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69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55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91775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96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74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53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Айгуль Тухбатуллина</cp:lastModifiedBy>
  <cp:revision>2</cp:revision>
  <dcterms:created xsi:type="dcterms:W3CDTF">2021-02-17T09:33:00Z</dcterms:created>
  <dcterms:modified xsi:type="dcterms:W3CDTF">2021-02-17T09:33:00Z</dcterms:modified>
</cp:coreProperties>
</file>