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40" w:rsidRDefault="00F57831">
      <w:r w:rsidRPr="00F57831">
        <w:rPr>
          <w:noProof/>
          <w:lang w:eastAsia="ru-RU"/>
        </w:rPr>
        <w:drawing>
          <wp:inline distT="0" distB="0" distL="0" distR="0">
            <wp:extent cx="5940360" cy="9363075"/>
            <wp:effectExtent l="0" t="0" r="3810" b="0"/>
            <wp:docPr id="1" name="Рисунок 1" descr="C:\Users\Админ\Desktop\ЛК о принятии л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ЛК о принятии л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45" cy="936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31" w:rsidRPr="00E1536C" w:rsidRDefault="00F57831" w:rsidP="00F57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1.ОБЩИЕ ПОЛОЖЕНИЯ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1.1    Настоящий Порядок разработки, принятия и утверждения локальных нормативных актов (далее – Порядок) муниципальной бюджетной дошкольной образовательной организации «</w:t>
      </w:r>
      <w:proofErr w:type="spellStart"/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Поисевский</w:t>
      </w:r>
      <w:proofErr w:type="spellEnd"/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(далее - МБДОУ) разработан в соответствии со статьей 30 Федерального закона от 29.12.2012г. № 273-ФЗ «Об образовании в Российской Федерации.</w:t>
      </w:r>
    </w:p>
    <w:p w:rsidR="00F57831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1.2    Настоящий Порядок определяет основные должностные требования к процедуре разработки проектов локальных нормативных актов должностными лицами МБДОО, порядку их принятия, утверждения, внесения в них дополнений и изменений.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831" w:rsidRPr="00E1536C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ПОНЯТИЕ ЛОКАЛЬНЫХ НОРМАТИВНЫХ АКТОВ</w:t>
      </w:r>
    </w:p>
    <w:p w:rsidR="00F57831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Локальный нормативный акт МБДОО (далее – ЛНА) – основанный на нормах законодательства официальный правовой документ, регулирующий отношения в рамках МБДОО,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МБДОО и утвержденный приказом заведующего МБДОО.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831" w:rsidRPr="00E1536C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ВИДЫ ЛНА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ЛНА, регламентирующие организационные аспекты деятельности МБДОО: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приема в МБДОУ (включая порядок оформления возникновения, изменения и прекращения образовательных отношений);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внутреннего распорядка воспитанников;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внутреннего трудового распорядка;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одежде воспитанников;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пользования объектами инфраструктуры МБДОО;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</w:t>
      </w:r>
      <w:proofErr w:type="spellStart"/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Штатное расписание МБДОУ;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развития МБДОУ;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организации и проведения </w:t>
      </w:r>
      <w:proofErr w:type="spellStart"/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МБДОУ;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ЛНА.                                                                                                      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ЛНА, регламентирующие порядок управления МБДОУ: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общем собрании работников МБДОУ;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педагогическом совете МБДОУ;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родительском комитете;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Совете МБДОУ;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ЛНА.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ЛНА, регламентирующие организацию образовательного процесса: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общеобразовательная программа дошкольного образования МБДОО;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языках образования МБДОО;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иные ЛНА.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ЛНА, регламентирующие права работников МБДОУ, родителей (законных представителей) воспитанников: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профессиональной этике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едагогических работников МБДОО </w:t>
      </w: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(Кодекс профессиональной этики);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комиссии по урегулированию споров между участниками образовательных отношений в МБДОО;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ЛНА.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1"/>
    </w:p>
    <w:p w:rsidR="00F57831" w:rsidRPr="00E1536C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ПРИНЯТИЕ ЛНА</w:t>
      </w:r>
      <w:bookmarkEnd w:id="0"/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ЛНА принимаются: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Общим собранием работников Организации МБДОУ - локальные нормативные акты, содержащие нормы трудового права;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Педагогическим советом МБДОУ - локальные нормативные акты, содержащие нормы, регулирующие образовательные отношения.</w:t>
      </w:r>
    </w:p>
    <w:p w:rsidR="00F57831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 Порядок принятия решений коллегиальными органами управления МБДОО, указанными в п.4.1 настоящего Порядка, регламентирован соответствующими положениями (Положение о Педагогическом совете МБДОУ, Положение об Общем собрании работников Организации МБДОО).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831" w:rsidRPr="00E1536C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2"/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   УТВЕРЖДЕНИЕ ЛНА</w:t>
      </w:r>
      <w:bookmarkEnd w:id="1"/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Заведующий МБДОУ утверждает ЛНА путем издания приказа об утверждении ЛНА.</w:t>
      </w:r>
    </w:p>
    <w:p w:rsidR="00F57831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В приказе в обязательном порядке указывается дата введения ЛНА в действие.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831" w:rsidRPr="00E1536C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bookmark3"/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     ОЗНАКОМЛЕНИЕ УЧАСТНИКОВ ОБРАЗОВАТЕЛЬНЫХ ОТНОШЕНИЙ С ЛОКАЛЬНЫМИ НОРМАТИВНЫМИ АКТАМИ</w:t>
      </w:r>
      <w:bookmarkEnd w:id="2"/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Работники МБДОУ в обязательном порядке должны быть ознакомлены со всеми ЛНА в Общем собрании работников Организации или в Педагогическом совете.</w:t>
      </w:r>
    </w:p>
    <w:p w:rsidR="00F57831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ЛНА МБДОО могут размещат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официальном сайте МБДОО в сети «Интернет».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831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bookmark4"/>
    </w:p>
    <w:p w:rsidR="00F57831" w:rsidRPr="00E1536C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   ИЗМЕНЕНИЕ ЛНА</w:t>
      </w:r>
      <w:bookmarkEnd w:id="3"/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ЛНА подлежат изменению и дополнению в следующих случаях: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законодательства Российской Федерации;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F57831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 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831" w:rsidRPr="00E1536C" w:rsidRDefault="00F57831" w:rsidP="00F578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bookmark5"/>
      <w:r w:rsidRPr="00E1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ОТМЕНА ЛНА</w:t>
      </w:r>
      <w:bookmarkEnd w:id="4"/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отмены ЛНА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F57831" w:rsidRPr="00E1536C" w:rsidRDefault="00F57831" w:rsidP="00F5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F57831" w:rsidRPr="00E1536C" w:rsidRDefault="00F57831" w:rsidP="00F5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36C">
        <w:rPr>
          <w:rFonts w:ascii="Times New Roman" w:eastAsia="Times New Roman" w:hAnsi="Times New Roman" w:cs="Times New Roman"/>
          <w:sz w:val="28"/>
          <w:szCs w:val="28"/>
          <w:lang w:eastAsia="ru-RU"/>
        </w:rPr>
        <w:t>8.2.   Отмена ЛНА в связи с утратой силы производится приказом заведующего МБДОУ.</w:t>
      </w:r>
    </w:p>
    <w:p w:rsidR="00F57831" w:rsidRPr="00E1536C" w:rsidRDefault="00F57831" w:rsidP="00F57831">
      <w:pPr>
        <w:spacing w:line="240" w:lineRule="auto"/>
        <w:rPr>
          <w:sz w:val="28"/>
          <w:szCs w:val="28"/>
        </w:rPr>
      </w:pPr>
    </w:p>
    <w:p w:rsidR="00F57831" w:rsidRDefault="00F57831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/>
    <w:p w:rsidR="00CD5574" w:rsidRDefault="00CD5574">
      <w:r w:rsidRPr="00CD5574">
        <w:rPr>
          <w:noProof/>
          <w:lang w:eastAsia="ru-RU"/>
        </w:rPr>
        <w:lastRenderedPageBreak/>
        <w:drawing>
          <wp:inline distT="0" distB="0" distL="0" distR="0">
            <wp:extent cx="5940360" cy="9191625"/>
            <wp:effectExtent l="0" t="0" r="3810" b="0"/>
            <wp:docPr id="2" name="Рисунок 2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7268" cy="920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CD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31"/>
    <w:rsid w:val="00CD5574"/>
    <w:rsid w:val="00DB3240"/>
    <w:rsid w:val="00F5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2200"/>
  <w15:chartTrackingRefBased/>
  <w15:docId w15:val="{06611C4E-336E-4F45-BD2B-4C6CD8EB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2025-04-09T11:39:00Z</dcterms:created>
  <dcterms:modified xsi:type="dcterms:W3CDTF">2025-04-09T11:52:00Z</dcterms:modified>
</cp:coreProperties>
</file>