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6AC" w:rsidRDefault="00FF36AC" w:rsidP="00FF36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03656">
        <w:rPr>
          <w:rFonts w:ascii="Times New Roman" w:hAnsi="Times New Roman" w:cs="Times New Roman"/>
          <w:b/>
          <w:sz w:val="28"/>
          <w:szCs w:val="28"/>
        </w:rPr>
        <w:t>рокуратура Республики Татарстан</w:t>
      </w:r>
    </w:p>
    <w:p w:rsidR="00FF36AC" w:rsidRPr="00D03656" w:rsidRDefault="00FF36AC" w:rsidP="00FF36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3656">
        <w:rPr>
          <w:rFonts w:ascii="Times New Roman" w:hAnsi="Times New Roman" w:cs="Times New Roman"/>
          <w:sz w:val="28"/>
          <w:szCs w:val="28"/>
        </w:rPr>
        <w:t>420111, РТ, г. Казань,</w:t>
      </w:r>
    </w:p>
    <w:p w:rsidR="00FF36AC" w:rsidRPr="00D03656" w:rsidRDefault="00FF36AC" w:rsidP="00FF36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3656">
        <w:rPr>
          <w:rFonts w:ascii="Times New Roman" w:hAnsi="Times New Roman" w:cs="Times New Roman"/>
          <w:sz w:val="28"/>
          <w:szCs w:val="28"/>
        </w:rPr>
        <w:t>ул. Кремлевская, д. 14</w:t>
      </w:r>
    </w:p>
    <w:p w:rsidR="00FF36AC" w:rsidRPr="00D03656" w:rsidRDefault="00FF36AC" w:rsidP="00FF36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3656">
        <w:rPr>
          <w:rFonts w:ascii="Times New Roman" w:hAnsi="Times New Roman" w:cs="Times New Roman"/>
          <w:sz w:val="28"/>
          <w:szCs w:val="28"/>
        </w:rPr>
        <w:t>Тел. (843) 291-19-25</w:t>
      </w:r>
    </w:p>
    <w:p w:rsidR="00FF36AC" w:rsidRPr="00FF36AC" w:rsidRDefault="00FF36AC" w:rsidP="00FF36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365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F36AC">
        <w:rPr>
          <w:rFonts w:ascii="Times New Roman" w:hAnsi="Times New Roman" w:cs="Times New Roman"/>
          <w:sz w:val="28"/>
          <w:szCs w:val="28"/>
        </w:rPr>
        <w:t>-</w:t>
      </w:r>
      <w:r w:rsidRPr="00D0365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F36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03656">
        <w:rPr>
          <w:rFonts w:ascii="Times New Roman" w:hAnsi="Times New Roman" w:cs="Times New Roman"/>
          <w:sz w:val="28"/>
          <w:szCs w:val="28"/>
          <w:lang w:val="en-US"/>
        </w:rPr>
        <w:t>rt</w:t>
      </w:r>
      <w:proofErr w:type="spellEnd"/>
      <w:r w:rsidRPr="00FF36A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3656">
        <w:rPr>
          <w:rFonts w:ascii="Times New Roman" w:hAnsi="Times New Roman" w:cs="Times New Roman"/>
          <w:sz w:val="28"/>
          <w:szCs w:val="28"/>
          <w:lang w:val="en-US"/>
        </w:rPr>
        <w:t>prok</w:t>
      </w:r>
      <w:proofErr w:type="spellEnd"/>
      <w:r w:rsidRPr="00FF36AC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3656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FF36A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36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A3C92" w:rsidRDefault="00FF36AC" w:rsidP="00FF36AC">
      <w:pPr>
        <w:jc w:val="center"/>
      </w:pPr>
      <w:r w:rsidRPr="0047723B">
        <w:rPr>
          <w:rFonts w:ascii="Arial" w:hAnsi="Arial"/>
          <w:sz w:val="20"/>
          <w:szCs w:val="20"/>
          <w:lang w:eastAsia="ru-RU"/>
        </w:rPr>
        <w:drawing>
          <wp:inline distT="0" distB="0" distL="0" distR="0">
            <wp:extent cx="2009775" cy="1852295"/>
            <wp:effectExtent l="0" t="0" r="9525" b="0"/>
            <wp:docPr id="33" name="Рисунок 33" descr="C:\Users\Kuchaev.a.p\AppData\Local\Microsoft\Windows\INetCache\Content.Word\emblem_big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C:\Users\Kuchaev.a.p\AppData\Local\Microsoft\Windows\INetCache\Content.Word\emblem_big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6AC" w:rsidRDefault="00FF36AC" w:rsidP="00FF36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ПРОКУРАТУРА РЕСПУБЛИКИ ТАТАРСТАН РАЗЪЯСНЯЕТ</w:t>
      </w:r>
    </w:p>
    <w:p w:rsidR="00FF36AC" w:rsidRDefault="00FF36AC" w:rsidP="00FF36A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5694E">
        <w:rPr>
          <w:rFonts w:ascii="Times New Roman" w:hAnsi="Times New Roman"/>
          <w:b/>
          <w:sz w:val="28"/>
          <w:szCs w:val="28"/>
        </w:rPr>
        <w:t xml:space="preserve">Какие виды поддержки предусмотрены органами власти </w:t>
      </w:r>
      <w:r>
        <w:rPr>
          <w:rFonts w:ascii="Times New Roman" w:hAnsi="Times New Roman"/>
          <w:b/>
          <w:sz w:val="28"/>
          <w:szCs w:val="28"/>
        </w:rPr>
        <w:t>Республики Татарстан</w:t>
      </w:r>
      <w:r w:rsidRPr="00F5694E">
        <w:rPr>
          <w:rFonts w:ascii="Times New Roman" w:hAnsi="Times New Roman"/>
          <w:b/>
          <w:sz w:val="28"/>
          <w:szCs w:val="28"/>
        </w:rPr>
        <w:t xml:space="preserve"> для участников СВО и членов их семей.</w:t>
      </w:r>
    </w:p>
    <w:p w:rsidR="00FF36AC" w:rsidRDefault="00FF36AC" w:rsidP="00FF36A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FF36AC" w:rsidRPr="005B2A80" w:rsidRDefault="00FF36AC" w:rsidP="00FF36AC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B2A80">
        <w:rPr>
          <w:rFonts w:ascii="Times New Roman" w:eastAsia="Calibri" w:hAnsi="Times New Roman"/>
          <w:b/>
          <w:sz w:val="28"/>
          <w:szCs w:val="28"/>
        </w:rPr>
        <w:t>Нормативными правовыми актами органов власти Республики Татарстан предусмотрено 16 видов поддержки:</w:t>
      </w:r>
    </w:p>
    <w:p w:rsidR="00FF36AC" w:rsidRPr="00E5180D" w:rsidRDefault="00FF36AC" w:rsidP="00FF36A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0D">
        <w:rPr>
          <w:rFonts w:ascii="Times New Roman" w:hAnsi="Times New Roman"/>
          <w:sz w:val="28"/>
          <w:szCs w:val="28"/>
        </w:rPr>
        <w:t>единовременная денежная выплата в размере 2 млн руб</w:t>
      </w:r>
      <w:r>
        <w:rPr>
          <w:rFonts w:ascii="Times New Roman" w:hAnsi="Times New Roman"/>
          <w:sz w:val="28"/>
          <w:szCs w:val="28"/>
        </w:rPr>
        <w:t>.</w:t>
      </w:r>
      <w:r w:rsidRPr="00E5180D">
        <w:rPr>
          <w:rFonts w:ascii="Times New Roman" w:hAnsi="Times New Roman"/>
          <w:sz w:val="28"/>
          <w:szCs w:val="28"/>
        </w:rPr>
        <w:t xml:space="preserve"> членам семей погибших военнослужащих;</w:t>
      </w:r>
    </w:p>
    <w:p w:rsidR="00FF36AC" w:rsidRPr="00E5180D" w:rsidRDefault="00FF36AC" w:rsidP="00FF36A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0D">
        <w:rPr>
          <w:rFonts w:ascii="Times New Roman" w:hAnsi="Times New Roman"/>
          <w:sz w:val="28"/>
          <w:szCs w:val="28"/>
        </w:rPr>
        <w:t>единовременная денежная выплата на каждого не достигшего 18 лет ребенка гражданина, участвующего в СВО, в размере 20 тыс. руб</w:t>
      </w:r>
      <w:r>
        <w:rPr>
          <w:rFonts w:ascii="Times New Roman" w:hAnsi="Times New Roman"/>
          <w:sz w:val="28"/>
          <w:szCs w:val="28"/>
        </w:rPr>
        <w:t>.;</w:t>
      </w:r>
    </w:p>
    <w:p w:rsidR="00FF36AC" w:rsidRPr="00E5180D" w:rsidRDefault="00FF36AC" w:rsidP="00FF36A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0D">
        <w:rPr>
          <w:rFonts w:ascii="Times New Roman" w:hAnsi="Times New Roman"/>
          <w:sz w:val="28"/>
          <w:szCs w:val="28"/>
        </w:rPr>
        <w:t>единовременная денежная выплата лицам, проходящим военную службу в батальонах «Алга» и «</w:t>
      </w:r>
      <w:proofErr w:type="spellStart"/>
      <w:r w:rsidRPr="00E5180D">
        <w:rPr>
          <w:rFonts w:ascii="Times New Roman" w:hAnsi="Times New Roman"/>
          <w:sz w:val="28"/>
          <w:szCs w:val="28"/>
        </w:rPr>
        <w:t>Тимер</w:t>
      </w:r>
      <w:proofErr w:type="spellEnd"/>
      <w:r w:rsidRPr="00E5180D">
        <w:rPr>
          <w:rFonts w:ascii="Times New Roman" w:hAnsi="Times New Roman"/>
          <w:sz w:val="28"/>
          <w:szCs w:val="28"/>
        </w:rPr>
        <w:t>» в размере 360 тыс. руб.</w:t>
      </w:r>
      <w:r>
        <w:rPr>
          <w:rFonts w:ascii="Times New Roman" w:hAnsi="Times New Roman"/>
          <w:sz w:val="28"/>
          <w:szCs w:val="28"/>
        </w:rPr>
        <w:t>;</w:t>
      </w:r>
    </w:p>
    <w:p w:rsidR="00FF36AC" w:rsidRPr="00E5180D" w:rsidRDefault="00FF36AC" w:rsidP="00FF36A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0D">
        <w:rPr>
          <w:rFonts w:ascii="Times New Roman" w:hAnsi="Times New Roman"/>
          <w:sz w:val="28"/>
          <w:szCs w:val="28"/>
        </w:rPr>
        <w:t>единовременная денежная выплата в размере 305 тыс. руб</w:t>
      </w:r>
      <w:r>
        <w:rPr>
          <w:rFonts w:ascii="Times New Roman" w:hAnsi="Times New Roman"/>
          <w:sz w:val="28"/>
          <w:szCs w:val="28"/>
        </w:rPr>
        <w:t>.</w:t>
      </w:r>
      <w:r w:rsidRPr="00E5180D">
        <w:rPr>
          <w:rFonts w:ascii="Times New Roman" w:hAnsi="Times New Roman"/>
          <w:sz w:val="28"/>
          <w:szCs w:val="28"/>
        </w:rPr>
        <w:t xml:space="preserve"> для граждан, заключивших после 31.08.2023 контракт о прохождении военной службы из числа лиц, призванных на военную службу по мобилизации, а также лиц, призванных на военную службу по призыву и заключивших указанный контракт в военкоматах в РТ либо в воинск</w:t>
      </w:r>
      <w:r>
        <w:rPr>
          <w:rFonts w:ascii="Times New Roman" w:hAnsi="Times New Roman"/>
          <w:sz w:val="28"/>
          <w:szCs w:val="28"/>
        </w:rPr>
        <w:t>их частях, дислоцированных в РТ;</w:t>
      </w:r>
    </w:p>
    <w:p w:rsidR="00FF36AC" w:rsidRPr="00E5180D" w:rsidRDefault="00FF36AC" w:rsidP="00FF36A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0D">
        <w:rPr>
          <w:rFonts w:ascii="Times New Roman" w:hAnsi="Times New Roman"/>
          <w:sz w:val="28"/>
          <w:szCs w:val="28"/>
        </w:rPr>
        <w:t>предоставление семьям с новорожденными детьми подарочных комплектов детских принадлежностей;</w:t>
      </w:r>
    </w:p>
    <w:p w:rsidR="00FF36AC" w:rsidRPr="00E5180D" w:rsidRDefault="00FF36AC" w:rsidP="00FF36A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0D">
        <w:rPr>
          <w:rFonts w:ascii="Times New Roman" w:hAnsi="Times New Roman"/>
          <w:sz w:val="28"/>
          <w:szCs w:val="28"/>
        </w:rPr>
        <w:t>предоставление семьям первоочередного права при обеспечении путевками на санаторно-курортное лечение;</w:t>
      </w:r>
    </w:p>
    <w:p w:rsidR="00FF36AC" w:rsidRPr="00E5180D" w:rsidRDefault="00FF36AC" w:rsidP="00FF36A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0D">
        <w:rPr>
          <w:rFonts w:ascii="Times New Roman" w:hAnsi="Times New Roman"/>
          <w:sz w:val="28"/>
          <w:szCs w:val="28"/>
        </w:rPr>
        <w:t>предоставление семьям участников СВО социальных услуг на дому из числа граждан пожилого возраста и инвалидов I, II групп;</w:t>
      </w:r>
    </w:p>
    <w:p w:rsidR="00FF36AC" w:rsidRPr="00E5180D" w:rsidRDefault="00FF36AC" w:rsidP="00FF36A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</w:t>
      </w:r>
      <w:r w:rsidRPr="00E5180D">
        <w:rPr>
          <w:rFonts w:ascii="Times New Roman" w:hAnsi="Times New Roman"/>
          <w:sz w:val="28"/>
          <w:szCs w:val="28"/>
        </w:rPr>
        <w:t>преимущественного права при приеме в учреждения социального обслуживания;</w:t>
      </w:r>
    </w:p>
    <w:p w:rsidR="00FF36AC" w:rsidRPr="00E5180D" w:rsidRDefault="00FF36AC" w:rsidP="00FF36A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0D">
        <w:rPr>
          <w:rFonts w:ascii="Times New Roman" w:hAnsi="Times New Roman"/>
          <w:sz w:val="28"/>
          <w:szCs w:val="28"/>
        </w:rPr>
        <w:t>предоставление бесплатного горячего питания членам семьи участников СВО из числа учащихся в образовательных учреждениях;</w:t>
      </w:r>
    </w:p>
    <w:p w:rsidR="00FF36AC" w:rsidRPr="00E5180D" w:rsidRDefault="00FF36AC" w:rsidP="00FF36A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0D">
        <w:rPr>
          <w:rFonts w:ascii="Times New Roman" w:hAnsi="Times New Roman"/>
          <w:sz w:val="28"/>
          <w:szCs w:val="28"/>
        </w:rPr>
        <w:t>рассмотрение бизнес-планов членов семей участников СВО, признанных безработными, на заседаниях соответствующих экспертных советов в преимущественном порядке;</w:t>
      </w:r>
    </w:p>
    <w:p w:rsidR="00FF36AC" w:rsidRPr="00E5180D" w:rsidRDefault="00FF36AC" w:rsidP="00FF36A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0D">
        <w:rPr>
          <w:rFonts w:ascii="Times New Roman" w:hAnsi="Times New Roman"/>
          <w:sz w:val="28"/>
          <w:szCs w:val="28"/>
        </w:rPr>
        <w:t>отсрочка уплаты арендной платы по договорам аренды государственного имущества и земельных участков арендаторам – физическим лицам</w:t>
      </w:r>
      <w:r>
        <w:rPr>
          <w:rFonts w:ascii="Times New Roman" w:hAnsi="Times New Roman"/>
          <w:sz w:val="28"/>
          <w:szCs w:val="28"/>
        </w:rPr>
        <w:t>,</w:t>
      </w:r>
      <w:bookmarkStart w:id="0" w:name="_GoBack"/>
      <w:bookmarkEnd w:id="0"/>
      <w:r w:rsidRPr="00E5180D">
        <w:rPr>
          <w:rFonts w:ascii="Times New Roman" w:hAnsi="Times New Roman"/>
          <w:sz w:val="28"/>
          <w:szCs w:val="28"/>
        </w:rPr>
        <w:t xml:space="preserve"> ИП и юридическим лицам, в которых одно и то же физическое лицо, являющееся единственным учредителем (участником) и руководителем, призвано на военную службу по мобилизации, проходит военную службу по контракту, либо заключившее контракт о добровольном содействии в выполнении задач в ходе СВО;</w:t>
      </w:r>
    </w:p>
    <w:p w:rsidR="00FF36AC" w:rsidRPr="00E5180D" w:rsidRDefault="00FF36AC" w:rsidP="00FF36A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0D">
        <w:rPr>
          <w:rFonts w:ascii="Times New Roman" w:hAnsi="Times New Roman"/>
          <w:sz w:val="28"/>
          <w:szCs w:val="28"/>
        </w:rPr>
        <w:t>освобождение от налогообложения транспортных средств, зарегистрированных на участников СВО;</w:t>
      </w:r>
    </w:p>
    <w:p w:rsidR="00FF36AC" w:rsidRPr="00E5180D" w:rsidRDefault="00FF36AC" w:rsidP="00FF36A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0D">
        <w:rPr>
          <w:rFonts w:ascii="Times New Roman" w:hAnsi="Times New Roman"/>
          <w:sz w:val="28"/>
          <w:szCs w:val="28"/>
        </w:rPr>
        <w:t>право на получение бесплатной юридической помощи в рамках государственной системы оказания бесплатной юридической помощи;</w:t>
      </w:r>
    </w:p>
    <w:p w:rsidR="00FF36AC" w:rsidRPr="00E5180D" w:rsidRDefault="00FF36AC" w:rsidP="00FF36A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0D">
        <w:rPr>
          <w:rFonts w:ascii="Times New Roman" w:hAnsi="Times New Roman"/>
          <w:sz w:val="28"/>
          <w:szCs w:val="28"/>
        </w:rPr>
        <w:t>предоставление семьям граждан, участвующих в СВО, права бесплатного посещения мероприятий, проводимых государственными учреждениями культуры;</w:t>
      </w:r>
    </w:p>
    <w:p w:rsidR="00FF36AC" w:rsidRPr="00E5180D" w:rsidRDefault="00FF36AC" w:rsidP="00FF36A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0D">
        <w:rPr>
          <w:rFonts w:ascii="Times New Roman" w:hAnsi="Times New Roman"/>
          <w:sz w:val="28"/>
          <w:szCs w:val="28"/>
        </w:rPr>
        <w:t>право получения бесплатной психологической помощи на базе учреждений молодежной политики;</w:t>
      </w:r>
    </w:p>
    <w:p w:rsidR="00FF36AC" w:rsidRPr="00E5180D" w:rsidRDefault="00FF36AC" w:rsidP="00FF36A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0D">
        <w:rPr>
          <w:rFonts w:ascii="Times New Roman" w:hAnsi="Times New Roman"/>
          <w:sz w:val="28"/>
          <w:szCs w:val="28"/>
        </w:rPr>
        <w:t>субсидия на возмещение затрат, связанных с проведением газа внутри границ участка домовладения и приобретением внутридомового газового оборудования.</w:t>
      </w:r>
    </w:p>
    <w:p w:rsidR="00FF36AC" w:rsidRDefault="00FF36AC" w:rsidP="00FF36A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FF36AC" w:rsidRDefault="00FF36AC" w:rsidP="00FF36AC">
      <w:pPr>
        <w:jc w:val="center"/>
      </w:pPr>
    </w:p>
    <w:sectPr w:rsidR="00FF36AC" w:rsidSect="00FF36AC">
      <w:pgSz w:w="11906" w:h="16838"/>
      <w:pgMar w:top="284" w:right="424" w:bottom="142" w:left="567" w:header="708" w:footer="708" w:gutter="0"/>
      <w:cols w:num="2" w:space="14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E7F8D"/>
    <w:multiLevelType w:val="hybridMultilevel"/>
    <w:tmpl w:val="18E088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0FA"/>
    <w:rsid w:val="007D70FA"/>
    <w:rsid w:val="00FA3C92"/>
    <w:rsid w:val="00FF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5DADE"/>
  <w15:chartTrackingRefBased/>
  <w15:docId w15:val="{CB40215D-2D6B-466A-9AB4-2DE0D3D3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6A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F36A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10489-ACC8-43B9-97CD-5DED10BC9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2023-12-01T16:47:00Z</dcterms:created>
  <dcterms:modified xsi:type="dcterms:W3CDTF">2023-12-01T16:52:00Z</dcterms:modified>
</cp:coreProperties>
</file>