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233" w:rsidRPr="00E47E22" w:rsidRDefault="00CC1233" w:rsidP="00CC123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E47E2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Материально-техническое обеспечение и оснащенность образовательного процесса. </w:t>
      </w:r>
      <w:proofErr w:type="spellStart"/>
      <w:r w:rsidRPr="00E47E2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</w:t>
      </w:r>
      <w:proofErr w:type="spellEnd"/>
      <w:r w:rsidRPr="00E47E2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-техник </w:t>
      </w:r>
      <w:proofErr w:type="spellStart"/>
      <w:r w:rsidRPr="00E47E2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җиһазландыру</w:t>
      </w:r>
      <w:proofErr w:type="spellEnd"/>
    </w:p>
    <w:p w:rsidR="00CC1233" w:rsidRPr="00E47E22" w:rsidRDefault="00CC1233" w:rsidP="00CC1233">
      <w:pPr>
        <w:shd w:val="clear" w:color="auto" w:fill="F6F6F6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  двигательной активности детей, а также возможности для уединения.</w:t>
      </w:r>
      <w:proofErr w:type="gramEnd"/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Развивающая предметно-пространственная среда должна обеспечивать</w:t>
      </w: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реализацию различных образовательных программ;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учет национально-культурных, климатических условий, в которых осуществляется  образовательная деятельность; учет возрастных особенностей детей.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Развивающая  среда  построена  на  следующих  принципах: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насыщенность;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spellStart"/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трансформируемость</w:t>
      </w:r>
      <w:proofErr w:type="spellEnd"/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3) </w:t>
      </w:r>
      <w:proofErr w:type="spellStart"/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полифункциональность</w:t>
      </w:r>
      <w:proofErr w:type="spellEnd"/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вариативность;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доступность;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6) безопасность.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Насыщенность </w:t>
      </w: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среды соответствует возрастным возможностям детей и содержанию Программы.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двигательную активность, в том числе развитие крупной и мелкой моторики, участие в подвижных играх и соревнованиях;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эмоциональное благополучие детей во взаимодействии с предметно-пространственным окружением;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возможность самовыражения детей.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7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Трансформируемость</w:t>
      </w:r>
      <w:proofErr w:type="spellEnd"/>
      <w:r w:rsidRPr="00E47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7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Полифункциональность</w:t>
      </w:r>
      <w:proofErr w:type="spellEnd"/>
      <w:r w:rsidRPr="00E47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Вариативность </w:t>
      </w: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Доступность </w:t>
      </w: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исправность и сохранность материалов и оборудования.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Безопасность </w:t>
      </w:r>
      <w:r w:rsidRPr="00E47E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CC1233" w:rsidRPr="00E47E22" w:rsidRDefault="00CC1233" w:rsidP="00CC123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E2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CC1233" w:rsidRPr="00CC1233" w:rsidRDefault="00CC1233" w:rsidP="00CC123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CC1233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Материально технические условия, созданные для реализации основной образовательной Программы</w:t>
      </w:r>
    </w:p>
    <w:tbl>
      <w:tblPr>
        <w:tblStyle w:val="a3"/>
        <w:tblW w:w="9922" w:type="dxa"/>
        <w:tblInd w:w="392" w:type="dxa"/>
        <w:tblLook w:val="04A0" w:firstRow="1" w:lastRow="0" w:firstColumn="1" w:lastColumn="0" w:noHBand="0" w:noVBand="1"/>
      </w:tblPr>
      <w:tblGrid>
        <w:gridCol w:w="4394"/>
        <w:gridCol w:w="5528"/>
      </w:tblGrid>
      <w:tr w:rsidR="00CC1233" w:rsidRPr="00CC1233" w:rsidTr="00D817FA">
        <w:tc>
          <w:tcPr>
            <w:tcW w:w="4394" w:type="dxa"/>
          </w:tcPr>
          <w:p w:rsidR="00CC1233" w:rsidRPr="00CC1233" w:rsidRDefault="00CC1233" w:rsidP="00CC1233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Вид помещения. Функциональное использование</w:t>
            </w:r>
          </w:p>
        </w:tc>
        <w:tc>
          <w:tcPr>
            <w:tcW w:w="5528" w:type="dxa"/>
          </w:tcPr>
          <w:p w:rsidR="00CC1233" w:rsidRPr="00CC1233" w:rsidRDefault="00CC1233" w:rsidP="00CC1233">
            <w:pPr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Оснащение</w:t>
            </w:r>
          </w:p>
        </w:tc>
      </w:tr>
      <w:tr w:rsidR="00CC1233" w:rsidRPr="00CC1233" w:rsidTr="00D817FA">
        <w:tc>
          <w:tcPr>
            <w:tcW w:w="4394" w:type="dxa"/>
          </w:tcPr>
          <w:p w:rsidR="00CC1233" w:rsidRPr="00CC1233" w:rsidRDefault="00CC1233" w:rsidP="00CC1233">
            <w:pPr>
              <w:ind w:left="1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Групповые комнаты:</w:t>
            </w:r>
          </w:p>
          <w:p w:rsidR="00CC1233" w:rsidRPr="00CC1233" w:rsidRDefault="00CC1233" w:rsidP="00CC123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Игровая деятельность.</w:t>
            </w:r>
          </w:p>
          <w:p w:rsidR="00CC1233" w:rsidRPr="00CC1233" w:rsidRDefault="00CC1233" w:rsidP="00CC1233">
            <w:pPr>
              <w:tabs>
                <w:tab w:val="left" w:pos="284"/>
                <w:tab w:val="left" w:pos="993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Исследовательская деятельность</w:t>
            </w:r>
          </w:p>
          <w:p w:rsidR="00CC1233" w:rsidRPr="00CC1233" w:rsidRDefault="00CC1233" w:rsidP="00CC1233">
            <w:pPr>
              <w:tabs>
                <w:tab w:val="left" w:pos="284"/>
                <w:tab w:val="left" w:pos="993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Трудовая деятельность.</w:t>
            </w:r>
          </w:p>
          <w:p w:rsidR="00CC1233" w:rsidRPr="00CC1233" w:rsidRDefault="00CC1233" w:rsidP="00CC123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Самостоятельная творческая деятельность.</w:t>
            </w:r>
          </w:p>
          <w:p w:rsidR="00CC1233" w:rsidRPr="00CC1233" w:rsidRDefault="00CC1233" w:rsidP="00CC123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Организованная образовательная деятельность</w:t>
            </w:r>
          </w:p>
          <w:p w:rsidR="00CC1233" w:rsidRPr="00CC1233" w:rsidRDefault="00CC1233" w:rsidP="00CC123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Продуктивная деятельность</w:t>
            </w:r>
          </w:p>
          <w:p w:rsidR="00CC1233" w:rsidRPr="00CC1233" w:rsidRDefault="00CC1233" w:rsidP="00CC123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Двигательная деятельность</w:t>
            </w:r>
          </w:p>
          <w:p w:rsidR="00CC1233" w:rsidRPr="00CC1233" w:rsidRDefault="00CC1233" w:rsidP="00CC123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Занятия в кружках</w:t>
            </w:r>
          </w:p>
          <w:p w:rsidR="00CC1233" w:rsidRPr="00CC1233" w:rsidRDefault="00CC1233" w:rsidP="00CC123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Родительские собрания, заседания родительского клуба 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28" w:type="dxa"/>
          </w:tcPr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Детская мебель для практической деятельности.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Книжный уголок.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Уголок для изобразительной детской деятельности.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Игровая мебель. </w:t>
            </w:r>
            <w:proofErr w:type="gramStart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Атрибуты для </w:t>
            </w:r>
            <w:proofErr w:type="spellStart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сюжетноролевых</w:t>
            </w:r>
            <w:proofErr w:type="spellEnd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игр «Семья», «Магазин», «Парикмахерская», «Больница», «Ателье», «Библиотека», «Школа».</w:t>
            </w:r>
            <w:proofErr w:type="gramEnd"/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Природный уголок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Мини-музеи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Конструкторы различных видов.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Головоломки, мозаики, </w:t>
            </w:r>
            <w:proofErr w:type="spellStart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пазлы</w:t>
            </w:r>
            <w:proofErr w:type="spellEnd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настольнопечатные</w:t>
            </w:r>
            <w:proofErr w:type="spellEnd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игры, лото.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Развивающие игры по математике, логике.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Различные виды театров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Уголок по обучению детей ПДД</w:t>
            </w:r>
          </w:p>
          <w:p w:rsidR="00CC1233" w:rsidRPr="00CC1233" w:rsidRDefault="00CC1233" w:rsidP="00CC1233">
            <w:pPr>
              <w:tabs>
                <w:tab w:val="left" w:pos="355"/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Сенсорный уголок (1 младшая группа)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Ноутбук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Магнитофон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Национальный уголок «</w:t>
            </w:r>
            <w:proofErr w:type="spellStart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Туган</w:t>
            </w:r>
            <w:proofErr w:type="spellEnd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ж</w:t>
            </w:r>
            <w:proofErr w:type="gramStart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;и</w:t>
            </w:r>
            <w:proofErr w:type="gramEnd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рем</w:t>
            </w:r>
            <w:proofErr w:type="spellEnd"/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Татарстан»;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Уголок познавательно - исследовательской деятельности (со 2 младшей группы;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Уголок художественно-эстетической деятельности;</w:t>
            </w:r>
          </w:p>
          <w:p w:rsidR="00CC1233" w:rsidRPr="00CC1233" w:rsidRDefault="00CC1233" w:rsidP="00CC1233">
            <w:pPr>
              <w:tabs>
                <w:tab w:val="left" w:pos="45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Уголок БДД.</w:t>
            </w:r>
          </w:p>
        </w:tc>
      </w:tr>
      <w:tr w:rsidR="00CC1233" w:rsidRPr="00CC1233" w:rsidTr="00D817FA">
        <w:trPr>
          <w:trHeight w:val="4392"/>
        </w:trPr>
        <w:tc>
          <w:tcPr>
            <w:tcW w:w="4394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C1233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Спальное помещение: 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Дневной сон.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Гимнастика после сна</w:t>
            </w:r>
          </w:p>
        </w:tc>
        <w:tc>
          <w:tcPr>
            <w:tcW w:w="5528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-Спальная мебель.</w:t>
            </w:r>
          </w:p>
          <w:p w:rsidR="00CC1233" w:rsidRPr="00CC1233" w:rsidRDefault="00CC1233" w:rsidP="00CC1233">
            <w:pPr>
              <w:tabs>
                <w:tab w:val="left" w:pos="175"/>
              </w:tabs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Шкафы для пособий</w:t>
            </w:r>
          </w:p>
          <w:p w:rsidR="00CC1233" w:rsidRPr="00CC1233" w:rsidRDefault="00CC1233" w:rsidP="00CC1233">
            <w:pPr>
              <w:tabs>
                <w:tab w:val="left" w:pos="175"/>
              </w:tabs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Физкультурное оборудование для гимнастики после сна.</w:t>
            </w:r>
          </w:p>
          <w:p w:rsidR="00CC1233" w:rsidRPr="00CC1233" w:rsidRDefault="00CC1233" w:rsidP="00CC1233">
            <w:pPr>
              <w:tabs>
                <w:tab w:val="left" w:pos="175"/>
              </w:tabs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Подборка литературных произведений для чтения детям перед сном</w:t>
            </w:r>
          </w:p>
          <w:p w:rsidR="00CC1233" w:rsidRPr="00CC1233" w:rsidRDefault="00CC1233" w:rsidP="00CC1233">
            <w:pPr>
              <w:tabs>
                <w:tab w:val="left" w:pos="317"/>
              </w:tabs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Подборка музыкальных композиций для гимнастики пробуждения.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Нетрадиционное физкультурное оборудование для гимнастики после сна.</w:t>
            </w:r>
          </w:p>
          <w:p w:rsidR="00CC1233" w:rsidRPr="00CC1233" w:rsidRDefault="00CC1233" w:rsidP="00CC1233">
            <w:pPr>
              <w:tabs>
                <w:tab w:val="left" w:pos="317"/>
              </w:tabs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Подборка литературных произведений на родном языке для чтения детям перед сном</w:t>
            </w:r>
          </w:p>
          <w:p w:rsidR="00CC1233" w:rsidRPr="00CC1233" w:rsidRDefault="00CC1233" w:rsidP="00CC1233">
            <w:pPr>
              <w:tabs>
                <w:tab w:val="left" w:pos="175"/>
              </w:tabs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Подборка музыкальных композиций на родном языке для гимнастики пробуждения.</w:t>
            </w:r>
          </w:p>
        </w:tc>
      </w:tr>
      <w:tr w:rsidR="00CC1233" w:rsidRPr="00CC1233" w:rsidTr="00D817FA">
        <w:tc>
          <w:tcPr>
            <w:tcW w:w="4394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b/>
                <w:color w:val="000000"/>
              </w:rPr>
              <w:t>Раздевальная комната: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информационно-просветительская работа с родителями;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-выставки</w:t>
            </w:r>
          </w:p>
        </w:tc>
        <w:tc>
          <w:tcPr>
            <w:tcW w:w="5528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-Шкафчики для одежды;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-Скамейки;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-Информационный уголок;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-Выставки детского творчества;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-Наглядно-информационный материал для родителей.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-Изучаем татарский язык - стенд для родителей;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-Выставка детского творчества.</w:t>
            </w:r>
          </w:p>
        </w:tc>
      </w:tr>
      <w:tr w:rsidR="00CC1233" w:rsidRPr="00CC1233" w:rsidTr="00D817FA">
        <w:tc>
          <w:tcPr>
            <w:tcW w:w="4394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b/>
                <w:color w:val="000000"/>
              </w:rPr>
              <w:t>Методический кабинет: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 xml:space="preserve">- Осуществление </w:t>
            </w:r>
            <w:proofErr w:type="gramStart"/>
            <w:r w:rsidRPr="00CC1233">
              <w:rPr>
                <w:rFonts w:ascii="Times New Roman" w:hAnsi="Times New Roman" w:cs="Times New Roman"/>
                <w:color w:val="000000"/>
              </w:rPr>
              <w:t>методической</w:t>
            </w:r>
            <w:proofErr w:type="gramEnd"/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помощи педагогам.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Организация консультаций,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 xml:space="preserve">семинаров, педагогических советов. - Выставка </w:t>
            </w:r>
            <w:proofErr w:type="gramStart"/>
            <w:r w:rsidRPr="00CC1233">
              <w:rPr>
                <w:rFonts w:ascii="Times New Roman" w:hAnsi="Times New Roman" w:cs="Times New Roman"/>
                <w:color w:val="000000"/>
              </w:rPr>
              <w:t>дидактических</w:t>
            </w:r>
            <w:proofErr w:type="gramEnd"/>
            <w:r w:rsidRPr="00CC1233">
              <w:rPr>
                <w:rFonts w:ascii="Times New Roman" w:hAnsi="Times New Roman" w:cs="Times New Roman"/>
                <w:color w:val="000000"/>
              </w:rPr>
              <w:t xml:space="preserve"> и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 xml:space="preserve">методических материалов </w:t>
            </w:r>
            <w:proofErr w:type="gramStart"/>
            <w:r w:rsidRPr="00CC1233">
              <w:rPr>
                <w:rFonts w:ascii="Times New Roman" w:hAnsi="Times New Roman" w:cs="Times New Roman"/>
                <w:color w:val="000000"/>
              </w:rPr>
              <w:t>для</w:t>
            </w:r>
            <w:proofErr w:type="gramEnd"/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 xml:space="preserve">организации работы с детьми </w:t>
            </w:r>
            <w:proofErr w:type="gramStart"/>
            <w:r w:rsidRPr="00CC1233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различным направлениям развития. - Выставка изделий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 xml:space="preserve">народно-прикладного искусства 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Собрания родительского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комитета</w:t>
            </w:r>
          </w:p>
        </w:tc>
        <w:tc>
          <w:tcPr>
            <w:tcW w:w="5528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Мебель (столы и стулья) для работы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педагогов;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Библиотека периодических изданий;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Пособия для занятий;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Опыт работы педагогов;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Материалы консультаций, семинаров,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семинаров-практикумов;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Демонстрационный, раздаточный материал для занятий с детьми. Иллюстративный материал;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Игрушки;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-ТСО;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CC1233">
              <w:rPr>
                <w:rFonts w:ascii="Times New Roman" w:hAnsi="Times New Roman" w:cs="Times New Roman"/>
                <w:bCs/>
                <w:color w:val="000000"/>
              </w:rPr>
              <w:t>Компьютер.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-Герб;</w:t>
            </w:r>
          </w:p>
          <w:p w:rsidR="00CC1233" w:rsidRPr="00CC1233" w:rsidRDefault="00CC1233" w:rsidP="00CC1233">
            <w:pPr>
              <w:tabs>
                <w:tab w:val="left" w:pos="34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Пособия для занятий по УМК и ЭРС;</w:t>
            </w:r>
          </w:p>
          <w:p w:rsidR="00CC1233" w:rsidRPr="00CC1233" w:rsidRDefault="00CC1233" w:rsidP="00CC1233">
            <w:pPr>
              <w:tabs>
                <w:tab w:val="left" w:pos="346"/>
              </w:tabs>
              <w:ind w:right="1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Иллюстративный материал по УМК и ЭРС;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Материалы консультаций, семинаров, семинаров-практикумов по УМК и ЭРС.</w:t>
            </w:r>
          </w:p>
        </w:tc>
      </w:tr>
      <w:tr w:rsidR="00CC1233" w:rsidRPr="00CC1233" w:rsidTr="00D817FA">
        <w:tc>
          <w:tcPr>
            <w:tcW w:w="4394" w:type="dxa"/>
          </w:tcPr>
          <w:p w:rsidR="00CC1233" w:rsidRPr="00CC1233" w:rsidRDefault="00CC1233" w:rsidP="00CC1233">
            <w:pPr>
              <w:ind w:left="2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Музыкальный зал</w:t>
            </w:r>
          </w:p>
          <w:p w:rsidR="00CC1233" w:rsidRPr="00CC1233" w:rsidRDefault="00CC1233" w:rsidP="00CC1233">
            <w:pPr>
              <w:tabs>
                <w:tab w:val="left" w:pos="790"/>
              </w:tabs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Занятия по музыкальному воспитанию.</w:t>
            </w:r>
          </w:p>
          <w:p w:rsidR="00CC1233" w:rsidRPr="00CC1233" w:rsidRDefault="00CC1233" w:rsidP="00CC1233">
            <w:pPr>
              <w:tabs>
                <w:tab w:val="left" w:pos="786"/>
              </w:tabs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Индивидуальные занятия.</w:t>
            </w:r>
          </w:p>
          <w:p w:rsidR="00CC1233" w:rsidRPr="00CC1233" w:rsidRDefault="00CC1233" w:rsidP="00CC1233">
            <w:pPr>
              <w:tabs>
                <w:tab w:val="left" w:pos="790"/>
              </w:tabs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Тематические досуги.</w:t>
            </w:r>
          </w:p>
          <w:p w:rsidR="00CC1233" w:rsidRPr="00CC1233" w:rsidRDefault="00CC1233" w:rsidP="00CC1233">
            <w:pPr>
              <w:tabs>
                <w:tab w:val="left" w:pos="776"/>
              </w:tabs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Развлечения.</w:t>
            </w:r>
          </w:p>
          <w:p w:rsidR="00CC1233" w:rsidRPr="00CC1233" w:rsidRDefault="00CC1233" w:rsidP="00CC1233">
            <w:pPr>
              <w:tabs>
                <w:tab w:val="left" w:pos="790"/>
              </w:tabs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Театральные представления.</w:t>
            </w:r>
          </w:p>
          <w:p w:rsidR="00CC1233" w:rsidRPr="00CC1233" w:rsidRDefault="00CC1233" w:rsidP="00CC1233">
            <w:pPr>
              <w:tabs>
                <w:tab w:val="left" w:pos="776"/>
              </w:tabs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Праздники и утренники.</w:t>
            </w:r>
          </w:p>
          <w:p w:rsidR="00CC1233" w:rsidRPr="00CC1233" w:rsidRDefault="00CC1233" w:rsidP="00CC1233">
            <w:pPr>
              <w:ind w:left="20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  <w:vertAlign w:val="subscript"/>
              </w:rPr>
              <w:t>-</w:t>
            </w: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Развлечения, праздники.</w:t>
            </w:r>
          </w:p>
          <w:p w:rsidR="00CC1233" w:rsidRPr="00CC1233" w:rsidRDefault="00CC1233" w:rsidP="00CC12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Консультативная работа с родителями и воспитателями</w:t>
            </w:r>
          </w:p>
          <w:p w:rsidR="00CC1233" w:rsidRPr="00CC1233" w:rsidRDefault="00CC1233" w:rsidP="00CC123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 - Родительские собрания и прочие мероприятия для родителей </w:t>
            </w:r>
          </w:p>
          <w:p w:rsidR="00CC1233" w:rsidRPr="00CC1233" w:rsidRDefault="00CC1233" w:rsidP="00CC12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-Дополнительные образовательные услуги</w:t>
            </w:r>
          </w:p>
        </w:tc>
        <w:tc>
          <w:tcPr>
            <w:tcW w:w="5528" w:type="dxa"/>
          </w:tcPr>
          <w:p w:rsidR="00CC1233" w:rsidRPr="00CC1233" w:rsidRDefault="00CC1233" w:rsidP="00CC1233">
            <w:pPr>
              <w:tabs>
                <w:tab w:val="left" w:pos="81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- Библиотека методической литературы, сборники нот.</w:t>
            </w:r>
          </w:p>
          <w:p w:rsidR="00CC1233" w:rsidRPr="00CC1233" w:rsidRDefault="00CC1233" w:rsidP="00CC1233">
            <w:pPr>
              <w:tabs>
                <w:tab w:val="left" w:pos="81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Музыкальный центр.</w:t>
            </w:r>
          </w:p>
          <w:p w:rsidR="00CC1233" w:rsidRPr="00CC1233" w:rsidRDefault="00CC1233" w:rsidP="00CC1233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Ноутбук</w:t>
            </w:r>
          </w:p>
          <w:p w:rsidR="00CC1233" w:rsidRPr="00CC1233" w:rsidRDefault="00CC1233" w:rsidP="00CC1233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Пианино.</w:t>
            </w:r>
          </w:p>
          <w:p w:rsidR="00CC1233" w:rsidRPr="00CC1233" w:rsidRDefault="00CC1233" w:rsidP="00CC1233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Разнообразные музыкальные инструменты для детей.</w:t>
            </w:r>
          </w:p>
          <w:p w:rsidR="00CC1233" w:rsidRPr="00CC1233" w:rsidRDefault="00CC1233" w:rsidP="00CC1233">
            <w:pPr>
              <w:tabs>
                <w:tab w:val="left" w:pos="81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Подборка аудио- и видеокассет с музыкальными произведениями.</w:t>
            </w:r>
          </w:p>
          <w:p w:rsidR="00CC1233" w:rsidRPr="00CC1233" w:rsidRDefault="00CC1233" w:rsidP="00CC1233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Различные виды театров.</w:t>
            </w:r>
          </w:p>
          <w:p w:rsidR="00CC1233" w:rsidRPr="00CC1233" w:rsidRDefault="00CC1233" w:rsidP="00CC1233">
            <w:pPr>
              <w:tabs>
                <w:tab w:val="left" w:pos="81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Ширма для кукольного театра.</w:t>
            </w:r>
          </w:p>
          <w:p w:rsidR="00CC1233" w:rsidRPr="00CC1233" w:rsidRDefault="00CC1233" w:rsidP="00CC1233">
            <w:pPr>
              <w:tabs>
                <w:tab w:val="left" w:pos="81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- Детские стулья</w:t>
            </w:r>
          </w:p>
          <w:p w:rsidR="00CC1233" w:rsidRPr="00CC1233" w:rsidRDefault="00CC1233" w:rsidP="00CC1233">
            <w:pPr>
              <w:tabs>
                <w:tab w:val="left" w:pos="81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Мультимедийное устройство</w:t>
            </w:r>
          </w:p>
          <w:p w:rsidR="00CC1233" w:rsidRPr="00CC1233" w:rsidRDefault="00CC1233" w:rsidP="00CC1233">
            <w:pPr>
              <w:tabs>
                <w:tab w:val="left" w:pos="81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Библиотека методической литературы, сборники нот по УМК и ЭРС.</w:t>
            </w:r>
          </w:p>
          <w:p w:rsidR="00CC1233" w:rsidRPr="00CC1233" w:rsidRDefault="00CC1233" w:rsidP="00CC1233">
            <w:pPr>
              <w:tabs>
                <w:tab w:val="left" w:pos="811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1233">
              <w:rPr>
                <w:rFonts w:ascii="Times New Roman" w:eastAsia="Times New Roman" w:hAnsi="Times New Roman" w:cs="Times New Roman"/>
                <w:bCs/>
                <w:color w:val="000000"/>
              </w:rPr>
              <w:t>- Подборка аудио- и видеокассет с музыкальными произведениями по УМК и ЭРС.</w:t>
            </w:r>
          </w:p>
        </w:tc>
      </w:tr>
      <w:tr w:rsidR="00CC1233" w:rsidRPr="00CC1233" w:rsidTr="00D817FA">
        <w:tc>
          <w:tcPr>
            <w:tcW w:w="4394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lastRenderedPageBreak/>
              <w:t>Физкультурный зал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Физкультурные занятия.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Спортивные досуги.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-Развлечения, праздники.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-Консультативная работа с родителями и воспитателями</w:t>
            </w:r>
          </w:p>
        </w:tc>
        <w:tc>
          <w:tcPr>
            <w:tcW w:w="5528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Библиотека методической литературы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Картотека игр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Подборка аудио- и видеокассет с музыкальными произведениями.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Спортивное оборудование для прыжков, метания, лазанья.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 xml:space="preserve">- Мячи, гимнастические палки, обручи </w:t>
            </w:r>
            <w:proofErr w:type="spellStart"/>
            <w:r w:rsidRPr="00CC1233">
              <w:rPr>
                <w:rFonts w:ascii="Times New Roman" w:hAnsi="Times New Roman" w:cs="Times New Roman"/>
                <w:color w:val="000000"/>
              </w:rPr>
              <w:t>т</w:t>
            </w:r>
            <w:proofErr w:type="gramStart"/>
            <w:r w:rsidRPr="00CC1233">
              <w:rPr>
                <w:rFonts w:ascii="Times New Roman" w:hAnsi="Times New Roman" w:cs="Times New Roman"/>
                <w:color w:val="000000"/>
              </w:rPr>
              <w:t>.п</w:t>
            </w:r>
            <w:proofErr w:type="spellEnd"/>
            <w:proofErr w:type="gramEnd"/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Спортивное оборудование для прыжков, метания, лазанья.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Подборка аудио- и видеокассет с музыкальными произведениями по УМК и ЭРС.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Библиотека методической литературы по УМК и ЭРС.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Картотека игр по УМК и ЭРС.</w:t>
            </w:r>
          </w:p>
        </w:tc>
      </w:tr>
      <w:tr w:rsidR="00CC1233" w:rsidRPr="00CC1233" w:rsidTr="00D817FA">
        <w:tc>
          <w:tcPr>
            <w:tcW w:w="4394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b/>
                <w:color w:val="000000"/>
              </w:rPr>
              <w:t>Кабинет ПДД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Занятия по ПДД</w:t>
            </w:r>
          </w:p>
        </w:tc>
        <w:tc>
          <w:tcPr>
            <w:tcW w:w="5528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Мультимедийное оборудование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Переносной обучающий класс по ПДД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Набор мягких модулей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Игровой материал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Диски, методические пособия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Методическая литература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Иллюстративный и наглядный материал для занятий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 xml:space="preserve">- Магнитофон 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Методическая литература на родном языке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Иллюстративный и наглядный материал для занятий на родном языке.</w:t>
            </w:r>
          </w:p>
        </w:tc>
      </w:tr>
      <w:tr w:rsidR="00CC1233" w:rsidRPr="00CC1233" w:rsidTr="00D817FA">
        <w:tc>
          <w:tcPr>
            <w:tcW w:w="4394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b/>
                <w:color w:val="000000"/>
              </w:rPr>
              <w:t>Кабинет татарского языка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Индивидуальные занятия  Консультативная работа с родителями и воспитателями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Выставка дидактических и методических материалов для организации работы с детьми по национальному воспитанию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Выставка изделий народно-прикладного искусства</w:t>
            </w:r>
          </w:p>
        </w:tc>
        <w:tc>
          <w:tcPr>
            <w:tcW w:w="5528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Библиотека методической литературы: учебники и методички; картотека игр;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Пособия для занятий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Материалы консультаций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Демонстрационный, раздаточный материал для занятий с детьми.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Иллюстративный материал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 xml:space="preserve">- Подборка аудио- и видеокассет по УМК «Говорим по-татарски» </w:t>
            </w:r>
            <w:proofErr w:type="spellStart"/>
            <w:r w:rsidRPr="00CC1233">
              <w:rPr>
                <w:rFonts w:ascii="Times New Roman" w:hAnsi="Times New Roman" w:cs="Times New Roman"/>
                <w:color w:val="000000"/>
              </w:rPr>
              <w:t>Зариповой</w:t>
            </w:r>
            <w:proofErr w:type="spellEnd"/>
            <w:r w:rsidRPr="00CC1233">
              <w:rPr>
                <w:rFonts w:ascii="Times New Roman" w:hAnsi="Times New Roman" w:cs="Times New Roman"/>
                <w:color w:val="000000"/>
              </w:rPr>
              <w:t xml:space="preserve"> З.М., Исаевой Р.С.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Игрушки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Магнитофон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Ноутбук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Мультимедийное оборудование</w:t>
            </w:r>
          </w:p>
        </w:tc>
      </w:tr>
      <w:tr w:rsidR="00CC1233" w:rsidRPr="00CC1233" w:rsidTr="00D817FA">
        <w:tc>
          <w:tcPr>
            <w:tcW w:w="4394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b/>
                <w:color w:val="000000"/>
              </w:rPr>
              <w:t>Медицинский блок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Осмотр детей, консультации медсестры, врачей;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 xml:space="preserve">- Консультативно-просветительская работа с родителями и сотрудниками </w:t>
            </w:r>
            <w:r w:rsidRPr="00CC1233">
              <w:rPr>
                <w:rFonts w:ascii="Times New Roman" w:hAnsi="Times New Roman" w:cs="Times New Roman"/>
                <w:color w:val="000000"/>
              </w:rPr>
              <w:lastRenderedPageBreak/>
              <w:t>ДОУ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Изолирование больных детей</w:t>
            </w:r>
          </w:p>
        </w:tc>
        <w:tc>
          <w:tcPr>
            <w:tcW w:w="5528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lastRenderedPageBreak/>
              <w:t>Медицинский кабинет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Процедурный кабинет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Изолятор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Памятки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Памятки на родном (татарском языке)</w:t>
            </w:r>
          </w:p>
        </w:tc>
      </w:tr>
      <w:tr w:rsidR="00CC1233" w:rsidRPr="00CC1233" w:rsidTr="00D817FA">
        <w:tc>
          <w:tcPr>
            <w:tcW w:w="4394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b/>
                <w:color w:val="000000"/>
              </w:rPr>
              <w:lastRenderedPageBreak/>
              <w:t>Коридоры ДОУ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• Информационно-</w:t>
            </w:r>
            <w:r w:rsidRPr="00CC1233">
              <w:rPr>
                <w:rFonts w:ascii="Times New Roman" w:hAnsi="Times New Roman" w:cs="Times New Roman"/>
                <w:color w:val="000000"/>
              </w:rPr>
              <w:softHyphen/>
              <w:t>просветительская работа с сотрудниками ДОУ и родителями.</w:t>
            </w:r>
          </w:p>
        </w:tc>
        <w:tc>
          <w:tcPr>
            <w:tcW w:w="5528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Стенды для родителей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Стенды для сотрудников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Стенды для родителей по основным направлениям работы детского сада</w:t>
            </w:r>
          </w:p>
        </w:tc>
      </w:tr>
      <w:tr w:rsidR="00CC1233" w:rsidRPr="00CC1233" w:rsidTr="00D817FA">
        <w:trPr>
          <w:trHeight w:val="3598"/>
        </w:trPr>
        <w:tc>
          <w:tcPr>
            <w:tcW w:w="4394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b/>
                <w:color w:val="000000"/>
              </w:rPr>
              <w:t>Участки: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Прогулки, наблюдения;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Игровая деятельность;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Самостоятельная двигательная деятельность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Трудовая деятельность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Образовательная деятельность</w:t>
            </w:r>
          </w:p>
        </w:tc>
        <w:tc>
          <w:tcPr>
            <w:tcW w:w="5528" w:type="dxa"/>
          </w:tcPr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Прогулочные площадки для детей всех возрастных групп.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Игровое, функциональное, и спортивное оборудование.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Физкультурная площадка.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Площадка для ознакомления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 xml:space="preserve">дошкольников с правилами </w:t>
            </w:r>
            <w:proofErr w:type="gramStart"/>
            <w:r w:rsidRPr="00CC1233">
              <w:rPr>
                <w:rFonts w:ascii="Times New Roman" w:hAnsi="Times New Roman" w:cs="Times New Roman"/>
                <w:color w:val="000000"/>
              </w:rPr>
              <w:t>дорожного</w:t>
            </w:r>
            <w:proofErr w:type="gramEnd"/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движения.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Цветники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Национальные орнаменты</w:t>
            </w:r>
          </w:p>
          <w:p w:rsidR="00CC1233" w:rsidRPr="00CC1233" w:rsidRDefault="00CC1233" w:rsidP="00CC1233">
            <w:pPr>
              <w:rPr>
                <w:rFonts w:ascii="Times New Roman" w:hAnsi="Times New Roman" w:cs="Times New Roman"/>
                <w:color w:val="000000"/>
              </w:rPr>
            </w:pPr>
            <w:r w:rsidRPr="00CC1233">
              <w:rPr>
                <w:rFonts w:ascii="Times New Roman" w:hAnsi="Times New Roman" w:cs="Times New Roman"/>
                <w:color w:val="000000"/>
              </w:rPr>
              <w:t>- Национальные игры</w:t>
            </w:r>
          </w:p>
        </w:tc>
      </w:tr>
      <w:bookmarkEnd w:id="0"/>
    </w:tbl>
    <w:p w:rsidR="00903935" w:rsidRDefault="00903935"/>
    <w:sectPr w:rsidR="00903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663"/>
    <w:rsid w:val="00837663"/>
    <w:rsid w:val="00903935"/>
    <w:rsid w:val="00CC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23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23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1369</Words>
  <Characters>7807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2019-10-23T05:55:00Z</dcterms:created>
  <dcterms:modified xsi:type="dcterms:W3CDTF">2019-10-23T06:00:00Z</dcterms:modified>
</cp:coreProperties>
</file>