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55" w:rsidRDefault="00846B55">
      <w:pPr>
        <w:spacing w:line="240" w:lineRule="auto"/>
        <w:ind w:left="109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6B55" w:rsidRDefault="00846B55">
      <w:pPr>
        <w:ind w:left="1095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5" w:rsidRDefault="00846B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025C" w:rsidRPr="0051025C" w:rsidRDefault="0051025C" w:rsidP="0051025C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55C4E7" wp14:editId="186FDBCA">
            <wp:extent cx="5710687" cy="8069954"/>
            <wp:effectExtent l="0" t="0" r="4445" b="7620"/>
            <wp:docPr id="1" name="Рисунок 1" descr="C:\Users\user\Desktop\РИММА\Scan_20250430_08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ММА\Scan_20250430_083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978" cy="81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025C" w:rsidRDefault="0051025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системы управления в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начальная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школа-детский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сад»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в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Управляющая система школы представлена персональными (директор,   учителя,  классные  руководители)  и коллегиальными  органами  управления.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 школой   осуществляет  директор  школы,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действующим законодательством,  </w:t>
      </w:r>
      <w:r>
        <w:rPr>
          <w:rFonts w:ascii="Times New Roman" w:hAnsi="Times New Roman" w:cs="Times New Roman"/>
          <w:sz w:val="24"/>
          <w:szCs w:val="24"/>
        </w:rPr>
        <w:t>которому  подчиняется  трудовой коллектив в целом.</w:t>
      </w:r>
    </w:p>
    <w:p w:rsidR="00846B55" w:rsidRDefault="002604E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Органы управления  образовательным учреждением:</w:t>
      </w:r>
    </w:p>
    <w:p w:rsidR="00846B55" w:rsidRDefault="002604E8">
      <w:pPr>
        <w:widowControl w:val="0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собрание  трудового коллектива школы</w:t>
      </w:r>
    </w:p>
    <w:p w:rsidR="00846B55" w:rsidRDefault="002604E8">
      <w:pPr>
        <w:widowControl w:val="0"/>
        <w:numPr>
          <w:ilvl w:val="0"/>
          <w:numId w:val="4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Педагогический совет </w:t>
      </w:r>
    </w:p>
    <w:p w:rsidR="00846B55" w:rsidRDefault="00846B55">
      <w:pPr>
        <w:widowControl w:val="0"/>
        <w:tabs>
          <w:tab w:val="left" w:pos="900"/>
        </w:tabs>
        <w:ind w:left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46B55" w:rsidRDefault="002604E8">
      <w:pPr>
        <w:pStyle w:val="Default"/>
        <w:rPr>
          <w:rFonts w:eastAsia="Times New Roman"/>
          <w:lang w:eastAsia="ru-RU"/>
        </w:rPr>
      </w:pPr>
      <w:r>
        <w:rPr>
          <w:shd w:val="clear" w:color="auto" w:fill="FFFFFF"/>
        </w:rPr>
        <w:t xml:space="preserve"> </w:t>
      </w:r>
      <w:r>
        <w:rPr>
          <w:rFonts w:eastAsia="Times New Roman"/>
          <w:b/>
          <w:bCs/>
          <w:lang w:eastAsia="ru-RU"/>
        </w:rPr>
        <w:t xml:space="preserve">Переход на </w:t>
      </w:r>
      <w:proofErr w:type="gramStart"/>
      <w:r>
        <w:rPr>
          <w:rFonts w:eastAsia="Times New Roman"/>
          <w:b/>
          <w:bCs/>
          <w:lang w:eastAsia="ru-RU"/>
        </w:rPr>
        <w:t>обновленные</w:t>
      </w:r>
      <w:proofErr w:type="gramEnd"/>
      <w:r>
        <w:rPr>
          <w:rFonts w:eastAsia="Times New Roman"/>
          <w:b/>
          <w:bCs/>
          <w:lang w:eastAsia="ru-RU"/>
        </w:rPr>
        <w:t xml:space="preserve"> ФГОС и реализация ФОП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 втором полугодии 2022/23 учебного года школа проводила подготовительную работу по внедрению с 1 сентября 2023 года федеральных образовательных программ начального,  общего образования.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разработала и утвердила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в соответствии с ФОП. Также школа вынесла на общественное обсуждение перевод всех обучающихся на уровне начального общего и обучающихся 2,3, 4-х классов на уровне начального  на обновленные ФГОС и получило одобрение у 100 процентов участников обсуждения.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рабочей группы в 2023 году по подготовке  Школы к переходу на обновленные ФГОС и внедрению ФОП можно оценить как хорошую: мероприятия дорожных карт по переходу на обновленные ФГОС и внедрению ФОП реализованы на 100 процентов. </w:t>
      </w:r>
      <w:proofErr w:type="gramEnd"/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 сентября 2023 года в соответствии с Федеральным законом от 24.09.2022 № 371-ФЗ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школа-детский сад» приступила к реализации ООП всех уровней образования в соответствии с ФОП. Школа разработала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приняла на педагогическом совете 24.08.2023 (протокол № 1) основные общеобразовательные программы – начального общего,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1-4 классов – ООП НОО,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ФГОС НОО,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18.05.2023№372</w:t>
      </w:r>
    </w:p>
    <w:p w:rsidR="00846B55" w:rsidRDefault="002604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Оценка образовательной деятельности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в соответствии с которыми ведется образовательная деятельность: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ФЗ от 29.12.2012 № 273-ФЗ «Об образовании в Российской Федерации».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от 25.10.1991№ 1807-1 (ред. от 12.03.2014) О языках народов РФ»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08.10.2010 № ИК-1494/19 "О введении третьего часа физической культуры" 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этики».</w:t>
      </w:r>
      <w:r>
        <w:rPr>
          <w:rFonts w:ascii="Times New Roman" w:hAnsi="Times New Roman" w:cs="Times New Roman"/>
          <w:sz w:val="24"/>
          <w:szCs w:val="24"/>
        </w:rPr>
        <w:b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МО и Н РФ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 РФ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начальная школа – детский сад»</w:t>
      </w:r>
    </w:p>
    <w:p w:rsidR="00846B55" w:rsidRDefault="00846B5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конечные результаты, важнейшие целевые показатели реализации учебного плана:</w:t>
      </w: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ФГОС (1- 4 классы)</w:t>
      </w: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единства образовательного пространства</w:t>
      </w: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всем учащимся школы современного качественного образования</w:t>
      </w: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формирования личности, способной  к  самоопределению, самореализации</w:t>
      </w: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призовых мест на олимпиадах, конкурсах, научно-практических конференциях  </w:t>
      </w:r>
    </w:p>
    <w:p w:rsidR="00846B55" w:rsidRDefault="00846B5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реализации учебного плана: программно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46B55" w:rsidRDefault="002604E8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2024 года педагогический коллектив школы прилагал значительные усилия для того, чтобы обучающиеся успешно освоили государственный образовательный </w:t>
      </w:r>
      <w:r>
        <w:rPr>
          <w:rFonts w:ascii="Times New Roman" w:hAnsi="Times New Roman" w:cs="Times New Roman"/>
          <w:sz w:val="24"/>
          <w:szCs w:val="24"/>
        </w:rPr>
        <w:lastRenderedPageBreak/>
        <w:t>стандарт, особенно много внимания уделялось учащимся 1-4х классов, которые обучались по ФГОС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в начальной школе ведется по традиционной программе  «Школа России».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 </w:t>
      </w:r>
    </w:p>
    <w:p w:rsidR="00846B55" w:rsidRDefault="0084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наполняемость классов на    2024 год</w:t>
      </w:r>
    </w:p>
    <w:p w:rsidR="00846B55" w:rsidRDefault="00846B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2" w:type="dxa"/>
        <w:jc w:val="center"/>
        <w:tblLook w:val="04A0" w:firstRow="1" w:lastRow="0" w:firstColumn="1" w:lastColumn="0" w:noHBand="0" w:noVBand="1"/>
      </w:tblPr>
      <w:tblGrid>
        <w:gridCol w:w="1525"/>
        <w:gridCol w:w="3736"/>
        <w:gridCol w:w="4111"/>
      </w:tblGrid>
      <w:tr w:rsidR="00846B55">
        <w:trPr>
          <w:trHeight w:val="930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классов (чел.)  /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2023-2024 уч. год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наполняемость классов (чел.)  /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2024-2025 уч. год</w:t>
            </w:r>
          </w:p>
        </w:tc>
      </w:tr>
      <w:tr w:rsidR="00846B55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B55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B55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6B55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B55">
        <w:trPr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Контингент обучающихся стабилен, движение учащихся происходит по объективным причинам (переезд в другие населенные пункты, за пределы Республики) и не вносит дестабилизацию в процесс развития школы. </w:t>
      </w:r>
      <w:proofErr w:type="gramEnd"/>
    </w:p>
    <w:p w:rsidR="00846B55" w:rsidRDefault="00846B55">
      <w:pPr>
        <w:pStyle w:val="af2"/>
        <w:spacing w:before="280" w:after="280"/>
        <w:jc w:val="both"/>
        <w:rPr>
          <w:b/>
        </w:rPr>
      </w:pPr>
    </w:p>
    <w:p w:rsidR="00846B55" w:rsidRDefault="002604E8">
      <w:pPr>
        <w:tabs>
          <w:tab w:val="left" w:pos="708"/>
        </w:tabs>
        <w:jc w:val="both"/>
        <w:outlineLvl w:val="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Оценка организации образовательного процесса.</w:t>
      </w:r>
    </w:p>
    <w:p w:rsidR="00846B55" w:rsidRDefault="002604E8">
      <w:pPr>
        <w:tabs>
          <w:tab w:val="left" w:pos="737"/>
        </w:tabs>
        <w:jc w:val="both"/>
        <w:outlineLvl w:val="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Режим работы общеобразовательного учреждения:</w:t>
      </w:r>
    </w:p>
    <w:p w:rsidR="00846B55" w:rsidRDefault="002604E8">
      <w:pPr>
        <w:keepNext/>
        <w:widowControl w:val="0"/>
        <w:tabs>
          <w:tab w:val="left" w:pos="737"/>
          <w:tab w:val="left" w:pos="2880"/>
          <w:tab w:val="left" w:pos="8640"/>
        </w:tabs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 – дневная неделя:   1  классы, </w:t>
      </w:r>
    </w:p>
    <w:p w:rsidR="00846B55" w:rsidRDefault="002604E8">
      <w:pPr>
        <w:keepNext/>
        <w:widowControl w:val="0"/>
        <w:tabs>
          <w:tab w:val="left" w:pos="737"/>
          <w:tab w:val="left" w:pos="2880"/>
          <w:tab w:val="left" w:pos="8640"/>
        </w:tabs>
        <w:spacing w:before="60"/>
        <w:jc w:val="both"/>
        <w:outlineLvl w:val="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 – дневная неделя: 2-4  классы</w:t>
      </w:r>
    </w:p>
    <w:p w:rsidR="00846B55" w:rsidRDefault="002604E8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Сменность занятий: </w:t>
      </w:r>
    </w:p>
    <w:p w:rsidR="00846B55" w:rsidRDefault="002604E8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1 смена: 1-4классы</w:t>
      </w:r>
    </w:p>
    <w:p w:rsidR="00846B55" w:rsidRDefault="002604E8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Начало занятий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08:00  </w:t>
      </w:r>
    </w:p>
    <w:p w:rsidR="00846B55" w:rsidRDefault="002604E8">
      <w:pPr>
        <w:tabs>
          <w:tab w:val="left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урока:</w:t>
      </w:r>
    </w:p>
    <w:p w:rsidR="00846B55" w:rsidRDefault="002604E8">
      <w:pPr>
        <w:tabs>
          <w:tab w:val="left" w:pos="0"/>
          <w:tab w:val="left" w:pos="720"/>
          <w:tab w:val="left" w:pos="1800"/>
          <w:tab w:val="left" w:pos="5040"/>
          <w:tab w:val="left" w:pos="61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1-х классах 35 (мин.) в 1 полугодии, 45 (мин) в 2 полугодии, во 2-4 классах 45 (мин.).</w:t>
      </w:r>
    </w:p>
    <w:p w:rsidR="00846B55" w:rsidRDefault="002604E8">
      <w:pPr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учебного года в 1 классе – 33 недели, в 2-4 классах – не менее 34 недель.</w:t>
      </w:r>
    </w:p>
    <w:p w:rsidR="00846B55" w:rsidRDefault="002604E8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организовано двухразовое горячее питание. На основании постановления  Российской Федерации   от 20 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846B55" w:rsidRDefault="002604E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организацию питания обучающихся осуществляет постоянный контроль за: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организацией питания в соответствии с СанПиН;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санитарным состоянием пищеблока.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>
        <w:rPr>
          <w:rFonts w:ascii="Times New Roman" w:hAnsi="Times New Roman"/>
          <w:sz w:val="24"/>
          <w:szCs w:val="24"/>
        </w:rPr>
        <w:t>Сибгатуллиной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Г.М.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846B55" w:rsidRDefault="002604E8">
      <w:pPr>
        <w:pStyle w:val="ae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846B55" w:rsidRDefault="00846B55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ind w:left="-142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Структура образовательной деятельности</w:t>
      </w:r>
    </w:p>
    <w:p w:rsidR="00846B55" w:rsidRDefault="002604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Начальное общее образование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 уровня обучения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создание условий для решения следующих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6B55" w:rsidRDefault="002604E8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прочных навыков учебной деятельности;</w:t>
      </w:r>
    </w:p>
    <w:p w:rsidR="00846B55" w:rsidRDefault="002604E8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-овладение учащимися устойчивой речевой, письменной и математической грамотностью, элементами теоретического мышления, основами  личной  гигиены  и здорового  образа  жизни; </w:t>
      </w:r>
    </w:p>
    <w:p w:rsidR="00846B55" w:rsidRDefault="002604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готовности к самообразованию, инициативности, самостоятельности и ответственности.</w:t>
      </w:r>
    </w:p>
    <w:p w:rsidR="00846B55" w:rsidRDefault="002604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Учебный план начального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ориентирован на 4 – летний нормативный срок освоения образовательных программ начального общего образования.</w:t>
      </w:r>
    </w:p>
    <w:p w:rsidR="00846B55" w:rsidRDefault="002604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В 1-4 классах реализуется примерный учебный план  начального общего образования РФ. Обучение ведётся  по учебно-методическим комплектам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Перспектива</w:t>
      </w:r>
      <w:proofErr w:type="gramStart"/>
      <w:r>
        <w:rPr>
          <w:rFonts w:ascii="Times New Roman" w:hAnsi="Times New Roman" w:cs="Times New Roman"/>
          <w:sz w:val="24"/>
          <w:szCs w:val="24"/>
        </w:rPr>
        <w:t>»и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«Школа России».  </w:t>
      </w:r>
    </w:p>
    <w:p w:rsidR="00846B55" w:rsidRDefault="002604E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изучается с 2 класса. Он формирует элементарные коммуникативные умения в говорении,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846B55" w:rsidRDefault="002604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Информатика и ИКТ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изучается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классах в качестве учебного модуля в рамках изучения учебного предмета «Технология» (Труд). Данный модуль  направлен на 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846B55" w:rsidRDefault="00846B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 2019  учебном году.    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  <w:t>Нагрузка не превышает максимальный объем обязательной учебной нагрузки для школьника.</w:t>
      </w:r>
    </w:p>
    <w:p w:rsidR="00846B55" w:rsidRDefault="00846B5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Оценка состояния воспитательной работы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846B55" w:rsidRDefault="00846B55">
      <w:pPr>
        <w:jc w:val="center"/>
        <w:rPr>
          <w:rStyle w:val="c12"/>
          <w:rFonts w:ascii="Times New Roman" w:hAnsi="Times New Roman" w:cs="Times New Roman"/>
          <w:b/>
          <w:sz w:val="24"/>
          <w:szCs w:val="24"/>
          <w:lang w:val="tt-RU"/>
        </w:rPr>
      </w:pPr>
    </w:p>
    <w:p w:rsidR="00846B55" w:rsidRDefault="002604E8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Style w:val="c12"/>
          <w:rFonts w:ascii="Times New Roman" w:hAnsi="Times New Roman" w:cs="Times New Roman"/>
          <w:sz w:val="24"/>
          <w:szCs w:val="24"/>
        </w:rPr>
        <w:t xml:space="preserve">Целью воспитательной работы школы 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2"/>
          <w:sz w:val="24"/>
          <w:szCs w:val="24"/>
        </w:rPr>
        <w:t>явля</w:t>
      </w:r>
      <w:proofErr w:type="spellEnd"/>
      <w:r>
        <w:rPr>
          <w:rFonts w:ascii="Times New Roman" w:hAnsi="Times New Roman" w:cs="Times New Roman"/>
          <w:bCs/>
          <w:kern w:val="2"/>
          <w:sz w:val="24"/>
          <w:szCs w:val="24"/>
          <w:lang w:val="tt-RU"/>
        </w:rPr>
        <w:t>лось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>:</w:t>
      </w:r>
    </w:p>
    <w:p w:rsidR="00846B55" w:rsidRDefault="002604E8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совместной деятельности всех участников образовательного процесса (администрации, педагогов, учащихся, родителей) направленной на реализацию основных направлений развития воспитания, обозначенных в Стратегии развития воспитания на период до 2025 года.</w:t>
      </w:r>
    </w:p>
    <w:p w:rsidR="00846B55" w:rsidRDefault="00846B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tabs>
          <w:tab w:val="left" w:pos="3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Основные виды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работы: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воспитательная работа по направлениям;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традиционные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школьные мероприятий;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школы с учреждениями социума;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участие в мероприятиях разного уровня;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дополнительное образование;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работа классных руководителей;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методического объединения классных руководителей;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с родителями.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Вся работа воспитания строится с учетом ценностных ориентаций в различных направлениях: </w:t>
      </w:r>
    </w:p>
    <w:p w:rsidR="00846B55" w:rsidRDefault="00846B5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7"/>
        <w:gridCol w:w="6564"/>
      </w:tblGrid>
      <w:tr w:rsidR="00846B55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846B55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духовно-нравственных качеств)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846B55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патриотическогосознания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846B55">
        <w:trPr>
          <w:trHeight w:val="85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личности с активной жизненной позицией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активной гражданской позиции, готовности критически оценивать собственные намерения, мысли и поступки.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Утверждать ценности трудолюбия, бережливости, жизненного оптимизма, способности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преодлению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трудностей.</w:t>
            </w:r>
          </w:p>
        </w:tc>
      </w:tr>
      <w:tr w:rsidR="00846B55">
        <w:trPr>
          <w:trHeight w:val="85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личности. Эстетическое воспитание.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e"/>
              <w:spacing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творческий потенциал в сфере духовной и предметно-продуктивной деятельности на основе моральных норм, непрерывного образования и духовно-нравственной установки «Становиться лучше».</w:t>
            </w:r>
          </w:p>
        </w:tc>
      </w:tr>
      <w:tr w:rsidR="00846B55">
        <w:trPr>
          <w:trHeight w:val="85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Принять базовых национальных ценностей, культуры своего народа.</w:t>
            </w:r>
          </w:p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их роль и место в системе общероссийских и общемировых ценностей</w:t>
            </w:r>
          </w:p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Принять   общечеловеческих ценностей</w:t>
            </w:r>
          </w:p>
        </w:tc>
      </w:tr>
      <w:tr w:rsidR="00846B55">
        <w:trPr>
          <w:trHeight w:val="409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Воспитать уважения к труду, людям труда, трудовым достижениям.</w:t>
            </w:r>
          </w:p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</w:t>
            </w:r>
          </w:p>
          <w:p w:rsidR="00846B55" w:rsidRDefault="002604E8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846B55">
        <w:trPr>
          <w:trHeight w:val="85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846B55">
        <w:trPr>
          <w:trHeight w:val="85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846B55">
        <w:trPr>
          <w:trHeight w:val="96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(Самоуправление в школе и в классе)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846B55">
        <w:trPr>
          <w:trHeight w:val="62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направление.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Стимулировать интерес у учащихся к исследовательской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846B55">
        <w:trPr>
          <w:trHeight w:val="62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846B55"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кружка,  школьных курсов внеурочной деятельности 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кружков и секций;</w:t>
            </w:r>
          </w:p>
        </w:tc>
      </w:tr>
      <w:tr w:rsidR="00846B55">
        <w:trPr>
          <w:trHeight w:val="75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воспитательным процессом</w:t>
            </w:r>
          </w:p>
        </w:tc>
        <w:tc>
          <w:tcPr>
            <w:tcW w:w="6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846B55" w:rsidRDefault="002604E8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846B55" w:rsidRDefault="002604E8">
      <w:pP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Воспитательную деятельность осуществляли 3 классных руководителя в 3 классных коллективах.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 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формами и методами воспитательной работы были: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классные часы  «Разговоры о </w:t>
      </w:r>
      <w:proofErr w:type="gramStart"/>
      <w:r>
        <w:rPr>
          <w:rFonts w:ascii="Times New Roman" w:hAnsi="Times New Roman"/>
          <w:sz w:val="24"/>
          <w:szCs w:val="24"/>
        </w:rPr>
        <w:t>важном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тематические классные часы,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коллективные творческие дела,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проектная деятельность,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экскурсии,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индивидуальная работа,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родительские собрания, </w:t>
      </w:r>
    </w:p>
    <w:p w:rsidR="00846B55" w:rsidRDefault="002604E8">
      <w:pPr>
        <w:pStyle w:val="af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беседы.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использовались различные воспитательные технологии:</w:t>
      </w:r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 xml:space="preserve">технология </w:t>
      </w:r>
      <w:proofErr w:type="spellStart"/>
      <w:r>
        <w:rPr>
          <w:bCs/>
        </w:rPr>
        <w:t>здоровьесберегающая</w:t>
      </w:r>
      <w:proofErr w:type="spellEnd"/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>игровая технология</w:t>
      </w:r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>физкультурно-оздоровительные технологии (ФОТ)</w:t>
      </w:r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 xml:space="preserve">экологические </w:t>
      </w:r>
      <w:proofErr w:type="spellStart"/>
      <w:r>
        <w:rPr>
          <w:bCs/>
        </w:rPr>
        <w:t>здоровьесберегающие</w:t>
      </w:r>
      <w:proofErr w:type="spellEnd"/>
      <w:r>
        <w:rPr>
          <w:bCs/>
        </w:rPr>
        <w:t xml:space="preserve"> технологии (ЭЗТ)</w:t>
      </w:r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>технология проектного обучения</w:t>
      </w:r>
    </w:p>
    <w:p w:rsidR="00846B55" w:rsidRDefault="002604E8">
      <w:pPr>
        <w:pStyle w:val="af2"/>
        <w:numPr>
          <w:ilvl w:val="0"/>
          <w:numId w:val="3"/>
        </w:numPr>
        <w:shd w:val="clear" w:color="auto" w:fill="FFFFFF"/>
        <w:spacing w:beforeAutospacing="0" w:after="0" w:afterAutospacing="0"/>
        <w:ind w:left="644"/>
      </w:pPr>
      <w:r>
        <w:rPr>
          <w:bCs/>
        </w:rPr>
        <w:t>информационно-коммуникационная технология (ИКТ)</w:t>
      </w:r>
    </w:p>
    <w:p w:rsidR="00846B55" w:rsidRDefault="002604E8">
      <w:pPr>
        <w:pStyle w:val="af3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</w:t>
      </w:r>
    </w:p>
    <w:p w:rsidR="00846B55" w:rsidRDefault="002604E8">
      <w:pPr>
        <w:pStyle w:val="aa"/>
        <w:spacing w:after="0"/>
        <w:ind w:right="1133"/>
        <w:jc w:val="both"/>
      </w:pPr>
      <w:r>
        <w:t>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846B55" w:rsidRDefault="002604E8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закрепления сотрудничества семьи и школы в течение года учителями-предметниками проводились  индивидуальные консультации для родителей, внеклассные мероприятия с участием детей и родителей.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данный момент в школе нет неблагополучных семей и детей. Но администрацией школы, классными руководителями систематически контролируется посещение школы учащимися, уровень выполнения домашнего задания, пропуск занятий; по плану школы, по программе «Путь к успеху»  проводятся родительские собрания,  встречи, беседы с родителями. </w:t>
      </w:r>
    </w:p>
    <w:p w:rsidR="00846B55" w:rsidRDefault="00260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одаренными детьми в школе продолжает оставаться одним из приоритетных направлений. В школе продолжается систематическая и целенаправленная работа с одарёнными детьми. Ос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обое внимание уделяется личности ребенка, его индивидуальности, раскрытию и развитию его способностей. </w:t>
      </w:r>
    </w:p>
    <w:p w:rsidR="00846B55" w:rsidRDefault="002604E8">
      <w:pPr>
        <w:pStyle w:val="af2"/>
        <w:shd w:val="clear" w:color="auto" w:fill="FFFFFF"/>
        <w:spacing w:after="0" w:line="294" w:lineRule="atLeast"/>
        <w:jc w:val="both"/>
      </w:pPr>
      <w:r>
        <w:t xml:space="preserve"> </w:t>
      </w:r>
      <w:r>
        <w:tab/>
        <w:t>Ежегодно, в начале сентября разрабатываются планы работы  учителей-предметников со способными  детьми, которые включают в себя  подготовку обучающихся к предметным олимпиадам и конкурсам.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Для выявления одаренных детей в школе использован целый комплекс организационных форм: 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>- кружки, курсы ВД;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 - предметные олимпиады; 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- конференции исследовательских и проектных работ; </w:t>
      </w:r>
    </w:p>
    <w:p w:rsidR="00846B55" w:rsidRDefault="002604E8">
      <w:pPr>
        <w:pStyle w:val="af2"/>
        <w:shd w:val="clear" w:color="auto" w:fill="FFFFFF"/>
        <w:spacing w:after="0"/>
        <w:jc w:val="both"/>
        <w:rPr>
          <w:b/>
          <w:bCs/>
        </w:rPr>
      </w:pPr>
      <w:r>
        <w:t>-творческая деятельность в рамках различных конкурсов, фестивалей, соревнований, выставок. Выстроенная система работы в школе обеспечивает  как развитие способностей, так и формирование интереса и мотивации к творческим, интеллектуальным, спортивным достижениям.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Продолжало развиваться </w:t>
      </w:r>
      <w:r>
        <w:rPr>
          <w:b/>
        </w:rPr>
        <w:t>олимпиадное движение</w:t>
      </w:r>
      <w:r>
        <w:t xml:space="preserve">. 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Основными целями и задачами олимпиады школьников являлось развитие у обучающихся творческих способностей и интереса к научно </w:t>
      </w:r>
      <w:proofErr w:type="gramStart"/>
      <w:r>
        <w:t>-и</w:t>
      </w:r>
      <w:proofErr w:type="gramEnd"/>
      <w:r>
        <w:t>сследовательской деятельности;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 выявление и поощрение одарённых школьников;</w:t>
      </w:r>
    </w:p>
    <w:p w:rsidR="00846B55" w:rsidRDefault="002604E8">
      <w:pPr>
        <w:pStyle w:val="af2"/>
        <w:shd w:val="clear" w:color="auto" w:fill="FFFFFF"/>
        <w:spacing w:after="0"/>
        <w:jc w:val="both"/>
      </w:pPr>
      <w:r>
        <w:t xml:space="preserve"> создание необходимых условий для поддержки одарённых детей;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24"/>
        <w:gridCol w:w="7047"/>
      </w:tblGrid>
      <w:tr w:rsidR="00846B55">
        <w:tc>
          <w:tcPr>
            <w:tcW w:w="2467" w:type="dxa"/>
          </w:tcPr>
          <w:p w:rsidR="00846B55" w:rsidRDefault="002604E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 2023/2024 учебный год</w:t>
            </w:r>
          </w:p>
        </w:tc>
        <w:tc>
          <w:tcPr>
            <w:tcW w:w="6887" w:type="dxa"/>
          </w:tcPr>
          <w:p w:rsidR="00846B55" w:rsidRDefault="00260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Азалия, уч-ся 4 класса, грамота за участие в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IV</w:t>
            </w:r>
            <w:proofErr w:type="gramEnd"/>
            <w:r>
              <w:rPr>
                <w:rFonts w:ascii="Times New Roman" w:hAnsi="Times New Roman" w:cs="Times New Roman"/>
              </w:rPr>
              <w:t xml:space="preserve">Международной детско – юношеской премии «Экология дело каждого» </w:t>
            </w:r>
          </w:p>
          <w:p w:rsidR="00846B55" w:rsidRDefault="00260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Садыкова Азалия, уч-ся 4 класса, 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в номинации «Семейная династия </w:t>
            </w:r>
            <w:proofErr w:type="spellStart"/>
            <w:r>
              <w:rPr>
                <w:rFonts w:ascii="Times New Roman" w:hAnsi="Times New Roman" w:cs="Times New Roman"/>
              </w:rPr>
              <w:t>мастеров</w:t>
            </w:r>
            <w:proofErr w:type="gramStart"/>
            <w:r>
              <w:rPr>
                <w:rFonts w:ascii="Times New Roman" w:hAnsi="Times New Roman" w:cs="Times New Roman"/>
              </w:rPr>
              <w:t>»в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Муниципальном этапе </w:t>
            </w:r>
            <w:proofErr w:type="spellStart"/>
            <w:r>
              <w:rPr>
                <w:rFonts w:ascii="Times New Roman" w:hAnsi="Times New Roman" w:cs="Times New Roman"/>
              </w:rPr>
              <w:t>Ресмубликанского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фестиваля «Без </w:t>
            </w:r>
            <w:proofErr w:type="spellStart"/>
            <w:r>
              <w:rPr>
                <w:rFonts w:ascii="Times New Roman" w:hAnsi="Times New Roman" w:cs="Times New Roman"/>
              </w:rPr>
              <w:t>бергэ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846B55" w:rsidRDefault="00260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 </w:t>
            </w:r>
            <w:proofErr w:type="spellStart"/>
            <w:r>
              <w:rPr>
                <w:rFonts w:ascii="Times New Roman" w:hAnsi="Times New Roman" w:cs="Times New Roman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уч-ся 4 класса , 1 </w:t>
            </w:r>
            <w:proofErr w:type="spellStart"/>
            <w:r>
              <w:rPr>
                <w:rFonts w:ascii="Times New Roman" w:hAnsi="Times New Roman" w:cs="Times New Roman"/>
              </w:rPr>
              <w:t>местов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Международном  творческом конкурсе «Мир звёзд и галактик»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Сыраздинов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уч-ся 3 класса, 2 место в конкурсе </w:t>
            </w:r>
            <w:proofErr w:type="spellStart"/>
            <w:r>
              <w:rPr>
                <w:rFonts w:ascii="Times New Roman" w:hAnsi="Times New Roman" w:cs="Times New Roman"/>
              </w:rPr>
              <w:t>детског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рисунка  «Терроризму – нет!»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уч-ся 2 класса,     Республиканская олимпиада  по русскому языку «Эрудит»,              Диплом победителя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во Всероссийском  конкурсе творческих работ ко Дню народного единства «Дружба народов-единство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страны»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Амир,4класс, 2024г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Амир, уч-ся 3 класса, призёр Республиканской олимпиады по русскому языку «Эрудит»</w:t>
            </w:r>
          </w:p>
          <w:p w:rsidR="00846B55" w:rsidRDefault="0026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уч-ся 1 класса, 1 место, конкурс творческих работ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Подароек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любимой мамы»</w:t>
            </w:r>
          </w:p>
          <w:p w:rsidR="00846B55" w:rsidRDefault="00846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B55" w:rsidRDefault="00846B5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6B55" w:rsidRDefault="00846B55">
      <w:pPr>
        <w:pStyle w:val="af2"/>
        <w:shd w:val="clear" w:color="auto" w:fill="FFFFFF"/>
        <w:spacing w:after="0"/>
        <w:jc w:val="both"/>
      </w:pPr>
    </w:p>
    <w:p w:rsidR="00846B55" w:rsidRDefault="002604E8">
      <w:pPr>
        <w:pBdr>
          <w:bottom w:val="single" w:sz="12" w:space="11" w:color="000000"/>
        </w:pBdr>
        <w:ind w:left="-36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обеспечена система полноценного сбалансированного горячего питания детей. Доля учащихся, охваченных горячим питанием, составляет 100%. 8 учащихся начальных классов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обеспечены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бесплатным питанием.</w:t>
      </w:r>
    </w:p>
    <w:p w:rsidR="00846B55" w:rsidRDefault="002604E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образовательного пространства</w:t>
      </w:r>
    </w:p>
    <w:p w:rsidR="00846B55" w:rsidRDefault="002604E8">
      <w:pPr>
        <w:pStyle w:val="af2"/>
        <w:shd w:val="clear" w:color="auto" w:fill="FFFFFF"/>
        <w:spacing w:after="0"/>
      </w:pPr>
      <w:r>
        <w:t>Спортивно-массовая работа в школе строилась на основании плана организации физкультурно-оздоровительной и спортивно-массовой работы.</w:t>
      </w:r>
    </w:p>
    <w:p w:rsidR="00846B55" w:rsidRDefault="002604E8">
      <w:pPr>
        <w:pStyle w:val="af2"/>
        <w:shd w:val="clear" w:color="auto" w:fill="FFFFFF"/>
        <w:spacing w:after="0"/>
      </w:pPr>
      <w:r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</w:t>
      </w:r>
    </w:p>
    <w:p w:rsidR="00846B55" w:rsidRDefault="002604E8">
      <w:pPr>
        <w:pStyle w:val="af2"/>
        <w:shd w:val="clear" w:color="auto" w:fill="FFFFFF"/>
        <w:spacing w:after="0"/>
      </w:pPr>
      <w:r>
        <w:rPr>
          <w:b/>
        </w:rPr>
        <w:lastRenderedPageBreak/>
        <w:t>Основные направления работы</w:t>
      </w:r>
      <w:r>
        <w:t>: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 - укрепление и сохранение здоровья; </w:t>
      </w:r>
    </w:p>
    <w:p w:rsidR="00846B55" w:rsidRDefault="002604E8">
      <w:pPr>
        <w:pStyle w:val="af2"/>
        <w:shd w:val="clear" w:color="auto" w:fill="FFFFFF"/>
        <w:spacing w:after="0"/>
      </w:pPr>
      <w:r>
        <w:t>- формирование здорового образа жизни;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- расширение знаний и двигательных умений, приобретенных на уроках; 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- достижение показателей спортивных результатов и развития физических качеств; 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- пропаганда физической культуры и спорта, здорового образа жизни; </w:t>
      </w:r>
    </w:p>
    <w:p w:rsidR="00846B55" w:rsidRDefault="002604E8">
      <w:pPr>
        <w:pStyle w:val="af2"/>
        <w:shd w:val="clear" w:color="auto" w:fill="FFFFFF"/>
        <w:spacing w:after="0"/>
      </w:pPr>
      <w:r>
        <w:t>- участие родителей в физическом воспитании, в формировании здорового образа жизни.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 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В систему организации физкультурно-оздоровительной работы в школе вошли: 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- уроки физической культуры; 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- работа курсов ВД; 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 - спортивно-массовые мероприятия различного уровня;</w:t>
      </w:r>
    </w:p>
    <w:p w:rsidR="00846B55" w:rsidRDefault="002604E8">
      <w:pPr>
        <w:pStyle w:val="af2"/>
        <w:shd w:val="clear" w:color="auto" w:fill="FFFFFF"/>
        <w:spacing w:after="0"/>
      </w:pPr>
      <w:r>
        <w:t>-двухразовое горячее питание;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 - летний отдых в пришкольном лагере с дневным пребыванием детей.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Урок физической культуры рассматривается как обязательная форма организации учебного процесса, ориентированного на образование </w:t>
      </w:r>
      <w:proofErr w:type="gramStart"/>
      <w:r>
        <w:t>обучающихся</w:t>
      </w:r>
      <w:proofErr w:type="gramEnd"/>
      <w:r>
        <w:t xml:space="preserve"> в области физической культуры.</w:t>
      </w:r>
    </w:p>
    <w:p w:rsidR="00846B55" w:rsidRDefault="002604E8">
      <w:pPr>
        <w:pStyle w:val="af2"/>
        <w:shd w:val="clear" w:color="auto" w:fill="FFFFFF"/>
        <w:spacing w:after="0"/>
      </w:pPr>
      <w:r>
        <w:t>При организации, планировании и проведении уроков часа физической культуры в полной мере использовался школьный спортивный зал.</w:t>
      </w:r>
    </w:p>
    <w:p w:rsidR="00846B55" w:rsidRDefault="00846B55">
      <w:pPr>
        <w:pStyle w:val="af2"/>
        <w:shd w:val="clear" w:color="auto" w:fill="FFFFFF"/>
        <w:spacing w:after="0"/>
      </w:pPr>
    </w:p>
    <w:p w:rsidR="00846B55" w:rsidRDefault="002604E8">
      <w:pPr>
        <w:pStyle w:val="af2"/>
        <w:shd w:val="clear" w:color="auto" w:fill="FFFFFF"/>
        <w:spacing w:after="0"/>
      </w:pPr>
      <w:r>
        <w:t>Вся спортивно-массовая и физкультурно-оздоровительная работа проводится во внеурочное время, также в рамках деятельности кружка «Здоровей-ка» и включает мероприятия, направленные на улучшение здоровья и физического развития обучающихся. Одной из главных задач школы является укрепление здоровья и правильное физическое развитие учащихся.</w:t>
      </w:r>
    </w:p>
    <w:p w:rsidR="00846B55" w:rsidRDefault="002604E8">
      <w:pPr>
        <w:pStyle w:val="af2"/>
        <w:shd w:val="clear" w:color="auto" w:fill="FFFFFF"/>
        <w:spacing w:after="0"/>
      </w:pPr>
      <w:r>
        <w:t xml:space="preserve">Учащиеся нашей школы ежегодно принимают активное участие в муниципальных  соревнованиях. (кросс наций Татарстана, лыжные  соревнования на  и </w:t>
      </w:r>
      <w:proofErr w:type="spellStart"/>
      <w:proofErr w:type="gramStart"/>
      <w:r>
        <w:t>др</w:t>
      </w:r>
      <w:proofErr w:type="spellEnd"/>
      <w:proofErr w:type="gramEnd"/>
      <w:r>
        <w:t>).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школе проводятся малые формы двигательной активности: для учащихся  школы организуются подвижные игры во время перемен,   оборудованы теннисный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шахматный столы, установлена игра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дартс</w:t>
      </w:r>
      <w:proofErr w:type="spellEnd"/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Во время уроков проводятся динамические паузы – обязательная двигательная пауза, физкультминутка на каждом уроке в течение 1-2 минут.</w:t>
      </w:r>
    </w:p>
    <w:p w:rsidR="00846B55" w:rsidRDefault="002604E8">
      <w:pPr>
        <w:pBdr>
          <w:bottom w:val="single" w:sz="12" w:space="11" w:color="000000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выпускники школы успешно проходят социализацию в классных  коллективах, в школьном коллективе. Многие учащиеся активно участвуют в решении проблем местного социума.</w:t>
      </w:r>
    </w:p>
    <w:p w:rsidR="00846B55" w:rsidRDefault="00846B55">
      <w:pPr>
        <w:pBdr>
          <w:bottom w:val="single" w:sz="12" w:space="11" w:color="000000"/>
        </w:pBdr>
        <w:ind w:left="-36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Внеурочная деятельность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рабочие программы имеют аннотации и размещены на официальном сайте Школы.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внеурочной деятельности включают: кружки, летний лагерь. </w:t>
      </w:r>
    </w:p>
    <w:p w:rsidR="00846B55" w:rsidRDefault="002604E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1 сентября 2023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важном» были включены в планы внеурочной деятельности всех уровней образования в объеме 34 часов. </w:t>
      </w:r>
      <w:proofErr w:type="gramEnd"/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 внесены в расписание и проводятся по понедельникам первым уроком еженедельно. Ответственными за организацию и проведение внеурочных з</w:t>
      </w:r>
      <w:r>
        <w:rPr>
          <w:rFonts w:ascii="Times New Roman" w:hAnsi="Times New Roman" w:cs="Times New Roman"/>
          <w:sz w:val="24"/>
          <w:szCs w:val="24"/>
        </w:rPr>
        <w:t xml:space="preserve">анятий «Разговор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важном</w:t>
      </w:r>
      <w:proofErr w:type="gramStart"/>
      <w:r>
        <w:rPr>
          <w:rFonts w:ascii="Times New Roman" w:hAnsi="Times New Roman" w:cs="Times New Roman"/>
          <w:sz w:val="24"/>
          <w:szCs w:val="24"/>
        </w:rPr>
        <w:t>»я</w:t>
      </w:r>
      <w:proofErr w:type="gramEnd"/>
      <w:r>
        <w:rPr>
          <w:rFonts w:ascii="Times New Roman" w:hAnsi="Times New Roman" w:cs="Times New Roman"/>
          <w:sz w:val="24"/>
          <w:szCs w:val="24"/>
        </w:rPr>
        <w:t>вляються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846B55" w:rsidRDefault="00260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для 1-4 классов организует  учителя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редметники по следующим направлениям:</w:t>
      </w:r>
    </w:p>
    <w:p w:rsidR="00846B55" w:rsidRDefault="002604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Спортивно-оздоровительное</w:t>
      </w:r>
    </w:p>
    <w:p w:rsidR="00846B55" w:rsidRDefault="002604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Духовно-нравственное</w:t>
      </w:r>
    </w:p>
    <w:p w:rsidR="00846B55" w:rsidRDefault="002604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</w:p>
    <w:p w:rsidR="00846B55" w:rsidRDefault="002604E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Общекультурное.</w:t>
      </w:r>
    </w:p>
    <w:p w:rsidR="00846B55" w:rsidRDefault="002604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направлениям и курсам внеурочной деятельности учителями разработаны рабочие программы, которые соответствуют требованиям и методическим рекомендациям по оформлению программ внеурочной  деятельности в рамках реализации ФГОС к разработке программ внеурочной деятельности. Имеется план и расписание занятий.</w:t>
      </w:r>
    </w:p>
    <w:p w:rsidR="00846B55" w:rsidRDefault="002604E8">
      <w:pPr>
        <w:tabs>
          <w:tab w:val="center" w:pos="4536"/>
          <w:tab w:val="left" w:pos="8130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школе функционирует  1 кружок   из ЦДТ “Сэлэт”, 3 кружка по ФГОС. По расписанию работает ГПД для учащихся начальных классов.</w:t>
      </w:r>
    </w:p>
    <w:p w:rsidR="00846B55" w:rsidRDefault="00846B55">
      <w:pPr>
        <w:tabs>
          <w:tab w:val="left" w:pos="338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pPr w:leftFromText="180" w:rightFromText="180" w:vertAnchor="text" w:horzAnchor="margin" w:tblpXSpec="center" w:tblpY="145"/>
        <w:tblW w:w="9999" w:type="dxa"/>
        <w:jc w:val="center"/>
        <w:tblLook w:val="04A0" w:firstRow="1" w:lastRow="0" w:firstColumn="1" w:lastColumn="0" w:noHBand="0" w:noVBand="1"/>
      </w:tblPr>
      <w:tblGrid>
        <w:gridCol w:w="674"/>
        <w:gridCol w:w="2410"/>
        <w:gridCol w:w="3403"/>
        <w:gridCol w:w="1263"/>
        <w:gridCol w:w="2249"/>
      </w:tblGrid>
      <w:tr w:rsidR="00846B55">
        <w:trPr>
          <w:trHeight w:val="442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кружка/ направление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Кол-во уч.ся/кол-во часов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Место проведения</w:t>
            </w:r>
          </w:p>
        </w:tc>
      </w:tr>
      <w:tr w:rsidR="00846B55">
        <w:trPr>
          <w:trHeight w:val="614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Абдулхакова Фирдавес Фагимовна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«Гимнастика» </w:t>
            </w:r>
          </w:p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направление </w:t>
            </w:r>
          </w:p>
          <w:p w:rsidR="00846B55" w:rsidRDefault="002604E8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Спортивный зал</w:t>
            </w:r>
          </w:p>
        </w:tc>
      </w:tr>
      <w:tr w:rsidR="00846B55">
        <w:trPr>
          <w:trHeight w:val="614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Гильмутдинова Римма Халимовна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“Занимательная математика”</w:t>
            </w:r>
          </w:p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Социальное </w:t>
            </w:r>
          </w:p>
          <w:p w:rsidR="00846B55" w:rsidRDefault="002604E8">
            <w:pPr>
              <w:pStyle w:val="af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(курс ВД)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математики </w:t>
            </w:r>
          </w:p>
        </w:tc>
      </w:tr>
      <w:tr w:rsidR="00846B55">
        <w:trPr>
          <w:trHeight w:val="78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Гисматова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кабинет начальных классов</w:t>
            </w:r>
          </w:p>
          <w:p w:rsidR="00846B55" w:rsidRDefault="00846B55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46B55">
        <w:trPr>
          <w:trHeight w:val="614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Сафиуллина Ландыш Рашитовна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Сәхнә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46B55" w:rsidRDefault="00846B55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af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Актовый зал</w:t>
            </w:r>
          </w:p>
        </w:tc>
      </w:tr>
    </w:tbl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 Оценка качества кадрового обеспечения</w:t>
      </w:r>
    </w:p>
    <w:p w:rsidR="00846B55" w:rsidRDefault="002604E8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100%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педагогов.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46B55" w:rsidRDefault="00846B5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осуществляют 4 педагога. Из них 2 учителей имеют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категорию, 1 учитель высшую. 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аттестуемого.</w:t>
      </w:r>
    </w:p>
    <w:p w:rsidR="00846B55" w:rsidRDefault="002604E8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Педагогический стаж работы учителей</w:t>
      </w:r>
    </w:p>
    <w:tbl>
      <w:tblPr>
        <w:tblW w:w="9555" w:type="dxa"/>
        <w:tblInd w:w="109" w:type="dxa"/>
        <w:tblLook w:val="0000" w:firstRow="0" w:lastRow="0" w:firstColumn="0" w:lastColumn="0" w:noHBand="0" w:noVBand="0"/>
      </w:tblPr>
      <w:tblGrid>
        <w:gridCol w:w="2127"/>
        <w:gridCol w:w="2693"/>
        <w:gridCol w:w="2411"/>
        <w:gridCol w:w="2324"/>
      </w:tblGrid>
      <w:tr w:rsidR="00846B55">
        <w:trPr>
          <w:trHeight w:val="25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10 до 20 лет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 20 до 30 лет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Свыше 30</w:t>
            </w:r>
          </w:p>
        </w:tc>
      </w:tr>
      <w:tr w:rsidR="00846B55">
        <w:trPr>
          <w:trHeight w:val="27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46B55" w:rsidRDefault="00846B5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100%  педагогического состава  имеют высшее педагогическое образование.</w:t>
      </w:r>
    </w:p>
    <w:p w:rsidR="00846B55" w:rsidRDefault="002604E8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846B55" w:rsidRDefault="00846B5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школа малокомплектная, административной команды как таковой нет. Штатов заместителей директора по учебной, по воспитательной части нет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касающиеся части учебной деятельности, части воспитательной деятельности курируются учителями начальных классов, они же являются классными руководителями. В школе работает МО классных руководителей. Все сотрудники являются членами первичной профсоюзной организации школы.</w:t>
      </w:r>
    </w:p>
    <w:p w:rsidR="00846B55" w:rsidRDefault="00846B5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B55" w:rsidRDefault="00846B5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B55" w:rsidRDefault="00846B5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6B55" w:rsidRDefault="002604E8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Образовательный ценз педагогического коллектива школы соответствует 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</w:rPr>
        <w:t>лицензионным нормативам.</w:t>
      </w: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6"/>
        <w:gridCol w:w="1276"/>
        <w:gridCol w:w="1555"/>
        <w:gridCol w:w="1847"/>
      </w:tblGrid>
      <w:tr w:rsidR="00846B55">
        <w:trPr>
          <w:trHeight w:val="450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человек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– всего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6B55">
        <w:trPr>
          <w:trHeight w:val="420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 руководящие работники – всего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B55">
        <w:trPr>
          <w:trHeight w:val="420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 директор (учитель математики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B55">
        <w:trPr>
          <w:trHeight w:val="630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 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 народов России и литературы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истории, экономики, права, обществознания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rPr>
          <w:trHeight w:val="420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 английского языка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трудового обучения (технологии), основ безопасности жизнедеятельности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rPr>
          <w:trHeight w:val="255"/>
        </w:trPr>
        <w:tc>
          <w:tcPr>
            <w:tcW w:w="4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846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Учебно-методическое обеспечение</w:t>
      </w:r>
    </w:p>
    <w:p w:rsidR="00846B55" w:rsidRDefault="002604E8">
      <w:pPr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работают   методические объединения учителей:  ШМО учителей начальных классов, ШМО классных руководителей. </w:t>
      </w:r>
    </w:p>
    <w:p w:rsidR="00846B55" w:rsidRDefault="002604E8">
      <w:pPr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Ежегодно педагоги школы проводят открытые уроки и мастер - классы для учителей района. Кроме того,  учителя принимают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журналах, сборниках, газетах,     в сетевых образовательных сообществах.</w:t>
      </w:r>
    </w:p>
    <w:p w:rsidR="00846B55" w:rsidRDefault="002604E8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 методической работы проводится на августовском педсовете, а также на совещаниях при директоре.   </w:t>
      </w:r>
    </w:p>
    <w:p w:rsidR="00846B55" w:rsidRDefault="002604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Методическая тема школы: «Совершенствование качества образования, воспитания в условиях введения ФГОС 2021»</w:t>
      </w:r>
    </w:p>
    <w:p w:rsidR="00846B55" w:rsidRDefault="002604E8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школе сформирована система методической работы, которая соответствует   целям и задачам ОУ,   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  <w:proofErr w:type="gramEnd"/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46B55" w:rsidRDefault="00846B55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B55" w:rsidRDefault="002604E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Оценка учебно-методического и библиотечно-информационного обеспечения </w:t>
      </w:r>
    </w:p>
    <w:p w:rsidR="00846B55" w:rsidRDefault="002604E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846B55" w:rsidRDefault="002604E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Книжный фонд составляет  1300 книг, из них: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Учебники – 50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 литература – 1148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литература – 52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Справочная литература -50</w:t>
      </w:r>
    </w:p>
    <w:p w:rsidR="00846B55" w:rsidRDefault="00846B55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B55" w:rsidRDefault="002604E8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846B55" w:rsidRDefault="002604E8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Школьная библиотека выполняет следующие функции: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440" w:hanging="360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proofErr w:type="gramStart"/>
      <w:r>
        <w:rPr>
          <w:rStyle w:val="s4"/>
          <w:i/>
          <w:iCs/>
        </w:rPr>
        <w:t>образовательную</w:t>
      </w:r>
      <w:proofErr w:type="gramEnd"/>
      <w:r>
        <w:rPr>
          <w:rStyle w:val="apple-converted-space"/>
        </w:rPr>
        <w:t> </w:t>
      </w:r>
      <w:r>
        <w:t>– снабжение учащихся и педагогов необходимой учебной литературой;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440" w:hanging="360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proofErr w:type="gramStart"/>
      <w:r>
        <w:rPr>
          <w:rStyle w:val="s4"/>
          <w:i/>
          <w:iCs/>
        </w:rPr>
        <w:t>информационную</w:t>
      </w:r>
      <w:proofErr w:type="gramEnd"/>
      <w:r>
        <w:rPr>
          <w:rStyle w:val="apple-converted-space"/>
        </w:rPr>
        <w:t> </w:t>
      </w:r>
      <w:r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440" w:hanging="360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proofErr w:type="gramStart"/>
      <w:r>
        <w:rPr>
          <w:rStyle w:val="s4"/>
          <w:i/>
          <w:iCs/>
        </w:rPr>
        <w:t>воспитательную</w:t>
      </w:r>
      <w:proofErr w:type="gramEnd"/>
      <w:r>
        <w:rPr>
          <w:rStyle w:val="apple-converted-space"/>
        </w:rPr>
        <w:t> </w:t>
      </w:r>
      <w:r>
        <w:t>– проведение воспитательных мероприятий.</w:t>
      </w:r>
    </w:p>
    <w:p w:rsidR="00846B55" w:rsidRDefault="002604E8">
      <w:pPr>
        <w:pStyle w:val="p4"/>
        <w:shd w:val="clear" w:color="auto" w:fill="FFFFFF"/>
        <w:spacing w:before="280" w:after="280"/>
        <w:ind w:left="720"/>
        <w:jc w:val="both"/>
      </w:pPr>
      <w:r>
        <w:t>Библиотекарь: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134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r>
        <w:t>составляет план работы библиотеки на год;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134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r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134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r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846B55" w:rsidRDefault="002604E8">
      <w:pPr>
        <w:pStyle w:val="p8"/>
        <w:shd w:val="clear" w:color="auto" w:fill="FFFFFF"/>
        <w:spacing w:beforeAutospacing="0" w:after="0" w:afterAutospacing="0"/>
        <w:ind w:left="1134"/>
        <w:jc w:val="both"/>
      </w:pPr>
      <w:r>
        <w:rPr>
          <w:rStyle w:val="s3"/>
          <w:rFonts w:ascii="Symbol" w:eastAsia="Symbol" w:hAnsi="Symbol" w:cs="Symbol"/>
        </w:rPr>
        <w:t></w:t>
      </w:r>
      <w:r>
        <w:rPr>
          <w:rStyle w:val="s3"/>
        </w:rPr>
        <w:t>​ </w:t>
      </w:r>
      <w:r>
        <w:t>проводит совместно с классными руководителями воспитательные мероприятия.</w:t>
      </w:r>
    </w:p>
    <w:p w:rsidR="00846B55" w:rsidRDefault="00846B55">
      <w:pPr>
        <w:pStyle w:val="p8"/>
        <w:shd w:val="clear" w:color="auto" w:fill="FFFFFF"/>
        <w:spacing w:beforeAutospacing="0" w:after="0" w:afterAutospacing="0"/>
        <w:ind w:left="1134"/>
        <w:jc w:val="both"/>
      </w:pPr>
    </w:p>
    <w:p w:rsidR="00846B55" w:rsidRDefault="002604E8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книжные выставки: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«Профилактика правонарушений»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«Книга ищет читателя…»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«Культура поведения в обществе»</w:t>
      </w:r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“Туган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ирдәй жир булмас, туган илдәй ил булмас...”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Книга твой друг, без нее - как без рук</w:t>
      </w:r>
      <w:r>
        <w:rPr>
          <w:rFonts w:ascii="Times New Roman" w:hAnsi="Times New Roman"/>
          <w:sz w:val="24"/>
          <w:szCs w:val="24"/>
        </w:rPr>
        <w:t>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«ТАССР – 100»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Авылдашыбыз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Таһир Набиулли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н–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безнең горурлыгыбыз!”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“Эсгать Галимҗанов- бөек 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  <w:lang w:val="tt-RU"/>
        </w:rPr>
        <w:t>труист ”</w:t>
      </w:r>
    </w:p>
    <w:p w:rsidR="00846B55" w:rsidRDefault="00846B55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46B55" w:rsidRDefault="002604E8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мероприятия: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Урок-беседа «Время доверять»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Урок-игра «Да здравствует книга!»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Библиотечный урок «Приглашаем в мир книг»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на тему «Неделя добрых дел»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рисунков на тему «Минем </w:t>
      </w:r>
      <w:proofErr w:type="spellStart"/>
      <w:r>
        <w:rPr>
          <w:rFonts w:ascii="Times New Roman" w:hAnsi="Times New Roman"/>
          <w:sz w:val="24"/>
          <w:szCs w:val="24"/>
        </w:rPr>
        <w:t>яраткан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авторларым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Беседа-презентация «День космонавтики»</w:t>
      </w:r>
    </w:p>
    <w:p w:rsidR="00846B55" w:rsidRDefault="002604E8">
      <w:pPr>
        <w:pStyle w:val="ae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«Подари книгу »</w:t>
      </w:r>
    </w:p>
    <w:p w:rsidR="00846B55" w:rsidRDefault="002604E8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846B55" w:rsidRDefault="002604E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46B55" w:rsidRDefault="002604E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9. Оценка м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атериально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-технической базы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Учебно-воспитательный процесс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начальная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 осуществляется в типовом здании, в 4 учебных кабинетах, оснащенных наглядными пособиями,  позволяющих реализовать учебные планы в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начального,позволяет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выполнить практическую часть программ по предметам естественного цикла, технологии. </w:t>
      </w:r>
    </w:p>
    <w:p w:rsidR="00846B55" w:rsidRDefault="002604E8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 спортивном зале осуществляются в соответствии с расписанием учебных занятий в одну смену. В школе имеется столовая на 20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другой  документации,  обеспечивающей деятельность столовой и ее работников имеется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846B55" w:rsidRDefault="002604E8">
      <w:pPr>
        <w:pStyle w:val="HTM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846B55" w:rsidRDefault="002604E8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 материально  -  технической  базы  и  оснащенности образовательного процесса:</w:t>
      </w:r>
    </w:p>
    <w:tbl>
      <w:tblPr>
        <w:tblW w:w="10065" w:type="dxa"/>
        <w:tblInd w:w="-175" w:type="dxa"/>
        <w:tblLook w:val="0000" w:firstRow="0" w:lastRow="0" w:firstColumn="0" w:lastColumn="0" w:noHBand="0" w:noVBand="0"/>
      </w:tblPr>
      <w:tblGrid>
        <w:gridCol w:w="445"/>
        <w:gridCol w:w="1694"/>
        <w:gridCol w:w="1508"/>
        <w:gridCol w:w="1342"/>
        <w:gridCol w:w="1223"/>
        <w:gridCol w:w="1365"/>
        <w:gridCol w:w="1339"/>
        <w:gridCol w:w="1149"/>
      </w:tblGrid>
      <w:tr w:rsidR="00846B55">
        <w:trPr>
          <w:trHeight w:val="39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кабинетов,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имеется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Оснащены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ТБ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акта разрешения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состояние учен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ебели</w:t>
            </w:r>
          </w:p>
        </w:tc>
      </w:tr>
      <w:tr w:rsidR="00846B55">
        <w:trPr>
          <w:trHeight w:val="390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846B55">
        <w:trPr>
          <w:trHeight w:val="16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846B55">
        <w:trPr>
          <w:trHeight w:val="10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</w:tr>
      <w:tr w:rsidR="00846B55">
        <w:trPr>
          <w:trHeight w:val="615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55" w:rsidRDefault="002604E8">
            <w:pPr>
              <w:pStyle w:val="HTML0"/>
              <w:ind w:left="-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</w:p>
        </w:tc>
      </w:tr>
    </w:tbl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46B55" w:rsidRDefault="002604E8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846B55" w:rsidRDefault="002604E8">
      <w:pPr>
        <w:pStyle w:val="HTML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Спортивный зал: 162 м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 спортивный инвентарь, оборудование в норме.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Земельный    участок: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  <w:vertAlign w:val="superscript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площадь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опытногоучастка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0,024 га, общая площадь земли- 10000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tt-RU"/>
        </w:rPr>
        <w:t>2</w:t>
      </w:r>
      <w:proofErr w:type="gramEnd"/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Имеются    техническое   состояние и соответствие санитарным требованиям в норме;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 - опытный участок;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ограждение территории общеобразовательного учреждения железным забором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спортивные  сооружения и игровая площадка детского сада;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Тип освещения в учреждении (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люминесцентное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СК-300 и др.) светодиодные лампы, ДРЛ. Учебное заведение обеспечено освещением по норме; 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Наличие   и   состояние   противопожарного    оборудования (пожарные  краны,  рукава,  огнетушители  и др.  средства борьбы согнем)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укомплектован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Выполняются правила пожарной безопасности.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Наличие и состояние: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Здание школы оборудовано системой видеонаблюдения, АПС, КТС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водоснабжения:  централизованное, состояние хорошее.      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газоснабжения, электроснабжения –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- канализации: хорошее состояние.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Состояние центральной вентиляции, возможности для соблюдения воздухообмена в учреждении: через форточки и система вентиляции.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</w:t>
      </w:r>
    </w:p>
    <w:p w:rsidR="00846B55" w:rsidRDefault="002604E8">
      <w:pPr>
        <w:pStyle w:val="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b/>
          <w:i/>
          <w:sz w:val="24"/>
          <w:szCs w:val="24"/>
        </w:rPr>
        <w:t>Наличие и характеристика объектов культурно-социальной, спортивной и образовательной сферы:</w:t>
      </w:r>
    </w:p>
    <w:p w:rsidR="00846B55" w:rsidRDefault="002604E8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физкультурный зал – </w:t>
      </w:r>
      <w:r>
        <w:rPr>
          <w:rFonts w:ascii="Times New Roman" w:hAnsi="Times New Roman"/>
          <w:sz w:val="24"/>
          <w:szCs w:val="24"/>
          <w:u w:val="single"/>
        </w:rPr>
        <w:t>имеется</w:t>
      </w:r>
      <w:r>
        <w:rPr>
          <w:rFonts w:ascii="Times New Roman" w:hAnsi="Times New Roman"/>
          <w:sz w:val="24"/>
          <w:szCs w:val="24"/>
        </w:rPr>
        <w:t>, емкость – 100 человек;</w:t>
      </w:r>
    </w:p>
    <w:p w:rsidR="00846B55" w:rsidRDefault="002604E8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музей – </w:t>
      </w:r>
      <w:r>
        <w:rPr>
          <w:rFonts w:ascii="Times New Roman" w:hAnsi="Times New Roman"/>
          <w:sz w:val="24"/>
          <w:szCs w:val="24"/>
          <w:u w:val="single"/>
        </w:rPr>
        <w:t xml:space="preserve">имеется, </w:t>
      </w:r>
      <w:r>
        <w:rPr>
          <w:rFonts w:ascii="Times New Roman" w:hAnsi="Times New Roman"/>
          <w:sz w:val="24"/>
          <w:szCs w:val="24"/>
        </w:rPr>
        <w:t xml:space="preserve">емкость – </w:t>
      </w:r>
      <w:r>
        <w:rPr>
          <w:rFonts w:ascii="Times New Roman" w:hAnsi="Times New Roman"/>
          <w:sz w:val="24"/>
          <w:szCs w:val="24"/>
          <w:u w:val="single"/>
        </w:rPr>
        <w:t>10</w:t>
      </w:r>
      <w:r>
        <w:rPr>
          <w:rFonts w:ascii="Times New Roman" w:hAnsi="Times New Roman"/>
          <w:sz w:val="24"/>
          <w:szCs w:val="24"/>
        </w:rPr>
        <w:t xml:space="preserve"> человек;</w:t>
      </w:r>
    </w:p>
    <w:p w:rsidR="00846B55" w:rsidRDefault="00846B55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Оценка содержания и качества подготовки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(внутренняя система оценки качества образования)</w:t>
      </w: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Внутренняя система качества образования 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начальная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представляет собой совокупность организационных и функциональных структур, обеспечивающих оценку 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Успеваемость за 2024год</w:t>
      </w:r>
    </w:p>
    <w:tbl>
      <w:tblPr>
        <w:tblStyle w:val="af4"/>
        <w:tblW w:w="10421" w:type="dxa"/>
        <w:tblLook w:val="04A0" w:firstRow="1" w:lastRow="0" w:firstColumn="1" w:lastColumn="0" w:noHBand="0" w:noVBand="1"/>
      </w:tblPr>
      <w:tblGrid>
        <w:gridCol w:w="1241"/>
        <w:gridCol w:w="1988"/>
        <w:gridCol w:w="1134"/>
        <w:gridCol w:w="855"/>
        <w:gridCol w:w="628"/>
        <w:gridCol w:w="625"/>
        <w:gridCol w:w="1976"/>
        <w:gridCol w:w="1974"/>
      </w:tblGrid>
      <w:tr w:rsidR="00846B55">
        <w:tc>
          <w:tcPr>
            <w:tcW w:w="1240" w:type="dxa"/>
            <w:vMerge w:val="restart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2" w:type="dxa"/>
            <w:gridSpan w:val="4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4" w:type="dxa"/>
            <w:vMerge w:val="restart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качество</w:t>
            </w:r>
            <w:proofErr w:type="spellEnd"/>
          </w:p>
        </w:tc>
      </w:tr>
      <w:tr w:rsidR="00846B55">
        <w:tc>
          <w:tcPr>
            <w:tcW w:w="1240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87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vMerge w:val="restart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8" w:type="dxa"/>
            <w:gridSpan w:val="3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74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</w:tr>
      <w:tr w:rsidR="00846B55">
        <w:tc>
          <w:tcPr>
            <w:tcW w:w="1240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87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134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855" w:type="dxa"/>
            <w:vAlign w:val="center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628" w:type="dxa"/>
            <w:vAlign w:val="center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4 и 5</w:t>
            </w:r>
          </w:p>
        </w:tc>
        <w:tc>
          <w:tcPr>
            <w:tcW w:w="625" w:type="dxa"/>
            <w:vAlign w:val="center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976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974" w:type="dxa"/>
            <w:vMerge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</w:tr>
      <w:tr w:rsidR="00846B55">
        <w:tc>
          <w:tcPr>
            <w:tcW w:w="1240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7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" w:type="dxa"/>
          </w:tcPr>
          <w:p w:rsidR="00846B55" w:rsidRDefault="00846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4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50%</w:t>
            </w:r>
          </w:p>
        </w:tc>
      </w:tr>
      <w:tr w:rsidR="00846B55">
        <w:tc>
          <w:tcPr>
            <w:tcW w:w="1240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7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" w:type="dxa"/>
          </w:tcPr>
          <w:p w:rsidR="00846B55" w:rsidRDefault="00846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</w:tcPr>
          <w:p w:rsidR="00846B55" w:rsidRDefault="00846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4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46B55">
        <w:tc>
          <w:tcPr>
            <w:tcW w:w="1240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846B55" w:rsidRDefault="002604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855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8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dxa"/>
          </w:tcPr>
          <w:p w:rsidR="00846B55" w:rsidRDefault="002604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6" w:type="dxa"/>
          </w:tcPr>
          <w:p w:rsidR="00846B55" w:rsidRDefault="00260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4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66%</w:t>
            </w:r>
          </w:p>
        </w:tc>
      </w:tr>
      <w:tr w:rsidR="00846B55">
        <w:tc>
          <w:tcPr>
            <w:tcW w:w="1240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2 – 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7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855" w:type="dxa"/>
          </w:tcPr>
          <w:p w:rsidR="00846B55" w:rsidRDefault="00846B55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628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25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976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100%</w:t>
            </w:r>
          </w:p>
        </w:tc>
        <w:tc>
          <w:tcPr>
            <w:tcW w:w="1974" w:type="dxa"/>
          </w:tcPr>
          <w:p w:rsidR="00846B55" w:rsidRDefault="002604E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38%</w:t>
            </w:r>
          </w:p>
        </w:tc>
      </w:tr>
    </w:tbl>
    <w:p w:rsidR="00846B55" w:rsidRDefault="00846B55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Результаты ВПР 2024 года </w:t>
      </w:r>
    </w:p>
    <w:tbl>
      <w:tblPr>
        <w:tblW w:w="8873" w:type="dxa"/>
        <w:tblInd w:w="94" w:type="dxa"/>
        <w:tblLook w:val="04A0" w:firstRow="1" w:lastRow="0" w:firstColumn="1" w:lastColumn="0" w:noHBand="0" w:noVBand="1"/>
      </w:tblPr>
      <w:tblGrid>
        <w:gridCol w:w="1551"/>
        <w:gridCol w:w="3602"/>
        <w:gridCol w:w="1861"/>
        <w:gridCol w:w="1859"/>
      </w:tblGrid>
      <w:tr w:rsidR="00846B55">
        <w:trPr>
          <w:trHeight w:val="28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6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оценка ВПР</w:t>
            </w:r>
          </w:p>
        </w:tc>
        <w:tc>
          <w:tcPr>
            <w:tcW w:w="1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Оценки за 2023-2024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846B55">
        <w:trPr>
          <w:trHeight w:val="286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46B55">
        <w:trPr>
          <w:trHeight w:val="286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8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846B55">
        <w:trPr>
          <w:trHeight w:val="286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8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8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6B55" w:rsidRDefault="002604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</w:t>
            </w:r>
          </w:p>
        </w:tc>
      </w:tr>
    </w:tbl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результате анализа успеваемости было выявлено, что уменьшилось количество обучающихся с качественными результатами в 2-4-х классах.</w:t>
      </w:r>
    </w:p>
    <w:p w:rsidR="00846B55" w:rsidRDefault="002604E8">
      <w:pPr>
        <w:tabs>
          <w:tab w:val="left" w:pos="900"/>
        </w:tabs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Чтобы повысить качество обучения, рекомендовать  целевое повышение квалификации педагогов с профессиональными дефицитами (работа с обучающимися с низкой </w:t>
      </w:r>
      <w:r>
        <w:rPr>
          <w:rFonts w:ascii="Times New Roman" w:hAnsi="Times New Roman" w:cs="Times New Roman"/>
          <w:sz w:val="24"/>
          <w:szCs w:val="24"/>
        </w:rPr>
        <w:lastRenderedPageBreak/>
        <w:t>мотивацией, применение современных педагогических технологий), проанализировать отбор содержания в рабочих программах учебных предметов и адекватность оценочных средств, которые применяются педагогами при текущем контроле и промежуточной аттестации.</w:t>
      </w:r>
      <w:proofErr w:type="gramEnd"/>
    </w:p>
    <w:p w:rsidR="00846B55" w:rsidRDefault="002604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11. Результаты анализа показателей деятельности</w:t>
      </w:r>
    </w:p>
    <w:p w:rsidR="00846B55" w:rsidRDefault="002604E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>
        <w:rPr>
          <w:rFonts w:ascii="Times New Roman" w:hAnsi="Times New Roman" w:cs="Times New Roman"/>
          <w:sz w:val="24"/>
          <w:szCs w:val="24"/>
        </w:rPr>
        <w:br/>
        <w:t>Утверждены</w:t>
      </w:r>
      <w:r>
        <w:rPr>
          <w:rFonts w:ascii="Times New Roman" w:hAnsi="Times New Roman" w:cs="Times New Roman"/>
          <w:sz w:val="24"/>
          <w:szCs w:val="24"/>
        </w:rPr>
        <w:br/>
        <w:t>приказом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br/>
        <w:t>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  <w:t>от 10 декабря 2013 г. № 1324</w:t>
      </w:r>
    </w:p>
    <w:p w:rsidR="00846B55" w:rsidRDefault="002604E8">
      <w:pPr>
        <w:shd w:val="clear" w:color="auto" w:fill="FFFFFF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Булым-Булыхчинская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НШ»</w:t>
      </w:r>
    </w:p>
    <w:tbl>
      <w:tblPr>
        <w:tblW w:w="9585" w:type="dxa"/>
        <w:tblInd w:w="113" w:type="dxa"/>
        <w:tblCellMar>
          <w:top w:w="45" w:type="dxa"/>
          <w:left w:w="120" w:type="dxa"/>
          <w:bottom w:w="45" w:type="dxa"/>
          <w:right w:w="120" w:type="dxa"/>
        </w:tblCellMar>
        <w:tblLook w:val="04A0" w:firstRow="1" w:lastRow="0" w:firstColumn="1" w:lastColumn="0" w:noHBand="0" w:noVBand="1"/>
      </w:tblPr>
      <w:tblGrid>
        <w:gridCol w:w="840"/>
        <w:gridCol w:w="6818"/>
        <w:gridCol w:w="1927"/>
      </w:tblGrid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человек/38%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человек/100 %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3человек/37%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человек/10%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/0 человек/%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1человек/12,55 человек/3,7%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4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человека/ 100 %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  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 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человек/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  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человек/75 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3человек/75%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100 %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846B55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единиц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 0 %</w:t>
            </w:r>
          </w:p>
        </w:tc>
      </w:tr>
      <w:tr w:rsidR="00846B55">
        <w:tc>
          <w:tcPr>
            <w:tcW w:w="8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8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30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92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846B55" w:rsidRDefault="002604E8">
            <w:pPr>
              <w:ind w:firstLine="156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кв. м</w:t>
            </w:r>
          </w:p>
        </w:tc>
      </w:tr>
    </w:tbl>
    <w:p w:rsidR="00846B55" w:rsidRDefault="00846B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B55" w:rsidRDefault="002604E8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СП 2.4.3648-20 и СанПиН 1.2.3685-21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 </w:t>
      </w:r>
      <w:r>
        <w:rPr>
          <w:rFonts w:ascii="Times New Roman" w:hAnsi="Times New Roman" w:cs="Times New Roman"/>
          <w:color w:val="000000"/>
          <w:sz w:val="24"/>
          <w:szCs w:val="24"/>
        </w:rPr>
        <w:t>По данным обследования мнения родителей учеников нашей школы, они в целом удовлетворены качеством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В Школе созданы условия для реализации ФГОС-2021: разработаны ООП НОО.</w:t>
      </w:r>
    </w:p>
    <w:p w:rsidR="00846B55" w:rsidRDefault="002604E8">
      <w:pPr>
        <w:tabs>
          <w:tab w:val="left" w:pos="900"/>
        </w:tabs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  С 1 сентября 2023 года в соответствии с Федеральным законом от 24.09.2022 № 371-ФЗ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Булыхчинская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НШ - ДС» приступила к реализации ООП всех уровней образования в соответствии с ФОП</w:t>
      </w:r>
    </w:p>
    <w:p w:rsidR="00846B55" w:rsidRDefault="00846B55"/>
    <w:sectPr w:rsidR="00846B55">
      <w:footerReference w:type="default" r:id="rId9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1E9" w:rsidRDefault="002B51E9" w:rsidP="002604E8">
      <w:pPr>
        <w:spacing w:after="0" w:line="240" w:lineRule="auto"/>
      </w:pPr>
      <w:r>
        <w:separator/>
      </w:r>
    </w:p>
  </w:endnote>
  <w:endnote w:type="continuationSeparator" w:id="0">
    <w:p w:rsidR="002B51E9" w:rsidRDefault="002B51E9" w:rsidP="0026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099605"/>
      <w:docPartObj>
        <w:docPartGallery w:val="Page Numbers (Bottom of Page)"/>
        <w:docPartUnique/>
      </w:docPartObj>
    </w:sdtPr>
    <w:sdtEndPr/>
    <w:sdtContent>
      <w:p w:rsidR="002604E8" w:rsidRDefault="002604E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25C">
          <w:rPr>
            <w:noProof/>
          </w:rPr>
          <w:t>2</w:t>
        </w:r>
        <w:r>
          <w:fldChar w:fldCharType="end"/>
        </w:r>
      </w:p>
    </w:sdtContent>
  </w:sdt>
  <w:p w:rsidR="002604E8" w:rsidRDefault="002604E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1E9" w:rsidRDefault="002B51E9" w:rsidP="002604E8">
      <w:pPr>
        <w:spacing w:after="0" w:line="240" w:lineRule="auto"/>
      </w:pPr>
      <w:r>
        <w:separator/>
      </w:r>
    </w:p>
  </w:footnote>
  <w:footnote w:type="continuationSeparator" w:id="0">
    <w:p w:rsidR="002B51E9" w:rsidRDefault="002B51E9" w:rsidP="0026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0BC"/>
    <w:multiLevelType w:val="multilevel"/>
    <w:tmpl w:val="1AFE0D2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A41922"/>
    <w:multiLevelType w:val="multilevel"/>
    <w:tmpl w:val="BCFA44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7030DAA"/>
    <w:multiLevelType w:val="multilevel"/>
    <w:tmpl w:val="DE3EB1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378E6"/>
    <w:multiLevelType w:val="multilevel"/>
    <w:tmpl w:val="D3C23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9644B2E"/>
    <w:multiLevelType w:val="multilevel"/>
    <w:tmpl w:val="B204D7FA"/>
    <w:lvl w:ilvl="0">
      <w:start w:val="200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C5208"/>
    <w:multiLevelType w:val="multilevel"/>
    <w:tmpl w:val="865E5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55"/>
    <w:rsid w:val="00032473"/>
    <w:rsid w:val="002604E8"/>
    <w:rsid w:val="002B51E9"/>
    <w:rsid w:val="003E0F66"/>
    <w:rsid w:val="0051025C"/>
    <w:rsid w:val="0084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"/>
    <w:qFormat/>
    <w:rsid w:val="008903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3">
    <w:name w:val="s3"/>
    <w:qFormat/>
    <w:rsid w:val="008903FC"/>
  </w:style>
  <w:style w:type="character" w:customStyle="1" w:styleId="s4">
    <w:name w:val="s4"/>
    <w:qFormat/>
    <w:rsid w:val="008903FC"/>
  </w:style>
  <w:style w:type="character" w:customStyle="1" w:styleId="apple-converted-space">
    <w:name w:val="apple-converted-space"/>
    <w:qFormat/>
    <w:rsid w:val="008903FC"/>
  </w:style>
  <w:style w:type="character" w:customStyle="1" w:styleId="a3">
    <w:name w:val="Абзац списка Знак"/>
    <w:uiPriority w:val="34"/>
    <w:qFormat/>
    <w:locked/>
    <w:rsid w:val="008903FC"/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8903FC"/>
  </w:style>
  <w:style w:type="character" w:customStyle="1" w:styleId="a5">
    <w:name w:val="Нижний колонтитул Знак"/>
    <w:basedOn w:val="a0"/>
    <w:uiPriority w:val="99"/>
    <w:qFormat/>
    <w:rsid w:val="008903FC"/>
  </w:style>
  <w:style w:type="character" w:customStyle="1" w:styleId="a6">
    <w:name w:val="Без интервала Знак"/>
    <w:uiPriority w:val="1"/>
    <w:qFormat/>
    <w:locked/>
    <w:rsid w:val="008903FC"/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qFormat/>
    <w:rsid w:val="008903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uiPriority w:val="99"/>
    <w:qFormat/>
    <w:locked/>
    <w:rsid w:val="008903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qFormat/>
    <w:rsid w:val="008903FC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8903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HTML0">
    <w:name w:val="HTML Preformatted"/>
    <w:basedOn w:val="a"/>
    <w:qFormat/>
    <w:rsid w:val="00890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Без интервала2"/>
    <w:qFormat/>
    <w:rsid w:val="008903FC"/>
    <w:rPr>
      <w:rFonts w:eastAsia="Times New Roman" w:cs="Times New Roman"/>
    </w:rPr>
  </w:style>
  <w:style w:type="paragraph" w:styleId="ae">
    <w:name w:val="List Paragraph"/>
    <w:basedOn w:val="a"/>
    <w:uiPriority w:val="34"/>
    <w:qFormat/>
    <w:rsid w:val="008903F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8">
    <w:name w:val="p8"/>
    <w:basedOn w:val="a"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8903F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8903F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unhideWhenUsed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8903FC"/>
    <w:rPr>
      <w:rFonts w:eastAsia="Times New Roman" w:cs="Times New Roman"/>
      <w:lang w:eastAsia="ru-RU"/>
    </w:rPr>
  </w:style>
  <w:style w:type="paragraph" w:customStyle="1" w:styleId="Default">
    <w:name w:val="Default"/>
    <w:qFormat/>
    <w:rsid w:val="008903FC"/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8903FC"/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26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60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"/>
    <w:qFormat/>
    <w:rsid w:val="008903F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3">
    <w:name w:val="s3"/>
    <w:qFormat/>
    <w:rsid w:val="008903FC"/>
  </w:style>
  <w:style w:type="character" w:customStyle="1" w:styleId="s4">
    <w:name w:val="s4"/>
    <w:qFormat/>
    <w:rsid w:val="008903FC"/>
  </w:style>
  <w:style w:type="character" w:customStyle="1" w:styleId="apple-converted-space">
    <w:name w:val="apple-converted-space"/>
    <w:qFormat/>
    <w:rsid w:val="008903FC"/>
  </w:style>
  <w:style w:type="character" w:customStyle="1" w:styleId="a3">
    <w:name w:val="Абзац списка Знак"/>
    <w:uiPriority w:val="34"/>
    <w:qFormat/>
    <w:locked/>
    <w:rsid w:val="008903FC"/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8903FC"/>
  </w:style>
  <w:style w:type="character" w:customStyle="1" w:styleId="a5">
    <w:name w:val="Нижний колонтитул Знак"/>
    <w:basedOn w:val="a0"/>
    <w:uiPriority w:val="99"/>
    <w:qFormat/>
    <w:rsid w:val="008903FC"/>
  </w:style>
  <w:style w:type="character" w:customStyle="1" w:styleId="a6">
    <w:name w:val="Без интервала Знак"/>
    <w:uiPriority w:val="1"/>
    <w:qFormat/>
    <w:locked/>
    <w:rsid w:val="008903FC"/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 Знак"/>
    <w:basedOn w:val="a0"/>
    <w:qFormat/>
    <w:rsid w:val="008903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uiPriority w:val="99"/>
    <w:qFormat/>
    <w:locked/>
    <w:rsid w:val="008903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qFormat/>
    <w:rsid w:val="008903FC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8903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HTML0">
    <w:name w:val="HTML Preformatted"/>
    <w:basedOn w:val="a"/>
    <w:qFormat/>
    <w:rsid w:val="008903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Без интервала2"/>
    <w:qFormat/>
    <w:rsid w:val="008903FC"/>
    <w:rPr>
      <w:rFonts w:eastAsia="Times New Roman" w:cs="Times New Roman"/>
    </w:rPr>
  </w:style>
  <w:style w:type="paragraph" w:styleId="ae">
    <w:name w:val="List Paragraph"/>
    <w:basedOn w:val="a"/>
    <w:uiPriority w:val="34"/>
    <w:qFormat/>
    <w:rsid w:val="008903F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8">
    <w:name w:val="p8"/>
    <w:basedOn w:val="a"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8903F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8903FC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uiPriority w:val="99"/>
    <w:unhideWhenUsed/>
    <w:qFormat/>
    <w:rsid w:val="008903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8903FC"/>
    <w:rPr>
      <w:rFonts w:eastAsia="Times New Roman" w:cs="Times New Roman"/>
      <w:lang w:eastAsia="ru-RU"/>
    </w:rPr>
  </w:style>
  <w:style w:type="paragraph" w:customStyle="1" w:styleId="Default">
    <w:name w:val="Default"/>
    <w:qFormat/>
    <w:rsid w:val="008903FC"/>
    <w:rPr>
      <w:rFonts w:ascii="Times New Roman" w:eastAsia="Calibri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8903FC"/>
    <w:rPr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26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60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6725</Words>
  <Characters>38337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7</cp:revision>
  <cp:lastPrinted>2025-04-30T04:06:00Z</cp:lastPrinted>
  <dcterms:created xsi:type="dcterms:W3CDTF">2025-04-29T11:25:00Z</dcterms:created>
  <dcterms:modified xsi:type="dcterms:W3CDTF">2025-04-30T05:38:00Z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