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153" w:rsidRPr="00867E3D" w:rsidRDefault="00511153" w:rsidP="005111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block-7341087"/>
      <w:r w:rsidRPr="00867E3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МИНИСТЕРСТВО ПРОСВЕЩЕНИЯ РОССИЙСКОЙ ФЕДЕРАЦИИ</w:t>
      </w:r>
    </w:p>
    <w:p w:rsidR="00511153" w:rsidRPr="00867E3D" w:rsidRDefault="00511153" w:rsidP="005111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67E3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‌Министерство образования и науки Республики Татарстан‌‌</w:t>
      </w:r>
    </w:p>
    <w:p w:rsidR="00511153" w:rsidRPr="00867E3D" w:rsidRDefault="00511153" w:rsidP="005111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67E3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‌МКУ "Отдел образования Исполнительного комитета </w:t>
      </w:r>
      <w:proofErr w:type="spellStart"/>
      <w:r w:rsidRPr="00867E3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Апастовского</w:t>
      </w:r>
      <w:proofErr w:type="spellEnd"/>
      <w:r w:rsidRPr="00867E3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муниципального района Республики Татарстан"‌</w:t>
      </w:r>
      <w:r w:rsidRPr="00867E3D">
        <w:rPr>
          <w:rFonts w:ascii="Times New Roman" w:eastAsia="Calibri" w:hAnsi="Times New Roman" w:cs="Times New Roman"/>
          <w:sz w:val="28"/>
          <w:szCs w:val="28"/>
          <w:lang w:eastAsia="en-US"/>
        </w:rPr>
        <w:t>​</w:t>
      </w:r>
    </w:p>
    <w:p w:rsidR="00511153" w:rsidRPr="00867E3D" w:rsidRDefault="00511153" w:rsidP="005111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МБОУ «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Булым-Булыхчинская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начальная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школа-детский сад</w:t>
      </w:r>
      <w:r w:rsidRPr="00867E3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»</w:t>
      </w:r>
    </w:p>
    <w:p w:rsidR="00511153" w:rsidRPr="00867E3D" w:rsidRDefault="00511153" w:rsidP="005111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511153" w:rsidRPr="00867E3D" w:rsidRDefault="00511153" w:rsidP="005111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8"/>
        <w:gridCol w:w="3466"/>
        <w:gridCol w:w="3478"/>
      </w:tblGrid>
      <w:tr w:rsidR="00511153" w:rsidRPr="00867E3D" w:rsidTr="00F86886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53" w:rsidRPr="00867E3D" w:rsidRDefault="00511153" w:rsidP="00F868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67E3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РАССМОТРЕНО</w:t>
            </w:r>
          </w:p>
          <w:p w:rsidR="00511153" w:rsidRPr="00867E3D" w:rsidRDefault="00511153" w:rsidP="00F868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67E3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Руководитель ШМО учителей начальных классов</w:t>
            </w:r>
          </w:p>
          <w:p w:rsidR="00511153" w:rsidRPr="00867E3D" w:rsidRDefault="00511153" w:rsidP="00F868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pict>
                <v:rect id="_x0000_i1025" style="width:488.95pt;height:.75pt" o:hralign="center" o:hrstd="t" o:hr="t" fillcolor="#a0a0a0" stroked="f"/>
              </w:pict>
            </w:r>
          </w:p>
          <w:p w:rsidR="00511153" w:rsidRPr="00867E3D" w:rsidRDefault="00511153" w:rsidP="005111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Абдулхакова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Ф.Ф.</w:t>
            </w:r>
          </w:p>
          <w:p w:rsidR="00511153" w:rsidRPr="00867E3D" w:rsidRDefault="00511153" w:rsidP="00F868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67E3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Протокол №1</w:t>
            </w:r>
            <w:r w:rsidRPr="00867E3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br/>
              <w:t>от «31» 08 2023 г.</w:t>
            </w:r>
          </w:p>
          <w:p w:rsidR="00511153" w:rsidRPr="00867E3D" w:rsidRDefault="00511153" w:rsidP="00F868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53" w:rsidRPr="00867E3D" w:rsidRDefault="00511153" w:rsidP="005111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53" w:rsidRPr="00867E3D" w:rsidRDefault="00511153" w:rsidP="00F868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67E3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УТВЕРЖДЕНО</w:t>
            </w:r>
          </w:p>
          <w:p w:rsidR="00511153" w:rsidRPr="00867E3D" w:rsidRDefault="00511153" w:rsidP="00F868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67E3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Директор школы</w:t>
            </w:r>
          </w:p>
          <w:p w:rsidR="00511153" w:rsidRPr="00867E3D" w:rsidRDefault="00511153" w:rsidP="00F868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11153" w:rsidRPr="00867E3D" w:rsidRDefault="00511153" w:rsidP="00F868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pict>
                <v:rect id="_x0000_i1026" style="width:488.95pt;height:.75pt" o:hralign="center" o:hrstd="t" o:hr="t" fillcolor="#a0a0a0" stroked="f"/>
              </w:pict>
            </w:r>
          </w:p>
          <w:p w:rsidR="00511153" w:rsidRPr="00867E3D" w:rsidRDefault="00511153" w:rsidP="00F868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Гильмутдинова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Р.Х.</w:t>
            </w:r>
          </w:p>
          <w:p w:rsidR="00511153" w:rsidRPr="00867E3D" w:rsidRDefault="00511153" w:rsidP="00F868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№32</w:t>
            </w:r>
            <w:r w:rsidRPr="00867E3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br/>
              <w:t>от «31» 08 2023 г</w:t>
            </w:r>
          </w:p>
        </w:tc>
      </w:tr>
    </w:tbl>
    <w:p w:rsidR="00511153" w:rsidRPr="008377D9" w:rsidRDefault="00511153" w:rsidP="00511153">
      <w:pPr>
        <w:spacing w:after="0"/>
        <w:ind w:left="120"/>
        <w:rPr>
          <w:rFonts w:ascii="Calibri" w:eastAsia="Times New Roman" w:hAnsi="Calibri" w:cs="Times New Roman"/>
        </w:rPr>
      </w:pPr>
    </w:p>
    <w:p w:rsidR="00511153" w:rsidRDefault="00511153" w:rsidP="00511153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11153" w:rsidRPr="008377D9" w:rsidRDefault="00511153" w:rsidP="00511153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r w:rsidRPr="008377D9"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511153" w:rsidRPr="008377D9" w:rsidRDefault="00511153" w:rsidP="00511153">
      <w:pPr>
        <w:spacing w:after="0"/>
        <w:ind w:left="120"/>
        <w:jc w:val="center"/>
        <w:rPr>
          <w:rFonts w:ascii="Calibri" w:eastAsia="Times New Roman" w:hAnsi="Calibri" w:cs="Times New Roman"/>
        </w:rPr>
      </w:pPr>
    </w:p>
    <w:p w:rsidR="00511153" w:rsidRDefault="00511153" w:rsidP="0051115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8377D9">
        <w:rPr>
          <w:rFonts w:ascii="Times New Roman" w:eastAsia="Times New Roman" w:hAnsi="Times New Roman" w:cs="Times New Roman"/>
          <w:b/>
          <w:color w:val="000000"/>
          <w:sz w:val="28"/>
        </w:rPr>
        <w:t xml:space="preserve">учебного предмета </w:t>
      </w:r>
    </w:p>
    <w:p w:rsidR="00511153" w:rsidRPr="007E61E1" w:rsidRDefault="00511153" w:rsidP="00511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25974305"/>
      <w:r w:rsidRPr="007E61E1">
        <w:rPr>
          <w:rFonts w:ascii="Times New Roman" w:hAnsi="Times New Roman" w:cs="Times New Roman"/>
          <w:b/>
          <w:sz w:val="28"/>
          <w:szCs w:val="28"/>
        </w:rPr>
        <w:t xml:space="preserve">«Литературное чтение на родном </w:t>
      </w:r>
      <w:bookmarkStart w:id="2" w:name="_Hlk127086624"/>
      <w:r w:rsidRPr="007E61E1">
        <w:rPr>
          <w:rFonts w:ascii="Times New Roman" w:hAnsi="Times New Roman" w:cs="Times New Roman"/>
          <w:b/>
          <w:sz w:val="28"/>
          <w:szCs w:val="28"/>
        </w:rPr>
        <w:t xml:space="preserve">(татарском) </w:t>
      </w:r>
      <w:bookmarkEnd w:id="2"/>
      <w:r w:rsidRPr="007E61E1">
        <w:rPr>
          <w:rFonts w:ascii="Times New Roman" w:hAnsi="Times New Roman" w:cs="Times New Roman"/>
          <w:b/>
          <w:sz w:val="28"/>
          <w:szCs w:val="28"/>
        </w:rPr>
        <w:t>языке»</w:t>
      </w:r>
      <w:bookmarkEnd w:id="1"/>
    </w:p>
    <w:p w:rsidR="00511153" w:rsidRPr="008377D9" w:rsidRDefault="00511153" w:rsidP="00511153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</w:p>
    <w:p w:rsidR="00511153" w:rsidRPr="006E5C39" w:rsidRDefault="00511153" w:rsidP="00511153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b/>
        </w:rPr>
      </w:pPr>
      <w:r w:rsidRPr="006E5C39">
        <w:rPr>
          <w:rFonts w:ascii="Times New Roman" w:eastAsia="Times New Roman" w:hAnsi="Times New Roman" w:cs="Times New Roman"/>
          <w:b/>
          <w:color w:val="000000"/>
          <w:sz w:val="28"/>
        </w:rPr>
        <w:t>для обучающихся 1</w:t>
      </w:r>
      <w:r w:rsidRPr="006E5C39">
        <w:rPr>
          <w:rFonts w:ascii="Calibri" w:eastAsia="Times New Roman" w:hAnsi="Calibri" w:cs="Times New Roman"/>
          <w:b/>
          <w:color w:val="000000"/>
          <w:sz w:val="28"/>
        </w:rPr>
        <w:t xml:space="preserve">– </w:t>
      </w:r>
      <w:r w:rsidRPr="006E5C39">
        <w:rPr>
          <w:rFonts w:ascii="Times New Roman" w:eastAsia="Times New Roman" w:hAnsi="Times New Roman" w:cs="Times New Roman"/>
          <w:b/>
          <w:color w:val="000000"/>
          <w:sz w:val="28"/>
        </w:rPr>
        <w:t>4 классов</w:t>
      </w:r>
    </w:p>
    <w:p w:rsidR="00511153" w:rsidRPr="008377D9" w:rsidRDefault="00511153" w:rsidP="00511153">
      <w:pPr>
        <w:spacing w:after="0"/>
        <w:ind w:left="120"/>
        <w:jc w:val="center"/>
        <w:rPr>
          <w:rFonts w:ascii="Calibri" w:eastAsia="Times New Roman" w:hAnsi="Calibri" w:cs="Times New Roman"/>
        </w:rPr>
      </w:pPr>
    </w:p>
    <w:p w:rsidR="00511153" w:rsidRPr="008377D9" w:rsidRDefault="00511153" w:rsidP="00511153">
      <w:pPr>
        <w:spacing w:after="0"/>
        <w:ind w:left="120"/>
        <w:jc w:val="center"/>
        <w:rPr>
          <w:rFonts w:ascii="Calibri" w:eastAsia="Times New Roman" w:hAnsi="Calibri" w:cs="Times New Roman"/>
        </w:rPr>
      </w:pPr>
    </w:p>
    <w:p w:rsidR="00511153" w:rsidRPr="008377D9" w:rsidRDefault="00511153" w:rsidP="00511153">
      <w:pPr>
        <w:spacing w:after="0"/>
        <w:ind w:left="120"/>
        <w:jc w:val="center"/>
        <w:rPr>
          <w:rFonts w:ascii="Calibri" w:eastAsia="Times New Roman" w:hAnsi="Calibri" w:cs="Times New Roman"/>
        </w:rPr>
      </w:pPr>
    </w:p>
    <w:p w:rsidR="00511153" w:rsidRPr="008377D9" w:rsidRDefault="00511153" w:rsidP="00511153">
      <w:pPr>
        <w:spacing w:after="0"/>
        <w:ind w:left="120"/>
        <w:jc w:val="center"/>
        <w:rPr>
          <w:rFonts w:ascii="Calibri" w:eastAsia="Times New Roman" w:hAnsi="Calibri" w:cs="Times New Roman"/>
        </w:rPr>
      </w:pPr>
    </w:p>
    <w:p w:rsidR="00511153" w:rsidRPr="008377D9" w:rsidRDefault="00511153" w:rsidP="00511153">
      <w:pPr>
        <w:spacing w:after="0"/>
        <w:ind w:left="120"/>
        <w:jc w:val="center"/>
        <w:rPr>
          <w:rFonts w:ascii="Calibri" w:eastAsia="Times New Roman" w:hAnsi="Calibri" w:cs="Times New Roman"/>
        </w:rPr>
      </w:pPr>
    </w:p>
    <w:p w:rsidR="00511153" w:rsidRPr="008377D9" w:rsidRDefault="00511153" w:rsidP="00511153">
      <w:pPr>
        <w:spacing w:after="0"/>
        <w:ind w:left="120"/>
        <w:jc w:val="center"/>
        <w:rPr>
          <w:rFonts w:ascii="Calibri" w:eastAsia="Times New Roman" w:hAnsi="Calibri" w:cs="Times New Roman"/>
        </w:rPr>
      </w:pPr>
    </w:p>
    <w:p w:rsidR="00511153" w:rsidRPr="008377D9" w:rsidRDefault="00511153" w:rsidP="00511153">
      <w:pPr>
        <w:spacing w:after="0"/>
        <w:ind w:left="120"/>
        <w:jc w:val="center"/>
        <w:rPr>
          <w:rFonts w:ascii="Calibri" w:eastAsia="Times New Roman" w:hAnsi="Calibri" w:cs="Times New Roman"/>
        </w:rPr>
      </w:pPr>
    </w:p>
    <w:p w:rsidR="00511153" w:rsidRPr="008377D9" w:rsidRDefault="00511153" w:rsidP="00511153">
      <w:pPr>
        <w:spacing w:after="0"/>
        <w:ind w:left="120"/>
        <w:jc w:val="center"/>
        <w:rPr>
          <w:rFonts w:ascii="Calibri" w:eastAsia="Times New Roman" w:hAnsi="Calibri" w:cs="Times New Roman"/>
        </w:rPr>
      </w:pPr>
    </w:p>
    <w:p w:rsidR="00511153" w:rsidRDefault="00511153" w:rsidP="00511153">
      <w:pPr>
        <w:spacing w:after="0"/>
        <w:ind w:left="120"/>
        <w:jc w:val="center"/>
        <w:rPr>
          <w:rFonts w:ascii="Calibri" w:eastAsia="Times New Roman" w:hAnsi="Calibri" w:cs="Times New Roman"/>
        </w:rPr>
      </w:pPr>
    </w:p>
    <w:p w:rsidR="00511153" w:rsidRDefault="00511153" w:rsidP="00511153">
      <w:pPr>
        <w:spacing w:after="0"/>
        <w:ind w:left="120"/>
        <w:jc w:val="center"/>
        <w:rPr>
          <w:rFonts w:ascii="Calibri" w:eastAsia="Times New Roman" w:hAnsi="Calibri" w:cs="Times New Roman"/>
        </w:rPr>
      </w:pPr>
    </w:p>
    <w:p w:rsidR="00511153" w:rsidRDefault="00511153" w:rsidP="00511153">
      <w:pPr>
        <w:spacing w:after="0"/>
        <w:ind w:left="120"/>
        <w:jc w:val="center"/>
        <w:rPr>
          <w:rFonts w:ascii="Calibri" w:eastAsia="Times New Roman" w:hAnsi="Calibri" w:cs="Times New Roman"/>
        </w:rPr>
      </w:pPr>
    </w:p>
    <w:p w:rsidR="00511153" w:rsidRDefault="00511153" w:rsidP="00511153">
      <w:pPr>
        <w:spacing w:after="0"/>
        <w:ind w:left="120"/>
        <w:jc w:val="center"/>
        <w:rPr>
          <w:rFonts w:ascii="Calibri" w:eastAsia="Times New Roman" w:hAnsi="Calibri" w:cs="Times New Roman"/>
        </w:rPr>
      </w:pPr>
    </w:p>
    <w:p w:rsidR="00511153" w:rsidRPr="008377D9" w:rsidRDefault="00511153" w:rsidP="00511153">
      <w:pPr>
        <w:spacing w:after="0"/>
        <w:ind w:left="120"/>
        <w:jc w:val="center"/>
        <w:rPr>
          <w:rFonts w:ascii="Calibri" w:eastAsia="Times New Roman" w:hAnsi="Calibri" w:cs="Times New Roman"/>
        </w:rPr>
      </w:pPr>
    </w:p>
    <w:p w:rsidR="00511153" w:rsidRPr="008377D9" w:rsidRDefault="00511153" w:rsidP="00511153">
      <w:pPr>
        <w:spacing w:after="0"/>
        <w:ind w:left="120"/>
        <w:jc w:val="center"/>
        <w:rPr>
          <w:rFonts w:ascii="Calibri" w:eastAsia="Times New Roman" w:hAnsi="Calibri" w:cs="Times New Roman"/>
        </w:rPr>
      </w:pPr>
    </w:p>
    <w:p w:rsidR="00511153" w:rsidRDefault="00511153" w:rsidP="00511153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8377D9">
        <w:rPr>
          <w:rFonts w:ascii="Times New Roman" w:eastAsia="Times New Roman" w:hAnsi="Times New Roman" w:cs="Times New Roman"/>
          <w:color w:val="000000"/>
          <w:sz w:val="28"/>
        </w:rPr>
        <w:t>​</w:t>
      </w:r>
      <w:bookmarkStart w:id="3" w:name="f1911595-c9b0-48c8-8fd6-d0b6f2c1f773"/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с.Булым-Булыхчи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bookmarkStart w:id="4" w:name="_GoBack"/>
      <w:bookmarkEnd w:id="4"/>
      <w:r w:rsidRPr="008377D9">
        <w:rPr>
          <w:rFonts w:ascii="Times New Roman" w:eastAsia="Times New Roman" w:hAnsi="Times New Roman" w:cs="Times New Roman"/>
          <w:b/>
          <w:color w:val="000000"/>
          <w:sz w:val="28"/>
        </w:rPr>
        <w:t>2023</w:t>
      </w:r>
      <w:bookmarkEnd w:id="3"/>
      <w:r w:rsidRPr="008377D9">
        <w:rPr>
          <w:rFonts w:ascii="Times New Roman" w:eastAsia="Times New Roman" w:hAnsi="Times New Roman" w:cs="Times New Roman"/>
          <w:b/>
          <w:color w:val="000000"/>
          <w:sz w:val="28"/>
        </w:rPr>
        <w:t>‌</w:t>
      </w:r>
      <w:bookmarkEnd w:id="0"/>
    </w:p>
    <w:p w:rsidR="00511153" w:rsidRDefault="00511153" w:rsidP="00511153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11153" w:rsidRPr="0040081B" w:rsidRDefault="00511153" w:rsidP="00511153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bookmarkStart w:id="5" w:name="block-7376415"/>
      <w:r w:rsidRPr="0040081B">
        <w:rPr>
          <w:rFonts w:ascii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511153" w:rsidRPr="0040081B" w:rsidRDefault="00511153" w:rsidP="00511153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«Литературное чтение на родном (татарском) языке» соответствует  Федеральной  рабочей  программе по учебному предмету «Литературное чтение на родном (татарском) языке»  и включает пояснительную записку, содержание обучения, планируемые результаты освоения программы по литературному чтению на родном (татарском) языке.   Пояснительная записка отражает общие цели изучения литературного чтения на родном (татарском) языке, место в структуре учебного плана,   а также подходы  к отбору содержания, к определению планируемых результатов.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 Планируемые результаты освоения программы по литературному чтению</w:t>
      </w:r>
      <w:r w:rsidRPr="0040081B">
        <w:rPr>
          <w:rFonts w:ascii="Times New Roman" w:hAnsi="Times New Roman" w:cs="Times New Roman"/>
          <w:sz w:val="28"/>
          <w:szCs w:val="28"/>
        </w:rPr>
        <w:br/>
        <w:t xml:space="preserve">на родном (татарском) языке включают личностные,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результаты за весь период обучения на уровне начального общего образования, а также предметные результаты за каждый год обучения.</w:t>
      </w:r>
    </w:p>
    <w:p w:rsidR="00511153" w:rsidRPr="0040081B" w:rsidRDefault="00511153" w:rsidP="00511153">
      <w:pPr>
        <w:spacing w:after="0" w:line="264" w:lineRule="auto"/>
        <w:rPr>
          <w:rFonts w:ascii="Times New Roman" w:hAnsi="Times New Roman" w:cs="Times New Roman"/>
        </w:rPr>
      </w:pPr>
    </w:p>
    <w:p w:rsidR="00511153" w:rsidRDefault="00511153" w:rsidP="00511153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>ОБЩАЯ ХАРАКТЕРИСТИКА УЧЕБНОГО ПРЕДМЕТА</w:t>
      </w:r>
    </w:p>
    <w:p w:rsidR="00511153" w:rsidRPr="0040081B" w:rsidRDefault="00511153" w:rsidP="00511153">
      <w:pPr>
        <w:spacing w:after="0" w:line="264" w:lineRule="auto"/>
        <w:ind w:left="120"/>
        <w:jc w:val="center"/>
        <w:rPr>
          <w:rFonts w:ascii="Times New Roman" w:hAnsi="Times New Roman" w:cs="Times New Roman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 xml:space="preserve"> «ЛИТЕРАТУРНОЕ ЧТЕНИЕ НА РОДНОМ (ТАТАРСКОМ) ЯЗЫКЕ »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Курс литературного чтения на родном (татарском) языке направлен </w:t>
      </w:r>
      <w:r w:rsidRPr="0040081B">
        <w:rPr>
          <w:rFonts w:ascii="Times New Roman" w:hAnsi="Times New Roman" w:cs="Times New Roman"/>
          <w:sz w:val="28"/>
          <w:szCs w:val="28"/>
        </w:rPr>
        <w:br/>
        <w:t>на формирование у младших школьников первоначальных знаний о татарской литературе, интереса к чтению, культуры восприятия художественного текста; на воспитание нравственности, любви к родному краю и государству через осознание своей национальной принадлежности.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Учебный предмет обеспечивает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связи с другими учебными предметами гуманитарного цикла, особенно с учебным предметом «Родной (татарский) язык».</w:t>
      </w:r>
    </w:p>
    <w:p w:rsidR="00511153" w:rsidRPr="0040081B" w:rsidRDefault="00511153" w:rsidP="005111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26016804"/>
      <w:r w:rsidRPr="0040081B">
        <w:rPr>
          <w:rFonts w:ascii="Times New Roman" w:hAnsi="Times New Roman" w:cs="Times New Roman"/>
          <w:sz w:val="28"/>
          <w:szCs w:val="28"/>
        </w:rPr>
        <w:t xml:space="preserve"> В содержании программы по литературному чтению на родном (татарском) языке выделяются следующие содержательные линии: виды речевой и читательской </w:t>
      </w:r>
      <w:r w:rsidRPr="0040081B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деятельности, работа с текстом художественного произведения, литературоведческая пропедевтика, творческая деятельность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, круг детского чтения.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 программу по литературному чтению на родном (татарском) языке включены лучшие образцы татарской детской 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Содержание программы по литературному чтению на родном (татарском) языке направлено на воспитание нравственно развитой и ответственной личности, на формирование патриотических чувств через осознание своей национальной принадлежности.</w:t>
      </w:r>
    </w:p>
    <w:bookmarkEnd w:id="6"/>
    <w:p w:rsidR="00511153" w:rsidRPr="0040081B" w:rsidRDefault="00511153" w:rsidP="0051115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511153" w:rsidRPr="0040081B" w:rsidRDefault="00511153" w:rsidP="00511153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1153" w:rsidRDefault="00511153" w:rsidP="00511153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>ЦЕЛИ ИЗУЧЕНИЯ УЧЕБНОГО ПРЕДМЕТА</w:t>
      </w:r>
    </w:p>
    <w:p w:rsidR="00511153" w:rsidRPr="0040081B" w:rsidRDefault="00511153" w:rsidP="00511153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 xml:space="preserve"> «ЛИТЕРАТУРНОЕ ЧТЕНИЕ НА РОДНОМ (ТАТАРСКОМ) ЯЗЫКЕ»</w:t>
      </w:r>
    </w:p>
    <w:p w:rsidR="00511153" w:rsidRPr="0040081B" w:rsidRDefault="00511153" w:rsidP="00511153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литературного чтения на родном (татарском) языке направлено на достижение следующих целей: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воспитание ценностного отношения к татарской литературе как существенной части родной культуры;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формирование грамотного читателя, который в будущем сможет самостоятельно выбирать книги и пользоваться библиотекой, ориентируясь </w:t>
      </w:r>
      <w:r w:rsidRPr="0040081B">
        <w:rPr>
          <w:rFonts w:ascii="Times New Roman" w:hAnsi="Times New Roman" w:cs="Times New Roman"/>
          <w:sz w:val="28"/>
          <w:szCs w:val="28"/>
        </w:rPr>
        <w:br/>
        <w:t>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 Достижение поставленных целей реализации программы</w:t>
      </w:r>
      <w:r w:rsidRPr="0040081B">
        <w:rPr>
          <w:rFonts w:ascii="Times New Roman" w:hAnsi="Times New Roman" w:cs="Times New Roman"/>
          <w:sz w:val="28"/>
          <w:szCs w:val="28"/>
        </w:rPr>
        <w:br/>
        <w:t>по литературному чтению на родном (татарском) языке предусматривает решение следующих задач: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воспитание интереса к чтению и книге, формирование читательского кругозора;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>формирование и совершенствование техники чтения вслух и про себя, развитие приёмов понимания (восприятия и осмысления) текста;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формирование коммуникативных умений обучающихся;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развитие устной и письменной речи учащихся на родном (татарском) языке (диалогической и монологической);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формирование нравственных и эстетических чувств обучающихся, обучение пониманию духовной сущности произведений;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приобщение обучающихся к родной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развитие способности к творческой деятельности на родном (татарском) языке.</w:t>
      </w:r>
    </w:p>
    <w:p w:rsidR="00511153" w:rsidRPr="0040081B" w:rsidRDefault="00511153" w:rsidP="0051115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511153" w:rsidRPr="0040081B" w:rsidRDefault="00511153" w:rsidP="00511153">
      <w:pPr>
        <w:spacing w:after="0" w:line="264" w:lineRule="auto"/>
        <w:ind w:left="120"/>
        <w:rPr>
          <w:rFonts w:ascii="Times New Roman" w:hAnsi="Times New Roman" w:cs="Times New Roman"/>
        </w:rPr>
      </w:pPr>
    </w:p>
    <w:p w:rsidR="00511153" w:rsidRDefault="00511153" w:rsidP="00511153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>МЕСТО УЧЕБНОГО ПРЕДМЕТА</w:t>
      </w:r>
    </w:p>
    <w:p w:rsidR="00511153" w:rsidRDefault="00511153" w:rsidP="00511153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40081B">
        <w:rPr>
          <w:rFonts w:ascii="Times New Roman" w:hAnsi="Times New Roman" w:cs="Times New Roman"/>
          <w:b/>
          <w:color w:val="000000"/>
          <w:sz w:val="28"/>
        </w:rPr>
        <w:t>«ЛИТЕРАТУРНОЕ ЧТЕНИЕ НА РОДНОМ (ТАТАРСКОМ) ЯЗЫКЕ» В УЧЕБНОМ ПЛАНЕ</w:t>
      </w:r>
    </w:p>
    <w:p w:rsidR="00511153" w:rsidRPr="0040081B" w:rsidRDefault="00511153" w:rsidP="00511153">
      <w:pPr>
        <w:spacing w:after="0" w:line="264" w:lineRule="auto"/>
        <w:ind w:left="120"/>
        <w:rPr>
          <w:rFonts w:ascii="Times New Roman" w:hAnsi="Times New Roman" w:cs="Times New Roman"/>
        </w:rPr>
      </w:pPr>
    </w:p>
    <w:p w:rsidR="00511153" w:rsidRPr="00BB349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49B">
        <w:rPr>
          <w:rFonts w:ascii="Times New Roman" w:hAnsi="Times New Roman" w:cs="Times New Roman"/>
          <w:sz w:val="28"/>
          <w:szCs w:val="28"/>
        </w:rPr>
        <w:t>Общее число часов, рекомендованных для изучения литературного чтения на родном (татарском) языке, - 120 часов: в 1 классе -18 часов (1 час в неделю), во 2классе - 34 часа (1 час в неделю), в 3 классе - 34 часа (1 час в неделю), в 4 классе- 34 часа (1 час в неделю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11153" w:rsidRPr="0040081B" w:rsidRDefault="00511153" w:rsidP="0051115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</w:p>
    <w:p w:rsidR="00511153" w:rsidRPr="0040081B" w:rsidRDefault="00511153" w:rsidP="00511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81B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 </w:t>
      </w:r>
      <w:r w:rsidRPr="0040081B"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 1 классе. 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7" w:name="_Hlk125992582"/>
      <w:r w:rsidRPr="0040081B">
        <w:rPr>
          <w:rFonts w:ascii="Times New Roman" w:hAnsi="Times New Roman" w:cs="Times New Roman"/>
          <w:sz w:val="28"/>
          <w:szCs w:val="28"/>
        </w:rPr>
        <w:t>1. Учат в школе...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 о школьной жизни, уроках, одноклассниках, праздниках в школе.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1.1.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М.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дәрес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(«Первый урок»). Б. Рахмет, «</w:t>
      </w:r>
      <w:proofErr w:type="spellStart"/>
      <w:proofErr w:type="gramStart"/>
      <w:r w:rsidRPr="0040081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әсем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ясыйбыз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(«Мы рисуем»). Н.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Мадьяров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«Салават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пере</w:t>
      </w:r>
      <w:proofErr w:type="spellEnd"/>
      <w:proofErr w:type="gramEnd"/>
      <w:r w:rsidRPr="0040081B">
        <w:rPr>
          <w:rFonts w:ascii="Times New Roman" w:hAnsi="Times New Roman" w:cs="Times New Roman"/>
          <w:sz w:val="28"/>
          <w:szCs w:val="28"/>
        </w:rPr>
        <w:t>» («Радуга»). М.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Магдеев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Мәктәптә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көн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(«Первый день в школе»). Х.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Туфан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«Казан» («Казань»). </w:t>
      </w:r>
      <w:r w:rsidRPr="0040081B">
        <w:rPr>
          <w:rFonts w:ascii="Times New Roman" w:hAnsi="Times New Roman" w:cs="Times New Roman"/>
          <w:sz w:val="28"/>
          <w:szCs w:val="28"/>
        </w:rPr>
        <w:lastRenderedPageBreak/>
        <w:t>Дж.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Дарзаман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Тискәре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хәрефлә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0081B">
        <w:rPr>
          <w:rFonts w:ascii="Times New Roman" w:hAnsi="Times New Roman" w:cs="Times New Roman"/>
          <w:sz w:val="28"/>
          <w:szCs w:val="28"/>
        </w:rPr>
        <w:t>» («Непослушные буквы»). Ш.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Маннур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бел» («Знай хорошо»). Ф.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Садриев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«Тургай </w:t>
      </w:r>
      <w:proofErr w:type="spellStart"/>
      <w:proofErr w:type="gramStart"/>
      <w:r w:rsidRPr="0040081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әктәпкә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бара» («Тургай идёт в школу»).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1.2. Произведения русской литературы.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Голявкин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«Парта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астында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(«Как я под партой сидел»).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 Моя семья.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 о семье и её роли в жизни человека, о членах семьи, семейных традициях, ситуациях общения в семье.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Г. Тукай,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гаилә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(«Наша семья»). Р. Валиев,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Барысын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яратам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(«Всех люблю»). Ш.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Дәү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әнигә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күчтәнә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ч</w:t>
      </w:r>
      <w:proofErr w:type="spellEnd"/>
      <w:proofErr w:type="gramEnd"/>
      <w:r w:rsidRPr="0040081B">
        <w:rPr>
          <w:rFonts w:ascii="Times New Roman" w:hAnsi="Times New Roman" w:cs="Times New Roman"/>
          <w:sz w:val="28"/>
          <w:szCs w:val="28"/>
        </w:rPr>
        <w:t>» («Гостинцы для бабушки»). Н.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Мадьяров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Булышабыз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(«Помогаем маме»). Дж.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Дарзаман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Исем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таптым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(«Придумала имя»). А.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Алиш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Әбиләрдә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кунакта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 гостях у бабушки»). Г.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Адгам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«Кызыл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муенса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(«Красные бусы»).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3. Татарское устное народное творчество. Считалки,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Малые жанры татарского устного народного творчества, их место в нашей жизни, ситуации использования. 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3.1. Считалки. 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3.2. 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4. Красивая природа.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Произведения о природе, о её красоте и важности её сохранения. 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4.1.</w:t>
      </w:r>
      <w:bookmarkStart w:id="8" w:name="_Hlk127362801"/>
      <w:r w:rsidRPr="0040081B">
        <w:rPr>
          <w:rFonts w:ascii="Times New Roman" w:hAnsi="Times New Roman" w:cs="Times New Roman"/>
          <w:sz w:val="28"/>
          <w:szCs w:val="28"/>
        </w:rPr>
        <w:t> Произведения для чтения</w:t>
      </w:r>
      <w:bookmarkEnd w:id="8"/>
      <w:r w:rsidRPr="0040081B">
        <w:rPr>
          <w:rFonts w:ascii="Times New Roman" w:hAnsi="Times New Roman" w:cs="Times New Roman"/>
          <w:sz w:val="28"/>
          <w:szCs w:val="28"/>
        </w:rPr>
        <w:t>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Н. Арсланов,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Яз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(«Весна»). И.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Туктар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Җем-җем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!..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Чвик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!»,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Серле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тартма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(«Волшебная коробка»). Ф.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Садриев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Яңгыр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яу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яу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яу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!» («Дождик, лей, лей, лей!»). Ш.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Тәмле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җәй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(«Вкусное лето»)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Зариф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Татлы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җәй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(«Вкусное лето»).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5. Литературоведческая пропедевтика.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Считалка,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закличка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рассказ, стихотворение, рифма, синоним, антоним.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bookmarkEnd w:id="7"/>
    <w:p w:rsidR="00511153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обучения во 2 классе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1. Наступила золотая осень.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Произведения о красоте осенней природы, осеннего леса, о празднике </w:t>
      </w:r>
      <w:r w:rsidRPr="0040081B">
        <w:rPr>
          <w:rFonts w:ascii="Times New Roman" w:hAnsi="Times New Roman" w:cs="Times New Roman"/>
          <w:sz w:val="28"/>
          <w:szCs w:val="28"/>
        </w:rPr>
        <w:br/>
        <w:t>1 сентября.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1.1.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Р.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Миннуллин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Исәнме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мәктә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» («Здравствуй, школа»).Б. Рахмет, «Сара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мәктәпкә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бара» («Сара идёт в школу»). Р. Валиева,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(«Осень»). Г. Хасанов,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Көзге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бакча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(«Осенний сад»). Л.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Лерон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Яфрак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бәйрәме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(«Праздник листьев»)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Көзге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табын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(«Осенние яства»). И.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Туктар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«Урман букеты» («Лесной букет»).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К.Тахау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Көзге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урман» («Осенний лес»).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 Фольклор. Татарское устное народное творчество. Пословицы и поговорки. Загадки.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Малые жанры устного народного творчества. 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2.1. Пословицы и поговорки. Тематика и проблематика. Значение пословиц. Ситуации использования в речи пословиц и поговорок. 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2.2. Загадки. Смекалка и находчивость в решении загадок.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3. Как прекрасен этот мир!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Произведения, отражающие красоту внешнего и внутреннего мира, красоту природы, труда, дружеских отношений.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3.1.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Л.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Лерон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«И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ямьле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0081B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өнья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!» («Как прекрасен этот мир!»). Г. Тукай,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беткәч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уйнарга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ярый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» («Закончил дело - гуляй смело»).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4. Зимушка-зима.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4.1.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Г.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Афзал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кар» («Первый снег»)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Еники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Кышкы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урман» («Зимний лес»). А.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Алиш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«Январь». Б. Рахмет, «Кыш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(«Зима и человек»)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. Кари, </w:t>
      </w:r>
      <w:r w:rsidRPr="0040081B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Кошлар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туйдырам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(«Птичек кормлю»).С.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Урайский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Чыршы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янында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» («Вокруг елки»).А. Хасан, «Кыш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бүләк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өләшә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(«Дед Мороз раздаёт подарки»).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4.2. Произведения русской литературы.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К. Ушинский,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Дүрт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телә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40081B">
        <w:rPr>
          <w:rFonts w:ascii="Times New Roman" w:hAnsi="Times New Roman" w:cs="Times New Roman"/>
          <w:sz w:val="28"/>
          <w:szCs w:val="28"/>
        </w:rPr>
        <w:t>» («Четыре желания»).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5. Родина моя, мой родной язык...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Произведения, раскрывающие образ Родины, её значение в жизни человека, рассказывающие о важности сохранения родного языка.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5.1.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Г. Тукай,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тел» («Родной язык»). Р.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Файзуллин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Синеке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илнеке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» </w:t>
      </w:r>
      <w:r w:rsidRPr="0040081B">
        <w:rPr>
          <w:rFonts w:ascii="Times New Roman" w:hAnsi="Times New Roman" w:cs="Times New Roman"/>
          <w:sz w:val="28"/>
          <w:szCs w:val="28"/>
        </w:rPr>
        <w:br/>
        <w:t>(«Твоё - родное»). Э.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Мукминова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телем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(«Мой родной язык»). А. Рашитов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,«</w:t>
      </w:r>
      <w:proofErr w:type="spellStart"/>
      <w:proofErr w:type="gramEnd"/>
      <w:r w:rsidRPr="0040081B">
        <w:rPr>
          <w:rFonts w:ascii="Times New Roman" w:hAnsi="Times New Roman" w:cs="Times New Roman"/>
          <w:sz w:val="28"/>
          <w:szCs w:val="28"/>
        </w:rPr>
        <w:t>Кояшлы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ил -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бәхет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иле» («Солнечная страна - страна счастья»).Л.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Лерон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«Татар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(«Татарин»).Г. Баширов,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Татарстан» («Наш Татарстан»).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6. Весна к нам пришла.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Произведения, раскрывающие образ весны в литературе. Описание весенних месяцев, оживание природы, жизнь птиц и зверей.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6.1.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Н.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Мадьяров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«Кар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астыннан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чыкты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яз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(«Весна выглянула из-под снега»). Р.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Миннуллин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Яз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керде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өебезгә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(«Весна пришла к нам в дом»). А.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Бикчантаева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«Март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аенда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 марте месяце»)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. Карим,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Яз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җитә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(«Весна наступает»).Э.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Мукминова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«Май», Г. Баширов,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Язгы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авазлар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(«Весенние звуки»).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9" w:name="_Hlk95679946"/>
      <w:r w:rsidRPr="0040081B">
        <w:rPr>
          <w:rFonts w:ascii="Times New Roman" w:hAnsi="Times New Roman" w:cs="Times New Roman"/>
          <w:sz w:val="28"/>
          <w:szCs w:val="28"/>
        </w:rPr>
        <w:t>7. Посмеёмся вместе.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 о весёлых и смешных ситуациях в жизни школы, одноклассников, друзей.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7.1.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Р.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Миннуллин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Малайлар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сөйләшә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(«Мальчишки разговаривают»). Ш.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Онытылган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...» («Забыл...»). Р. Валиев,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класска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ни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?» («Что случилось с этим классом?»)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Кайда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булсын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кесәмдә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» («Как где? </w:t>
      </w:r>
      <w:r w:rsidRPr="0040081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В кармане»).</w:t>
      </w:r>
      <w:proofErr w:type="gramEnd"/>
    </w:p>
    <w:bookmarkEnd w:id="9"/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>8. Здравствуй, лето!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Произведения, отражающие красоту летней природы. Стихотворения о весёлом и интересном проведении времени в летние каникулы.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8.1.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Ш.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Камал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Җәйге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иртә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(«Летнее утро»)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Лерон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Безне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җәй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көтә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(«Ждёт нас лето»). Р. Хисматуллин, «Июль аланы» («Июльская поляна»). Р. Валиева,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Исәнме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җәй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!» («Здравствуй, лето!»).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9. Литературоведческая пропедевтика.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Пословица, поговорка, загадка, олицетворение.</w:t>
      </w:r>
    </w:p>
    <w:p w:rsidR="00511153" w:rsidRPr="00226DAC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081B">
        <w:rPr>
          <w:rFonts w:ascii="Times New Roman" w:hAnsi="Times New Roman" w:cs="Times New Roman"/>
          <w:b/>
          <w:sz w:val="28"/>
          <w:szCs w:val="28"/>
        </w:rPr>
        <w:t>Содержание обучения в 3 классе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1. Книга - кладезь знаний.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Произведения, отражающие ценность книги, роль чтения в жизни человека </w:t>
      </w:r>
      <w:r w:rsidRPr="0040081B">
        <w:rPr>
          <w:rFonts w:ascii="Times New Roman" w:hAnsi="Times New Roman" w:cs="Times New Roman"/>
          <w:sz w:val="28"/>
          <w:szCs w:val="28"/>
        </w:rPr>
        <w:br/>
        <w:t>и значимость книги в становлении личности.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1.1.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М.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Гафури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(«Книга и дети»). Дж.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Тарджеманов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Якын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дус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(«Близкий друг»). З.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Туфайлова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китапханәдә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 нашей библиотеке»). Х.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докторы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(«Книжный доктор»). В. Нуриев,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(«Книга»)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. Баширов,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җене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кагылган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(«Мальчик, который любит читать книги»).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 Устное народное творчество. Сказки.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 народного творчества - сказки. Виды сказок, сказочные персонажи. Победа добра над злом. Татарские народные сказки.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Татарские народные сказки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Гөлчәчәк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»), «</w:t>
      </w:r>
      <w:proofErr w:type="spellStart"/>
      <w:proofErr w:type="gramStart"/>
      <w:r w:rsidRPr="0040081B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үрәле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2.2. Произведения русского и ногайского фольклоров.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Русская народная сказка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Казлар-аккошлар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» («Гуси-лебеди»), ногайская народная сказка «Карт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һә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(«Старик и водяная»).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3. В стране сказок.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>Авторские сказки, их отличие от народных сказок.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3.1.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Г. Тукай, «Су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(«Водяная»). А.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Алиш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Сертотмас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үрдә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40081B">
        <w:rPr>
          <w:rFonts w:ascii="Times New Roman" w:hAnsi="Times New Roman" w:cs="Times New Roman"/>
          <w:sz w:val="28"/>
          <w:szCs w:val="28"/>
        </w:rPr>
        <w:t>» («Болтливая утка»).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4. Наши маленькие друзья.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Произведения, раскрывающие отношения человека и природы. Образы зверей и птиц в произведениях.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4.1.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М.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Карак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песи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(«Вороватый котёнок»). Р.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Миннуллин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Акбайга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Акбаю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»). Й.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Этем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югалды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бүген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» («Потерялся сегодня мой щенок»). Л. Амирханова, «Минем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нәни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дусларым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(«Мои маленькие друзья»)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Бикчантаева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Сөйкемсез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песи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(«Некрасивая кошка»). Н. Каштанов,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Йөнтә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песи</w:t>
      </w:r>
      <w:proofErr w:type="spellEnd"/>
      <w:proofErr w:type="gramEnd"/>
      <w:r w:rsidRPr="0040081B">
        <w:rPr>
          <w:rFonts w:ascii="Times New Roman" w:hAnsi="Times New Roman" w:cs="Times New Roman"/>
          <w:sz w:val="28"/>
          <w:szCs w:val="28"/>
        </w:rPr>
        <w:t>» («Пушистый котенок»). Ф.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Садриев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«Сары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чәчкәлә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» («Жёлтые цветочки»), сказка «Кем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ярата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(«Кому что нравится»).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5. Волшебное слово.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Произведения, раскрывающие смысл нравственных понятий.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5.1.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И.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Туктар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proofErr w:type="gramStart"/>
      <w:r w:rsidRPr="0040081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әхмәт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һәркемгә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рәхәт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(«Доброе слово каждому приятно»). Д.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Изге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сүз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(«Святое слово»). М.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Дуслар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(«Друзья»). Р.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Файзуллин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?» («Как стать хорошим?»)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Гиззатуллин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«Кеше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әйбере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(«Чужая вещь»).Х.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Якты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сүз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(«Светлое слово»).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6. Спортом занимаемся -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 живём.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 о здоровом образе жизни, физкультуре и спорте.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6.1.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Х.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Хә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әкәттә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бәрәкәт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» («В движении - сила»). Й. Шарапова, «Татарстан - спорт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иле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» («Татарстан - страна спорта»). Дж.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Дарзаман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«Бар да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җитез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(«Все мы ловкие»). Ш.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Витаминлы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хәрефлә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0081B">
        <w:rPr>
          <w:rFonts w:ascii="Times New Roman" w:hAnsi="Times New Roman" w:cs="Times New Roman"/>
          <w:sz w:val="28"/>
          <w:szCs w:val="28"/>
        </w:rPr>
        <w:t>» («Витаминные буквы»). С.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Үрнәк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алабыз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(«Берём пример»)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Миннуллин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</w:t>
      </w:r>
      <w:r w:rsidRPr="0040081B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Күңелле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тәнәфес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(«Весёлая перемена»).Г.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Гильманов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«Универсиада», В.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Мунасыпов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Шифалы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табиблар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(«Полезные доктора»).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7. Литературоведческая пропедевтика.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Сказка, авторская сказка, сравнение, эпитет.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 </w:t>
      </w:r>
      <w:r w:rsidRPr="0040081B">
        <w:rPr>
          <w:rFonts w:ascii="Times New Roman" w:hAnsi="Times New Roman" w:cs="Times New Roman"/>
          <w:b/>
          <w:sz w:val="28"/>
          <w:szCs w:val="28"/>
        </w:rPr>
        <w:t>Содержание обучения в 4 классе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1. Красота рядом.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Произведения, раскрывающие красоту внешнего и внутреннего мира человека.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1.1.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Р. Валиев,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Яшә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0081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өмеш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кыңгырау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(«Звени, серебряный колокольчик»). Г.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Мухамметшин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Хыял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(«Мечта»). В. Хайруллина,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Хозурлык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горурлык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(«Красота и гордость»). Р.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Миннуллин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Атказанган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сандугач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(«Заслуженный соловей»). Ш.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Җирдә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миңа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ни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?» («Что мне нужно на Земле?»)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Садриев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Могҗизалы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дөнья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(«Волшебный мир»).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2. Татарское устное народное творчество.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Мэзэки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Татарское устное народное творчество. Народная мудрость, идеалы и представления в фольклорных произведениях.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2.1. 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Мэзэки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как жанр устного народного творчества. 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3. Дружба.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 о дружбе, о взаимовыручке, о согласии и единстве.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3.1.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Б. Рахмет, «Минем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дусларым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(«Мои друзья»). Р.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Мингалим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Дусларың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булсын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(«Пусть будут друзья»). Х.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Яңа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дус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таптым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(«Я нашёл нового друга»). Д.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Аппакова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Шыгырдавыклы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башмаклар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(«Скрипучие башмаки»).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3.2. Произведения русской литературы.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Н. Сладков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,«</w:t>
      </w:r>
      <w:proofErr w:type="spellStart"/>
      <w:proofErr w:type="gramEnd"/>
      <w:r w:rsidRPr="0040081B">
        <w:rPr>
          <w:rFonts w:ascii="Times New Roman" w:hAnsi="Times New Roman" w:cs="Times New Roman"/>
          <w:sz w:val="28"/>
          <w:szCs w:val="28"/>
        </w:rPr>
        <w:t>Дуслар-ахирәтләр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» («Друзья-товарищи»). 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4. Книга природы.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>Произведения о красоте природы родного края, об ответственности за мир природы.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4.1.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З.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Туфайлова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«Без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утырткан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урман» («Лес, посаженный нами»). Дж.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Тарджеманов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Тукран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малае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Шуктуган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Шуктуган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»). З.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Ахмеров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Агачлар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авырый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(«Деревья тоже болеют»). А. Баян,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Яхшылык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кире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кайта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(«Добро возвращается обратно»). Ш.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Курыкма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тимим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(«Не бойся, не трону»)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Серле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көндәлек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(«Таинственный дневник»).Р. Хафизова,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Күңел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күзе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(«Видеть душой»).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5. Весёлые праздники.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Произведения о календарных, народных праздниках. Народные обычаи </w:t>
      </w:r>
      <w:r w:rsidRPr="0040081B">
        <w:rPr>
          <w:rFonts w:ascii="Times New Roman" w:hAnsi="Times New Roman" w:cs="Times New Roman"/>
          <w:sz w:val="28"/>
          <w:szCs w:val="28"/>
        </w:rPr>
        <w:br/>
        <w:t>и традиции.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5.1.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Н. Гайсин,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ген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әйрәм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(«Сегодня праздник»). Р. Хафизова,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Нәү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килә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идёт»). Р.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Зайдулла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«Сабантуй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аланында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(«На поляне Сабантуя»). Р.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Миннуллин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Әйлән-бәйлән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(«Хоровод»). С. Сулейманова,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Әнилә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бәйрәме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(«Праздник мам»).Э.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Шарифуллина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«Сабантуй». Н.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Даули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«Минем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кадерле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әбием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(«Моя любимая бабушка»)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ж.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Дарзаман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«Солдат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булдым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(«Стал солдатом»).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6. День Победы.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Изображение в произведениях праздника Дня Победы. Дань погибшим, уважение к ветеранам, рассказы фронтовиков.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6.1. Произведения для чтения.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Р.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Миннуллин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«Май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килә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(«Приближается май»). В. Хайруллина,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Билгесез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солдат» («Неизвестный солдат»). М. Маликова,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Һәйкәл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янында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(«У обелиска»). Р. Курбан,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Җиңү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бәйрәме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(«Праздник Победы»)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Харис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Сугыш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сөйләшә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картлар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(«Старики рассказывают о войне»).Ф.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Садриев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сугышта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(«Дед был на войне»).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7. Литературоведческая пропедевтика.</w:t>
      </w:r>
    </w:p>
    <w:p w:rsidR="00511153" w:rsidRPr="0040081B" w:rsidRDefault="00511153" w:rsidP="00511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511153" w:rsidRPr="0040081B" w:rsidSect="00BB5BB1">
          <w:pgSz w:w="11906" w:h="16383"/>
          <w:pgMar w:top="1134" w:right="566" w:bottom="993" w:left="1134" w:header="720" w:footer="720" w:gutter="0"/>
          <w:cols w:space="720"/>
        </w:sectPr>
      </w:pP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Мэзэк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метафора.</w:t>
      </w:r>
    </w:p>
    <w:bookmarkEnd w:id="5"/>
    <w:p w:rsidR="00511153" w:rsidRPr="0040081B" w:rsidRDefault="00511153" w:rsidP="00511153">
      <w:pPr>
        <w:spacing w:after="0" w:line="264" w:lineRule="auto"/>
        <w:jc w:val="center"/>
        <w:rPr>
          <w:rFonts w:ascii="Times New Roman" w:hAnsi="Times New Roman" w:cs="Times New Roman"/>
          <w:b/>
          <w:color w:val="333333"/>
          <w:sz w:val="28"/>
        </w:rPr>
      </w:pPr>
      <w:r w:rsidRPr="0040081B">
        <w:rPr>
          <w:rFonts w:ascii="Times New Roman" w:hAnsi="Times New Roman" w:cs="Times New Roman"/>
          <w:b/>
          <w:color w:val="333333"/>
          <w:sz w:val="28"/>
        </w:rPr>
        <w:lastRenderedPageBreak/>
        <w:t xml:space="preserve">ПЛАНИРУЕМЫЕ </w:t>
      </w:r>
      <w:r w:rsidRPr="0040081B">
        <w:rPr>
          <w:rFonts w:ascii="Times New Roman" w:hAnsi="Times New Roman" w:cs="Times New Roman"/>
          <w:b/>
          <w:color w:val="000000"/>
          <w:sz w:val="28"/>
        </w:rPr>
        <w:t xml:space="preserve">ОБРАЗОВАТЕЛЬНЫЕ </w:t>
      </w:r>
      <w:r w:rsidRPr="0040081B">
        <w:rPr>
          <w:rFonts w:ascii="Times New Roman" w:hAnsi="Times New Roman" w:cs="Times New Roman"/>
          <w:b/>
          <w:color w:val="333333"/>
          <w:sz w:val="28"/>
        </w:rPr>
        <w:t>РЕЗУЛЬТАТЫ</w:t>
      </w:r>
    </w:p>
    <w:p w:rsidR="00511153" w:rsidRPr="0040081B" w:rsidRDefault="00511153" w:rsidP="00511153">
      <w:pPr>
        <w:spacing w:after="0" w:line="264" w:lineRule="auto"/>
        <w:jc w:val="both"/>
        <w:rPr>
          <w:rFonts w:ascii="Times New Roman" w:hAnsi="Times New Roman" w:cs="Times New Roman"/>
          <w:b/>
          <w:color w:val="333333"/>
          <w:sz w:val="28"/>
        </w:rPr>
      </w:pP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1. В результате изучения литературного чтения на родном (татарском)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языке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 xml:space="preserve">на уровне начального общего образования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 обучающегося будут сформированы следующие </w:t>
      </w:r>
      <w:r w:rsidRPr="0040081B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1) гражданско-патриотического воспитания: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становление ценностного отношения к своей Родине - России, в том числе через изучение родного языка и родной литературы,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являющихся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 частью истории</w:t>
      </w:r>
      <w:r w:rsidRPr="0040081B">
        <w:rPr>
          <w:rFonts w:ascii="Times New Roman" w:hAnsi="Times New Roman" w:cs="Times New Roman"/>
          <w:sz w:val="28"/>
          <w:szCs w:val="28"/>
        </w:rPr>
        <w:br/>
        <w:t xml:space="preserve">и культуры страны; 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проявление уважения к традициям и культуре своего и других народов</w:t>
      </w:r>
      <w:r w:rsidRPr="0040081B">
        <w:rPr>
          <w:rFonts w:ascii="Times New Roman" w:hAnsi="Times New Roman" w:cs="Times New Roman"/>
          <w:sz w:val="28"/>
          <w:szCs w:val="28"/>
        </w:rPr>
        <w:br/>
        <w:t>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восприятия и анализа художественных произведений и творчества народов России;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осознание своей этнокультурной и российской гражданской идентичности;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уважительное отношение к другим народам многонациональной России;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первоначальные представления о человеке как члене общества, о правах </w:t>
      </w:r>
      <w:r w:rsidRPr="0040081B">
        <w:rPr>
          <w:rFonts w:ascii="Times New Roman" w:hAnsi="Times New Roman" w:cs="Times New Roman"/>
          <w:sz w:val="28"/>
          <w:szCs w:val="28"/>
        </w:rPr>
        <w:br/>
        <w:t>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2) духовно-нравственного воспитания: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проявление сопереживания, уважения и доброжелательности (в том числе </w:t>
      </w:r>
      <w:r w:rsidRPr="0040081B">
        <w:rPr>
          <w:rFonts w:ascii="Times New Roman" w:hAnsi="Times New Roman" w:cs="Times New Roman"/>
          <w:sz w:val="28"/>
          <w:szCs w:val="28"/>
        </w:rPr>
        <w:br/>
        <w:t>с использованием адекватных языковых сре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я выражения своего состояния </w:t>
      </w:r>
      <w:r w:rsidRPr="0040081B">
        <w:rPr>
          <w:rFonts w:ascii="Times New Roman" w:hAnsi="Times New Roman" w:cs="Times New Roman"/>
          <w:sz w:val="28"/>
          <w:szCs w:val="28"/>
        </w:rPr>
        <w:br/>
        <w:t>и чувств);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>осознание этических понятий, оценка поведения и поступков персонажей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художественных произведений в ситуации нравственного выбора;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выражение своего видения мира, индивидуальной позиции посредством</w:t>
      </w:r>
      <w:r w:rsidRPr="0040081B">
        <w:rPr>
          <w:rFonts w:ascii="Times New Roman" w:hAnsi="Times New Roman" w:cs="Times New Roman"/>
          <w:sz w:val="28"/>
          <w:szCs w:val="28"/>
        </w:rPr>
        <w:br/>
        <w:t>накопления и систематизации литературных впечатлений, разнообразных</w:t>
      </w:r>
      <w:r w:rsidRPr="0040081B">
        <w:rPr>
          <w:rFonts w:ascii="Times New Roman" w:hAnsi="Times New Roman" w:cs="Times New Roman"/>
          <w:sz w:val="28"/>
          <w:szCs w:val="28"/>
        </w:rPr>
        <w:br/>
        <w:t>по эмоциональной окраске;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3) эстетического воспитания: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уважительное отношение и интерес к художественной культуре,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восприимчивость к разным видам искусства, традициям и творчеству своего и других народов;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стремление к самовыражению в разных видах художественной деятельности;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4) физического воспитания, формирования культуры здоровья</w:t>
      </w:r>
      <w:r w:rsidRPr="0040081B">
        <w:rPr>
          <w:rFonts w:ascii="Times New Roman" w:hAnsi="Times New Roman" w:cs="Times New Roman"/>
          <w:sz w:val="28"/>
          <w:szCs w:val="28"/>
        </w:rPr>
        <w:br/>
        <w:t>и эмоционального благополучия: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соблюдение правил безопасного поиска в информационной среде дополнительной информации, в том числе на уроках литературного чтения на родном (татарском) языке;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5) трудового воспитания: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видах трудовой деятельности, интерес к различным профессиям (в том числе через примеры из художественных произведений).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6) экологического воспитания: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>бережное отношение к природе посредством примеров из художественных произведений;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неприятие действий, приносящих ей вред;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7) ценности научного познания: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потребность в самостоятельной читательской деятельности, саморазвитии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средствами татарской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литературы, развитие познавательного интереса, активности,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инициативности, любознательности и самостоятельности в познании 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фольклора и художественной литературы.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2. В результате изучения </w:t>
      </w:r>
      <w:bookmarkStart w:id="10" w:name="_Hlk125970365"/>
      <w:r w:rsidRPr="0040081B">
        <w:rPr>
          <w:rFonts w:ascii="Times New Roman" w:hAnsi="Times New Roman" w:cs="Times New Roman"/>
          <w:sz w:val="28"/>
          <w:szCs w:val="28"/>
        </w:rPr>
        <w:t>литературного чтения на родном (татарском) языке</w:t>
      </w:r>
      <w:bookmarkEnd w:id="1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 xml:space="preserve">на уровне начального общего образования у обучающегося будут сформированы </w:t>
      </w:r>
      <w:r w:rsidRPr="0040081B">
        <w:rPr>
          <w:rFonts w:ascii="Times New Roman" w:hAnsi="Times New Roman" w:cs="Times New Roman"/>
          <w:b/>
          <w:sz w:val="28"/>
          <w:szCs w:val="28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11153" w:rsidRPr="00F117D2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2.1. У обучающегося будут сформированы следующие базовые логические действия как часть </w:t>
      </w:r>
      <w:r w:rsidRPr="00F117D2">
        <w:rPr>
          <w:rFonts w:ascii="Times New Roman" w:hAnsi="Times New Roman" w:cs="Times New Roman"/>
          <w:sz w:val="28"/>
          <w:szCs w:val="28"/>
        </w:rPr>
        <w:t>познавательных универсальных учебных действий: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сравнивать различные тексты по теме, главной мысли, жанру, соотносить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произведение и его автора, устанавливать основания для сравнения текстов, устанавливать аналогии текстов;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объединять части объекта, объекты (тексты) по заданному признаку;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произведения по темам, жанрам;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находить закономерности и противоречия при анализе сюжета (композиции)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осстанавливать нарушенную последовательность событий (сюжета), составлять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аннотацию, отзыв по предложенному алгоритму;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>выявлять недостаток информации для решения учебной и практической задачи на основе предложенного алгоритма;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сюжете фольклорного</w:t>
      </w:r>
      <w:r w:rsidRPr="0040081B">
        <w:rPr>
          <w:rFonts w:ascii="Times New Roman" w:hAnsi="Times New Roman" w:cs="Times New Roman"/>
          <w:sz w:val="28"/>
          <w:szCs w:val="28"/>
        </w:rPr>
        <w:br/>
        <w:t>и художественного текста, при составлении плана, пересказе текста, характеристике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поступков героев.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 помощью учителя формулировать цель;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сравнивать несколько вариантов решения задачи, выбирать наиболее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подходящий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 (на основе предложенных критериев);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выполнять по предложенному плану проектное задание;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анализа текста (классификации, сравнения, исследования);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2.3. У обучающегося будут сформированы следующие умения работать </w:t>
      </w:r>
      <w:r w:rsidRPr="0040081B">
        <w:rPr>
          <w:rFonts w:ascii="Times New Roman" w:hAnsi="Times New Roman" w:cs="Times New Roman"/>
          <w:sz w:val="28"/>
          <w:szCs w:val="28"/>
        </w:rPr>
        <w:br/>
        <w:t>с информацией как часть познавательных универсальных учебных действий: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выбирать источник получения информации: словарь, справочник;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соблюдать с помощью взрослых (учителей, родителей и (или) законных представителей) правила информационной без</w:t>
      </w:r>
      <w:r>
        <w:rPr>
          <w:rFonts w:ascii="Times New Roman" w:hAnsi="Times New Roman" w:cs="Times New Roman"/>
          <w:sz w:val="28"/>
          <w:szCs w:val="28"/>
        </w:rPr>
        <w:t xml:space="preserve">опасности при поиске информации </w:t>
      </w:r>
      <w:r w:rsidRPr="0040081B">
        <w:rPr>
          <w:rFonts w:ascii="Times New Roman" w:hAnsi="Times New Roman" w:cs="Times New Roman"/>
          <w:sz w:val="28"/>
          <w:szCs w:val="28"/>
        </w:rPr>
        <w:t>в сети Интернет;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2.4. У обучающегося будут сформированы следующие умения общения как часть коммуникативных универсальных учебных действий: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воспринимать и формулировать суждения, </w:t>
      </w:r>
      <w:r>
        <w:rPr>
          <w:rFonts w:ascii="Times New Roman" w:hAnsi="Times New Roman" w:cs="Times New Roman"/>
          <w:sz w:val="28"/>
          <w:szCs w:val="28"/>
        </w:rPr>
        <w:t xml:space="preserve">выражать эмоции в соответствии </w:t>
      </w:r>
      <w:r w:rsidRPr="0040081B">
        <w:rPr>
          <w:rFonts w:ascii="Times New Roman" w:hAnsi="Times New Roman" w:cs="Times New Roman"/>
          <w:sz w:val="28"/>
          <w:szCs w:val="28"/>
        </w:rPr>
        <w:t>с целями и условиями общения в знакомой среде;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создавать устные (описание, рассуждение, повествование) и письменные (повествование) тексты;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готовить небольшие публичные выступления; 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2.6. У обучающегося будут сформированы следующие умения самоконтроля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40081B">
        <w:rPr>
          <w:rFonts w:ascii="Times New Roman" w:hAnsi="Times New Roman" w:cs="Times New Roman"/>
          <w:sz w:val="28"/>
          <w:szCs w:val="28"/>
        </w:rPr>
        <w:t>как части регулятивных универсальных учебных действий: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устанавливать причины успеха или неудач учебной деятельности;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корректировать свои учебные действия для преодоления речевых </w:t>
      </w:r>
      <w:r w:rsidRPr="0040081B">
        <w:rPr>
          <w:rFonts w:ascii="Times New Roman" w:hAnsi="Times New Roman" w:cs="Times New Roman"/>
          <w:sz w:val="28"/>
          <w:szCs w:val="28"/>
        </w:rPr>
        <w:br/>
        <w:t>ошибок.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2.7. У обучающегося будут сформированы следующие умения </w:t>
      </w:r>
      <w:bookmarkStart w:id="11" w:name="_Hlk126101120"/>
      <w:r w:rsidRPr="0040081B">
        <w:rPr>
          <w:rFonts w:ascii="Times New Roman" w:hAnsi="Times New Roman" w:cs="Times New Roman"/>
          <w:sz w:val="28"/>
          <w:szCs w:val="28"/>
        </w:rPr>
        <w:t>совместной деятельности:</w:t>
      </w:r>
    </w:p>
    <w:bookmarkEnd w:id="11"/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формулировать краткосрочные и долгосрочные цели (индивидуальные </w:t>
      </w:r>
      <w:r w:rsidRPr="0040081B">
        <w:rPr>
          <w:rFonts w:ascii="Times New Roman" w:hAnsi="Times New Roman" w:cs="Times New Roman"/>
          <w:sz w:val="28"/>
          <w:szCs w:val="28"/>
        </w:rPr>
        <w:br/>
        <w:t xml:space="preserve">с учётом участия в коллективных задачах) в стандартной (типовой) ситуации </w:t>
      </w:r>
      <w:r w:rsidRPr="0040081B">
        <w:rPr>
          <w:rFonts w:ascii="Times New Roman" w:hAnsi="Times New Roman" w:cs="Times New Roman"/>
          <w:sz w:val="28"/>
          <w:szCs w:val="28"/>
        </w:rPr>
        <w:br/>
      </w:r>
      <w:r w:rsidRPr="0040081B">
        <w:rPr>
          <w:rFonts w:ascii="Times New Roman" w:hAnsi="Times New Roman" w:cs="Times New Roman"/>
          <w:sz w:val="28"/>
          <w:szCs w:val="28"/>
        </w:rPr>
        <w:lastRenderedPageBreak/>
        <w:t>на основе предложенного формата планирования, распределения промежуточных шагов и сроков;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принимать цель совместной деятельности, коллективно выстраивать действия по её достижению (распределять роли, договариваться, обсуждать процесс </w:t>
      </w:r>
      <w:r w:rsidRPr="0040081B">
        <w:rPr>
          <w:rFonts w:ascii="Times New Roman" w:hAnsi="Times New Roman" w:cs="Times New Roman"/>
          <w:sz w:val="28"/>
          <w:szCs w:val="28"/>
        </w:rPr>
        <w:br/>
        <w:t>и результат совместной работы);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по литературному чтению на родном (татарском) языке с опорой на предложенные образцы.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3. </w:t>
      </w:r>
      <w:r w:rsidRPr="0040081B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 </w:t>
      </w:r>
      <w:r w:rsidRPr="0040081B">
        <w:rPr>
          <w:rFonts w:ascii="Times New Roman" w:hAnsi="Times New Roman" w:cs="Times New Roman"/>
          <w:sz w:val="28"/>
          <w:szCs w:val="28"/>
        </w:rPr>
        <w:t xml:space="preserve">изучения литературного чтения на родном (татарском) языке. К концу обучения </w:t>
      </w:r>
      <w:r w:rsidRPr="0040081B">
        <w:rPr>
          <w:rFonts w:ascii="Times New Roman" w:hAnsi="Times New Roman" w:cs="Times New Roman"/>
          <w:b/>
          <w:sz w:val="28"/>
          <w:szCs w:val="28"/>
        </w:rPr>
        <w:t>в 1 классе</w:t>
      </w:r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 научится: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читать вслух (владеть техникой слогового плавного осознанного и правильного чтения вслух с учётом индивидуальных возможностей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отвечать на вопросы в устной форме, подтверждать свой ответ примерами из текста, задавать вопросы к фактическому содержанию произведения; участвовать в беседе по прочитанному тексту;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определять (с помощью учителя) тему и главную мысль прочитанного или прослушанного текста;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характеризовать литературного героя, давать оценку его поступкам;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читать наизусть 1-2 стихотворения разных авторов;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выбирать книгу для самостоятельного чтения по совету учителя;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рассказывать о прочитанной книге (автор, название, тема);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различать и называть отдельные жанры фольклора (считалки,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загадки) и художественной литературы (рассказы, стихотворения);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>отличать прозаическое произведение от стихотворного, выделять особенности стихотворного произведения (рифма);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находить средства художественной выразительности в тексте (уменьшительно-ласкательные формы слов, синонимы, антонимы);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выразительно читать, читать по ролям;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составлять устное высказывание (2-3 предложения) на заданную тему </w:t>
      </w:r>
      <w:r w:rsidRPr="0040081B">
        <w:rPr>
          <w:rFonts w:ascii="Times New Roman" w:hAnsi="Times New Roman" w:cs="Times New Roman"/>
          <w:sz w:val="28"/>
          <w:szCs w:val="28"/>
        </w:rPr>
        <w:br/>
        <w:t>по образцу (на основе прочитанного или прослушанного произведения);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создавать текст-повествование.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4. </w:t>
      </w:r>
      <w:r w:rsidRPr="0040081B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40081B">
        <w:rPr>
          <w:rFonts w:ascii="Times New Roman" w:hAnsi="Times New Roman" w:cs="Times New Roman"/>
          <w:sz w:val="28"/>
          <w:szCs w:val="28"/>
        </w:rPr>
        <w:t xml:space="preserve"> изучения литературного чтения на родном (татарском) языке». К концу обучения во </w:t>
      </w:r>
      <w:r w:rsidRPr="0040081B">
        <w:rPr>
          <w:rFonts w:ascii="Times New Roman" w:hAnsi="Times New Roman" w:cs="Times New Roman"/>
          <w:b/>
          <w:sz w:val="28"/>
          <w:szCs w:val="28"/>
        </w:rPr>
        <w:t>2 классе</w:t>
      </w:r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 научится: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125970550"/>
      <w:r w:rsidRPr="0040081B">
        <w:rPr>
          <w:rFonts w:ascii="Times New Roman" w:hAnsi="Times New Roman" w:cs="Times New Roman"/>
          <w:sz w:val="28"/>
          <w:szCs w:val="28"/>
        </w:rPr>
        <w:t>читать вслух (владеть техникой осознанного и правильного чтения вслух целыми словами без пропусков и перестанов</w:t>
      </w:r>
      <w:r>
        <w:rPr>
          <w:rFonts w:ascii="Times New Roman" w:hAnsi="Times New Roman" w:cs="Times New Roman"/>
          <w:sz w:val="28"/>
          <w:szCs w:val="28"/>
        </w:rPr>
        <w:t xml:space="preserve">ок букв и слогов с соблюдением </w:t>
      </w:r>
      <w:r w:rsidRPr="0040081B">
        <w:rPr>
          <w:rFonts w:ascii="Times New Roman" w:hAnsi="Times New Roman" w:cs="Times New Roman"/>
          <w:sz w:val="28"/>
          <w:szCs w:val="28"/>
        </w:rPr>
        <w:t>при чтении орфоэпических интонационных норм), переходить от чте</w:t>
      </w:r>
      <w:r>
        <w:rPr>
          <w:rFonts w:ascii="Times New Roman" w:hAnsi="Times New Roman" w:cs="Times New Roman"/>
          <w:sz w:val="28"/>
          <w:szCs w:val="28"/>
        </w:rPr>
        <w:t xml:space="preserve">ния вслух </w:t>
      </w:r>
      <w:r w:rsidRPr="0040081B">
        <w:rPr>
          <w:rFonts w:ascii="Times New Roman" w:hAnsi="Times New Roman" w:cs="Times New Roman"/>
          <w:sz w:val="28"/>
          <w:szCs w:val="28"/>
        </w:rPr>
        <w:t>к чтению про себя;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понимать смысл прочитанных произведений или воспринятых на слух;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самостоятельно определять тему и выделять главную мысль произведения;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определять хронологическую последовательность событий в произведении;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сопоставлять название произведения с его те</w:t>
      </w:r>
      <w:r>
        <w:rPr>
          <w:rFonts w:ascii="Times New Roman" w:hAnsi="Times New Roman" w:cs="Times New Roman"/>
          <w:sz w:val="28"/>
          <w:szCs w:val="28"/>
        </w:rPr>
        <w:t xml:space="preserve">мой (о природе, о сверстниках, </w:t>
      </w:r>
      <w:r w:rsidRPr="0040081B">
        <w:rPr>
          <w:rFonts w:ascii="Times New Roman" w:hAnsi="Times New Roman" w:cs="Times New Roman"/>
          <w:sz w:val="28"/>
          <w:szCs w:val="28"/>
        </w:rPr>
        <w:t>о добре и зле);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строить короткое монологическое высказывание (краткий и развёрнутый ответ на вопрос учителя);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находить в тексте портретные характеристики персонажей, оценивать 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и характеризовать героев произведения (их имена, портреты, речь) и их поступки;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читать наизусть 3-4 стихотворения разных авторов;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ориентироваться в книге, учебнике, опираясь на её аппарат (обложку, оглавление, иллюстрации);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>различать и называть отдельные жанры фольклора (пословицы и поговорки, загадки, сказки);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находить в тексте средства художественной выразительности (олицетворение), понимать их роль в произведении;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читать выразительно, словесно иллюстрировать;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создавать текст-описание, используя выразительные средства;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писать короткие сочинения по личным наблюдениям и впечатлениям.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5. </w:t>
      </w:r>
      <w:bookmarkEnd w:id="12"/>
      <w:r w:rsidRPr="0040081B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40081B">
        <w:rPr>
          <w:rFonts w:ascii="Times New Roman" w:hAnsi="Times New Roman" w:cs="Times New Roman"/>
          <w:sz w:val="28"/>
          <w:szCs w:val="28"/>
        </w:rPr>
        <w:t xml:space="preserve"> изучения литературного чтения на родном (татарском) языке». К концу обучения в </w:t>
      </w:r>
      <w:r w:rsidRPr="0040081B">
        <w:rPr>
          <w:rFonts w:ascii="Times New Roman" w:hAnsi="Times New Roman" w:cs="Times New Roman"/>
          <w:b/>
          <w:sz w:val="28"/>
          <w:szCs w:val="28"/>
        </w:rPr>
        <w:t>3 классе</w:t>
      </w:r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 научится: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читать вслух (владеть техникой осознанного чтения про себя и вслух целыми словами с переходом на чтение группами слов без</w:t>
      </w:r>
      <w:r>
        <w:rPr>
          <w:rFonts w:ascii="Times New Roman" w:hAnsi="Times New Roman" w:cs="Times New Roman"/>
          <w:sz w:val="28"/>
          <w:szCs w:val="28"/>
        </w:rPr>
        <w:t xml:space="preserve"> пропусков и перестановок букв </w:t>
      </w:r>
      <w:r w:rsidRPr="0040081B">
        <w:rPr>
          <w:rFonts w:ascii="Times New Roman" w:hAnsi="Times New Roman" w:cs="Times New Roman"/>
          <w:sz w:val="28"/>
          <w:szCs w:val="28"/>
        </w:rPr>
        <w:t>и слогов, с соблюдением орфоэпических и интонационных норм);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 соответствии с учебной задачей обращаться к разным видам чтения (изучающее, выборочное, ознакомительное);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определять позицию автора (вместе с учителем);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строить устное диалогическое и монологическое высказывание с соблюдением норм татарского литературного языка;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называть имена писателей и поэтов - авторов изучаемых произведений; перечислять названия их произведений и кратко пересказывать содержание прочитанных текстов;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составлять план текста (вопросный, номинативный); пересказывать текст (подробно, выборочно, сжато);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читать наизусть 4-5 стихотворений разных авторов;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находить и различать средства художественной выразительности (сравнения, эпитеты) в произведениях устного народного творчества и авторской литературе;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 xml:space="preserve">интерпретировать литературный текст, выражать свои мысли и чувства </w:t>
      </w:r>
      <w:r w:rsidRPr="0040081B">
        <w:rPr>
          <w:rFonts w:ascii="Times New Roman" w:hAnsi="Times New Roman" w:cs="Times New Roman"/>
          <w:sz w:val="28"/>
          <w:szCs w:val="28"/>
        </w:rPr>
        <w:br/>
        <w:t>по поводу увиденного, прочитанного и услышанного;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придумывать продолжение прочитанного произведения, сочинять произведения по аналогии с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прочитанным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создавать текст-рассуждение.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6. </w:t>
      </w:r>
      <w:r w:rsidRPr="0040081B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40081B">
        <w:rPr>
          <w:rFonts w:ascii="Times New Roman" w:hAnsi="Times New Roman" w:cs="Times New Roman"/>
          <w:sz w:val="28"/>
          <w:szCs w:val="28"/>
        </w:rPr>
        <w:t xml:space="preserve"> изучения литературного чтения на родном (татарском) языке. К концу обучения </w:t>
      </w:r>
      <w:r w:rsidRPr="0040081B">
        <w:rPr>
          <w:rFonts w:ascii="Times New Roman" w:hAnsi="Times New Roman" w:cs="Times New Roman"/>
          <w:b/>
          <w:sz w:val="28"/>
          <w:szCs w:val="28"/>
        </w:rPr>
        <w:t>в 4 классе</w:t>
      </w:r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 научится: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читать про себя (используя технику автоматизированного чтения) </w:t>
      </w:r>
      <w:r w:rsidRPr="0040081B">
        <w:rPr>
          <w:rFonts w:ascii="Times New Roman" w:hAnsi="Times New Roman" w:cs="Times New Roman"/>
          <w:sz w:val="28"/>
          <w:szCs w:val="28"/>
        </w:rPr>
        <w:br/>
        <w:t>с соблюдением орфоэпических и интонационных норм;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пересказывать содержание изученных литературных произведений, указывать их авторов и названия;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обосновывать своё мнение о литературном произведении или герое, подтверждать его фрагментами или отдельными строчками из произведения; участвовать в беседе по прочитанному тексту;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делить текст на смысловые части, составлять план текста и использовать его для пересказа; пересказывать те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кст сж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ато, подробно, выборочно;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как внутри одного, так и в нескольких разных произведениях, выявлять авторское отношение к герою;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читать наизусть 5-6 стихотворений разных авторов;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самостоятельно находить в тексте средства художественной выразительности (метафоры), понимать их роль в произведении;</w:t>
      </w:r>
    </w:p>
    <w:p w:rsidR="00511153" w:rsidRPr="0040081B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создавать собственный текст на основе художественного произведения, </w:t>
      </w:r>
      <w:r w:rsidRPr="0040081B">
        <w:rPr>
          <w:rFonts w:ascii="Times New Roman" w:hAnsi="Times New Roman" w:cs="Times New Roman"/>
          <w:sz w:val="28"/>
          <w:szCs w:val="28"/>
        </w:rPr>
        <w:br/>
        <w:t>по иллюстрациям, на основе личного опыта;</w:t>
      </w:r>
    </w:p>
    <w:p w:rsidR="00511153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выполнять проектные задания с использованием различных источников </w:t>
      </w:r>
      <w:r w:rsidRPr="0040081B">
        <w:rPr>
          <w:rFonts w:ascii="Times New Roman" w:hAnsi="Times New Roman" w:cs="Times New Roman"/>
          <w:sz w:val="28"/>
          <w:szCs w:val="28"/>
        </w:rPr>
        <w:br/>
        <w:t>и способов переработки информации.</w:t>
      </w:r>
    </w:p>
    <w:p w:rsidR="00511153" w:rsidRPr="00BB5BB1" w:rsidRDefault="00511153" w:rsidP="00511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153" w:rsidRDefault="00511153" w:rsidP="005111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B42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511153" w:rsidRPr="00CD6AC2" w:rsidRDefault="00511153" w:rsidP="005111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AC2">
        <w:rPr>
          <w:rFonts w:ascii="Times New Roman" w:hAnsi="Times New Roman" w:cs="Times New Roman"/>
          <w:b/>
          <w:sz w:val="28"/>
          <w:szCs w:val="28"/>
        </w:rPr>
        <w:t>1 класс -18 ч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2"/>
        <w:gridCol w:w="167"/>
        <w:gridCol w:w="5393"/>
        <w:gridCol w:w="1552"/>
        <w:gridCol w:w="1957"/>
      </w:tblGrid>
      <w:tr w:rsidR="00511153" w:rsidRPr="00F117D2" w:rsidTr="00F86886">
        <w:tc>
          <w:tcPr>
            <w:tcW w:w="50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56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155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 (цифровые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  <w:proofErr w:type="gram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образовательные ресурсы</w:t>
            </w:r>
          </w:p>
        </w:tc>
      </w:tr>
      <w:tr w:rsidR="00511153" w:rsidRPr="00CD6AC2" w:rsidTr="00F86886">
        <w:tc>
          <w:tcPr>
            <w:tcW w:w="9571" w:type="dxa"/>
            <w:gridSpan w:val="5"/>
          </w:tcPr>
          <w:p w:rsidR="00511153" w:rsidRPr="00CD6AC2" w:rsidRDefault="00511153" w:rsidP="00F86886">
            <w:pPr>
              <w:ind w:right="-1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6A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Өйрәтәләр мәктәпләрдә...(8)</w:t>
            </w:r>
          </w:p>
          <w:p w:rsidR="00511153" w:rsidRPr="00CD6AC2" w:rsidRDefault="00511153" w:rsidP="00F86886">
            <w:pPr>
              <w:ind w:right="-1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1153" w:rsidRPr="00F117D2" w:rsidTr="00F86886">
        <w:tc>
          <w:tcPr>
            <w:tcW w:w="50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560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Әйдәгез, танышабыз!</w:t>
            </w:r>
          </w:p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(Җ. Дәрзаман.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«Тискәре хәрефләр»)</w:t>
            </w:r>
          </w:p>
        </w:tc>
        <w:tc>
          <w:tcPr>
            <w:tcW w:w="155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53" w:rsidRPr="00F117D2" w:rsidTr="00F86886">
        <w:tc>
          <w:tcPr>
            <w:tcW w:w="50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560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Мәктәптә беренче көн (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М.Мәһдиев. «Мәктәптә беренче көн»)</w:t>
            </w:r>
          </w:p>
        </w:tc>
        <w:tc>
          <w:tcPr>
            <w:tcW w:w="155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50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560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Өйрәтәләр мәктәпләрдә </w:t>
            </w:r>
          </w:p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(М. Җәлил.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«Беренче дәрес»)</w:t>
            </w:r>
          </w:p>
        </w:tc>
        <w:tc>
          <w:tcPr>
            <w:tcW w:w="155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50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560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Иң татлы тел – туган тел (Ш. Маннур.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«Яхшы бел»)</w:t>
            </w:r>
          </w:p>
        </w:tc>
        <w:tc>
          <w:tcPr>
            <w:tcW w:w="155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50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560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 якын, туган тел якын (Х. Туфан. «Казан»)</w:t>
            </w:r>
          </w:p>
        </w:tc>
        <w:tc>
          <w:tcPr>
            <w:tcW w:w="1552" w:type="dxa"/>
          </w:tcPr>
          <w:p w:rsidR="00511153" w:rsidRPr="006E6E4A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6E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53" w:rsidRPr="00F117D2" w:rsidTr="00F86886">
        <w:tc>
          <w:tcPr>
            <w:tcW w:w="50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560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Рәсем дәресендә (Б. Рәхмәт.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«Рәсемнәр ясыйбыз», Н. Мадьяров. «Салават күпере»)</w:t>
            </w:r>
          </w:p>
        </w:tc>
        <w:tc>
          <w:tcPr>
            <w:tcW w:w="155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53" w:rsidRPr="00F117D2" w:rsidTr="00F86886">
        <w:tc>
          <w:tcPr>
            <w:tcW w:w="50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560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Якты йөзле укытучым (В. Голявкин.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«Парта астында»)</w:t>
            </w:r>
          </w:p>
        </w:tc>
        <w:tc>
          <w:tcPr>
            <w:tcW w:w="1552" w:type="dxa"/>
          </w:tcPr>
          <w:p w:rsidR="00511153" w:rsidRPr="006E6E4A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6E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53" w:rsidRPr="00F117D2" w:rsidTr="00F86886">
        <w:tc>
          <w:tcPr>
            <w:tcW w:w="50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560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 – белем йорты (кабатлау)</w:t>
            </w:r>
          </w:p>
        </w:tc>
        <w:tc>
          <w:tcPr>
            <w:tcW w:w="155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53" w:rsidRPr="00F117D2" w:rsidTr="00F86886">
        <w:tc>
          <w:tcPr>
            <w:tcW w:w="50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gridSpan w:val="4"/>
          </w:tcPr>
          <w:p w:rsidR="00511153" w:rsidRPr="007364F0" w:rsidRDefault="00511153" w:rsidP="00F86886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Минем гаилә (5)</w:t>
            </w:r>
          </w:p>
        </w:tc>
      </w:tr>
      <w:tr w:rsidR="00511153" w:rsidRPr="00F117D2" w:rsidTr="00F86886">
        <w:tc>
          <w:tcPr>
            <w:tcW w:w="50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560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Безнең гаиләбез (Г. Тукай.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«Безнең гаилә», Н. Мадьяров. «Булышабыз»)</w:t>
            </w:r>
          </w:p>
        </w:tc>
        <w:tc>
          <w:tcPr>
            <w:tcW w:w="155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53" w:rsidRPr="00F117D2" w:rsidTr="00F86886">
        <w:tc>
          <w:tcPr>
            <w:tcW w:w="50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560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Әниемнең әнисе әбием була миңа (Ш. Галиев.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«Дәү әнигә күчтәнәч», А. Алиш. «Әбиләрдә кунакта»)</w:t>
            </w:r>
          </w:p>
        </w:tc>
        <w:tc>
          <w:tcPr>
            <w:tcW w:w="1552" w:type="dxa"/>
          </w:tcPr>
          <w:p w:rsidR="00511153" w:rsidRPr="00C46F50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6F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53" w:rsidRPr="00F117D2" w:rsidTr="00F86886">
        <w:tc>
          <w:tcPr>
            <w:tcW w:w="50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560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Барысын да яратам (Р.  Вәлиев.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«Барысын да яратам», Г. Әдһәм. «Кызыл муенса»)</w:t>
            </w:r>
          </w:p>
        </w:tc>
        <w:tc>
          <w:tcPr>
            <w:tcW w:w="1552" w:type="dxa"/>
          </w:tcPr>
          <w:p w:rsidR="00511153" w:rsidRPr="008A4E9A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4E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53" w:rsidRPr="00F117D2" w:rsidTr="00F86886">
        <w:tc>
          <w:tcPr>
            <w:tcW w:w="50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560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Исемең матур кемнәр куйган (Җ. Дәрзаман.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«Исем таптым»)</w:t>
            </w:r>
          </w:p>
        </w:tc>
        <w:tc>
          <w:tcPr>
            <w:tcW w:w="155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53" w:rsidRPr="00F117D2" w:rsidTr="00F86886">
        <w:tc>
          <w:tcPr>
            <w:tcW w:w="50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560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Өй әдәпләре (кабатлау)</w:t>
            </w:r>
          </w:p>
        </w:tc>
        <w:tc>
          <w:tcPr>
            <w:tcW w:w="155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53" w:rsidRPr="00527FAC" w:rsidTr="00F86886">
        <w:tc>
          <w:tcPr>
            <w:tcW w:w="9571" w:type="dxa"/>
            <w:gridSpan w:val="5"/>
          </w:tcPr>
          <w:p w:rsidR="00511153" w:rsidRPr="00F117D2" w:rsidRDefault="00511153" w:rsidP="00F86886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халык иҗаты. Сынамышлар, эндәшләр(2)</w:t>
            </w:r>
          </w:p>
        </w:tc>
      </w:tr>
      <w:tr w:rsidR="00511153" w:rsidRPr="00F117D2" w:rsidTr="00F86886">
        <w:tc>
          <w:tcPr>
            <w:tcW w:w="502" w:type="dxa"/>
          </w:tcPr>
          <w:p w:rsidR="00511153" w:rsidRPr="004F062D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6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0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Кояш чык, болыт кач! (эндәшләр) (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 Садриев. «Яңгыр, яу, яу, яу!»)</w:t>
            </w:r>
          </w:p>
        </w:tc>
        <w:tc>
          <w:tcPr>
            <w:tcW w:w="1552" w:type="dxa"/>
          </w:tcPr>
          <w:p w:rsidR="00511153" w:rsidRPr="004F062D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53" w:rsidRPr="00F117D2" w:rsidTr="00F86886">
        <w:trPr>
          <w:trHeight w:val="449"/>
        </w:trPr>
        <w:tc>
          <w:tcPr>
            <w:tcW w:w="50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560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Карга әйтә: «кар-карр!» (санамышлар) (Н. Арсланов. «Яз»)</w:t>
            </w:r>
          </w:p>
        </w:tc>
        <w:tc>
          <w:tcPr>
            <w:tcW w:w="1552" w:type="dxa"/>
          </w:tcPr>
          <w:p w:rsidR="00511153" w:rsidRPr="009F2423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4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53" w:rsidRPr="00CD6AC2" w:rsidTr="00F86886">
        <w:tc>
          <w:tcPr>
            <w:tcW w:w="9571" w:type="dxa"/>
            <w:gridSpan w:val="5"/>
          </w:tcPr>
          <w:p w:rsidR="00511153" w:rsidRPr="00CD6AC2" w:rsidRDefault="00511153" w:rsidP="00F86886">
            <w:pPr>
              <w:ind w:right="-1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6A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Табигать яме (3 )</w:t>
            </w:r>
          </w:p>
          <w:p w:rsidR="00511153" w:rsidRPr="00CD6AC2" w:rsidRDefault="00511153" w:rsidP="00F86886">
            <w:pPr>
              <w:ind w:right="-1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11153" w:rsidRPr="00F117D2" w:rsidTr="00F86886">
        <w:tc>
          <w:tcPr>
            <w:tcW w:w="669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393" w:type="dxa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 урамны күзәтәм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.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(И.Туктар.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«Җем-җем!.. Чвик...!», «Серле тартма»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53" w:rsidRPr="00F117D2" w:rsidTr="00F86886">
        <w:tc>
          <w:tcPr>
            <w:tcW w:w="669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393" w:type="dxa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Арадаш атестация</w:t>
            </w:r>
          </w:p>
        </w:tc>
        <w:tc>
          <w:tcPr>
            <w:tcW w:w="1552" w:type="dxa"/>
          </w:tcPr>
          <w:p w:rsidR="00511153" w:rsidRPr="009F2423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4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53" w:rsidRPr="00F117D2" w:rsidTr="00F86886">
        <w:tc>
          <w:tcPr>
            <w:tcW w:w="669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393" w:type="dxa"/>
          </w:tcPr>
          <w:p w:rsidR="00511153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Ямьле җәй җитә-ә-ә!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(Ш. Галиев. «Тәмле җәй»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 Зариф. «Татлы җәй»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)</w:t>
            </w:r>
          </w:p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Нәрсәләр белдек?</w:t>
            </w:r>
          </w:p>
        </w:tc>
        <w:tc>
          <w:tcPr>
            <w:tcW w:w="1552" w:type="dxa"/>
          </w:tcPr>
          <w:p w:rsidR="00511153" w:rsidRPr="000063D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3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57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153" w:rsidRPr="0040081B" w:rsidRDefault="00511153" w:rsidP="0051115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lastRenderedPageBreak/>
        <w:t>2 класс – 34 ч.</w:t>
      </w:r>
    </w:p>
    <w:tbl>
      <w:tblPr>
        <w:tblStyle w:val="ac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619"/>
        <w:gridCol w:w="91"/>
        <w:gridCol w:w="5386"/>
        <w:gridCol w:w="1985"/>
        <w:gridCol w:w="1666"/>
      </w:tblGrid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1985" w:type="dxa"/>
          </w:tcPr>
          <w:p w:rsidR="00511153" w:rsidRPr="0029044A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4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1666" w:type="dxa"/>
          </w:tcPr>
          <w:p w:rsidR="00511153" w:rsidRPr="0029044A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4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 (цифровые</w:t>
            </w:r>
            <w:proofErr w:type="gramStart"/>
            <w:r w:rsidRPr="002904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  <w:proofErr w:type="gramEnd"/>
            <w:r w:rsidRPr="002904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образовательные ресурсы</w:t>
            </w:r>
          </w:p>
        </w:tc>
      </w:tr>
      <w:tr w:rsidR="00511153" w:rsidRPr="00CD6AC2" w:rsidTr="00F86886">
        <w:tc>
          <w:tcPr>
            <w:tcW w:w="9747" w:type="dxa"/>
            <w:gridSpan w:val="5"/>
          </w:tcPr>
          <w:p w:rsidR="00511153" w:rsidRPr="00CD6AC2" w:rsidRDefault="00511153" w:rsidP="00F86886">
            <w:pPr>
              <w:ind w:right="-1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6A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Алтын көз җитте (7 )</w:t>
            </w:r>
          </w:p>
          <w:p w:rsidR="00511153" w:rsidRPr="00CD6AC2" w:rsidRDefault="00511153" w:rsidP="00F86886">
            <w:pPr>
              <w:ind w:right="-1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77" w:type="dxa"/>
            <w:gridSpan w:val="2"/>
          </w:tcPr>
          <w:p w:rsidR="00511153" w:rsidRPr="00BB5BB1" w:rsidRDefault="00511153" w:rsidP="00F86886">
            <w:pPr>
              <w:tabs>
                <w:tab w:val="left" w:pos="36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Әйдәгез мәктәпкә! (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 Рәхмәт. «Сара мәктәпкә бара», Р. Миңнуллин. «Исәнме, мәктәбем!»)</w:t>
            </w:r>
          </w:p>
        </w:tc>
        <w:tc>
          <w:tcPr>
            <w:tcW w:w="1985" w:type="dxa"/>
          </w:tcPr>
          <w:p w:rsidR="00511153" w:rsidRPr="007364F0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4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29044A" w:rsidRDefault="00511153" w:rsidP="00F8688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477" w:type="dxa"/>
            <w:gridSpan w:val="2"/>
          </w:tcPr>
          <w:p w:rsidR="00511153" w:rsidRPr="00BB5BB1" w:rsidRDefault="00511153" w:rsidP="00F86886">
            <w:pPr>
              <w:ind w:right="-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Килеп җиткән алтын көз (Р. Вәлиева. «Көз»)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477" w:type="dxa"/>
            <w:gridSpan w:val="2"/>
          </w:tcPr>
          <w:p w:rsidR="00511153" w:rsidRDefault="00511153" w:rsidP="00F86886">
            <w:pPr>
              <w:ind w:right="-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Көзге бакча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(Г. Хәсәнов. «Көзге бакча»)</w:t>
            </w:r>
          </w:p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477" w:type="dxa"/>
            <w:gridSpan w:val="2"/>
          </w:tcPr>
          <w:p w:rsidR="00511153" w:rsidRPr="00BB5BB1" w:rsidRDefault="00511153" w:rsidP="00F86886">
            <w:pPr>
              <w:ind w:right="-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Яфраклар ява җиргә (Л. Лерон. «Яфрак бәйрәме»)</w:t>
            </w:r>
          </w:p>
        </w:tc>
        <w:tc>
          <w:tcPr>
            <w:tcW w:w="1985" w:type="dxa"/>
          </w:tcPr>
          <w:p w:rsidR="00511153" w:rsidRPr="0010156E" w:rsidRDefault="00511153" w:rsidP="00F86886">
            <w:pPr>
              <w:rPr>
                <w:lang w:val="tt-RU"/>
              </w:rPr>
            </w:pPr>
            <w:r w:rsidRPr="001015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785A3E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477" w:type="dxa"/>
            <w:gridSpan w:val="2"/>
          </w:tcPr>
          <w:p w:rsidR="00511153" w:rsidRPr="00BB5BB1" w:rsidRDefault="00511153" w:rsidP="00F86886">
            <w:pPr>
              <w:ind w:right="-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Көзге табын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(Ф. Яруллин. «Көзге табын»)</w:t>
            </w:r>
          </w:p>
        </w:tc>
        <w:tc>
          <w:tcPr>
            <w:tcW w:w="1985" w:type="dxa"/>
          </w:tcPr>
          <w:p w:rsidR="00511153" w:rsidRPr="00B22799" w:rsidRDefault="00511153" w:rsidP="00F86886">
            <w:pPr>
              <w:rPr>
                <w:lang w:val="ru-RU"/>
              </w:rPr>
            </w:pPr>
            <w:r w:rsidRPr="00B22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785A3E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477" w:type="dxa"/>
            <w:gridSpan w:val="2"/>
          </w:tcPr>
          <w:p w:rsidR="00511153" w:rsidRPr="00BB5BB1" w:rsidRDefault="00511153" w:rsidP="00F86886">
            <w:pPr>
              <w:ind w:right="-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Урман букеты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(И. Туктар. «Урман букеты», К. Тәхау. «Көзге урман»)</w:t>
            </w:r>
          </w:p>
        </w:tc>
        <w:tc>
          <w:tcPr>
            <w:tcW w:w="1985" w:type="dxa"/>
          </w:tcPr>
          <w:p w:rsidR="00511153" w:rsidRPr="00B22799" w:rsidRDefault="00511153" w:rsidP="00F86886">
            <w:pPr>
              <w:rPr>
                <w:lang w:val="tt-RU"/>
              </w:rPr>
            </w:pPr>
            <w:r w:rsidRPr="00B22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66" w:type="dxa"/>
          </w:tcPr>
          <w:p w:rsidR="00511153" w:rsidRPr="00785A3E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477" w:type="dxa"/>
            <w:gridSpan w:val="2"/>
          </w:tcPr>
          <w:p w:rsidR="00511153" w:rsidRDefault="00511153" w:rsidP="00F86886">
            <w:pPr>
              <w:ind w:right="-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Хушлашабыз көз белән (кабатлау)</w:t>
            </w:r>
          </w:p>
          <w:p w:rsidR="00511153" w:rsidRPr="00F117D2" w:rsidRDefault="00511153" w:rsidP="00F86886">
            <w:pPr>
              <w:ind w:right="-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CD6AC2" w:rsidTr="00F86886">
        <w:tc>
          <w:tcPr>
            <w:tcW w:w="9747" w:type="dxa"/>
            <w:gridSpan w:val="5"/>
          </w:tcPr>
          <w:p w:rsidR="00511153" w:rsidRPr="00CD6AC2" w:rsidRDefault="00511153" w:rsidP="00F86886">
            <w:pPr>
              <w:ind w:right="-1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6A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Татар халык иҗаты   (2 )</w:t>
            </w:r>
          </w:p>
          <w:p w:rsidR="00511153" w:rsidRPr="00CD6AC2" w:rsidRDefault="00511153" w:rsidP="00F86886">
            <w:pPr>
              <w:ind w:right="-1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477" w:type="dxa"/>
            <w:gridSpan w:val="2"/>
          </w:tcPr>
          <w:p w:rsidR="00511153" w:rsidRDefault="00511153" w:rsidP="00F86886">
            <w:pPr>
              <w:ind w:right="-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Халык әйтсә, хак әйтә</w:t>
            </w:r>
          </w:p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785A3E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477" w:type="dxa"/>
            <w:gridSpan w:val="2"/>
          </w:tcPr>
          <w:p w:rsidR="00511153" w:rsidRPr="00BB5BB1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Акылсызга әйтсәң – көлә, зирәккә әйтсәң – белә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CD6AC2" w:rsidTr="00F86886">
        <w:tc>
          <w:tcPr>
            <w:tcW w:w="9747" w:type="dxa"/>
            <w:gridSpan w:val="5"/>
          </w:tcPr>
          <w:p w:rsidR="00511153" w:rsidRPr="00CD6AC2" w:rsidRDefault="00511153" w:rsidP="00F8688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CD6A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И ямьле дә соң бу дөнья!  (4)</w:t>
            </w:r>
          </w:p>
          <w:p w:rsidR="00511153" w:rsidRPr="00CD6AC2" w:rsidRDefault="00511153" w:rsidP="00F8688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11153" w:rsidRPr="0040081B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386" w:type="dxa"/>
          </w:tcPr>
          <w:p w:rsidR="00511153" w:rsidRDefault="00511153" w:rsidP="00F86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ямьле дә соң дөнья! (Л. Лерон «И ямьле дә соң бу дөнья!»)</w:t>
            </w:r>
          </w:p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785A3E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153" w:rsidRPr="0040081B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386" w:type="dxa"/>
          </w:tcPr>
          <w:p w:rsidR="00511153" w:rsidRPr="00BB5BB1" w:rsidRDefault="00511153" w:rsidP="00F86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Балачак иле – зәңгәр ил (Р. Гаташ. «Зәңгәр ил – балачак иле»)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785A3E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386" w:type="dxa"/>
          </w:tcPr>
          <w:p w:rsidR="00511153" w:rsidRPr="00BB5BB1" w:rsidRDefault="00511153" w:rsidP="00F86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беткәч уйнарга ярый (Г. Тукай. «Эш беткәч уйнарга ярый»)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785A3E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511153" w:rsidRPr="0040081B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386" w:type="dxa"/>
          </w:tcPr>
          <w:p w:rsidR="00511153" w:rsidRPr="00F117D2" w:rsidRDefault="00511153" w:rsidP="00F86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Соклангыч дөнья (кабатлау) 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CD6AC2" w:rsidTr="00F86886">
        <w:tc>
          <w:tcPr>
            <w:tcW w:w="9747" w:type="dxa"/>
            <w:gridSpan w:val="5"/>
          </w:tcPr>
          <w:p w:rsidR="00511153" w:rsidRPr="00CD6AC2" w:rsidRDefault="00511153" w:rsidP="00F86886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6A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Ап-ак кыш килде (5)</w:t>
            </w:r>
          </w:p>
          <w:p w:rsidR="00511153" w:rsidRPr="00CD6AC2" w:rsidRDefault="00511153" w:rsidP="00F86886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Кышкы кунак (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Алиш. «Январь», Г. Афзал. «Беренче кар»)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785A3E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153" w:rsidRPr="00785A3E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Кыш һәм кеше (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 Рәхмәт.«Кыш һәм кеше», М. Хәсәнов. «Көн җылынды» )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Чыршы янында (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 Урайский. «Чыршы янында», А. Хәсән.  «Кыш бабай бүләк өләшә»)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Кышкы урман (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 Еники. «Кышкы урман», Ә. Кари. «Кошлар туйдырам»)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бизәкләр (кабатлау) (К. Ушинскийның «Дүрт теләк»)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CD6AC2" w:rsidTr="00F86886">
        <w:tc>
          <w:tcPr>
            <w:tcW w:w="9747" w:type="dxa"/>
            <w:gridSpan w:val="5"/>
          </w:tcPr>
          <w:p w:rsidR="00511153" w:rsidRPr="00CD6AC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6A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Туган илем, туган телем... (5 )</w:t>
            </w:r>
          </w:p>
          <w:p w:rsidR="00511153" w:rsidRPr="00CD6AC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Туган тел (Г. Тукай.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«Туган тел»)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ил – бәхет иле (Ә. Рәшитов. «Кояшлы ил – бәхет иле», Э. Мөэминова. «Туган телем»)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Республикам минем – Татарстан (Г. Бәширов. «Безнең Татарстан»)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илемнең баласы мин (Р. Фәйзуллин «Синеке – илнеке», Л. Лерон. «Татар баласы»)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ил була бер генә (кабатлау)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CD6AC2" w:rsidTr="00F86886">
        <w:tc>
          <w:tcPr>
            <w:tcW w:w="9747" w:type="dxa"/>
            <w:gridSpan w:val="5"/>
          </w:tcPr>
          <w:p w:rsidR="00511153" w:rsidRPr="00CD6AC2" w:rsidRDefault="00511153" w:rsidP="00F8688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6A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Яз керде өебезгә (5)</w:t>
            </w:r>
          </w:p>
          <w:p w:rsidR="00511153" w:rsidRPr="00CD6AC2" w:rsidRDefault="00511153" w:rsidP="00F8688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Язның тәүге ае – март (Ә. Бикчәнтәева. «Март аенда»)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785A3E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153" w:rsidRPr="00785A3E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Язгы авазлар (Г. Бәширов. «Язгы авазлар»)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 астыннан чыкты яз (Н. Мадьяров. «Кар астыннан чыкты яз», Ф. Кәрим. «Яз җитә»)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785A3E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153" w:rsidRPr="00785A3E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 керде өебезгә (Р. Миңнуллин. «Яз керде өебезгә»)</w:t>
            </w:r>
          </w:p>
        </w:tc>
        <w:tc>
          <w:tcPr>
            <w:tcW w:w="1985" w:type="dxa"/>
          </w:tcPr>
          <w:p w:rsidR="00511153" w:rsidRDefault="00511153" w:rsidP="00F86886">
            <w:r w:rsidRPr="00002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 шатлыгы (кабатлау) (Э. Мөэминова. «Май»)</w:t>
            </w:r>
          </w:p>
        </w:tc>
        <w:tc>
          <w:tcPr>
            <w:tcW w:w="1985" w:type="dxa"/>
          </w:tcPr>
          <w:p w:rsidR="00511153" w:rsidRPr="007364F0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CD6AC2" w:rsidTr="00F86886">
        <w:tc>
          <w:tcPr>
            <w:tcW w:w="9747" w:type="dxa"/>
            <w:gridSpan w:val="5"/>
          </w:tcPr>
          <w:p w:rsidR="00511153" w:rsidRPr="00CD6AC2" w:rsidRDefault="00511153" w:rsidP="00F8688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6A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Көлке көлә килә (3 )</w:t>
            </w:r>
          </w:p>
          <w:p w:rsidR="00511153" w:rsidRPr="00CD6AC2" w:rsidRDefault="00511153" w:rsidP="00F8688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Малайлар сөйләшә (Р. Миңнуллин. «Малайлар сөйләшә»)</w:t>
            </w:r>
          </w:p>
        </w:tc>
        <w:tc>
          <w:tcPr>
            <w:tcW w:w="1985" w:type="dxa"/>
          </w:tcPr>
          <w:p w:rsidR="00511153" w:rsidRPr="007364F0" w:rsidRDefault="00511153" w:rsidP="00F868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364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Кызык та, кызганыч та (Ш. Галиев. «Онытылган...», З. Гомәрова. «Кайда булсын – кесәмдә»)</w:t>
            </w:r>
          </w:p>
        </w:tc>
        <w:tc>
          <w:tcPr>
            <w:tcW w:w="1985" w:type="dxa"/>
          </w:tcPr>
          <w:p w:rsidR="00511153" w:rsidRDefault="00511153" w:rsidP="00F86886">
            <w:r w:rsidRPr="00240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ind w:right="-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Елмаеп та, көлеп тә (кабатлау) (Р. Вәлиева. «Бу класска ни булган?»)</w:t>
            </w:r>
          </w:p>
        </w:tc>
        <w:tc>
          <w:tcPr>
            <w:tcW w:w="1985" w:type="dxa"/>
          </w:tcPr>
          <w:p w:rsidR="00511153" w:rsidRDefault="00511153" w:rsidP="00F86886">
            <w:r w:rsidRPr="00240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785A3E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153" w:rsidRPr="00CD6AC2" w:rsidTr="00F86886">
        <w:tc>
          <w:tcPr>
            <w:tcW w:w="9747" w:type="dxa"/>
            <w:gridSpan w:val="5"/>
          </w:tcPr>
          <w:p w:rsidR="00511153" w:rsidRPr="00CD6AC2" w:rsidRDefault="00511153" w:rsidP="00F8688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6A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Исәнме, җәй! (3)</w:t>
            </w:r>
          </w:p>
          <w:p w:rsidR="00511153" w:rsidRPr="00CD6AC2" w:rsidRDefault="00511153" w:rsidP="00F8688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Исәнме, җәй! (Р. Вәлиева. «Исәнме, җәй!», Ш. Камал. «Җәйге иртә»)</w:t>
            </w:r>
          </w:p>
        </w:tc>
        <w:tc>
          <w:tcPr>
            <w:tcW w:w="1985" w:type="dxa"/>
          </w:tcPr>
          <w:p w:rsidR="00511153" w:rsidRDefault="00511153" w:rsidP="00F86886">
            <w:r w:rsidRPr="00240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Җәй көтә безне (Л. Лерон. «Җәй көтә безне», Р. Хисмәтуллин «Июль аланы»)</w:t>
            </w:r>
          </w:p>
        </w:tc>
        <w:tc>
          <w:tcPr>
            <w:tcW w:w="1985" w:type="dxa"/>
          </w:tcPr>
          <w:p w:rsidR="00511153" w:rsidRDefault="00511153" w:rsidP="00F86886">
            <w:r w:rsidRPr="00240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511153" w:rsidRPr="0040081B" w:rsidTr="00F86886">
        <w:tc>
          <w:tcPr>
            <w:tcW w:w="619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477" w:type="dxa"/>
            <w:gridSpan w:val="2"/>
          </w:tcPr>
          <w:p w:rsidR="00511153" w:rsidRPr="00F117D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Яхшы бел үткәннәрне (гомумиләштереп кабатлау)</w:t>
            </w:r>
          </w:p>
        </w:tc>
        <w:tc>
          <w:tcPr>
            <w:tcW w:w="1985" w:type="dxa"/>
          </w:tcPr>
          <w:p w:rsidR="00511153" w:rsidRDefault="00511153" w:rsidP="00F86886">
            <w:r w:rsidRPr="00240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40081B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511153" w:rsidRPr="0040081B" w:rsidRDefault="00511153" w:rsidP="00511153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511153" w:rsidRPr="0040081B" w:rsidRDefault="00511153" w:rsidP="0051115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>3 класс -34 ч.</w:t>
      </w:r>
    </w:p>
    <w:tbl>
      <w:tblPr>
        <w:tblStyle w:val="ac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654"/>
        <w:gridCol w:w="5442"/>
        <w:gridCol w:w="1985"/>
        <w:gridCol w:w="1666"/>
      </w:tblGrid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1985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 (цифровые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  <w:proofErr w:type="gram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образовательные ресурсы</w:t>
            </w:r>
          </w:p>
        </w:tc>
      </w:tr>
      <w:tr w:rsidR="00511153" w:rsidRPr="00CD6AC2" w:rsidTr="00F86886">
        <w:tc>
          <w:tcPr>
            <w:tcW w:w="9747" w:type="dxa"/>
            <w:gridSpan w:val="4"/>
          </w:tcPr>
          <w:p w:rsidR="00511153" w:rsidRPr="00CD6AC2" w:rsidRDefault="00511153" w:rsidP="00F8688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D6A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Китап – белем чишмәсе (6 )</w:t>
            </w: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Иң якын дустым (Җ. Тәрҗеманов. «Якын дус»)</w:t>
            </w:r>
          </w:p>
        </w:tc>
        <w:tc>
          <w:tcPr>
            <w:tcW w:w="1985" w:type="dxa"/>
          </w:tcPr>
          <w:p w:rsidR="00511153" w:rsidRDefault="00511153" w:rsidP="00F86886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Китап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укый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балала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 Гафури. «Китап һәм балалар»)</w:t>
            </w:r>
          </w:p>
        </w:tc>
        <w:tc>
          <w:tcPr>
            <w:tcW w:w="1985" w:type="dxa"/>
          </w:tcPr>
          <w:p w:rsidR="00511153" w:rsidRDefault="00511153" w:rsidP="00F86886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Кадерле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кита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В. Нуриев. «Китап»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,Г. Бәширов. «Китап җене кагылган малай»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985" w:type="dxa"/>
          </w:tcPr>
          <w:p w:rsidR="00511153" w:rsidRDefault="00511153" w:rsidP="00F86886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китапханә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(З. Туфайлова. «Безнең китапханәдә»)</w:t>
            </w:r>
          </w:p>
        </w:tc>
        <w:tc>
          <w:tcPr>
            <w:tcW w:w="1985" w:type="dxa"/>
          </w:tcPr>
          <w:p w:rsidR="00511153" w:rsidRDefault="00511153" w:rsidP="00F86886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Китаплар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авыры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Х. Халиков. «Китап докторы»)</w:t>
            </w:r>
          </w:p>
        </w:tc>
        <w:tc>
          <w:tcPr>
            <w:tcW w:w="1985" w:type="dxa"/>
          </w:tcPr>
          <w:p w:rsidR="00511153" w:rsidRDefault="00511153" w:rsidP="00F86886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Кешене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үстерә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511153" w:rsidRDefault="00511153" w:rsidP="00F86886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CD6AC2" w:rsidTr="00F86886">
        <w:tc>
          <w:tcPr>
            <w:tcW w:w="9747" w:type="dxa"/>
            <w:gridSpan w:val="4"/>
          </w:tcPr>
          <w:p w:rsidR="00511153" w:rsidRPr="00CD6AC2" w:rsidRDefault="00511153" w:rsidP="00F86886">
            <w:pPr>
              <w:ind w:right="-1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D6A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Халык авыз иҗаты. Әкиятләр (5 )</w:t>
            </w: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Борын-борын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заманда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(Татар халык әкияте «Гөлчәчәк»)</w:t>
            </w:r>
          </w:p>
        </w:tc>
        <w:tc>
          <w:tcPr>
            <w:tcW w:w="1985" w:type="dxa"/>
          </w:tcPr>
          <w:p w:rsidR="00511153" w:rsidRDefault="00511153" w:rsidP="00F86886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Бүген барып, кичә кайттым, мин дә булдым аларда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(Татар халык әкияте «Гөлчәчәк»)</w:t>
            </w:r>
          </w:p>
        </w:tc>
        <w:tc>
          <w:tcPr>
            <w:tcW w:w="1985" w:type="dxa"/>
          </w:tcPr>
          <w:p w:rsidR="00511153" w:rsidRDefault="00511153" w:rsidP="00F86886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Кети-кети уйныйк әле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(Татар халык әкияте «Шүрәле», нугай халык әкияте «Карт һәм су анасы»)</w:t>
            </w:r>
          </w:p>
        </w:tc>
        <w:tc>
          <w:tcPr>
            <w:tcW w:w="1985" w:type="dxa"/>
          </w:tcPr>
          <w:p w:rsidR="00511153" w:rsidRDefault="00511153" w:rsidP="00F86886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Әти-әни сүзен тыңламасаң...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(Рус халык әкияте «Казлар-аккошлар»)</w:t>
            </w:r>
          </w:p>
        </w:tc>
        <w:tc>
          <w:tcPr>
            <w:tcW w:w="1985" w:type="dxa"/>
          </w:tcPr>
          <w:p w:rsidR="00511153" w:rsidRDefault="00511153" w:rsidP="00F86886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Әкият ялган, тик шул хак: кемгә – уен, кемгә – сабак... </w:t>
            </w:r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511153" w:rsidRDefault="00511153" w:rsidP="00F86886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CD6AC2" w:rsidTr="00F86886">
        <w:tc>
          <w:tcPr>
            <w:tcW w:w="9747" w:type="dxa"/>
            <w:gridSpan w:val="4"/>
          </w:tcPr>
          <w:p w:rsidR="00511153" w:rsidRPr="00CD6AC2" w:rsidRDefault="00511153" w:rsidP="00F8688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D6A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Әкиятләр илендә (5 )</w:t>
            </w: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Алтын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тапты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 Тукай. «Су анасы»)</w:t>
            </w:r>
          </w:p>
        </w:tc>
        <w:tc>
          <w:tcPr>
            <w:tcW w:w="1985" w:type="dxa"/>
          </w:tcPr>
          <w:p w:rsidR="00511153" w:rsidRDefault="00511153" w:rsidP="00F86886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Иясе юк әйбергә тимә, диләр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(Г. Тукай. «Су анасы»)</w:t>
            </w:r>
          </w:p>
        </w:tc>
        <w:tc>
          <w:tcPr>
            <w:tcW w:w="1985" w:type="dxa"/>
          </w:tcPr>
          <w:p w:rsidR="00511153" w:rsidRDefault="00511153" w:rsidP="00F86886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Иләктә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су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тормый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ахмакта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сүз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тормы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А. Алиш. «Сертотмас үрдәк»)</w:t>
            </w:r>
          </w:p>
        </w:tc>
        <w:tc>
          <w:tcPr>
            <w:tcW w:w="1985" w:type="dxa"/>
          </w:tcPr>
          <w:p w:rsidR="00511153" w:rsidRDefault="00511153" w:rsidP="00F86886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Серең эчеңдә торса, йортың тыныч булыр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(А. Алиш. «Сертотмас үрдәк»)</w:t>
            </w:r>
          </w:p>
        </w:tc>
        <w:tc>
          <w:tcPr>
            <w:tcW w:w="1985" w:type="dxa"/>
          </w:tcPr>
          <w:p w:rsidR="00511153" w:rsidRDefault="00511153" w:rsidP="00F86886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Әкиятләр илендә ниләр бар? (кабатлау)</w:t>
            </w:r>
          </w:p>
        </w:tc>
        <w:tc>
          <w:tcPr>
            <w:tcW w:w="1985" w:type="dxa"/>
          </w:tcPr>
          <w:p w:rsidR="00511153" w:rsidRDefault="00511153" w:rsidP="00F86886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CD6AC2" w:rsidTr="00F86886">
        <w:tc>
          <w:tcPr>
            <w:tcW w:w="9747" w:type="dxa"/>
            <w:gridSpan w:val="4"/>
          </w:tcPr>
          <w:p w:rsidR="00511153" w:rsidRPr="00CD6AC2" w:rsidRDefault="00511153" w:rsidP="00F8688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6A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Безнең нәни дусларыбыз (7)</w:t>
            </w: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Кем нәрсә ярата?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(«Кем нәрсә ярата» әкияте)</w:t>
            </w:r>
          </w:p>
        </w:tc>
        <w:tc>
          <w:tcPr>
            <w:tcW w:w="1985" w:type="dxa"/>
          </w:tcPr>
          <w:p w:rsidR="00511153" w:rsidRDefault="00511153" w:rsidP="00F86886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Югалган этне эзләп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(Й. Миңнуллина. «Этем югалды бүген»)</w:t>
            </w:r>
          </w:p>
        </w:tc>
        <w:tc>
          <w:tcPr>
            <w:tcW w:w="1985" w:type="dxa"/>
          </w:tcPr>
          <w:p w:rsidR="00511153" w:rsidRDefault="00511153" w:rsidP="00F86886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Әйдәле, Акбай! Өйрән син!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(Р. Миннуллин. «Акбайга»)</w:t>
            </w:r>
          </w:p>
        </w:tc>
        <w:tc>
          <w:tcPr>
            <w:tcW w:w="1985" w:type="dxa"/>
          </w:tcPr>
          <w:p w:rsidR="00511153" w:rsidRDefault="00511153" w:rsidP="00F86886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Бәхетле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Н. Каштанов. «Йөнтәс песи»)</w:t>
            </w:r>
          </w:p>
        </w:tc>
        <w:tc>
          <w:tcPr>
            <w:tcW w:w="1985" w:type="dxa"/>
          </w:tcPr>
          <w:p w:rsidR="00511153" w:rsidRDefault="00511153" w:rsidP="00F86886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Тәрбиягә песи алдым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(А. Бикчәнтәева. «Сөйкемсез песи», М. Җәлил. «Карак песи»)</w:t>
            </w:r>
          </w:p>
        </w:tc>
        <w:tc>
          <w:tcPr>
            <w:tcW w:w="1985" w:type="dxa"/>
          </w:tcPr>
          <w:p w:rsidR="00511153" w:rsidRDefault="00511153" w:rsidP="00F86886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Безнең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кошчыкла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Л. Әмирханова. «Минем нәни дусларым»Ф. Садриев. «Сары чәчкәләр») </w:t>
            </w:r>
          </w:p>
        </w:tc>
        <w:tc>
          <w:tcPr>
            <w:tcW w:w="1985" w:type="dxa"/>
          </w:tcPr>
          <w:p w:rsidR="00511153" w:rsidRDefault="00511153" w:rsidP="00F86886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785A3E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Миһербанлы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булыйк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! 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511153" w:rsidRDefault="00511153" w:rsidP="00F86886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785A3E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CD6AC2" w:rsidTr="00F86886">
        <w:tc>
          <w:tcPr>
            <w:tcW w:w="9747" w:type="dxa"/>
            <w:gridSpan w:val="4"/>
          </w:tcPr>
          <w:p w:rsidR="00511153" w:rsidRPr="00CD6AC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D6A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Изге сүз (5 )</w:t>
            </w: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Дуслык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зур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байлы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 Галләмова. «Дуслар»)</w:t>
            </w:r>
          </w:p>
        </w:tc>
        <w:tc>
          <w:tcPr>
            <w:tcW w:w="1985" w:type="dxa"/>
          </w:tcPr>
          <w:p w:rsidR="00511153" w:rsidRDefault="00511153" w:rsidP="00F86886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сүз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(Д. Гайнетдинова.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«Изге сүз»)</w:t>
            </w:r>
          </w:p>
        </w:tc>
        <w:tc>
          <w:tcPr>
            <w:tcW w:w="1985" w:type="dxa"/>
          </w:tcPr>
          <w:p w:rsidR="00511153" w:rsidRDefault="00511153" w:rsidP="00F86886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785A3E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Яхшы сүз – җанга рәхәт, яман сүз – җанга җәрәхәт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(И. Туктар. «Рәхмәт һәркемгә рәхәт»,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Х. Халиков. «Якты сүз»)</w:t>
            </w:r>
          </w:p>
        </w:tc>
        <w:tc>
          <w:tcPr>
            <w:tcW w:w="1985" w:type="dxa"/>
          </w:tcPr>
          <w:p w:rsidR="00511153" w:rsidRDefault="00511153" w:rsidP="00F86886">
            <w:r w:rsidRPr="00DF0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Ничек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яхшы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булырг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 Фәйзуллин. «Ничек яхшы булырга?», Р. Гыйззәтуллин. «Кеше әйбере»)</w:t>
            </w:r>
          </w:p>
        </w:tc>
        <w:tc>
          <w:tcPr>
            <w:tcW w:w="1985" w:type="dxa"/>
          </w:tcPr>
          <w:p w:rsidR="00511153" w:rsidRDefault="00511153" w:rsidP="00F86886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Яхшылык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эшләргә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ашык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! 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511153" w:rsidRDefault="00511153" w:rsidP="00F86886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CD6AC2" w:rsidTr="00F86886">
        <w:tc>
          <w:tcPr>
            <w:tcW w:w="9747" w:type="dxa"/>
            <w:gridSpan w:val="4"/>
          </w:tcPr>
          <w:p w:rsidR="00511153" w:rsidRPr="00CD6AC2" w:rsidRDefault="00511153" w:rsidP="00F8688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D6A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Сәламәт яшибез, спорт белән шөгыльләнәбез (6 )</w:t>
            </w: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Хәрәкәттә – бәрәкәт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(Х. Халиков. «Хәрәкәттә – бәрәкәт»)</w:t>
            </w:r>
          </w:p>
        </w:tc>
        <w:tc>
          <w:tcPr>
            <w:tcW w:w="1985" w:type="dxa"/>
          </w:tcPr>
          <w:p w:rsidR="00511153" w:rsidRDefault="00511153" w:rsidP="00F86886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Шәп дәрес – физкультура (Җ. Дәрзаман. «Бар да җитез»,Р. Миңнуллин. «Күңелле тәнәфес»)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5" w:type="dxa"/>
          </w:tcPr>
          <w:p w:rsidR="00511153" w:rsidRDefault="00511153" w:rsidP="00F86886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Витаминлы хәрефләр,хәрефле витаминнар (Ш. Галиев. «Витаминлы хәрефләр»,В.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Монасыйпов. «Шифалы табиблар»</w:t>
            </w:r>
          </w:p>
        </w:tc>
        <w:tc>
          <w:tcPr>
            <w:tcW w:w="1985" w:type="dxa"/>
          </w:tcPr>
          <w:p w:rsidR="00511153" w:rsidRDefault="00511153" w:rsidP="00F86886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Үрнәк алабыз (С.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Әхмәтҗанова. «Үрнәк алыйк»)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5" w:type="dxa"/>
          </w:tcPr>
          <w:p w:rsidR="00511153" w:rsidRDefault="00511153" w:rsidP="00F86886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Спорт иле – Татарстан (Й.  Шәрәпова. «Татарстан – спорт иле», Г. Гыйльманов. «Универсиада»)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5" w:type="dxa"/>
          </w:tcPr>
          <w:p w:rsidR="00511153" w:rsidRDefault="00511153" w:rsidP="00F86886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1153" w:rsidRPr="00F117D2" w:rsidTr="00F86886">
        <w:tc>
          <w:tcPr>
            <w:tcW w:w="654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442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Сәламәт яшибез, спорт белән шөгыльләнәбез (кабатлау)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985" w:type="dxa"/>
          </w:tcPr>
          <w:p w:rsidR="00511153" w:rsidRDefault="00511153" w:rsidP="00F86886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11153" w:rsidRPr="00F117D2" w:rsidRDefault="00511153" w:rsidP="0051115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1153" w:rsidRPr="0040081B" w:rsidRDefault="00511153" w:rsidP="0051115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>4 класс -34 ч.</w:t>
      </w:r>
    </w:p>
    <w:tbl>
      <w:tblPr>
        <w:tblStyle w:val="ac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42"/>
        <w:gridCol w:w="5528"/>
        <w:gridCol w:w="1843"/>
        <w:gridCol w:w="1808"/>
      </w:tblGrid>
      <w:tr w:rsidR="00511153" w:rsidRPr="00F117D2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часов, отводи</w:t>
            </w:r>
          </w:p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мых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освоение темы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 (цифровые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  <w:proofErr w:type="gram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образовательные ресурсы</w:t>
            </w:r>
          </w:p>
        </w:tc>
      </w:tr>
      <w:tr w:rsidR="00511153" w:rsidRPr="003C122B" w:rsidTr="00F86886">
        <w:tc>
          <w:tcPr>
            <w:tcW w:w="9889" w:type="dxa"/>
            <w:gridSpan w:val="5"/>
          </w:tcPr>
          <w:p w:rsidR="00511153" w:rsidRPr="003C122B" w:rsidRDefault="00511153" w:rsidP="00F8688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C122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Матурлык минем белән (6 )</w:t>
            </w: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Көмеш кыңгырау мәктәпкә чакыра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(Р. Вәлиев. «Яшә, көмеш кыңгырау», Ф. Садриев. «Могҗизалы дөнья»)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Зәңгәр күк, алтын кояш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(В.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Хәйруллина. «Хозурлык һәм горурлык»)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Кошлар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китеп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бард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 Миңнуллин. «Атказанган сандугач»)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Җирдә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безгә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ни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кирәк</w:t>
            </w:r>
            <w:proofErr w:type="spellEnd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Ш. Галиев. «Җирдә миңа ни кирәк?»)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Хыял диңгезендә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(Г. Мөхаммәтшин. «Хыял»)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Матурлык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минем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3C122B" w:rsidTr="00F86886">
        <w:tc>
          <w:tcPr>
            <w:tcW w:w="9889" w:type="dxa"/>
            <w:gridSpan w:val="5"/>
          </w:tcPr>
          <w:p w:rsidR="00511153" w:rsidRPr="003C122B" w:rsidRDefault="00511153" w:rsidP="00F8688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C122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Татар халык иҗаты. Мәзәкләр (2 сәгать)</w:t>
            </w: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Мәзәк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сөйлим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тыңлагыз</w:t>
            </w:r>
            <w:proofErr w:type="spellEnd"/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Мәзәкләр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ничек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туа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3C122B" w:rsidTr="00F86886">
        <w:tc>
          <w:tcPr>
            <w:tcW w:w="9889" w:type="dxa"/>
            <w:gridSpan w:val="5"/>
          </w:tcPr>
          <w:p w:rsidR="00511153" w:rsidRPr="003C122B" w:rsidRDefault="00511153" w:rsidP="00F8688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C122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Дуслык (7 сә</w:t>
            </w:r>
            <w:r w:rsidRPr="003C12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гать)</w:t>
            </w: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Минем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дусларым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(Б. </w:t>
            </w:r>
            <w:proofErr w:type="gramStart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әхмәт. «Минем дусларым»)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Кадерле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бүлә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Д. Аппакова. «Шыгырдавыклы башмаклар»)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Шатлык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та,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кайгы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урта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Д. Аппакова. «Шыгырдавыклы башмаклар»)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Дусларың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гына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булсы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 Миңгалим. «Дусларың гына булсын»)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Яңа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дус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таптым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(Х. Халиков.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«Яңа дус таптым»)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Дуслар-ахирәтлә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(Н. Сладков. «Дуслар-ахирәтләр»)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Дуслык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белән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көчле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 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3C122B" w:rsidTr="00F86886">
        <w:tc>
          <w:tcPr>
            <w:tcW w:w="9889" w:type="dxa"/>
            <w:gridSpan w:val="5"/>
          </w:tcPr>
          <w:p w:rsidR="00511153" w:rsidRPr="003C122B" w:rsidRDefault="00511153" w:rsidP="00F86886">
            <w:pPr>
              <w:ind w:right="-1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C122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Табигать китабы (8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3C122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сәгать)</w:t>
            </w:r>
          </w:p>
        </w:tc>
      </w:tr>
      <w:tr w:rsidR="00511153" w:rsidRPr="00527FAC" w:rsidTr="00F86886">
        <w:tc>
          <w:tcPr>
            <w:tcW w:w="568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670" w:type="dxa"/>
            <w:gridSpan w:val="2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Без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утырткан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урман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үсә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(З. Туфайлова.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«Без утырткан урман»,Р. Хафизова. «Күңел күзе»)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568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670" w:type="dxa"/>
            <w:gridSpan w:val="2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Тукран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малае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Шуктуга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Җ. Тәрҗеманов. «Тукран малае Шуктуган»)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568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670" w:type="dxa"/>
            <w:gridSpan w:val="2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Шуктуган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алд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Җ. Тәрҗеманов. «Тукран малае Шуктуган»)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568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670" w:type="dxa"/>
            <w:gridSpan w:val="2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Ялгышу түгел, ялгышыңны танымау начар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(Җ. Тәрҗеманов. «Тукран малае Шуктуган»)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568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5670" w:type="dxa"/>
            <w:gridSpan w:val="2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Агачлар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авыры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З. Әхмәров. «Агачлар да авырый»)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568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670" w:type="dxa"/>
            <w:gridSpan w:val="2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Яхшылык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кайт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Ә. Баян. «Яхшылык кире кайта»)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568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670" w:type="dxa"/>
            <w:gridSpan w:val="2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proofErr w:type="gram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әфкатьле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бала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(Ш. Галиев. «Курыкма, тимим», Ф. Яруллин. «Серле көндәлек»)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568" w:type="dxa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5670" w:type="dxa"/>
            <w:gridSpan w:val="2"/>
          </w:tcPr>
          <w:p w:rsidR="00511153" w:rsidRPr="00F117D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Табигать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3C122B" w:rsidTr="00F86886">
        <w:tc>
          <w:tcPr>
            <w:tcW w:w="9889" w:type="dxa"/>
            <w:gridSpan w:val="5"/>
          </w:tcPr>
          <w:p w:rsidR="00511153" w:rsidRPr="003C122B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22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Күңелле бәйрәмнәр (6 сәгать)</w:t>
            </w: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Бәйрәм бүген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(Н. Гайсин. «Бүген бәйрәм»,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Җ. Дәрзаман.«Солдат булдым»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Әниләр бәйрәме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(С. Сөләйманова. «Әниләр бәйрәме»)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Көяш көлә – Нәүрүз килә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(Р. Хафизова. «Нәүрүз килә»)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 туе, хезмәт туе, шатлык һәм бәхет туе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(Р. Зәйдулла. «Сабантуй аланында», Э. Шәрифуллина. «Сабантуй») 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Әйлән-бәйлән уйныйбыз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(Р. Миңнуллин. «Әйлән-бәйлән»)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бәйрәмнәр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3C122B" w:rsidTr="00F86886">
        <w:tc>
          <w:tcPr>
            <w:tcW w:w="9889" w:type="dxa"/>
            <w:gridSpan w:val="5"/>
          </w:tcPr>
          <w:p w:rsidR="00511153" w:rsidRPr="003C122B" w:rsidRDefault="00511153" w:rsidP="00F8688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3C122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Җиңү бәйрәме (5 сәгат</w:t>
            </w:r>
            <w:r w:rsidRPr="003C122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ь)</w:t>
            </w: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килә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(Р.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Миңнуллин.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«Май килә»)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Афәт килгән илгә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(Р. Корбан. «Җиңү бәйрәме»)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 хәрефләр белән язылган исемнәр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(М. Маликова. «Һәйкәл янында», В. Хәйруллина. «Билгесез солдат»)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Сугыш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турында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сөйләшә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картла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Р. Харис. «Сугыш турында сөйләшә картлар», Ф. Садриев. «Бабай сугышта булган») 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1153" w:rsidRPr="00527FAC" w:rsidTr="00F86886">
        <w:tc>
          <w:tcPr>
            <w:tcW w:w="710" w:type="dxa"/>
            <w:gridSpan w:val="2"/>
          </w:tcPr>
          <w:p w:rsidR="00511153" w:rsidRPr="00F117D2" w:rsidRDefault="00511153" w:rsidP="00F86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528" w:type="dxa"/>
          </w:tcPr>
          <w:p w:rsidR="00511153" w:rsidRPr="00F117D2" w:rsidRDefault="00511153" w:rsidP="00F868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Җиңү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бәйрәме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8" w:type="dxa"/>
          </w:tcPr>
          <w:p w:rsidR="00511153" w:rsidRPr="00F117D2" w:rsidRDefault="00511153" w:rsidP="00F868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11153" w:rsidRDefault="00511153" w:rsidP="00511153">
      <w:pPr>
        <w:spacing w:after="0"/>
        <w:rPr>
          <w:rFonts w:ascii="Times New Roman" w:hAnsi="Times New Roman" w:cs="Times New Roman"/>
          <w:b/>
          <w:color w:val="000000"/>
          <w:sz w:val="28"/>
        </w:rPr>
      </w:pPr>
    </w:p>
    <w:p w:rsidR="00511153" w:rsidRDefault="00511153" w:rsidP="00511153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511153" w:rsidRDefault="00511153" w:rsidP="005111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11153" w:rsidRDefault="00511153" w:rsidP="00511153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511153" w:rsidRPr="00785A3E" w:rsidRDefault="00511153" w:rsidP="005111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0081B">
        <w:rPr>
          <w:rFonts w:ascii="Times New Roman" w:hAnsi="Times New Roman" w:cs="Times New Roman"/>
          <w:color w:val="000000"/>
          <w:sz w:val="28"/>
        </w:rPr>
        <w:t>​</w:t>
      </w:r>
      <w:r w:rsidRPr="00785A3E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tt-RU"/>
        </w:rPr>
        <w:t xml:space="preserve"> </w:t>
      </w:r>
      <w:r w:rsidRPr="00785A3E">
        <w:rPr>
          <w:rFonts w:ascii="Times New Roman" w:hAnsi="Times New Roman" w:cs="Times New Roman"/>
          <w:sz w:val="24"/>
          <w:szCs w:val="24"/>
          <w:lang w:val="tt-RU"/>
        </w:rPr>
        <w:t>Әдәби уку. 1 сыйныф: башлангыч гомуми белем бирү оешмалары өчен дәреслек (татар телен туган тел буларак өйрәнүче укучылар өчен) / Д.М. Абдуллина, Г.Н. Мөхәрләмова. – Казан: Татарстан Республикасы Фәннәр академиясе нәшрияты. – 127 б.</w:t>
      </w:r>
      <w:hyperlink r:id="rId6" w:history="1">
        <w:r w:rsidRPr="00785A3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tt-RU"/>
          </w:rPr>
          <w:t>http://litcorpus.antat.ru/ADABI_UKU/1snf/</w:t>
        </w:r>
      </w:hyperlink>
    </w:p>
    <w:p w:rsidR="00511153" w:rsidRPr="00785A3E" w:rsidRDefault="00511153" w:rsidP="005111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85A3E">
        <w:rPr>
          <w:rFonts w:ascii="Times New Roman" w:hAnsi="Times New Roman" w:cs="Times New Roman"/>
          <w:sz w:val="24"/>
          <w:szCs w:val="24"/>
          <w:lang w:val="tt-RU"/>
        </w:rPr>
        <w:t>Әдәби уку. 2 сыйныф. Ике кисәктә. Беренче кисәк: башлангыч гомуми белем бирү оешмалары өчен дәреслек (татар телен туган тел буларак өйрәнүче укучылар өчен) / Д.М. Абдуллина, Г.Н. Мөхәрләмова. – Казан: Татарстан Республикасы Фәннәр академиясе нәшрияты. – 96 б.</w:t>
      </w:r>
      <w:hyperlink r:id="rId7" w:history="1">
        <w:r w:rsidRPr="00785A3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tt-RU"/>
          </w:rPr>
          <w:t>http://litcorpus.antat.ru/ADABI_UKU/2snf/part1/</w:t>
        </w:r>
      </w:hyperlink>
    </w:p>
    <w:p w:rsidR="00511153" w:rsidRPr="00785A3E" w:rsidRDefault="00511153" w:rsidP="005111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85A3E">
        <w:rPr>
          <w:rFonts w:ascii="Times New Roman" w:hAnsi="Times New Roman" w:cs="Times New Roman"/>
          <w:sz w:val="24"/>
          <w:szCs w:val="24"/>
          <w:lang w:val="tt-RU"/>
        </w:rPr>
        <w:t>Әдәби уку. 2 сыйныф. Ике кисәктә. Икенче кисәк: башлангыч гомуми белем бирү оешмалары өчен дәреслек (татар телен туган тел буларак өйрәнүче укучылар өчен) / Д.М. Абдуллина, Г.Н. Мөхәрләмова. – Казан: Татарстан Республикасы Фәннәр академиясе нәшрияты. – 144 б.</w:t>
      </w:r>
      <w:hyperlink r:id="rId8" w:history="1">
        <w:r w:rsidRPr="00785A3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tt-RU"/>
          </w:rPr>
          <w:t>http://litcorpus.antat.ru/ADABI_UKU/2snf/part2/</w:t>
        </w:r>
      </w:hyperlink>
    </w:p>
    <w:p w:rsidR="00511153" w:rsidRPr="00785A3E" w:rsidRDefault="00511153" w:rsidP="005111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85A3E">
        <w:rPr>
          <w:rFonts w:ascii="Times New Roman" w:hAnsi="Times New Roman" w:cs="Times New Roman"/>
          <w:sz w:val="24"/>
          <w:szCs w:val="24"/>
          <w:lang w:val="tt-RU"/>
        </w:rPr>
        <w:t>Әдәби уку. 3 сыйныф. Ике кисәктә. Беренче кисәк: башлангыч гомуми белем бирү оешмалары өчен дәреслек (татар телен туган тел буларак өйрәнүче укучылар өчен) / Г.Н. Мөхәрләмова, Д.М. Абдуллина. – Казан: Татарстан Республикасы Фәннәр академиясе нәшрияты. – 100 б.</w:t>
      </w:r>
      <w:hyperlink r:id="rId9" w:history="1">
        <w:r w:rsidRPr="00785A3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tt-RU"/>
          </w:rPr>
          <w:t>http://litcorpus.antat.ru/ADABI_UKU/3snf/part1/</w:t>
        </w:r>
      </w:hyperlink>
    </w:p>
    <w:p w:rsidR="00511153" w:rsidRPr="00785A3E" w:rsidRDefault="00511153" w:rsidP="005111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85A3E">
        <w:rPr>
          <w:rFonts w:ascii="Times New Roman" w:hAnsi="Times New Roman" w:cs="Times New Roman"/>
          <w:sz w:val="24"/>
          <w:szCs w:val="24"/>
          <w:lang w:val="tt-RU"/>
        </w:rPr>
        <w:t>Әдәби уку. 3 сыйныф. Ике кисәктә. Икенче кисәк: башлангыч гомуми белем бирү оешмалары өчен дәреслек (татар телен туган тел буларак өйрәнүче укучылар өчен) / Г.Н. Мөхәрләмова, Д.М. Абдуллина. – Казан: Татарстан Республикасы Фәннәр академиясе нәшрияты. – 112 б.</w:t>
      </w:r>
      <w:hyperlink r:id="rId10" w:history="1">
        <w:r w:rsidRPr="00785A3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tt-RU"/>
          </w:rPr>
          <w:t>http://litcorpus.antat.ru/ADABI_UKU/3snf/part2/</w:t>
        </w:r>
      </w:hyperlink>
    </w:p>
    <w:p w:rsidR="00511153" w:rsidRPr="00785A3E" w:rsidRDefault="00511153" w:rsidP="005111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85A3E">
        <w:rPr>
          <w:rFonts w:ascii="Times New Roman" w:hAnsi="Times New Roman" w:cs="Times New Roman"/>
          <w:sz w:val="24"/>
          <w:szCs w:val="24"/>
          <w:lang w:val="tt-RU"/>
        </w:rPr>
        <w:t>Әдәби уку. 4 сыйныф. Ике кисәктә. Беренче кисәк: башлангыч гомуми белем бирү оешмалары өчен дәреслек (татар телен туган тел буларак өйрәнүче укучылар өчен) / Г.Н. Мөхәрләмова, Д.М. Абдуллина. – Казан: Татарстан Республикасы Фәннәр академиясе нәшрияты. – 76 б.</w:t>
      </w:r>
      <w:hyperlink r:id="rId11" w:history="1">
        <w:r w:rsidRPr="00785A3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tt-RU"/>
          </w:rPr>
          <w:t>http://litcorpus.antat.ru/ADABI_UKU/4snf/part1/</w:t>
        </w:r>
      </w:hyperlink>
    </w:p>
    <w:p w:rsidR="00511153" w:rsidRPr="00BB5BB1" w:rsidRDefault="00511153" w:rsidP="005111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85A3E">
        <w:rPr>
          <w:rFonts w:ascii="Times New Roman" w:hAnsi="Times New Roman" w:cs="Times New Roman"/>
          <w:sz w:val="24"/>
          <w:szCs w:val="24"/>
          <w:lang w:val="tt-RU"/>
        </w:rPr>
        <w:t>Әдәби уку. 4 сыйныф. Ике кисәктә. Икенче кисәк: башлангыч гомуми белем бирү оешмалары өчен дәреслек (татар телен туган тел буларак өйрәнүче укучылар өчен) / Г.Н. Мөхәрләмова, Д.М. Абдуллина. – Казан: Татарстан Республикасы Фәннәр академиясе нәшрияты. – 116 б.</w:t>
      </w:r>
      <w:hyperlink r:id="rId12" w:history="1">
        <w:r w:rsidRPr="00785A3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tt-RU"/>
          </w:rPr>
          <w:t>http://litcorpus.antat.ru/ADABI_UKU/4snf/part2/</w:t>
        </w:r>
      </w:hyperlink>
    </w:p>
    <w:p w:rsidR="00EE54FE" w:rsidRDefault="00EE54FE"/>
    <w:sectPr w:rsidR="00EE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B87"/>
    <w:multiLevelType w:val="multilevel"/>
    <w:tmpl w:val="12EE8C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C339C4"/>
    <w:multiLevelType w:val="multilevel"/>
    <w:tmpl w:val="AAE239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A0357"/>
    <w:multiLevelType w:val="multilevel"/>
    <w:tmpl w:val="9BFA6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E303D"/>
    <w:multiLevelType w:val="multilevel"/>
    <w:tmpl w:val="BA281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C64A98"/>
    <w:multiLevelType w:val="multilevel"/>
    <w:tmpl w:val="CC962D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0B176E"/>
    <w:multiLevelType w:val="multilevel"/>
    <w:tmpl w:val="1F485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D67EFB"/>
    <w:multiLevelType w:val="multilevel"/>
    <w:tmpl w:val="8D9C1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6256D8"/>
    <w:multiLevelType w:val="multilevel"/>
    <w:tmpl w:val="DFC2A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550D6B"/>
    <w:multiLevelType w:val="multilevel"/>
    <w:tmpl w:val="F6F4B5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E72CC1"/>
    <w:multiLevelType w:val="multilevel"/>
    <w:tmpl w:val="3F202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22150E"/>
    <w:multiLevelType w:val="multilevel"/>
    <w:tmpl w:val="F62C8B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9D9620E"/>
    <w:multiLevelType w:val="multilevel"/>
    <w:tmpl w:val="1CAAE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6D665B"/>
    <w:multiLevelType w:val="multilevel"/>
    <w:tmpl w:val="080AE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2B2796"/>
    <w:multiLevelType w:val="multilevel"/>
    <w:tmpl w:val="E33E4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FA2121"/>
    <w:multiLevelType w:val="multilevel"/>
    <w:tmpl w:val="2AAEB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2890800"/>
    <w:multiLevelType w:val="multilevel"/>
    <w:tmpl w:val="26446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5C3668A"/>
    <w:multiLevelType w:val="multilevel"/>
    <w:tmpl w:val="FD02C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F522CF"/>
    <w:multiLevelType w:val="multilevel"/>
    <w:tmpl w:val="49826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301F03"/>
    <w:multiLevelType w:val="multilevel"/>
    <w:tmpl w:val="C5CEF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573DED"/>
    <w:multiLevelType w:val="multilevel"/>
    <w:tmpl w:val="E2E894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0F2C6F"/>
    <w:multiLevelType w:val="multilevel"/>
    <w:tmpl w:val="B86E03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7217B3"/>
    <w:multiLevelType w:val="multilevel"/>
    <w:tmpl w:val="B42807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9236F7"/>
    <w:multiLevelType w:val="multilevel"/>
    <w:tmpl w:val="B316E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215B9A"/>
    <w:multiLevelType w:val="multilevel"/>
    <w:tmpl w:val="C08EB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F70272"/>
    <w:multiLevelType w:val="multilevel"/>
    <w:tmpl w:val="14BCB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8C278F"/>
    <w:multiLevelType w:val="multilevel"/>
    <w:tmpl w:val="BC56D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3E69ED"/>
    <w:multiLevelType w:val="multilevel"/>
    <w:tmpl w:val="F1A87E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215E86"/>
    <w:multiLevelType w:val="multilevel"/>
    <w:tmpl w:val="137A7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ED725BB"/>
    <w:multiLevelType w:val="multilevel"/>
    <w:tmpl w:val="4498F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867972"/>
    <w:multiLevelType w:val="multilevel"/>
    <w:tmpl w:val="B89A9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4A570A"/>
    <w:multiLevelType w:val="multilevel"/>
    <w:tmpl w:val="DA802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2D7555"/>
    <w:multiLevelType w:val="multilevel"/>
    <w:tmpl w:val="2A94C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F7397E"/>
    <w:multiLevelType w:val="multilevel"/>
    <w:tmpl w:val="D166B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3D7EFF"/>
    <w:multiLevelType w:val="multilevel"/>
    <w:tmpl w:val="92289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F6215D"/>
    <w:multiLevelType w:val="multilevel"/>
    <w:tmpl w:val="6E9E2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C0557C"/>
    <w:multiLevelType w:val="multilevel"/>
    <w:tmpl w:val="A094C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8B111F"/>
    <w:multiLevelType w:val="multilevel"/>
    <w:tmpl w:val="231C3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10"/>
  </w:num>
  <w:num w:numId="3">
    <w:abstractNumId w:val="1"/>
  </w:num>
  <w:num w:numId="4">
    <w:abstractNumId w:val="2"/>
  </w:num>
  <w:num w:numId="5">
    <w:abstractNumId w:val="23"/>
  </w:num>
  <w:num w:numId="6">
    <w:abstractNumId w:val="31"/>
  </w:num>
  <w:num w:numId="7">
    <w:abstractNumId w:val="24"/>
  </w:num>
  <w:num w:numId="8">
    <w:abstractNumId w:val="11"/>
  </w:num>
  <w:num w:numId="9">
    <w:abstractNumId w:val="19"/>
  </w:num>
  <w:num w:numId="10">
    <w:abstractNumId w:val="33"/>
  </w:num>
  <w:num w:numId="11">
    <w:abstractNumId w:val="25"/>
  </w:num>
  <w:num w:numId="12">
    <w:abstractNumId w:val="14"/>
  </w:num>
  <w:num w:numId="13">
    <w:abstractNumId w:val="13"/>
  </w:num>
  <w:num w:numId="14">
    <w:abstractNumId w:val="35"/>
  </w:num>
  <w:num w:numId="15">
    <w:abstractNumId w:val="28"/>
  </w:num>
  <w:num w:numId="16">
    <w:abstractNumId w:val="21"/>
  </w:num>
  <w:num w:numId="17">
    <w:abstractNumId w:val="30"/>
  </w:num>
  <w:num w:numId="18">
    <w:abstractNumId w:val="26"/>
  </w:num>
  <w:num w:numId="19">
    <w:abstractNumId w:val="22"/>
  </w:num>
  <w:num w:numId="20">
    <w:abstractNumId w:val="9"/>
  </w:num>
  <w:num w:numId="21">
    <w:abstractNumId w:val="27"/>
  </w:num>
  <w:num w:numId="22">
    <w:abstractNumId w:val="5"/>
  </w:num>
  <w:num w:numId="23">
    <w:abstractNumId w:val="8"/>
  </w:num>
  <w:num w:numId="24">
    <w:abstractNumId w:val="7"/>
  </w:num>
  <w:num w:numId="25">
    <w:abstractNumId w:val="29"/>
  </w:num>
  <w:num w:numId="26">
    <w:abstractNumId w:val="3"/>
  </w:num>
  <w:num w:numId="27">
    <w:abstractNumId w:val="4"/>
  </w:num>
  <w:num w:numId="28">
    <w:abstractNumId w:val="36"/>
  </w:num>
  <w:num w:numId="29">
    <w:abstractNumId w:val="34"/>
  </w:num>
  <w:num w:numId="30">
    <w:abstractNumId w:val="18"/>
  </w:num>
  <w:num w:numId="31">
    <w:abstractNumId w:val="0"/>
  </w:num>
  <w:num w:numId="32">
    <w:abstractNumId w:val="16"/>
  </w:num>
  <w:num w:numId="33">
    <w:abstractNumId w:val="17"/>
  </w:num>
  <w:num w:numId="34">
    <w:abstractNumId w:val="12"/>
  </w:num>
  <w:num w:numId="35">
    <w:abstractNumId w:val="20"/>
  </w:num>
  <w:num w:numId="36">
    <w:abstractNumId w:val="6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D04"/>
    <w:rsid w:val="00320D04"/>
    <w:rsid w:val="00511153"/>
    <w:rsid w:val="00EE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15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11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111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111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111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1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111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1115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1115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11153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11153"/>
    <w:rPr>
      <w:lang w:val="en-US"/>
    </w:rPr>
  </w:style>
  <w:style w:type="paragraph" w:styleId="a5">
    <w:name w:val="Normal Indent"/>
    <w:basedOn w:val="a"/>
    <w:uiPriority w:val="99"/>
    <w:unhideWhenUsed/>
    <w:rsid w:val="00511153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51115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5111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1115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5111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11153"/>
    <w:rPr>
      <w:i/>
      <w:iCs/>
    </w:rPr>
  </w:style>
  <w:style w:type="character" w:styleId="ab">
    <w:name w:val="Hyperlink"/>
    <w:basedOn w:val="a0"/>
    <w:uiPriority w:val="99"/>
    <w:unhideWhenUsed/>
    <w:rsid w:val="0051115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1115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511153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e">
    <w:name w:val="footer"/>
    <w:basedOn w:val="a"/>
    <w:link w:val="af"/>
    <w:uiPriority w:val="99"/>
    <w:semiHidden/>
    <w:unhideWhenUsed/>
    <w:rsid w:val="0051115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511153"/>
    <w:rPr>
      <w:lang w:val="en-US"/>
    </w:rPr>
  </w:style>
  <w:style w:type="character" w:styleId="af0">
    <w:name w:val="FollowedHyperlink"/>
    <w:basedOn w:val="a0"/>
    <w:uiPriority w:val="99"/>
    <w:semiHidden/>
    <w:unhideWhenUsed/>
    <w:rsid w:val="00511153"/>
    <w:rPr>
      <w:color w:val="800080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51115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11153"/>
    <w:pPr>
      <w:spacing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511153"/>
    <w:rPr>
      <w:sz w:val="20"/>
      <w:szCs w:val="20"/>
      <w:lang w:val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1115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11153"/>
    <w:rPr>
      <w:b/>
      <w:bCs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511153"/>
    <w:pPr>
      <w:spacing w:after="0" w:line="240" w:lineRule="auto"/>
    </w:pPr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11153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15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11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111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111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111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1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111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1115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1115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11153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11153"/>
    <w:rPr>
      <w:lang w:val="en-US"/>
    </w:rPr>
  </w:style>
  <w:style w:type="paragraph" w:styleId="a5">
    <w:name w:val="Normal Indent"/>
    <w:basedOn w:val="a"/>
    <w:uiPriority w:val="99"/>
    <w:unhideWhenUsed/>
    <w:rsid w:val="00511153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51115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5111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1115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5111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11153"/>
    <w:rPr>
      <w:i/>
      <w:iCs/>
    </w:rPr>
  </w:style>
  <w:style w:type="character" w:styleId="ab">
    <w:name w:val="Hyperlink"/>
    <w:basedOn w:val="a0"/>
    <w:uiPriority w:val="99"/>
    <w:unhideWhenUsed/>
    <w:rsid w:val="0051115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1115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511153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e">
    <w:name w:val="footer"/>
    <w:basedOn w:val="a"/>
    <w:link w:val="af"/>
    <w:uiPriority w:val="99"/>
    <w:semiHidden/>
    <w:unhideWhenUsed/>
    <w:rsid w:val="0051115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511153"/>
    <w:rPr>
      <w:lang w:val="en-US"/>
    </w:rPr>
  </w:style>
  <w:style w:type="character" w:styleId="af0">
    <w:name w:val="FollowedHyperlink"/>
    <w:basedOn w:val="a0"/>
    <w:uiPriority w:val="99"/>
    <w:semiHidden/>
    <w:unhideWhenUsed/>
    <w:rsid w:val="00511153"/>
    <w:rPr>
      <w:color w:val="800080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51115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11153"/>
    <w:pPr>
      <w:spacing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511153"/>
    <w:rPr>
      <w:sz w:val="20"/>
      <w:szCs w:val="20"/>
      <w:lang w:val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1115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11153"/>
    <w:rPr>
      <w:b/>
      <w:bCs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511153"/>
    <w:pPr>
      <w:spacing w:after="0" w:line="240" w:lineRule="auto"/>
    </w:pPr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1115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corpus.antat.ru/ADABI_UKU/2snf/part2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litcorpus.antat.ru/ADABI_UKU/2snf/part1/" TargetMode="External"/><Relationship Id="rId12" Type="http://schemas.openxmlformats.org/officeDocument/2006/relationships/hyperlink" Target="http://litcorpus.antat.ru/ADABI_UKU/4snf/part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tcorpus.antat.ru/ADABI_UKU/1snf/" TargetMode="External"/><Relationship Id="rId11" Type="http://schemas.openxmlformats.org/officeDocument/2006/relationships/hyperlink" Target="http://litcorpus.antat.ru/ADABI_UKU/4snf/part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itcorpus.antat.ru/ADABI_UKU/3snf/part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tcorpus.antat.ru/ADABI_UKU/3snf/part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6112</Words>
  <Characters>34839</Characters>
  <Application>Microsoft Office Word</Application>
  <DocSecurity>0</DocSecurity>
  <Lines>290</Lines>
  <Paragraphs>81</Paragraphs>
  <ScaleCrop>false</ScaleCrop>
  <Company/>
  <LinksUpToDate>false</LinksUpToDate>
  <CharactersWithSpaces>40870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2023-11-25T10:33:00Z</dcterms:created>
  <dcterms:modified xsi:type="dcterms:W3CDTF">2023-11-25T10:37:00Z</dcterms:modified>
</cp:coreProperties>
</file>