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0A680" w14:textId="77777777" w:rsidR="005E09C8" w:rsidRPr="005E09C8" w:rsidRDefault="005E09C8" w:rsidP="005E09C8">
      <w:pPr>
        <w:tabs>
          <w:tab w:val="left" w:pos="117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 xml:space="preserve">Аннотация  </w:t>
      </w:r>
    </w:p>
    <w:p w14:paraId="2FF053CB" w14:textId="77777777" w:rsidR="005E09C8" w:rsidRPr="005E09C8" w:rsidRDefault="005E09C8" w:rsidP="005E09C8">
      <w:pPr>
        <w:tabs>
          <w:tab w:val="left" w:pos="117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>к рабочей  образовательной программе учителя-логопеда</w:t>
      </w:r>
    </w:p>
    <w:p w14:paraId="31CB5DAD" w14:textId="77777777" w:rsidR="005E09C8" w:rsidRPr="005E09C8" w:rsidRDefault="005E09C8" w:rsidP="005E09C8">
      <w:pPr>
        <w:tabs>
          <w:tab w:val="left" w:pos="117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>«Развитие и коррекция речи детей дошкольного возраста»</w:t>
      </w:r>
    </w:p>
    <w:p w14:paraId="61D581E6" w14:textId="5A3E7224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E53C67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4B322E" w14:textId="7C9C4FA5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С целью осуществления коррекционной работы на базе М</w:t>
      </w:r>
      <w:r w:rsidR="000E25B2">
        <w:rPr>
          <w:rFonts w:ascii="Times New Roman" w:hAnsi="Times New Roman" w:cs="Times New Roman"/>
          <w:sz w:val="28"/>
          <w:szCs w:val="28"/>
        </w:rPr>
        <w:t>А</w:t>
      </w:r>
      <w:r w:rsidRPr="005E09C8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0E25B2">
        <w:rPr>
          <w:rFonts w:ascii="Times New Roman" w:hAnsi="Times New Roman" w:cs="Times New Roman"/>
          <w:sz w:val="28"/>
          <w:szCs w:val="28"/>
        </w:rPr>
        <w:t>11</w:t>
      </w:r>
      <w:r w:rsidRPr="005E09C8">
        <w:rPr>
          <w:rFonts w:ascii="Times New Roman" w:hAnsi="Times New Roman" w:cs="Times New Roman"/>
          <w:sz w:val="28"/>
          <w:szCs w:val="28"/>
        </w:rPr>
        <w:t xml:space="preserve"> функционирует логопедическ</w:t>
      </w:r>
      <w:r w:rsidR="000E25B2">
        <w:rPr>
          <w:rFonts w:ascii="Times New Roman" w:hAnsi="Times New Roman" w:cs="Times New Roman"/>
          <w:sz w:val="28"/>
          <w:szCs w:val="28"/>
        </w:rPr>
        <w:t>ая группа</w:t>
      </w:r>
      <w:r w:rsidRPr="005E09C8">
        <w:rPr>
          <w:rFonts w:ascii="Times New Roman" w:hAnsi="Times New Roman" w:cs="Times New Roman"/>
          <w:sz w:val="28"/>
          <w:szCs w:val="28"/>
        </w:rPr>
        <w:t>, который обеспечивает индивидуализированный и системный подход к коррекции речевых нарушений.</w:t>
      </w:r>
    </w:p>
    <w:p w14:paraId="66D0E4BA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Дошкольный логопедический пункт - наиболее «молодая» форма организации коррекционно-речевой помощи детям с недостатками речи.</w:t>
      </w:r>
    </w:p>
    <w:p w14:paraId="76E3A17D" w14:textId="53326B5E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Анализ организационной и содержательной сторон деятельности выявляет определенную специфику, отличную от дошкольной группы для детей с нарушениями речи. Дети, </w:t>
      </w:r>
      <w:r w:rsidR="000E25B2" w:rsidRPr="005E09C8">
        <w:rPr>
          <w:rFonts w:ascii="Times New Roman" w:hAnsi="Times New Roman" w:cs="Times New Roman"/>
          <w:sz w:val="28"/>
          <w:szCs w:val="28"/>
        </w:rPr>
        <w:t>зачисляемые</w:t>
      </w:r>
      <w:r w:rsidR="000E25B2">
        <w:rPr>
          <w:rFonts w:ascii="Times New Roman" w:hAnsi="Times New Roman" w:cs="Times New Roman"/>
          <w:sz w:val="28"/>
          <w:szCs w:val="28"/>
        </w:rPr>
        <w:t xml:space="preserve"> логопедическую </w:t>
      </w:r>
      <w:proofErr w:type="gramStart"/>
      <w:r w:rsidR="000E25B2">
        <w:rPr>
          <w:rFonts w:ascii="Times New Roman" w:hAnsi="Times New Roman" w:cs="Times New Roman"/>
          <w:sz w:val="28"/>
          <w:szCs w:val="28"/>
        </w:rPr>
        <w:t xml:space="preserve">группу </w:t>
      </w:r>
      <w:r w:rsidRPr="005E09C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09C8">
        <w:rPr>
          <w:rFonts w:ascii="Times New Roman" w:hAnsi="Times New Roman" w:cs="Times New Roman"/>
          <w:sz w:val="28"/>
          <w:szCs w:val="28"/>
        </w:rPr>
        <w:t xml:space="preserve"> имеют различные речевые нарушения: ФФНР, ОНР, а также разные возрастные категории:5-7лет. Возникают сложности в создании комплексного подхода к коррекции речевых нарушений, так как ведущим направлением работы ДОУ является - образовательное, </w:t>
      </w:r>
      <w:proofErr w:type="gramStart"/>
      <w:r w:rsidRPr="005E09C8">
        <w:rPr>
          <w:rFonts w:ascii="Times New Roman" w:hAnsi="Times New Roman" w:cs="Times New Roman"/>
          <w:sz w:val="28"/>
          <w:szCs w:val="28"/>
        </w:rPr>
        <w:t>а  коррекционное</w:t>
      </w:r>
      <w:proofErr w:type="gramEnd"/>
      <w:r w:rsidRPr="005E09C8">
        <w:rPr>
          <w:rFonts w:ascii="Times New Roman" w:hAnsi="Times New Roman" w:cs="Times New Roman"/>
          <w:sz w:val="28"/>
          <w:szCs w:val="28"/>
        </w:rPr>
        <w:t xml:space="preserve"> - подчиненным. В результате этого коррекционные программы обучения и воспитания детей дошкольного возраста не могут быть реализованы в полной мере. Отсутствие единой коррекционной программы обучения и воспитания детей дошкольного возраста в условиях </w:t>
      </w:r>
      <w:r w:rsidR="000E25B2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5E09C8">
        <w:rPr>
          <w:rFonts w:ascii="Times New Roman" w:hAnsi="Times New Roman" w:cs="Times New Roman"/>
          <w:sz w:val="28"/>
          <w:szCs w:val="28"/>
        </w:rPr>
        <w:t xml:space="preserve">создает трудности не только в планировании и организации логопедической работы, но и в преемственности между педагогами ДОУ.     </w:t>
      </w:r>
    </w:p>
    <w:p w14:paraId="15B72429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Эффективность  устранения нарушений речи зависит как от организации и систематической логопедической работы, так и от единства развивающих и обучающих целей и задач процесса образования детей дошкольного возраста в ДОУ.</w:t>
      </w:r>
    </w:p>
    <w:p w14:paraId="2DF2F42A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8DBCBB" w14:textId="2BF3961F" w:rsidR="005E09C8" w:rsidRPr="005E09C8" w:rsidRDefault="005E09C8" w:rsidP="005E09C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5E09C8">
        <w:rPr>
          <w:rFonts w:ascii="Times New Roman" w:hAnsi="Times New Roman" w:cs="Times New Roman"/>
          <w:sz w:val="28"/>
          <w:szCs w:val="28"/>
        </w:rPr>
        <w:t xml:space="preserve">   Данная программа синхронизируется с ООП ДО детского сада, что отвечает структуре и условиям ее реализации.</w:t>
      </w:r>
    </w:p>
    <w:p w14:paraId="21E3A68C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Программа разработана на основе Федерального государственного образовательного стандарта дошкольного образования (ФГОС ДО).</w:t>
      </w:r>
    </w:p>
    <w:p w14:paraId="3578FFA2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7DF3BB38" w14:textId="38A0F56C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 xml:space="preserve">      Цель данной программы </w:t>
      </w:r>
      <w:r w:rsidRPr="005E09C8">
        <w:rPr>
          <w:rFonts w:ascii="Times New Roman" w:hAnsi="Times New Roman" w:cs="Times New Roman"/>
          <w:sz w:val="28"/>
          <w:szCs w:val="28"/>
        </w:rPr>
        <w:t>- построение системы коррекционно-развивающей работы в условиях логопедическо</w:t>
      </w:r>
      <w:r w:rsidR="000E25B2">
        <w:rPr>
          <w:rFonts w:ascii="Times New Roman" w:hAnsi="Times New Roman" w:cs="Times New Roman"/>
          <w:sz w:val="28"/>
          <w:szCs w:val="28"/>
        </w:rPr>
        <w:t xml:space="preserve">й группы </w:t>
      </w:r>
      <w:r w:rsidRPr="005E09C8">
        <w:rPr>
          <w:rFonts w:ascii="Times New Roman" w:hAnsi="Times New Roman" w:cs="Times New Roman"/>
          <w:sz w:val="28"/>
          <w:szCs w:val="28"/>
        </w:rPr>
        <w:t>для детей с нарушениями речи, предусматривающей взаимодействие и преемственность учителя-логопеда, воспитателей дошкольного образовательного учреждения и родителей дошкольников, направленной на выравнивание речевого развития детей и обеспечение равных стартовых возможностей для обучения в образовательных учреждениях,  реализующих основную образовательную программу начального общего образования.</w:t>
      </w:r>
    </w:p>
    <w:p w14:paraId="0A625D97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AAD2246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Для реализации данной программы поставлены следующие</w:t>
      </w:r>
      <w:r w:rsidRPr="005E09C8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14:paraId="5F08CF03" w14:textId="43EFFE35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lastRenderedPageBreak/>
        <w:t xml:space="preserve">1.Обследование речи воспитанников, достигших </w:t>
      </w:r>
      <w:r w:rsidR="000E25B2">
        <w:rPr>
          <w:rFonts w:ascii="Times New Roman" w:hAnsi="Times New Roman" w:cs="Times New Roman"/>
          <w:sz w:val="28"/>
          <w:szCs w:val="28"/>
        </w:rPr>
        <w:t xml:space="preserve">пятилетнего </w:t>
      </w:r>
      <w:r w:rsidRPr="005E09C8">
        <w:rPr>
          <w:rFonts w:ascii="Times New Roman" w:hAnsi="Times New Roman" w:cs="Times New Roman"/>
          <w:sz w:val="28"/>
          <w:szCs w:val="28"/>
        </w:rPr>
        <w:t>возраста, и выявление среди них детей, нуждающихся в профилактической и коррекционной помощи в области коррекции речи.</w:t>
      </w:r>
    </w:p>
    <w:p w14:paraId="6FFAA265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2. Изучение уровня речевого, познавательного, физического развития и индивидуальных особенностей детей, нуждающихся в логопедической поддержке.</w:t>
      </w:r>
    </w:p>
    <w:p w14:paraId="7D34E3A4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3. Определение основных направлений и содержания коррекционной  работы с каждым ребенком.</w:t>
      </w:r>
    </w:p>
    <w:p w14:paraId="710DFA9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4. Проведение профилактической и коррекционной работы с детьми.</w:t>
      </w:r>
    </w:p>
    <w:p w14:paraId="40538856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5. Проведение промежуточных и итоговых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14:paraId="5FA23377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6. Координация деятельности педагогов в рамках речевого развития детей.</w:t>
      </w:r>
    </w:p>
    <w:p w14:paraId="6C9D4F7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7. Повышение родительской компетентности в вопросах развития речи детей, а также формирование у родителей методической и информационной готовности к коррекционной работе.</w:t>
      </w:r>
    </w:p>
    <w:p w14:paraId="69FE965E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Достижение поставленной цели и решение задач осуществляется с учетом следующих </w:t>
      </w:r>
      <w:r w:rsidRPr="005E09C8">
        <w:rPr>
          <w:rFonts w:ascii="Times New Roman" w:hAnsi="Times New Roman" w:cs="Times New Roman"/>
          <w:b/>
          <w:sz w:val="28"/>
          <w:szCs w:val="28"/>
        </w:rPr>
        <w:t>принципов:</w:t>
      </w:r>
    </w:p>
    <w:p w14:paraId="66DB8404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 xml:space="preserve"> - принцип опережающего подхода, </w:t>
      </w:r>
      <w:r w:rsidRPr="005E09C8">
        <w:rPr>
          <w:rFonts w:ascii="Times New Roman" w:hAnsi="Times New Roman" w:cs="Times New Roman"/>
          <w:sz w:val="28"/>
          <w:szCs w:val="28"/>
        </w:rPr>
        <w:t>диктующий необходимость раннего выявления детей с функциональными  и органическими отклонениями в развитии, с одной стороны, и разработку адекватного логопедического воздействия-с другой;</w:t>
      </w:r>
    </w:p>
    <w:p w14:paraId="0E646E90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- </w:t>
      </w:r>
      <w:r w:rsidRPr="005E09C8">
        <w:rPr>
          <w:rFonts w:ascii="Times New Roman" w:hAnsi="Times New Roman" w:cs="Times New Roman"/>
          <w:b/>
          <w:sz w:val="28"/>
          <w:szCs w:val="28"/>
        </w:rPr>
        <w:t xml:space="preserve">принцип развивающего подхода </w:t>
      </w:r>
      <w:r w:rsidRPr="005E09C8">
        <w:rPr>
          <w:rFonts w:ascii="Times New Roman" w:hAnsi="Times New Roman" w:cs="Times New Roman"/>
          <w:sz w:val="28"/>
          <w:szCs w:val="28"/>
        </w:rPr>
        <w:t>(основывается на  идее Л.С. Выготского о «зоне ближайшего развития»), заключающийся в том, что обучение должно вести за собой развитие ребенка;</w:t>
      </w:r>
    </w:p>
    <w:p w14:paraId="3DF24D60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- </w:t>
      </w:r>
      <w:r w:rsidRPr="005E09C8">
        <w:rPr>
          <w:rFonts w:ascii="Times New Roman" w:hAnsi="Times New Roman" w:cs="Times New Roman"/>
          <w:b/>
          <w:sz w:val="28"/>
          <w:szCs w:val="28"/>
        </w:rPr>
        <w:t>принцип полифункционального подхода</w:t>
      </w:r>
      <w:r w:rsidRPr="005E09C8">
        <w:rPr>
          <w:rFonts w:ascii="Times New Roman" w:hAnsi="Times New Roman" w:cs="Times New Roman"/>
          <w:sz w:val="28"/>
          <w:szCs w:val="28"/>
        </w:rPr>
        <w:t>, предусматривающий одновременное решение нескольких коррекционных задач в структуре одного занятия;</w:t>
      </w:r>
    </w:p>
    <w:p w14:paraId="138F252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- </w:t>
      </w:r>
      <w:r w:rsidRPr="005E09C8">
        <w:rPr>
          <w:rFonts w:ascii="Times New Roman" w:hAnsi="Times New Roman" w:cs="Times New Roman"/>
          <w:b/>
          <w:sz w:val="28"/>
          <w:szCs w:val="28"/>
        </w:rPr>
        <w:t>принцип сознательности и активности детей</w:t>
      </w:r>
      <w:r w:rsidRPr="005E09C8">
        <w:rPr>
          <w:rFonts w:ascii="Times New Roman" w:hAnsi="Times New Roman" w:cs="Times New Roman"/>
          <w:sz w:val="28"/>
          <w:szCs w:val="28"/>
        </w:rPr>
        <w:t xml:space="preserve">, означающий, что педагог </w:t>
      </w:r>
    </w:p>
    <w:p w14:paraId="75913BBB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должен предусматривать в своей работе приемы активизации познавательных потребностей детей. Перед ребенком необходимо ставить познавательные задачи, в решении которых он опирается на собственный опыт. Этот принцип </w:t>
      </w:r>
    </w:p>
    <w:p w14:paraId="5FAD6AB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способствует более интенсивному психическому развитию дошкольников и предусматривает понимание ребенком материала и успешное применение его в практической деятельности в дальнейшем;</w:t>
      </w:r>
    </w:p>
    <w:p w14:paraId="1AE4035E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>- принцип постепенного повышения требований</w:t>
      </w:r>
      <w:r w:rsidRPr="005E09C8">
        <w:rPr>
          <w:rFonts w:ascii="Times New Roman" w:hAnsi="Times New Roman" w:cs="Times New Roman"/>
          <w:sz w:val="28"/>
          <w:szCs w:val="28"/>
        </w:rPr>
        <w:t>, предполагающий постепенный переход от более простых к более сложным заданиям по мере овладения и закрепления формирующихся навыков;</w:t>
      </w:r>
    </w:p>
    <w:p w14:paraId="3861DD8E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- </w:t>
      </w:r>
      <w:r w:rsidRPr="005E09C8">
        <w:rPr>
          <w:rFonts w:ascii="Times New Roman" w:hAnsi="Times New Roman" w:cs="Times New Roman"/>
          <w:b/>
          <w:sz w:val="28"/>
          <w:szCs w:val="28"/>
        </w:rPr>
        <w:t>принцип наглядности</w:t>
      </w:r>
      <w:r w:rsidRPr="005E09C8">
        <w:rPr>
          <w:rFonts w:ascii="Times New Roman" w:hAnsi="Times New Roman" w:cs="Times New Roman"/>
          <w:sz w:val="28"/>
          <w:szCs w:val="28"/>
        </w:rPr>
        <w:t>, обеспечивающий тесную взаимосвязь и широкое взаимодействие всех анализаторных систем организма с целью обогащения слуховых, зрительных и двигательных образов детей.</w:t>
      </w:r>
    </w:p>
    <w:p w14:paraId="1D7D511A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9D14FB" w14:textId="49C4F81E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E09C8">
        <w:rPr>
          <w:rFonts w:ascii="Times New Roman" w:hAnsi="Times New Roman" w:cs="Times New Roman"/>
          <w:sz w:val="28"/>
          <w:szCs w:val="28"/>
        </w:rPr>
        <w:t xml:space="preserve">В условиях ДОУ общепедагогические принципы сочетаются с </w:t>
      </w:r>
      <w:r w:rsidRPr="005E09C8">
        <w:rPr>
          <w:rFonts w:ascii="Times New Roman" w:hAnsi="Times New Roman" w:cs="Times New Roman"/>
          <w:sz w:val="28"/>
          <w:szCs w:val="28"/>
          <w:u w:val="single"/>
        </w:rPr>
        <w:t>принципами организации коррекционно-воспитательной работы:</w:t>
      </w:r>
    </w:p>
    <w:p w14:paraId="043AC66A" w14:textId="77777777" w:rsidR="005E09C8" w:rsidRPr="005E09C8" w:rsidRDefault="005E09C8" w:rsidP="005E09C8">
      <w:pPr>
        <w:numPr>
          <w:ilvl w:val="0"/>
          <w:numId w:val="1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lastRenderedPageBreak/>
        <w:t>Коррекционная направленность обучения и воспитания детей с нарушениями речи.</w:t>
      </w:r>
    </w:p>
    <w:p w14:paraId="5DDA9344" w14:textId="77777777" w:rsidR="005E09C8" w:rsidRPr="005E09C8" w:rsidRDefault="005E09C8" w:rsidP="005E09C8">
      <w:pPr>
        <w:numPr>
          <w:ilvl w:val="0"/>
          <w:numId w:val="1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Комплексный (клинико-физиологический, психолого-педагогический) подход к диагностике и реализации потенциальных возможностей детей с дефектами речи в обучении, воспитании и развитии.</w:t>
      </w:r>
    </w:p>
    <w:p w14:paraId="255091D7" w14:textId="77777777" w:rsidR="005E09C8" w:rsidRPr="005E09C8" w:rsidRDefault="005E09C8" w:rsidP="005E09C8">
      <w:pPr>
        <w:numPr>
          <w:ilvl w:val="0"/>
          <w:numId w:val="1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Взаимосвязь и взаимозависимость коррекции вторичных отклонений и компенсации речевого дефекта.</w:t>
      </w:r>
    </w:p>
    <w:p w14:paraId="1EF79B6E" w14:textId="77777777" w:rsidR="005E09C8" w:rsidRPr="005E09C8" w:rsidRDefault="005E09C8" w:rsidP="005E09C8">
      <w:pPr>
        <w:numPr>
          <w:ilvl w:val="0"/>
          <w:numId w:val="1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Индивидуализация коррекционного обучения и воспитания детей в зависимости от клинических форм речевой патологии и функциональных отклонений развития.</w:t>
      </w:r>
    </w:p>
    <w:p w14:paraId="1C1298E4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8012B6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9C8">
        <w:rPr>
          <w:rFonts w:ascii="Times New Roman" w:hAnsi="Times New Roman" w:cs="Times New Roman"/>
          <w:b/>
          <w:sz w:val="28"/>
          <w:szCs w:val="28"/>
        </w:rPr>
        <w:t>Методологическая основа программы, ее структурные компоненты</w:t>
      </w:r>
    </w:p>
    <w:p w14:paraId="1C5A863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DBCB5D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 Коррекционно-развивающая 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логопеда и воспитателя. Режим дня и содержание организованной образовательной деятельности логопеда и воспитателя определяются с учетом возрастных, речевых и индивидуальных особенностей детей, а также с учетом коррекционно-развивающих задач.</w:t>
      </w:r>
    </w:p>
    <w:p w14:paraId="26159165" w14:textId="2933F82F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Настоящая программа носит коррекционно-развивающий характер. Она предназначена для обучения и воспитания детей </w:t>
      </w:r>
      <w:r w:rsidR="000E25B2">
        <w:rPr>
          <w:rFonts w:ascii="Times New Roman" w:hAnsi="Times New Roman" w:cs="Times New Roman"/>
          <w:sz w:val="28"/>
          <w:szCs w:val="28"/>
        </w:rPr>
        <w:t>5</w:t>
      </w:r>
      <w:r w:rsidRPr="005E09C8">
        <w:rPr>
          <w:rFonts w:ascii="Times New Roman" w:hAnsi="Times New Roman" w:cs="Times New Roman"/>
          <w:sz w:val="28"/>
          <w:szCs w:val="28"/>
        </w:rPr>
        <w:t xml:space="preserve"> -7 лет с общим недоразвитием речи </w:t>
      </w:r>
      <w:r w:rsidRPr="005E09C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E09C8">
        <w:rPr>
          <w:rFonts w:ascii="Times New Roman" w:hAnsi="Times New Roman" w:cs="Times New Roman"/>
          <w:sz w:val="28"/>
          <w:szCs w:val="28"/>
        </w:rPr>
        <w:t xml:space="preserve"> уровня речевого развития (ОНР </w:t>
      </w:r>
      <w:r w:rsidRPr="005E09C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E0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9C8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E09C8"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 w:rsidRPr="005E09C8">
        <w:rPr>
          <w:rFonts w:ascii="Times New Roman" w:hAnsi="Times New Roman" w:cs="Times New Roman"/>
          <w:sz w:val="28"/>
          <w:szCs w:val="28"/>
        </w:rPr>
        <w:t>а  также</w:t>
      </w:r>
      <w:proofErr w:type="gramEnd"/>
      <w:r w:rsidRPr="005E09C8">
        <w:rPr>
          <w:rFonts w:ascii="Times New Roman" w:hAnsi="Times New Roman" w:cs="Times New Roman"/>
          <w:sz w:val="28"/>
          <w:szCs w:val="28"/>
        </w:rPr>
        <w:t xml:space="preserve"> детей с фонетико-фонематическим недоразвитием речи (ФФНР).</w:t>
      </w:r>
    </w:p>
    <w:p w14:paraId="247784AB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Теоретической и методологической основой программы являются:</w:t>
      </w:r>
    </w:p>
    <w:p w14:paraId="182957B6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- положение Л.С. Выготского о ведущей роли обучения и воспитания в психическом развитии ребенка;</w:t>
      </w:r>
    </w:p>
    <w:p w14:paraId="05168E74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-  учение Р.Е. Левиной о трех уровнях речевого развития детей и психолого-педагогическом подходе в системе специального обучения;</w:t>
      </w:r>
    </w:p>
    <w:p w14:paraId="4D63A77F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-  исследования закономерностей развития детской речи в условиях ее нарушения, проведенные Т. Б. Филичевой и Г. В. Чиркиной.</w:t>
      </w:r>
    </w:p>
    <w:p w14:paraId="031D8530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  Рабочая коррекци</w:t>
      </w:r>
      <w:r>
        <w:rPr>
          <w:rFonts w:ascii="Times New Roman" w:hAnsi="Times New Roman" w:cs="Times New Roman"/>
          <w:sz w:val="28"/>
          <w:szCs w:val="28"/>
        </w:rPr>
        <w:t xml:space="preserve">онно-образовательная программа </w:t>
      </w:r>
      <w:r w:rsidRPr="005E09C8">
        <w:rPr>
          <w:rFonts w:ascii="Times New Roman" w:hAnsi="Times New Roman" w:cs="Times New Roman"/>
          <w:sz w:val="28"/>
          <w:szCs w:val="28"/>
        </w:rPr>
        <w:t>ориентирована на государственные образовательные стандарты, с использованием в качестве базовой программу воспитания и обучения под ред. Филичевой, Г. В. Чиркиной:</w:t>
      </w:r>
    </w:p>
    <w:p w14:paraId="1E8B31F2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- «программа логопедической работы по преодолению фонетико-фонематического недоразвития речи у детей»;</w:t>
      </w:r>
    </w:p>
    <w:p w14:paraId="5D07CA89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-  «программа логопедической работы по преодолению общего недоразвития речи у детей».</w:t>
      </w:r>
    </w:p>
    <w:p w14:paraId="0EF1CE67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Данная программа позволяет преодолеть проблемы и противоречия, возникающие при использовании образовательных программ в детском саду.</w:t>
      </w:r>
    </w:p>
    <w:p w14:paraId="6D87F6B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410DE9E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  </w:t>
      </w:r>
      <w:r w:rsidRPr="005E09C8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5E09C8">
        <w:rPr>
          <w:rFonts w:ascii="Times New Roman" w:hAnsi="Times New Roman" w:cs="Times New Roman"/>
          <w:sz w:val="28"/>
          <w:szCs w:val="28"/>
        </w:rPr>
        <w:t xml:space="preserve">: обеспечение системы средств и условий для устранения речевых недостатков у детей старшего дошкольного возраста и осуществление своевременного и полноценного личностного развития, </w:t>
      </w:r>
      <w:r w:rsidRPr="005E09C8">
        <w:rPr>
          <w:rFonts w:ascii="Times New Roman" w:hAnsi="Times New Roman" w:cs="Times New Roman"/>
          <w:sz w:val="28"/>
          <w:szCs w:val="28"/>
        </w:rPr>
        <w:lastRenderedPageBreak/>
        <w:t>обеспечение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14:paraId="66390AEB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Реализация данной программы требует соответствующего кадрового и материально-технического обеспечения. Коррекционная работа осуществляется учителем-логопедом в специализированном кабинете, а также воспитателями и родителями в соответствии с рекомендациями специалиста.</w:t>
      </w:r>
    </w:p>
    <w:p w14:paraId="3564CA10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6A8A8D7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    В приложениях </w:t>
      </w:r>
      <w:r w:rsidRPr="005E09C8">
        <w:rPr>
          <w:rFonts w:ascii="Times New Roman" w:hAnsi="Times New Roman" w:cs="Times New Roman"/>
          <w:sz w:val="28"/>
          <w:szCs w:val="28"/>
          <w:u w:val="single"/>
        </w:rPr>
        <w:t>представлены</w:t>
      </w:r>
      <w:r w:rsidRPr="005E09C8">
        <w:rPr>
          <w:rFonts w:ascii="Times New Roman" w:hAnsi="Times New Roman" w:cs="Times New Roman"/>
          <w:sz w:val="28"/>
          <w:szCs w:val="28"/>
        </w:rPr>
        <w:t>:</w:t>
      </w:r>
    </w:p>
    <w:p w14:paraId="3F6248ED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циклограмма деятельности учителя-логопеда, перспективное планирование по основным направлениям работы;</w:t>
      </w:r>
    </w:p>
    <w:p w14:paraId="389479A6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график работы учителя-логопеда;</w:t>
      </w:r>
    </w:p>
    <w:p w14:paraId="330BAF12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расписание занятий;</w:t>
      </w:r>
    </w:p>
    <w:p w14:paraId="6248103E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календарно-тематическое планирование по периодам;</w:t>
      </w:r>
    </w:p>
    <w:p w14:paraId="01A3F80A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списки детей, нуждающиеся в логопедической помощи;</w:t>
      </w:r>
    </w:p>
    <w:p w14:paraId="0A6F3F20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речевая карта, заполненная на одного ребенка с перспективным планом индивидуальной работы по коррекции выявленных речевых нарушений (образовательный маршрут);</w:t>
      </w:r>
    </w:p>
    <w:p w14:paraId="68D55789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 xml:space="preserve"> копии отчетов об эффективности коррекционной работы (аналитическая справка);</w:t>
      </w:r>
    </w:p>
    <w:p w14:paraId="5B8C0EDA" w14:textId="77777777" w:rsidR="005E09C8" w:rsidRPr="005E09C8" w:rsidRDefault="005E09C8" w:rsidP="005E09C8">
      <w:pPr>
        <w:numPr>
          <w:ilvl w:val="0"/>
          <w:numId w:val="2"/>
        </w:numPr>
        <w:tabs>
          <w:tab w:val="left" w:pos="691"/>
          <w:tab w:val="left" w:pos="30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C8">
        <w:rPr>
          <w:rFonts w:ascii="Times New Roman" w:hAnsi="Times New Roman" w:cs="Times New Roman"/>
          <w:sz w:val="28"/>
          <w:szCs w:val="28"/>
        </w:rPr>
        <w:t>оснащение логопедического кабинета.</w:t>
      </w:r>
    </w:p>
    <w:p w14:paraId="2722AEE4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9C37AB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1088F8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350A9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1A3093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C62E52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EC0576" w14:textId="77777777" w:rsidR="005E09C8" w:rsidRPr="005E09C8" w:rsidRDefault="005E09C8" w:rsidP="005E09C8">
      <w:pPr>
        <w:tabs>
          <w:tab w:val="left" w:pos="691"/>
          <w:tab w:val="left" w:pos="303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9A5B80" w14:textId="77777777" w:rsidR="005E09C8" w:rsidRPr="005E09C8" w:rsidRDefault="005E09C8" w:rsidP="005E09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3B54353" w14:textId="77777777" w:rsidR="00AC75CD" w:rsidRPr="005E09C8" w:rsidRDefault="00AC75CD" w:rsidP="005E09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75CD" w:rsidRPr="005E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18B"/>
    <w:multiLevelType w:val="hybridMultilevel"/>
    <w:tmpl w:val="E23A89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FFA"/>
    <w:multiLevelType w:val="hybridMultilevel"/>
    <w:tmpl w:val="8900354C"/>
    <w:lvl w:ilvl="0" w:tplc="EC120C6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C8"/>
    <w:rsid w:val="000E25B2"/>
    <w:rsid w:val="005E09C8"/>
    <w:rsid w:val="00AC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A8BE"/>
  <w15:docId w15:val="{A8D53B16-9ADB-4088-92A8-05B8AE24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</cp:lastModifiedBy>
  <cp:revision>2</cp:revision>
  <dcterms:created xsi:type="dcterms:W3CDTF">2022-11-09T13:54:00Z</dcterms:created>
  <dcterms:modified xsi:type="dcterms:W3CDTF">2022-11-09T13:54:00Z</dcterms:modified>
</cp:coreProperties>
</file>