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BBB72">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857365" cy="9515475"/>
            <wp:effectExtent l="0" t="0" r="635" b="9525"/>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12"/>
                    <a:stretch>
                      <a:fillRect/>
                    </a:stretch>
                  </pic:blipFill>
                  <pic:spPr>
                    <a:xfrm>
                      <a:off x="0" y="0"/>
                      <a:ext cx="6857365" cy="9515475"/>
                    </a:xfrm>
                    <a:prstGeom prst="rect">
                      <a:avLst/>
                    </a:prstGeom>
                    <a:noFill/>
                    <a:ln w="9525">
                      <a:noFill/>
                    </a:ln>
                  </pic:spPr>
                </pic:pic>
              </a:graphicData>
            </a:graphic>
          </wp:inline>
        </w:drawing>
      </w:r>
    </w:p>
    <w:p w14:paraId="543908DD">
      <w:pPr>
        <w:pStyle w:val="11"/>
        <w:keepNext w:val="0"/>
        <w:keepLines w:val="0"/>
        <w:widowControl/>
        <w:suppressLineNumbers w:val="0"/>
        <w:rPr>
          <w:rFonts w:hint="default" w:ascii="Times New Roman" w:hAnsi="Times New Roman" w:cs="Times New Roman"/>
          <w:color w:val="auto"/>
          <w:sz w:val="24"/>
          <w:szCs w:val="24"/>
        </w:rPr>
      </w:pPr>
    </w:p>
    <w:p w14:paraId="0EF353A7">
      <w:pPr>
        <w:pStyle w:val="2"/>
        <w:numPr>
          <w:ilvl w:val="0"/>
          <w:numId w:val="1"/>
        </w:numPr>
        <w:tabs>
          <w:tab w:val="left" w:pos="284"/>
        </w:tabs>
        <w:ind w:left="0" w:firstLine="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ЦЕЛЕВОЙ РАЗДЕЛ</w:t>
      </w:r>
    </w:p>
    <w:p w14:paraId="352EF3F2">
      <w:pPr>
        <w:pStyle w:val="2"/>
        <w:tabs>
          <w:tab w:val="left" w:pos="284"/>
        </w:tabs>
        <w:ind w:left="0" w:firstLine="0"/>
        <w:rPr>
          <w:rFonts w:hint="default" w:ascii="Times New Roman" w:hAnsi="Times New Roman" w:cs="Times New Roman"/>
          <w:color w:val="auto"/>
          <w:sz w:val="24"/>
          <w:szCs w:val="24"/>
        </w:rPr>
      </w:pPr>
    </w:p>
    <w:p w14:paraId="4D896A1F">
      <w:pPr>
        <w:pStyle w:val="2"/>
        <w:numPr>
          <w:ilvl w:val="1"/>
          <w:numId w:val="2"/>
        </w:numPr>
        <w:tabs>
          <w:tab w:val="left" w:pos="426"/>
        </w:tabs>
        <w:spacing w:before="8" w:after="0" w:line="276" w:lineRule="auto"/>
        <w:ind w:left="0" w:right="214" w:firstLine="0"/>
        <w:jc w:val="center"/>
        <w:rPr>
          <w:rFonts w:hint="default" w:ascii="Times New Roman" w:hAnsi="Times New Roman" w:cs="Times New Roman"/>
          <w:color w:val="auto"/>
          <w:sz w:val="24"/>
          <w:szCs w:val="24"/>
        </w:rPr>
      </w:pPr>
      <w:r>
        <w:rPr>
          <w:rFonts w:hint="default" w:ascii="Times New Roman" w:hAnsi="Times New Roman" w:cs="Times New Roman"/>
          <w:color w:val="auto"/>
          <w:spacing w:val="-5"/>
          <w:sz w:val="24"/>
          <w:szCs w:val="24"/>
        </w:rPr>
        <w:t>Пояснительная записка</w:t>
      </w:r>
    </w:p>
    <w:p w14:paraId="1C36A511">
      <w:pPr>
        <w:pStyle w:val="1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Основная</w:t>
      </w:r>
      <w:r>
        <w:rPr>
          <w:rFonts w:hint="default" w:ascii="Times New Roman" w:hAnsi="Times New Roman" w:cs="Times New Roman"/>
          <w:color w:val="auto"/>
          <w:spacing w:val="1"/>
          <w:sz w:val="24"/>
          <w:szCs w:val="24"/>
        </w:rPr>
        <w:t xml:space="preserve"> общеобразовательная программа </w:t>
      </w:r>
      <w:r>
        <w:rPr>
          <w:rFonts w:hint="default" w:ascii="Times New Roman" w:hAnsi="Times New Roman" w:cs="Times New Roman"/>
          <w:color w:val="auto"/>
          <w:sz w:val="24"/>
          <w:szCs w:val="24"/>
        </w:rPr>
        <w:t>–</w:t>
      </w:r>
      <w:r>
        <w:rPr>
          <w:rFonts w:hint="default" w:ascii="Times New Roman" w:hAnsi="Times New Roman" w:cs="Times New Roman"/>
          <w:b/>
          <w:color w:val="auto"/>
          <w:sz w:val="24"/>
          <w:szCs w:val="24"/>
        </w:rPr>
        <w:t xml:space="preserve"> </w:t>
      </w:r>
      <w:r>
        <w:rPr>
          <w:rFonts w:hint="default" w:ascii="Times New Roman" w:hAnsi="Times New Roman" w:cs="Times New Roman"/>
          <w:color w:val="auto"/>
          <w:sz w:val="24"/>
          <w:szCs w:val="24"/>
        </w:rPr>
        <w:t>образовательная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 МБДОУ «Детский сад №148» Советского района г.Казани</w:t>
      </w:r>
      <w:r>
        <w:rPr>
          <w:rFonts w:hint="default" w:ascii="Times New Roman" w:hAnsi="Times New Roman" w:cs="Times New Roman"/>
          <w:color w:val="auto"/>
          <w:spacing w:val="-67"/>
          <w:sz w:val="24"/>
          <w:szCs w:val="24"/>
          <w:shd w:val="clear" w:fill="auto"/>
        </w:rPr>
        <w:t xml:space="preserve"> </w:t>
      </w:r>
      <w:r>
        <w:rPr>
          <w:rFonts w:hint="default" w:ascii="Times New Roman" w:hAnsi="Times New Roman" w:cs="Times New Roman"/>
          <w:color w:val="auto"/>
          <w:sz w:val="24"/>
          <w:szCs w:val="24"/>
        </w:rPr>
        <w:t>(далее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t>Программа)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разработана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государственным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стандартом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hint="default" w:ascii="Times New Roman" w:hAnsi="Times New Roman" w:cs="Times New Roman"/>
          <w:color w:val="auto"/>
          <w:sz w:val="24"/>
          <w:szCs w:val="24"/>
        </w:rPr>
        <w:t xml:space="preserve"> (далее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федеральной образовательной программой дошкольного образования (</w:t>
      </w:r>
      <w:r>
        <w:rPr>
          <w:rFonts w:hint="default" w:ascii="Times New Roman" w:hAnsi="Times New Roman" w:cs="Times New Roman"/>
          <w:color w:val="auto"/>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hint="default" w:ascii="Times New Roman" w:hAnsi="Times New Roman" w:cs="Times New Roman"/>
          <w:color w:val="auto"/>
          <w:sz w:val="24"/>
          <w:szCs w:val="24"/>
        </w:rPr>
        <w:t>) (далее – ФОП ДО).</w:t>
      </w:r>
    </w:p>
    <w:p w14:paraId="4C5BFF5B">
      <w:pPr>
        <w:pStyle w:val="10"/>
        <w:spacing w:line="276" w:lineRule="auto"/>
        <w:ind w:left="0" w:right="214" w:firstLine="706"/>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Нормативно-правовой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разработки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следующие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нормативно-правовые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документы:</w:t>
      </w:r>
    </w:p>
    <w:p w14:paraId="49449153">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288C4B4">
      <w:pPr>
        <w:pStyle w:val="14"/>
        <w:numPr>
          <w:ilvl w:val="0"/>
          <w:numId w:val="3"/>
        </w:numPr>
        <w:tabs>
          <w:tab w:val="left" w:pos="404"/>
          <w:tab w:val="left" w:pos="993"/>
        </w:tabs>
        <w:spacing w:before="0" w:after="0"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3B6A7B57">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E33577B">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Федеральный закон от 29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декабря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2012</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273-ФЗ «Об образовании в Российской Федерации»;</w:t>
      </w:r>
    </w:p>
    <w:p w14:paraId="77A3AD14">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41FB64D">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23BA235">
      <w:pPr>
        <w:pStyle w:val="13"/>
        <w:numPr>
          <w:ilvl w:val="0"/>
          <w:numId w:val="3"/>
        </w:numPr>
        <w:tabs>
          <w:tab w:val="left" w:pos="993"/>
          <w:tab w:val="left" w:pos="1364"/>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65AC041">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федеральный государственный образовательный стандарт 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hint="default" w:ascii="Times New Roman" w:hAnsi="Times New Roman" w:cs="Times New Roman"/>
          <w:color w:val="auto"/>
          <w:w w:val="95"/>
          <w:sz w:val="24"/>
          <w:szCs w:val="24"/>
        </w:rPr>
        <w:t>);</w:t>
      </w:r>
    </w:p>
    <w:p w14:paraId="60F994A8">
      <w:pPr>
        <w:pStyle w:val="13"/>
        <w:numPr>
          <w:ilvl w:val="0"/>
          <w:numId w:val="3"/>
        </w:numPr>
        <w:tabs>
          <w:tab w:val="left" w:pos="99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федеральная образовательная программа дошкольного образования (</w:t>
      </w:r>
      <w:r>
        <w:rPr>
          <w:rFonts w:hint="default" w:ascii="Times New Roman" w:hAnsi="Times New Roman" w:cs="Times New Roman"/>
          <w:color w:val="auto"/>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hint="default" w:ascii="Times New Roman" w:hAnsi="Times New Roman" w:cs="Times New Roman"/>
          <w:color w:val="auto"/>
          <w:sz w:val="24"/>
          <w:szCs w:val="24"/>
        </w:rPr>
        <w:t>);</w:t>
      </w:r>
    </w:p>
    <w:p w14:paraId="2944CCB6">
      <w:pPr>
        <w:pStyle w:val="13"/>
        <w:numPr>
          <w:ilvl w:val="0"/>
          <w:numId w:val="3"/>
        </w:numPr>
        <w:tabs>
          <w:tab w:val="left" w:pos="993"/>
          <w:tab w:val="left" w:pos="1433"/>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3CEF5074">
      <w:pPr>
        <w:pStyle w:val="14"/>
        <w:numPr>
          <w:ilvl w:val="0"/>
          <w:numId w:val="3"/>
        </w:numPr>
        <w:tabs>
          <w:tab w:val="left" w:pos="404"/>
          <w:tab w:val="left" w:pos="993"/>
        </w:tabs>
        <w:spacing w:before="0" w:after="0"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4ED33A5A">
      <w:pPr>
        <w:pStyle w:val="14"/>
        <w:numPr>
          <w:ilvl w:val="0"/>
          <w:numId w:val="0"/>
        </w:numPr>
        <w:tabs>
          <w:tab w:val="left" w:pos="404"/>
          <w:tab w:val="left" w:pos="993"/>
        </w:tabs>
        <w:spacing w:before="0" w:after="0" w:line="276" w:lineRule="auto"/>
        <w:ind w:left="0" w:right="214" w:firstLine="0"/>
        <w:jc w:val="both"/>
        <w:rPr>
          <w:rFonts w:hint="default" w:ascii="Times New Roman" w:hAnsi="Times New Roman" w:cs="Times New Roman"/>
          <w:color w:val="auto"/>
          <w:sz w:val="24"/>
          <w:szCs w:val="24"/>
        </w:rPr>
      </w:pPr>
    </w:p>
    <w:p w14:paraId="2C08CC7F">
      <w:pPr>
        <w:pStyle w:val="14"/>
        <w:numPr>
          <w:ilvl w:val="0"/>
          <w:numId w:val="3"/>
        </w:numPr>
        <w:tabs>
          <w:tab w:val="left" w:pos="404"/>
          <w:tab w:val="left" w:pos="993"/>
        </w:tabs>
        <w:spacing w:before="0" w:after="0"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Устав МБДОУ «Детский сад №148» Советского района г.Каазни;</w:t>
      </w:r>
    </w:p>
    <w:p w14:paraId="5BB82481">
      <w:pPr>
        <w:pStyle w:val="14"/>
        <w:numPr>
          <w:ilvl w:val="0"/>
          <w:numId w:val="3"/>
        </w:numPr>
        <w:tabs>
          <w:tab w:val="left" w:pos="404"/>
          <w:tab w:val="left" w:pos="993"/>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Программа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МБДОУ «Детский сад №148»;</w:t>
      </w:r>
    </w:p>
    <w:p w14:paraId="3CF99E57">
      <w:pPr>
        <w:pStyle w:val="14"/>
        <w:tabs>
          <w:tab w:val="left" w:pos="404"/>
          <w:tab w:val="left" w:pos="993"/>
        </w:tabs>
        <w:spacing w:before="0" w:after="0" w:line="276" w:lineRule="auto"/>
        <w:ind w:left="0" w:right="214" w:firstLine="0"/>
        <w:jc w:val="both"/>
        <w:rPr>
          <w:rFonts w:hint="default" w:ascii="Times New Roman" w:hAnsi="Times New Roman" w:cs="Times New Roman"/>
          <w:color w:val="auto"/>
          <w:sz w:val="24"/>
          <w:szCs w:val="24"/>
        </w:rPr>
      </w:pPr>
    </w:p>
    <w:p w14:paraId="2A736E3A">
      <w:pPr>
        <w:pStyle w:val="10"/>
        <w:spacing w:line="276" w:lineRule="auto"/>
        <w:ind w:left="0" w:right="214" w:firstLine="70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4435C4AF">
      <w:pPr>
        <w:pStyle w:val="10"/>
        <w:spacing w:line="276" w:lineRule="auto"/>
        <w:ind w:left="0" w:right="214" w:firstLine="70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48F7677">
      <w:pPr>
        <w:pStyle w:val="13"/>
        <w:tabs>
          <w:tab w:val="left" w:pos="1630"/>
        </w:tabs>
        <w:spacing w:line="276" w:lineRule="auto"/>
        <w:ind w:left="0" w:right="21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Обязательная часть Программы соответствует ФОП ДО и обеспечивает: </w:t>
      </w:r>
    </w:p>
    <w:p w14:paraId="02D58B29">
      <w:pPr>
        <w:pStyle w:val="13"/>
        <w:numPr>
          <w:ilvl w:val="0"/>
          <w:numId w:val="4"/>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воспитание и развитие ребенка дошкольного возраста как гражданина Российской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Федерации, формирование основ его гражданской и культурной идентичности на доступном 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возрасту</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 xml:space="preserve">содержании доступными средствами; </w:t>
      </w:r>
    </w:p>
    <w:p w14:paraId="7B4304E0">
      <w:pPr>
        <w:pStyle w:val="13"/>
        <w:numPr>
          <w:ilvl w:val="0"/>
          <w:numId w:val="4"/>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создание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единого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ядра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ориентированного на приобщение детей к духовно-нравственным и социокультурным ценностям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российского народа, воспитание подрастающего поколения как знающего и уважающего историю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культуру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своей семьи, большой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малой Родины;</w:t>
      </w:r>
    </w:p>
    <w:p w14:paraId="06345423">
      <w:pPr>
        <w:pStyle w:val="13"/>
        <w:numPr>
          <w:ilvl w:val="0"/>
          <w:numId w:val="4"/>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создание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единого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пространства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обучения детей от рождения до поступления в начальную школу, обеспечивающего ребенку и 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родителям (законным представителям), равные, качественные условия ДО, вне зависимости 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региона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проживания.</w:t>
      </w:r>
    </w:p>
    <w:p w14:paraId="57C87ABD">
      <w:pPr>
        <w:pStyle w:val="10"/>
        <w:tabs>
          <w:tab w:val="left" w:pos="10065"/>
        </w:tabs>
        <w:spacing w:line="276" w:lineRule="auto"/>
        <w:ind w:left="0" w:right="214" w:firstLine="70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53976FCE">
      <w:pPr>
        <w:pStyle w:val="13"/>
        <w:tabs>
          <w:tab w:val="left" w:pos="1630"/>
        </w:tabs>
        <w:spacing w:line="276" w:lineRule="auto"/>
        <w:ind w:left="0" w:right="252" w:firstLine="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61C8967">
      <w:pPr>
        <w:pStyle w:val="13"/>
        <w:tabs>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Программа представляет собой учебно-методическую документацию, в составе которой:</w:t>
      </w:r>
    </w:p>
    <w:p w14:paraId="1F0A5E2F">
      <w:pPr>
        <w:pStyle w:val="13"/>
        <w:numPr>
          <w:ilvl w:val="0"/>
          <w:numId w:val="5"/>
        </w:numPr>
        <w:tabs>
          <w:tab w:val="left" w:pos="1134"/>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рабочая программа воспитания, </w:t>
      </w:r>
    </w:p>
    <w:p w14:paraId="73E37BFA">
      <w:pPr>
        <w:pStyle w:val="13"/>
        <w:numPr>
          <w:ilvl w:val="0"/>
          <w:numId w:val="5"/>
        </w:numPr>
        <w:tabs>
          <w:tab w:val="left" w:pos="1134"/>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режим и распорядок дня для всех возрастных групп ДОО, </w:t>
      </w:r>
    </w:p>
    <w:p w14:paraId="36893348">
      <w:pPr>
        <w:pStyle w:val="13"/>
        <w:numPr>
          <w:ilvl w:val="0"/>
          <w:numId w:val="5"/>
        </w:numPr>
        <w:tabs>
          <w:tab w:val="left" w:pos="1134"/>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календарный план воспитательной работы.</w:t>
      </w:r>
    </w:p>
    <w:p w14:paraId="424300CA">
      <w:pPr>
        <w:pStyle w:val="13"/>
        <w:tabs>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соответствии с требованиями ФГОС ДО в Программе содержится целевой, содержательный и организационный разделы.</w:t>
      </w:r>
    </w:p>
    <w:p w14:paraId="7E3E1BA6">
      <w:pPr>
        <w:pStyle w:val="13"/>
        <w:tabs>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56BA886">
      <w:pPr>
        <w:pStyle w:val="13"/>
        <w:tabs>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Содержательный раздел Программы включает описание:</w:t>
      </w:r>
    </w:p>
    <w:p w14:paraId="35F649D0">
      <w:pPr>
        <w:pStyle w:val="13"/>
        <w:numPr>
          <w:ilvl w:val="0"/>
          <w:numId w:val="6"/>
        </w:numPr>
        <w:tabs>
          <w:tab w:val="left" w:pos="993"/>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113E5550">
      <w:pPr>
        <w:pStyle w:val="13"/>
        <w:numPr>
          <w:ilvl w:val="0"/>
          <w:numId w:val="6"/>
        </w:numPr>
        <w:tabs>
          <w:tab w:val="left" w:pos="993"/>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2CC2D27">
      <w:pPr>
        <w:pStyle w:val="13"/>
        <w:numPr>
          <w:ilvl w:val="0"/>
          <w:numId w:val="6"/>
        </w:numPr>
        <w:tabs>
          <w:tab w:val="left" w:pos="993"/>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особенностей образовательной деятельности разных видов и культурных практик;</w:t>
      </w:r>
    </w:p>
    <w:p w14:paraId="0B399E97">
      <w:pPr>
        <w:pStyle w:val="13"/>
        <w:numPr>
          <w:ilvl w:val="0"/>
          <w:numId w:val="6"/>
        </w:numPr>
        <w:tabs>
          <w:tab w:val="left" w:pos="993"/>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способов поддержки детской инициативы; </w:t>
      </w:r>
    </w:p>
    <w:p w14:paraId="3D42BBFD">
      <w:pPr>
        <w:pStyle w:val="13"/>
        <w:numPr>
          <w:ilvl w:val="0"/>
          <w:numId w:val="6"/>
        </w:numPr>
        <w:tabs>
          <w:tab w:val="left" w:pos="993"/>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особенностей взаимодействия педагогического коллектива с семьями обучающихся; </w:t>
      </w:r>
    </w:p>
    <w:p w14:paraId="250D76B9">
      <w:pPr>
        <w:pStyle w:val="13"/>
        <w:numPr>
          <w:ilvl w:val="0"/>
          <w:numId w:val="6"/>
        </w:numPr>
        <w:tabs>
          <w:tab w:val="left" w:pos="993"/>
          <w:tab w:val="left" w:pos="1630"/>
        </w:tabs>
        <w:spacing w:line="276" w:lineRule="auto"/>
        <w:ind w:left="0" w:right="25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образовательной деятельности по профессиональной коррекции нарушений развития детей.</w:t>
      </w:r>
    </w:p>
    <w:p w14:paraId="7DC48F42">
      <w:pPr>
        <w:pStyle w:val="10"/>
        <w:tabs>
          <w:tab w:val="left" w:pos="993"/>
        </w:tabs>
        <w:spacing w:line="276" w:lineRule="auto"/>
        <w:ind w:left="0" w:right="243"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95B35FA">
      <w:pPr>
        <w:spacing w:line="276" w:lineRule="auto"/>
        <w:ind w:right="244" w:firstLine="708"/>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Организационный раздел Программы включает описание: </w:t>
      </w:r>
    </w:p>
    <w:p w14:paraId="588458FC">
      <w:pPr>
        <w:pStyle w:val="13"/>
        <w:numPr>
          <w:ilvl w:val="0"/>
          <w:numId w:val="7"/>
        </w:numPr>
        <w:tabs>
          <w:tab w:val="left" w:pos="993"/>
        </w:tabs>
        <w:spacing w:line="276" w:lineRule="auto"/>
        <w:ind w:left="993" w:right="244" w:hanging="284"/>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психолого-педагогических и кадровых условий реализации Программы; </w:t>
      </w:r>
    </w:p>
    <w:p w14:paraId="5FE39D6B">
      <w:pPr>
        <w:pStyle w:val="13"/>
        <w:numPr>
          <w:ilvl w:val="0"/>
          <w:numId w:val="7"/>
        </w:numPr>
        <w:tabs>
          <w:tab w:val="left" w:pos="993"/>
        </w:tabs>
        <w:spacing w:line="276" w:lineRule="auto"/>
        <w:ind w:left="993" w:right="244" w:hanging="284"/>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организации развивающей предметно-пространственной среды (далее – РППС); </w:t>
      </w:r>
    </w:p>
    <w:p w14:paraId="2C85BE85">
      <w:pPr>
        <w:pStyle w:val="13"/>
        <w:numPr>
          <w:ilvl w:val="0"/>
          <w:numId w:val="7"/>
        </w:numPr>
        <w:tabs>
          <w:tab w:val="left" w:pos="993"/>
        </w:tabs>
        <w:spacing w:line="276" w:lineRule="auto"/>
        <w:ind w:left="993" w:right="244" w:hanging="284"/>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материально-техническое обеспечение Программы;</w:t>
      </w:r>
    </w:p>
    <w:p w14:paraId="4252BFD2">
      <w:pPr>
        <w:pStyle w:val="13"/>
        <w:numPr>
          <w:ilvl w:val="0"/>
          <w:numId w:val="7"/>
        </w:numPr>
        <w:tabs>
          <w:tab w:val="left" w:pos="993"/>
        </w:tabs>
        <w:spacing w:line="276" w:lineRule="auto"/>
        <w:ind w:left="993" w:right="244" w:hanging="284"/>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обеспеченность методическими материалами и средствами обучения и воспитания.</w:t>
      </w:r>
    </w:p>
    <w:p w14:paraId="179C5D16">
      <w:pPr>
        <w:spacing w:line="276" w:lineRule="auto"/>
        <w:ind w:right="244" w:firstLine="708"/>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разделе представлены режим и распорядок дня во всех возрастных группах, календарный план воспитательной работы.</w:t>
      </w:r>
    </w:p>
    <w:p w14:paraId="2603A5E2">
      <w:pPr>
        <w:pStyle w:val="10"/>
        <w:spacing w:line="276" w:lineRule="auto"/>
        <w:ind w:left="0" w:firstLine="0"/>
        <w:jc w:val="left"/>
        <w:rPr>
          <w:rFonts w:hint="default" w:ascii="Times New Roman" w:hAnsi="Times New Roman" w:cs="Times New Roman"/>
          <w:i/>
          <w:color w:val="auto"/>
          <w:sz w:val="24"/>
          <w:szCs w:val="24"/>
        </w:rPr>
      </w:pPr>
    </w:p>
    <w:p w14:paraId="01EA866F">
      <w:pPr>
        <w:pStyle w:val="2"/>
        <w:numPr>
          <w:ilvl w:val="1"/>
          <w:numId w:val="1"/>
        </w:numPr>
        <w:tabs>
          <w:tab w:val="left" w:pos="1462"/>
        </w:tabs>
        <w:spacing w:line="276" w:lineRule="auto"/>
        <w:ind w:left="1276" w:hanging="3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Цели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p>
    <w:p w14:paraId="24AF465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2909C91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6"/>
          <w:rFonts w:hint="default" w:ascii="Times New Roman" w:hAnsi="Times New Roman" w:cs="Times New Roman"/>
          <w:color w:val="auto"/>
          <w:sz w:val="24"/>
          <w:szCs w:val="24"/>
          <w:vertAlign w:val="superscript"/>
        </w:rPr>
        <w:footnoteReference w:id="0"/>
      </w:r>
      <w:r>
        <w:rPr>
          <w:rFonts w:hint="default" w:ascii="Times New Roman" w:hAnsi="Times New Roman" w:cs="Times New Roman"/>
          <w:color w:val="auto"/>
          <w:sz w:val="24"/>
          <w:szCs w:val="24"/>
          <w:lang w:val="ru-RU"/>
        </w:rPr>
        <w:t>.</w:t>
      </w:r>
    </w:p>
    <w:p w14:paraId="1AB48EE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Программа, в соответствии с Федеральным законом «Об образовании в Российской Федерации», направлена </w:t>
      </w:r>
      <w:r>
        <w:rPr>
          <w:rFonts w:hint="default" w:ascii="Times New Roman" w:hAnsi="Times New Roman" w:cs="Times New Roman"/>
          <w:color w:val="auto"/>
          <w:sz w:val="24"/>
          <w:szCs w:val="24"/>
          <w:shd w:val="clear"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D2A9E24">
      <w:pPr>
        <w:spacing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Цели Программы достигаются через решение следующих задач (п. 1.6. ФГОС ДО, п. 1.1.1 ФОП ДО):</w:t>
      </w:r>
    </w:p>
    <w:p w14:paraId="144060F2">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06859AA7">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охрана и укрепление физического и психического здоровья детей, в том числе их эмоционального благополучия;</w:t>
      </w:r>
    </w:p>
    <w:p w14:paraId="2B69C0C7">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71CF31F">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4AEDC50">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C551D2E">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D11B5F3">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формирование общей культуры личности детей, в том числе ценностей здорового образа жизни, </w:t>
      </w:r>
      <w:r>
        <w:rPr>
          <w:rFonts w:hint="default" w:ascii="Times New Roman" w:hAnsi="Times New Roman" w:cs="Times New Roman"/>
          <w:color w:val="auto"/>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rFonts w:hint="default" w:ascii="Times New Roman" w:hAnsi="Times New Roman" w:cs="Times New Roman"/>
          <w:color w:val="auto"/>
          <w:sz w:val="24"/>
          <w:szCs w:val="24"/>
        </w:rPr>
        <w:t>формирование предпосылок учебной деятельности;</w:t>
      </w:r>
    </w:p>
    <w:p w14:paraId="62E36CF9">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5EC25AB4">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D0C6E7C">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обеспечение преемственности целей, задач и содержания дошкольного общего и начального общего образования;</w:t>
      </w:r>
    </w:p>
    <w:p w14:paraId="51D7023F">
      <w:pPr>
        <w:pStyle w:val="13"/>
        <w:numPr>
          <w:ilvl w:val="0"/>
          <w:numId w:val="8"/>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95A7FD9">
      <w:pPr>
        <w:pStyle w:val="10"/>
        <w:spacing w:line="276" w:lineRule="auto"/>
        <w:ind w:left="0" w:firstLine="0"/>
        <w:jc w:val="left"/>
        <w:rPr>
          <w:rFonts w:hint="default" w:ascii="Times New Roman" w:hAnsi="Times New Roman" w:cs="Times New Roman"/>
          <w:color w:val="auto"/>
          <w:sz w:val="24"/>
          <w:szCs w:val="24"/>
        </w:rPr>
      </w:pPr>
    </w:p>
    <w:p w14:paraId="45F791A2">
      <w:pPr>
        <w:pStyle w:val="2"/>
        <w:numPr>
          <w:ilvl w:val="1"/>
          <w:numId w:val="1"/>
        </w:numPr>
        <w:tabs>
          <w:tab w:val="left" w:pos="1522"/>
        </w:tabs>
        <w:spacing w:line="276" w:lineRule="auto"/>
        <w:ind w:left="1276" w:hanging="3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Принципы</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подходы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формированию Программы</w:t>
      </w:r>
    </w:p>
    <w:p w14:paraId="18EFAF07">
      <w:pPr>
        <w:pStyle w:val="13"/>
        <w:tabs>
          <w:tab w:val="left" w:pos="1260"/>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Программа построена на следующих </w:t>
      </w:r>
      <w:r>
        <w:rPr>
          <w:rFonts w:hint="default" w:ascii="Times New Roman" w:hAnsi="Times New Roman" w:cs="Times New Roman"/>
          <w:b/>
          <w:color w:val="auto"/>
          <w:sz w:val="24"/>
          <w:szCs w:val="24"/>
        </w:rPr>
        <w:t>принципах</w:t>
      </w:r>
      <w:r>
        <w:rPr>
          <w:rFonts w:hint="default" w:ascii="Times New Roman" w:hAnsi="Times New Roman" w:cs="Times New Roman"/>
          <w:color w:val="auto"/>
          <w:sz w:val="24"/>
          <w:szCs w:val="24"/>
        </w:rPr>
        <w:t>, установленных ФГОС ДО:</w:t>
      </w:r>
    </w:p>
    <w:p w14:paraId="4CEE2BE8">
      <w:pPr>
        <w:pStyle w:val="13"/>
        <w:numPr>
          <w:ilvl w:val="0"/>
          <w:numId w:val="9"/>
        </w:numPr>
        <w:tabs>
          <w:tab w:val="left" w:pos="113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1CC2ED9">
      <w:pPr>
        <w:pStyle w:val="13"/>
        <w:numPr>
          <w:ilvl w:val="0"/>
          <w:numId w:val="9"/>
        </w:numPr>
        <w:tabs>
          <w:tab w:val="left" w:pos="1134"/>
          <w:tab w:val="left" w:pos="1260"/>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становится субъектом образования;</w:t>
      </w:r>
    </w:p>
    <w:p w14:paraId="776429D8">
      <w:pPr>
        <w:pStyle w:val="13"/>
        <w:numPr>
          <w:ilvl w:val="0"/>
          <w:numId w:val="9"/>
        </w:numPr>
        <w:tabs>
          <w:tab w:val="left" w:pos="1134"/>
          <w:tab w:val="left" w:pos="127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6"/>
          <w:rFonts w:hint="default" w:ascii="Times New Roman" w:hAnsi="Times New Roman" w:cs="Times New Roman"/>
          <w:color w:val="auto"/>
          <w:sz w:val="24"/>
          <w:szCs w:val="24"/>
        </w:rPr>
        <w:footnoteReference w:id="1"/>
      </w:r>
      <w:r>
        <w:rPr>
          <w:rFonts w:hint="default" w:ascii="Times New Roman" w:hAnsi="Times New Roman" w:cs="Times New Roman"/>
          <w:color w:val="auto"/>
          <w:sz w:val="24"/>
          <w:szCs w:val="24"/>
        </w:rPr>
        <w:t xml:space="preserve"> (далее вместе – взрослые)</w:t>
      </w:r>
      <w:r>
        <w:rPr>
          <w:rFonts w:hint="default" w:ascii="Times New Roman" w:hAnsi="Times New Roman" w:cs="Times New Roman"/>
          <w:color w:val="auto"/>
          <w:sz w:val="24"/>
          <w:szCs w:val="24"/>
        </w:rPr>
        <w:t>;</w:t>
      </w:r>
    </w:p>
    <w:p w14:paraId="22345860">
      <w:pPr>
        <w:pStyle w:val="13"/>
        <w:numPr>
          <w:ilvl w:val="0"/>
          <w:numId w:val="9"/>
        </w:numPr>
        <w:tabs>
          <w:tab w:val="left" w:pos="1134"/>
          <w:tab w:val="left" w:pos="127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признание ребёнка полноценным участником (субъектом) образовательных отношений;</w:t>
      </w:r>
    </w:p>
    <w:p w14:paraId="77DFF378">
      <w:pPr>
        <w:pStyle w:val="13"/>
        <w:numPr>
          <w:ilvl w:val="0"/>
          <w:numId w:val="9"/>
        </w:numPr>
        <w:tabs>
          <w:tab w:val="left" w:pos="1134"/>
          <w:tab w:val="left" w:pos="1182"/>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поддержка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инициативы</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различных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видах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p>
    <w:p w14:paraId="761E0B42">
      <w:pPr>
        <w:pStyle w:val="13"/>
        <w:numPr>
          <w:ilvl w:val="0"/>
          <w:numId w:val="9"/>
        </w:numPr>
        <w:tabs>
          <w:tab w:val="left" w:pos="1134"/>
          <w:tab w:val="left" w:pos="1182"/>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сотрудничество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семьей;</w:t>
      </w:r>
    </w:p>
    <w:p w14:paraId="5BE2034D">
      <w:pPr>
        <w:pStyle w:val="13"/>
        <w:numPr>
          <w:ilvl w:val="0"/>
          <w:numId w:val="9"/>
        </w:numPr>
        <w:tabs>
          <w:tab w:val="left" w:pos="1134"/>
          <w:tab w:val="left" w:pos="1182"/>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приобщение детей к социокультурным нормам, традициям семьи, общества и государства;</w:t>
      </w:r>
    </w:p>
    <w:p w14:paraId="566B80D5">
      <w:pPr>
        <w:pStyle w:val="13"/>
        <w:numPr>
          <w:ilvl w:val="0"/>
          <w:numId w:val="9"/>
        </w:numPr>
        <w:tabs>
          <w:tab w:val="left" w:pos="1134"/>
          <w:tab w:val="left" w:pos="1306"/>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познавательных интересов и познавательных действий ребенка в различных видах деятельности;</w:t>
      </w:r>
    </w:p>
    <w:p w14:paraId="440277BD">
      <w:pPr>
        <w:pStyle w:val="13"/>
        <w:numPr>
          <w:ilvl w:val="0"/>
          <w:numId w:val="9"/>
        </w:numPr>
        <w:tabs>
          <w:tab w:val="left" w:pos="1134"/>
          <w:tab w:val="left" w:pos="121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AD422D3">
      <w:pPr>
        <w:pStyle w:val="13"/>
        <w:numPr>
          <w:ilvl w:val="0"/>
          <w:numId w:val="9"/>
        </w:numPr>
        <w:tabs>
          <w:tab w:val="left" w:pos="1134"/>
          <w:tab w:val="left" w:pos="118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учет этнокультурной ситуации развития детей.</w:t>
      </w:r>
    </w:p>
    <w:p w14:paraId="40E0C59C">
      <w:pPr>
        <w:tabs>
          <w:tab w:val="left" w:pos="1183"/>
        </w:tabs>
        <w:spacing w:line="276" w:lineRule="auto"/>
        <w:ind w:firstLine="709"/>
        <w:rPr>
          <w:rFonts w:hint="default" w:ascii="Times New Roman" w:hAnsi="Times New Roman" w:cs="Times New Roman"/>
          <w:color w:val="auto"/>
          <w:sz w:val="24"/>
          <w:szCs w:val="24"/>
        </w:rPr>
      </w:pPr>
    </w:p>
    <w:p w14:paraId="02244363">
      <w:pPr>
        <w:pStyle w:val="3"/>
        <w:tabs>
          <w:tab w:val="left" w:pos="709"/>
        </w:tabs>
        <w:spacing w:line="276" w:lineRule="auto"/>
        <w:ind w:left="284" w:right="38" w:firstLine="436"/>
        <w:jc w:val="left"/>
        <w:rPr>
          <w:rFonts w:hint="default" w:ascii="Times New Roman" w:hAnsi="Times New Roman" w:cs="Times New Roman"/>
          <w:b w:val="0"/>
          <w:bCs w:val="0"/>
          <w:i w:val="0"/>
          <w:iCs w:val="0"/>
          <w:color w:val="auto"/>
          <w:sz w:val="24"/>
          <w:szCs w:val="24"/>
        </w:rPr>
      </w:pPr>
      <w:r>
        <w:rPr>
          <w:rFonts w:hint="default" w:ascii="Times New Roman" w:hAnsi="Times New Roman" w:cs="Times New Roman"/>
          <w:b w:val="0"/>
          <w:bCs w:val="0"/>
          <w:i w:val="0"/>
          <w:iCs w:val="0"/>
          <w:color w:val="auto"/>
          <w:sz w:val="24"/>
          <w:szCs w:val="24"/>
        </w:rPr>
        <w:t xml:space="preserve">    Основные </w:t>
      </w:r>
      <w:r>
        <w:rPr>
          <w:rFonts w:hint="default" w:ascii="Times New Roman" w:hAnsi="Times New Roman" w:cs="Times New Roman"/>
          <w:bCs w:val="0"/>
          <w:i w:val="0"/>
          <w:iCs w:val="0"/>
          <w:color w:val="auto"/>
          <w:sz w:val="24"/>
          <w:szCs w:val="24"/>
        </w:rPr>
        <w:t>подходы</w:t>
      </w:r>
      <w:r>
        <w:rPr>
          <w:rFonts w:hint="default" w:ascii="Times New Roman" w:hAnsi="Times New Roman" w:cs="Times New Roman"/>
          <w:b w:val="0"/>
          <w:bCs w:val="0"/>
          <w:i w:val="0"/>
          <w:iCs w:val="0"/>
          <w:color w:val="auto"/>
          <w:sz w:val="24"/>
          <w:szCs w:val="24"/>
        </w:rPr>
        <w:t xml:space="preserve"> к формированию Программы.</w:t>
      </w:r>
    </w:p>
    <w:p w14:paraId="0427110E">
      <w:pPr>
        <w:pStyle w:val="10"/>
        <w:spacing w:line="276" w:lineRule="auto"/>
        <w:ind w:left="284" w:right="38" w:firstLine="708"/>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Программа:</w:t>
      </w:r>
    </w:p>
    <w:p w14:paraId="6A753989">
      <w:pPr>
        <w:pStyle w:val="13"/>
        <w:numPr>
          <w:ilvl w:val="0"/>
          <w:numId w:val="10"/>
        </w:numPr>
        <w:tabs>
          <w:tab w:val="left" w:pos="993"/>
        </w:tabs>
        <w:spacing w:line="276" w:lineRule="auto"/>
        <w:ind w:left="0" w:right="38"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5169F7CB">
      <w:pPr>
        <w:pStyle w:val="13"/>
        <w:numPr>
          <w:ilvl w:val="0"/>
          <w:numId w:val="10"/>
        </w:numPr>
        <w:tabs>
          <w:tab w:val="left" w:pos="993"/>
          <w:tab w:val="left" w:pos="1713"/>
        </w:tabs>
        <w:spacing w:line="276" w:lineRule="auto"/>
        <w:ind w:left="0" w:right="38"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определяет содержание и организацию образовательной деятельности на уровне дошкольного образования;</w:t>
      </w:r>
    </w:p>
    <w:p w14:paraId="04EBADE6">
      <w:pPr>
        <w:pStyle w:val="13"/>
        <w:numPr>
          <w:ilvl w:val="0"/>
          <w:numId w:val="10"/>
        </w:numPr>
        <w:tabs>
          <w:tab w:val="left" w:pos="993"/>
          <w:tab w:val="left" w:pos="1684"/>
        </w:tabs>
        <w:spacing w:line="276" w:lineRule="auto"/>
        <w:ind w:left="0" w:right="38"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7AFD619">
      <w:pPr>
        <w:pStyle w:val="13"/>
        <w:numPr>
          <w:ilvl w:val="0"/>
          <w:numId w:val="10"/>
        </w:numPr>
        <w:tabs>
          <w:tab w:val="left" w:pos="993"/>
        </w:tabs>
        <w:spacing w:line="276" w:lineRule="auto"/>
        <w:ind w:left="0" w:right="38"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25A194D8">
      <w:pPr>
        <w:tabs>
          <w:tab w:val="left" w:pos="567"/>
        </w:tabs>
        <w:spacing w:line="276" w:lineRule="auto"/>
        <w:ind w:left="284" w:right="38" w:firstLine="0"/>
        <w:jc w:val="both"/>
        <w:rPr>
          <w:rFonts w:hint="default" w:ascii="Times New Roman" w:hAnsi="Times New Roman" w:cs="Times New Roman"/>
          <w:color w:val="auto"/>
          <w:sz w:val="24"/>
          <w:szCs w:val="24"/>
        </w:rPr>
      </w:pPr>
    </w:p>
    <w:p w14:paraId="452B5DC7">
      <w:pPr>
        <w:pStyle w:val="2"/>
        <w:numPr>
          <w:ilvl w:val="1"/>
          <w:numId w:val="1"/>
        </w:numPr>
        <w:tabs>
          <w:tab w:val="left" w:pos="1662"/>
          <w:tab w:val="left" w:pos="1663"/>
          <w:tab w:val="left" w:pos="3684"/>
          <w:tab w:val="left" w:pos="5324"/>
          <w:tab w:val="left" w:pos="6531"/>
          <w:tab w:val="left" w:pos="7324"/>
          <w:tab w:val="left" w:pos="9202"/>
          <w:tab w:val="left" w:pos="10269"/>
        </w:tabs>
        <w:spacing w:line="276" w:lineRule="auto"/>
        <w:ind w:left="993" w:right="256" w:hanging="3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Значимые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разработки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характеристики</w:t>
      </w:r>
    </w:p>
    <w:p w14:paraId="1C63E02C">
      <w:pPr>
        <w:spacing w:line="276" w:lineRule="auto"/>
        <w:ind w:left="480" w:right="528" w:firstLine="566"/>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Основные</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участники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реализации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Программы:</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педагоги,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обучающиеся,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представители).</w:t>
      </w:r>
    </w:p>
    <w:p w14:paraId="6D82802F">
      <w:pPr>
        <w:pStyle w:val="10"/>
        <w:spacing w:line="276" w:lineRule="auto"/>
        <w:ind w:left="480" w:right="522" w:firstLine="542"/>
        <w:rPr>
          <w:rFonts w:hint="default" w:ascii="Times New Roman" w:hAnsi="Times New Roman" w:cs="Times New Roman"/>
          <w:color w:val="auto"/>
          <w:spacing w:val="1"/>
          <w:sz w:val="24"/>
          <w:szCs w:val="24"/>
        </w:rPr>
      </w:pPr>
      <w:r>
        <w:rPr>
          <w:rFonts w:hint="default" w:ascii="Times New Roman" w:hAnsi="Times New Roman" w:cs="Times New Roman"/>
          <w:b/>
          <w:i/>
          <w:color w:val="auto"/>
          <w:sz w:val="24"/>
          <w:szCs w:val="24"/>
        </w:rPr>
        <w:t>Социальными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заказчиками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реализации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Программы</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комплекса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услуг выступают, в первую очередь, родители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(законные представители) обучающихся, 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гаранты реализации прав ребенка на уход, присмотр и оздоровление, воспитание и обучение.</w:t>
      </w:r>
      <w:r>
        <w:rPr>
          <w:rFonts w:hint="default" w:ascii="Times New Roman" w:hAnsi="Times New Roman" w:cs="Times New Roman"/>
          <w:color w:val="auto"/>
          <w:spacing w:val="1"/>
          <w:sz w:val="24"/>
          <w:szCs w:val="24"/>
        </w:rPr>
        <w:t xml:space="preserve"> </w:t>
      </w:r>
    </w:p>
    <w:p w14:paraId="40DE2F61">
      <w:pPr>
        <w:pStyle w:val="10"/>
        <w:spacing w:line="276" w:lineRule="auto"/>
        <w:ind w:left="480" w:right="522" w:firstLine="54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Особенности</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разработки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p>
    <w:p w14:paraId="24D5E332">
      <w:pPr>
        <w:pStyle w:val="10"/>
        <w:numPr>
          <w:ilvl w:val="0"/>
          <w:numId w:val="11"/>
        </w:numPr>
        <w:tabs>
          <w:tab w:val="left" w:pos="993"/>
        </w:tabs>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условия,</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pacing w:val="-1"/>
          <w:sz w:val="24"/>
          <w:szCs w:val="24"/>
        </w:rPr>
        <w:t>созданные</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в</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ДОО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pacing w:val="-1"/>
          <w:sz w:val="24"/>
          <w:szCs w:val="24"/>
        </w:rPr>
        <w:t>для</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реализации</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целей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pacing w:val="-1"/>
          <w:sz w:val="24"/>
          <w:szCs w:val="24"/>
        </w:rPr>
        <w:t>и</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pacing w:val="-1"/>
          <w:sz w:val="24"/>
          <w:szCs w:val="24"/>
        </w:rPr>
        <w:t>задач</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pacing w:val="-1"/>
          <w:sz w:val="24"/>
          <w:szCs w:val="24"/>
        </w:rPr>
        <w:t>Программы;</w:t>
      </w:r>
    </w:p>
    <w:p w14:paraId="48160903">
      <w:pPr>
        <w:pStyle w:val="13"/>
        <w:numPr>
          <w:ilvl w:val="0"/>
          <w:numId w:val="11"/>
        </w:numPr>
        <w:tabs>
          <w:tab w:val="left" w:pos="634"/>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социальный</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pacing w:val="-1"/>
          <w:sz w:val="24"/>
          <w:szCs w:val="24"/>
        </w:rPr>
        <w:t>заказ</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представителей);</w:t>
      </w:r>
    </w:p>
    <w:p w14:paraId="7C5EE621">
      <w:pPr>
        <w:pStyle w:val="13"/>
        <w:numPr>
          <w:ilvl w:val="0"/>
          <w:numId w:val="11"/>
        </w:numPr>
        <w:tabs>
          <w:tab w:val="left" w:pos="634"/>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детский</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контингент;</w:t>
      </w:r>
    </w:p>
    <w:p w14:paraId="2590F659">
      <w:pPr>
        <w:pStyle w:val="13"/>
        <w:numPr>
          <w:ilvl w:val="0"/>
          <w:numId w:val="11"/>
        </w:numPr>
        <w:tabs>
          <w:tab w:val="left" w:pos="634"/>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кадровый</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состав</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работников;</w:t>
      </w:r>
    </w:p>
    <w:p w14:paraId="3D42A99E">
      <w:pPr>
        <w:pStyle w:val="13"/>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культурно-образовательные особенности </w:t>
      </w:r>
      <w:r>
        <w:rPr>
          <w:rFonts w:hint="default" w:ascii="Times New Roman" w:hAnsi="Times New Roman" w:cs="Times New Roman"/>
          <w:color w:val="auto"/>
          <w:sz w:val="24"/>
          <w:szCs w:val="24"/>
          <w:shd w:val="clear" w:fill="auto"/>
        </w:rPr>
        <w:t>МБДОУ «Детский сад №148»</w:t>
      </w:r>
      <w:r>
        <w:rPr>
          <w:rFonts w:hint="default" w:ascii="Times New Roman" w:hAnsi="Times New Roman" w:cs="Times New Roman"/>
          <w:color w:val="auto"/>
          <w:sz w:val="24"/>
          <w:szCs w:val="24"/>
        </w:rPr>
        <w:t>;</w:t>
      </w:r>
    </w:p>
    <w:p w14:paraId="23CEE432">
      <w:pPr>
        <w:pStyle w:val="13"/>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rFonts w:hint="default" w:ascii="Times New Roman" w:hAnsi="Times New Roman" w:cs="Times New Roman"/>
          <w:color w:val="auto"/>
          <w:sz w:val="24"/>
          <w:szCs w:val="24"/>
        </w:rPr>
      </w:pP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климатические особенности;</w:t>
      </w:r>
    </w:p>
    <w:p w14:paraId="793B2A59">
      <w:pPr>
        <w:pStyle w:val="13"/>
        <w:numPr>
          <w:ilvl w:val="0"/>
          <w:numId w:val="11"/>
        </w:numPr>
        <w:tabs>
          <w:tab w:val="left" w:pos="639"/>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взаимодействие</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социумом.</w:t>
      </w:r>
    </w:p>
    <w:p w14:paraId="79E301BC">
      <w:pPr>
        <w:tabs>
          <w:tab w:val="left" w:pos="639"/>
          <w:tab w:val="left" w:pos="993"/>
        </w:tabs>
        <w:spacing w:line="276" w:lineRule="auto"/>
        <w:ind w:left="709" w:firstLine="0"/>
        <w:rPr>
          <w:rFonts w:hint="default" w:ascii="Times New Roman" w:hAnsi="Times New Roman" w:cs="Times New Roman"/>
          <w:color w:val="auto"/>
          <w:sz w:val="24"/>
          <w:szCs w:val="24"/>
        </w:rPr>
      </w:pPr>
    </w:p>
    <w:p w14:paraId="05B0ED6C">
      <w:pPr>
        <w:pStyle w:val="3"/>
        <w:numPr>
          <w:ilvl w:val="1"/>
          <w:numId w:val="1"/>
        </w:numPr>
        <w:tabs>
          <w:tab w:val="left" w:pos="1134"/>
        </w:tabs>
        <w:spacing w:line="276" w:lineRule="auto"/>
        <w:ind w:left="0" w:right="1267" w:firstLine="709"/>
        <w:rPr>
          <w:rFonts w:hint="default" w:ascii="Times New Roman" w:hAnsi="Times New Roman" w:cs="Times New Roman"/>
          <w:i w:val="0"/>
          <w:color w:val="auto"/>
          <w:sz w:val="24"/>
          <w:szCs w:val="24"/>
        </w:rPr>
      </w:pPr>
      <w:r>
        <w:rPr>
          <w:rFonts w:hint="default" w:ascii="Times New Roman" w:hAnsi="Times New Roman" w:cs="Times New Roman"/>
          <w:i w:val="0"/>
          <w:color w:val="auto"/>
          <w:sz w:val="24"/>
          <w:szCs w:val="24"/>
        </w:rPr>
        <w:t xml:space="preserve">Специфика национальных, социокультурных и иных условий, в которых </w:t>
      </w:r>
      <w:r>
        <w:rPr>
          <w:rFonts w:hint="default" w:ascii="Times New Roman" w:hAnsi="Times New Roman" w:cs="Times New Roman"/>
          <w:i w:val="0"/>
          <w:color w:val="auto"/>
          <w:spacing w:val="-57"/>
          <w:sz w:val="24"/>
          <w:szCs w:val="24"/>
        </w:rPr>
        <w:t xml:space="preserve"> </w:t>
      </w:r>
      <w:r>
        <w:rPr>
          <w:rFonts w:hint="default" w:ascii="Times New Roman" w:hAnsi="Times New Roman" w:cs="Times New Roman"/>
          <w:i w:val="0"/>
          <w:color w:val="auto"/>
          <w:sz w:val="24"/>
          <w:szCs w:val="24"/>
        </w:rPr>
        <w:t>осуществляется</w:t>
      </w:r>
      <w:r>
        <w:rPr>
          <w:rFonts w:hint="default" w:ascii="Times New Roman" w:hAnsi="Times New Roman" w:cs="Times New Roman"/>
          <w:i w:val="0"/>
          <w:color w:val="auto"/>
          <w:spacing w:val="2"/>
          <w:sz w:val="24"/>
          <w:szCs w:val="24"/>
        </w:rPr>
        <w:t xml:space="preserve"> </w:t>
      </w:r>
      <w:r>
        <w:rPr>
          <w:rFonts w:hint="default" w:ascii="Times New Roman" w:hAnsi="Times New Roman" w:cs="Times New Roman"/>
          <w:i w:val="0"/>
          <w:color w:val="auto"/>
          <w:sz w:val="24"/>
          <w:szCs w:val="24"/>
        </w:rPr>
        <w:t>образовательная</w:t>
      </w:r>
      <w:r>
        <w:rPr>
          <w:rFonts w:hint="default" w:ascii="Times New Roman" w:hAnsi="Times New Roman" w:cs="Times New Roman"/>
          <w:i w:val="0"/>
          <w:color w:val="auto"/>
          <w:spacing w:val="2"/>
          <w:sz w:val="24"/>
          <w:szCs w:val="24"/>
        </w:rPr>
        <w:t xml:space="preserve"> </w:t>
      </w:r>
      <w:r>
        <w:rPr>
          <w:rFonts w:hint="default" w:ascii="Times New Roman" w:hAnsi="Times New Roman" w:cs="Times New Roman"/>
          <w:i w:val="0"/>
          <w:color w:val="auto"/>
          <w:sz w:val="24"/>
          <w:szCs w:val="24"/>
        </w:rPr>
        <w:t>деятельность:</w:t>
      </w:r>
    </w:p>
    <w:p w14:paraId="10C8677A">
      <w:pPr>
        <w:pStyle w:val="16"/>
        <w:widowControl/>
        <w:numPr>
          <w:ilvl w:val="0"/>
          <w:numId w:val="0"/>
        </w:numPr>
        <w:ind w:left="0" w:firstLine="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r>
        <w:rPr>
          <w:rFonts w:hint="default" w:ascii="Times New Roman" w:hAnsi="Times New Roman" w:cs="Times New Roman"/>
          <w:b/>
          <w:i/>
          <w:color w:val="auto"/>
          <w:sz w:val="24"/>
          <w:szCs w:val="24"/>
        </w:rPr>
        <w:t>Национально-региональный компонент реализуется в использовании следующих программ:Для обучения русскоязычных детей татарскому языку:</w:t>
      </w:r>
    </w:p>
    <w:p w14:paraId="476E1B91">
      <w:pPr>
        <w:numPr>
          <w:ilvl w:val="0"/>
          <w:numId w:val="0"/>
        </w:numPr>
        <w:spacing w:before="0" w:after="0" w:line="240" w:lineRule="auto"/>
        <w:ind w:left="17" w:leftChars="0" w:hanging="17" w:hangingChars="7"/>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Программа:</w:t>
      </w:r>
      <w:r>
        <w:rPr>
          <w:rFonts w:hint="default" w:ascii="Times New Roman" w:hAnsi="Times New Roman" w:cs="Times New Roman"/>
          <w:color w:val="auto"/>
          <w:sz w:val="24"/>
          <w:szCs w:val="24"/>
        </w:rPr>
        <w:t xml:space="preserve"> «Обучение русскоязычных детей татарскому языку в детском саду»: программа, методические рекомендации, диагностика /авт.-сост.: З.М. Зарипова, Р.С. Исаева, Р. Г. Кидрячева – Казань: Первая полиграфическая компания, 2013. – 120с. </w:t>
      </w:r>
    </w:p>
    <w:p w14:paraId="44429370">
      <w:pPr>
        <w:numPr>
          <w:ilvl w:val="0"/>
          <w:numId w:val="0"/>
        </w:numPr>
        <w:spacing w:before="0" w:after="0" w:line="240" w:lineRule="auto"/>
        <w:ind w:left="17" w:leftChars="0" w:hanging="17" w:hangingChars="7"/>
        <w:jc w:val="center"/>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Средняя группа</w:t>
      </w:r>
    </w:p>
    <w:p w14:paraId="52D8B62E">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«Говорим по-татарски» методическое пособие по обучению детей 4-5 лет татарскому языку.</w:t>
      </w:r>
    </w:p>
    <w:p w14:paraId="49FECC3A">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Демонстрационный, раздаточный материал «Минем өем- Мой дом» к занятиям для детей 4-5 лет;</w:t>
      </w:r>
    </w:p>
    <w:p w14:paraId="44333C62">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Рабочая тетрадь для детей  4-5 лет, изучающих татарский язык, с комплектом наклеек, «Говорим по-татарски»;</w:t>
      </w:r>
    </w:p>
    <w:p w14:paraId="63D30773">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Аудиозаписи к учебно-методическому комплекту по обучению татарскому языку «Говорим по-татарски» для детей 4-5 лет «Минем өем – Мой дом»;</w:t>
      </w:r>
    </w:p>
    <w:p w14:paraId="797C0357">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Видео-приложение к учебно-методическому комплекту  по обучению татарскому языку «Говорим по-татарски» для детей 4-5 лет «Минем өем – Мой дом»;</w:t>
      </w:r>
    </w:p>
    <w:p w14:paraId="5D04517F">
      <w:pPr>
        <w:numPr>
          <w:ilvl w:val="0"/>
          <w:numId w:val="0"/>
        </w:numPr>
        <w:spacing w:before="0" w:after="0" w:line="240" w:lineRule="auto"/>
        <w:ind w:left="17" w:leftChars="0" w:hanging="17" w:hangingChars="7"/>
        <w:jc w:val="center"/>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Старшая группа</w:t>
      </w:r>
    </w:p>
    <w:p w14:paraId="0210FD42">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«Говорим по-татарски» методическое пособие для воспитателя по обучению детей 5-6 лет татарскому языку </w:t>
      </w:r>
    </w:p>
    <w:p w14:paraId="1224E399">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Демонстрационный, раздаточный материал «Уйный-уйный үсәбез – Играя мы растем» для детей 5-6 лет;</w:t>
      </w:r>
    </w:p>
    <w:p w14:paraId="2D39CC4B">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Рабочая тетрадь для детей  5-6 лет, изучающих татарский язык, с комплектом наклеек, «Говорим по-татарски»;</w:t>
      </w:r>
    </w:p>
    <w:p w14:paraId="03B07500">
      <w:pPr>
        <w:numPr>
          <w:ilvl w:val="0"/>
          <w:numId w:val="0"/>
        </w:numPr>
        <w:spacing w:before="0" w:after="0" w:line="240" w:lineRule="auto"/>
        <w:ind w:left="16" w:leftChars="0" w:hanging="16" w:hangingChars="7"/>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Аудиозаписи к учебно-методическому комплекту по обучению татарскому языку «Говорим по-татарски» для детей 5-6 лет «Уйный-уйный үсәбез – Играя мы растем»;</w:t>
      </w:r>
    </w:p>
    <w:p w14:paraId="298EA384">
      <w:pPr>
        <w:numPr>
          <w:ilvl w:val="0"/>
          <w:numId w:val="0"/>
        </w:numPr>
        <w:spacing w:before="0" w:after="0" w:line="240" w:lineRule="auto"/>
        <w:ind w:left="0" w:leftChars="0" w:firstLine="0" w:firstLineChars="0"/>
        <w:contextualSpacing/>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Видео-приложение к учебно-методическому комплекту  по обучению татарскому языку «Говорим по-татарски» для детей 5-6 лет «Уйный-уйный үсәбез – Играя мы растем»;</w:t>
      </w:r>
    </w:p>
    <w:p w14:paraId="7F89BC56">
      <w:pPr>
        <w:numPr>
          <w:ilvl w:val="0"/>
          <w:numId w:val="0"/>
        </w:numPr>
        <w:spacing w:before="0" w:after="0" w:line="240" w:lineRule="auto"/>
        <w:ind w:left="0" w:leftChars="0" w:firstLine="0" w:firstLineChars="0"/>
        <w:jc w:val="center"/>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Подготовительная группа</w:t>
      </w:r>
    </w:p>
    <w:p w14:paraId="24CF2D35">
      <w:pPr>
        <w:numPr>
          <w:ilvl w:val="0"/>
          <w:numId w:val="0"/>
        </w:numPr>
        <w:spacing w:before="0" w:after="0" w:line="240" w:lineRule="auto"/>
        <w:ind w:left="0" w:leftChars="0" w:firstLine="0" w:firstLineChars="0"/>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«Говорим по-татарски» методическое пособие по обучению детей 6-7 лет татарскому языку</w:t>
      </w:r>
    </w:p>
    <w:p w14:paraId="2DC3DE76">
      <w:pPr>
        <w:numPr>
          <w:ilvl w:val="0"/>
          <w:numId w:val="0"/>
        </w:numPr>
        <w:spacing w:before="0" w:after="0" w:line="240" w:lineRule="auto"/>
        <w:ind w:left="0" w:leftChars="0" w:firstLine="0" w:firstLineChars="0"/>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Демонстрационный, раздаточный материал «Без инде хәзер зурлар – мәктәпкә илтә юллар – Мы уже большие и дороги ведут нас в школу» для детей 6-7 лет;</w:t>
      </w:r>
    </w:p>
    <w:p w14:paraId="300882FF">
      <w:pPr>
        <w:numPr>
          <w:ilvl w:val="0"/>
          <w:numId w:val="0"/>
        </w:numPr>
        <w:spacing w:before="0" w:after="0" w:line="240" w:lineRule="auto"/>
        <w:ind w:left="0" w:leftChars="0" w:firstLine="0" w:firstLineChars="0"/>
        <w:contextualSpacing/>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Рабочая тетрадь для детей  6-7 лет, изучающих татарский язык, с комплектом наклеек, «Говорим по-татарски»;</w:t>
      </w:r>
    </w:p>
    <w:p w14:paraId="74C6665E">
      <w:pPr>
        <w:numPr>
          <w:ilvl w:val="0"/>
          <w:numId w:val="0"/>
        </w:numPr>
        <w:spacing w:before="0" w:after="0" w:line="240" w:lineRule="auto"/>
        <w:ind w:left="0" w:leftChars="0" w:firstLine="0" w:firstLineChars="0"/>
        <w:contextualSpacing/>
        <w:jc w:val="both"/>
        <w:rPr>
          <w:rFonts w:hint="default" w:ascii="Times New Roman" w:hAnsi="Times New Roman" w:cs="Times New Roman"/>
          <w:color w:val="auto"/>
          <w:sz w:val="24"/>
          <w:szCs w:val="24"/>
        </w:rPr>
      </w:pPr>
      <w:r>
        <w:rPr>
          <w:rFonts w:hint="default" w:ascii="Times New Roman" w:hAnsi="Times New Roman" w:cs="Times New Roman"/>
          <w:i w:val="0"/>
          <w:color w:val="auto"/>
          <w:sz w:val="24"/>
          <w:szCs w:val="24"/>
        </w:rPr>
        <w:t>Аудиозаписи к учебно-методическому комплекту по обучению татарскому языку «Говорим по-татарски» для детей 6 - 7 лет «Без инде хәзер зурлар – мәктәпкә илтә юллар</w:t>
      </w:r>
      <w:r>
        <w:rPr>
          <w:rFonts w:hint="default" w:ascii="Times New Roman" w:hAnsi="Times New Roman" w:cs="Times New Roman"/>
          <w:i w:val="0"/>
          <w:color w:val="auto"/>
          <w:sz w:val="24"/>
          <w:szCs w:val="24"/>
        </w:rPr>
        <w:t xml:space="preserve">  - </w:t>
      </w:r>
      <w:r>
        <w:rPr>
          <w:rFonts w:hint="default" w:ascii="Times New Roman" w:hAnsi="Times New Roman" w:cs="Times New Roman"/>
          <w:i w:val="0"/>
          <w:color w:val="auto"/>
          <w:sz w:val="24"/>
          <w:szCs w:val="24"/>
        </w:rPr>
        <w:t>Мы уже большие и дороги ведут нас в школу»</w:t>
      </w:r>
    </w:p>
    <w:p w14:paraId="30AB70AB">
      <w:pPr>
        <w:pStyle w:val="13"/>
        <w:numPr>
          <w:ilvl w:val="0"/>
          <w:numId w:val="0"/>
        </w:numPr>
        <w:tabs>
          <w:tab w:val="left" w:pos="1479"/>
        </w:tabs>
        <w:spacing w:line="276" w:lineRule="auto"/>
        <w:ind w:left="1027" w:right="528" w:firstLine="0"/>
        <w:jc w:val="both"/>
        <w:rPr>
          <w:rFonts w:hint="default" w:ascii="Times New Roman" w:hAnsi="Times New Roman" w:cs="Times New Roman"/>
          <w:color w:val="auto"/>
          <w:sz w:val="24"/>
          <w:szCs w:val="24"/>
          <w:highlight w:val="yellow"/>
        </w:rPr>
      </w:pPr>
    </w:p>
    <w:p w14:paraId="3809C00A">
      <w:pPr>
        <w:pStyle w:val="2"/>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 Характеристики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возраста</w:t>
      </w:r>
    </w:p>
    <w:p w14:paraId="44818D70">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1.5.1. Вторая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младшая группа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(четвертый год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жизни)</w:t>
      </w:r>
    </w:p>
    <w:p w14:paraId="4442977F">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Росто-весовые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характеристики</w:t>
      </w:r>
    </w:p>
    <w:p w14:paraId="1E1193FF">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Средний вес у мальчиков к четырем годам достигает 17 кг, у девочек – 16 кг. Средний рост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мальчиков 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четырем годам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достигает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102 см,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девочек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100,6 см.</w:t>
      </w:r>
    </w:p>
    <w:p w14:paraId="5BE23706">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Функциональное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созревание</w:t>
      </w:r>
    </w:p>
    <w:p w14:paraId="1B15568D">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данном возрасте уровень развития скелета и мышечной системы определяет возможность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формирования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осанки,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свода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стопы, базовых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двигательных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стереотипов.</w:t>
      </w:r>
    </w:p>
    <w:p w14:paraId="4869513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Продолжается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дыхания,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кровообращения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терморегуляции, обеспечения обмена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веществ.</w:t>
      </w:r>
    </w:p>
    <w:p w14:paraId="0BEA859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характеризуется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созреванием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нейронного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аппарата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проекционной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ассоциативной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больших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полушарий.</w:t>
      </w:r>
    </w:p>
    <w:p w14:paraId="25FD3F3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Психические</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функции.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три-четыре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носит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непроизвольный,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непосредственный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Наряду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непроизвольной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запоминает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значимую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информацию.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накопления</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представлений</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предметах</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окружающего</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мира</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развивается</w:t>
      </w:r>
    </w:p>
    <w:p w14:paraId="66364A4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образное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воображение.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Продолжается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накопление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словаря,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связной речи.</w:t>
      </w:r>
    </w:p>
    <w:p w14:paraId="0F3D43D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три-четыре года внимание ребѐнка носит непроизвольный, непосредственный характер.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Отмечается двусторонняя связь восприятия и внимания – внимание регулируется восприятием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(увидел яркое – обратил внимание). В младшем дошкольном возрасте развивается перцептивная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 Дети от использования предэталонов — индивидуальных единиц восприятия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переходят к сенсорным эталонам — культурно выработанным средствам восприятия. К концу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младшего дошкольного возраста дети могут воспринимать до пяти и более форм предметов и 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цветов,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дифференцировать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величине,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ориентироваться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пространстве группы детского сада, а при определенной организации образовательного процесса 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знакомых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ему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помещениях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организации.</w:t>
      </w:r>
    </w:p>
    <w:p w14:paraId="2D10499F">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 xml:space="preserve">Детские виды деятельности. </w:t>
      </w:r>
      <w:r>
        <w:rPr>
          <w:rFonts w:hint="default" w:ascii="Times New Roman" w:hAnsi="Times New Roman" w:cs="Times New Roman"/>
          <w:color w:val="auto"/>
          <w:sz w:val="24"/>
          <w:szCs w:val="24"/>
        </w:rPr>
        <w:t>Система значимых отношений ребенка с социальной средой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определяется возможностями познавательной сферы, наличием образного мышления, наличием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самосознания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начальными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инструкции,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действие по образцу). Социальная ситуация развития характеризуется выраженным интересом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 к системе социальных отношений между людьми (мама-дочка, врач-пациент), 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хочет подражать взрослому, быть «как взрослый». Противоречие между стремлением быть «как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взрослый» и невозможностью непосредственного воплощения данного стремления приводит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доступной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отображает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систему человеческих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взаимоотношений,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осваивает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применяет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нормы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правила общения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человека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сферах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три-четыре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отличается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однообразием сюжетов, где центральным содержанием игровой деятельности является действие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игрушкой, игра протекает либо в индивидуальной форме, либо в паре, нарушение логики 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опротестовывается.</w:t>
      </w:r>
    </w:p>
    <w:p w14:paraId="1744FFC0">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продуктивные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 первичные навыки рисования, лепки, конструирования. Графические образы пока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бедны, у одних детей в изображениях отсутствуют детали, у других рисунки могут быть 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детализированы.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начинают активно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цвет.</w:t>
      </w:r>
    </w:p>
    <w:p w14:paraId="4DA0F17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Большое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моторики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имеет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лепка.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руководством взрослого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вылепить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предметы.</w:t>
      </w:r>
    </w:p>
    <w:p w14:paraId="2C7CAC0F">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Конструктивная деятельность в младшем дошкольном возрасте ограничена возведением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несложных построек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образцу</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и по замыслу.</w:t>
      </w:r>
    </w:p>
    <w:p w14:paraId="7B5C259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 xml:space="preserve">Коммуникация и социализация. </w:t>
      </w:r>
      <w:r>
        <w:rPr>
          <w:rFonts w:hint="default" w:ascii="Times New Roman" w:hAnsi="Times New Roman" w:cs="Times New Roman"/>
          <w:color w:val="auto"/>
          <w:sz w:val="24"/>
          <w:szCs w:val="24"/>
        </w:rPr>
        <w:t>В общении со взрослыми, наряду с ситуативно-деловой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внеситуативно-познавательная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познавательного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ситуативно-деловая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становлением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необходимостью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согласовывать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другим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взаимодействия.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Положительно-индифферентное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преобладающее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раннем возрасте, сменяется конкурентным типом отношения к сверстнику, где другой 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выступает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качестве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самопознания.</w:t>
      </w:r>
    </w:p>
    <w:p w14:paraId="5FC6A32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 xml:space="preserve">Саморегуляция. </w:t>
      </w:r>
      <w:r>
        <w:rPr>
          <w:rFonts w:hint="default" w:ascii="Times New Roman" w:hAnsi="Times New Roman" w:cs="Times New Roman"/>
          <w:color w:val="auto"/>
          <w:sz w:val="24"/>
          <w:szCs w:val="24"/>
        </w:rPr>
        <w:t>В три года у ребенка преобладает ситуативное поведение, произвольное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инструкции,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состоящей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2-3</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указаний.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большей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степени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побудительную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функцию,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сравнению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функцией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торможения.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выполняют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регулирующую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накапливается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эмоциональный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опыт,</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позволяющий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предвосхищать 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p>
    <w:p w14:paraId="2198509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Личность и самооценка</w:t>
      </w:r>
      <w:r>
        <w:rPr>
          <w:rFonts w:hint="default" w:ascii="Times New Roman" w:hAnsi="Times New Roman" w:cs="Times New Roman"/>
          <w:b/>
          <w:color w:val="auto"/>
          <w:sz w:val="24"/>
          <w:szCs w:val="24"/>
        </w:rPr>
        <w:t xml:space="preserve">. </w:t>
      </w:r>
      <w:r>
        <w:rPr>
          <w:rFonts w:hint="default" w:ascii="Times New Roman" w:hAnsi="Times New Roman" w:cs="Times New Roman"/>
          <w:color w:val="auto"/>
          <w:sz w:val="24"/>
          <w:szCs w:val="24"/>
        </w:rPr>
        <w:t>У ребенка 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 периферия самосознания,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дифференцированная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самооценка.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осознании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собственных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умений,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опирается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оценку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сравнивать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достижения</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достижениями сверстников, что может повышать конфликтность между детьми. Данный возраст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связан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дебютом личности.</w:t>
      </w:r>
    </w:p>
    <w:p w14:paraId="34752CEC">
      <w:pPr>
        <w:pStyle w:val="10"/>
        <w:spacing w:line="276" w:lineRule="auto"/>
        <w:ind w:left="0" w:firstLine="709"/>
        <w:jc w:val="left"/>
        <w:rPr>
          <w:rFonts w:hint="default" w:ascii="Times New Roman" w:hAnsi="Times New Roman" w:cs="Times New Roman"/>
          <w:color w:val="auto"/>
          <w:sz w:val="24"/>
          <w:szCs w:val="24"/>
        </w:rPr>
      </w:pPr>
    </w:p>
    <w:p w14:paraId="224A70D7">
      <w:pPr>
        <w:pStyle w:val="2"/>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1.5.2. Средняя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группа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(пятый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год</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жизни)</w:t>
      </w:r>
    </w:p>
    <w:p w14:paraId="483CC1FF">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Росто-весовые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характеристики</w:t>
      </w:r>
    </w:p>
    <w:p w14:paraId="2224483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Средний вес девочек изменяется от 16 кг в четыре года до 18,4 кг в пять лет, у мальчиков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 17 кг в четыре года до 19,7 кг в пять лет. Средняя длина тела у девочек изменяется от 100 см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 109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мальчиков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102 см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110 см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1262DEF2">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Функциональное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созревание</w:t>
      </w:r>
    </w:p>
    <w:p w14:paraId="31B95FC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характеризуется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созреванием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нейронного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аппарата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ассоциативной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больших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полушарий.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корковых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зон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межполушарных связей. Правое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полушарие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является ведущим.</w:t>
      </w:r>
    </w:p>
    <w:p w14:paraId="7F5B317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Продолжается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скелета,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изменяются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пропорции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Слабо,</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проявляются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строении тела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мальчиков и девочек.</w:t>
      </w:r>
    </w:p>
    <w:p w14:paraId="6FB8D38F">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Психические</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функции.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Ведущим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психическим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четыре-пять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эффективность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непроизвольного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запоминания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выше,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опосредованная память, но непосредственное запоминание преобладает. Возрастает объем памяти,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дети запоминают до 7-8</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названий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предметов.</w:t>
      </w:r>
    </w:p>
    <w:p w14:paraId="083502F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 концу пятого года жизни восприятие становится более развитым. Интеллектуализация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восприятия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разложение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сенсорные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эталоны.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Восприятие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опосредуется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сенсорных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эталонов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обследования.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Наряду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действиями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идентификации и приравнивания к образцу, интенсивно формируются перцептивные 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наглядного моделирования (в основном, через продуктивные виды деятельности). Дети способны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упорядочить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сенсорному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признаку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величине,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цвету;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выделить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параметры, как высота, длина и ширина. Совершенствуется ориентация в пространстве. Основной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характеристикой мышления детей четырех-пяти лет является эгоцентризм. Наряду с интенсивным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развитием образного мышления и расширением кругозора, начинает формироваться наглядно-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схематическое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воображение.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беглость,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гибкость.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становится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увеличивается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устойчивость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улучшается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произношение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звуков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дикция,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расширяется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словарь,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связная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диалогическая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становится предметом активности детей. Для детей данного возраста характерно словотворчество.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Интерес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вызывают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ритмическая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структура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рифмы.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грамматическая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сторона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четырех-пяти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познавательной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активности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любознательности.</w:t>
      </w:r>
    </w:p>
    <w:p w14:paraId="061F41F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Детские виды деятельности</w:t>
      </w:r>
      <w:r>
        <w:rPr>
          <w:rFonts w:hint="default" w:ascii="Times New Roman" w:hAnsi="Times New Roman" w:cs="Times New Roman"/>
          <w:b/>
          <w:color w:val="auto"/>
          <w:sz w:val="24"/>
          <w:szCs w:val="24"/>
        </w:rPr>
        <w:t xml:space="preserve">. </w:t>
      </w:r>
      <w:r>
        <w:rPr>
          <w:rFonts w:hint="default" w:ascii="Times New Roman" w:hAnsi="Times New Roman" w:cs="Times New Roman"/>
          <w:color w:val="auto"/>
          <w:sz w:val="24"/>
          <w:szCs w:val="24"/>
        </w:rPr>
        <w:t>На пятом году жизни ребенок осваивает сложную систему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принятых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социуме.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развернутая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сюжетно-ролевая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центральным содержанием выступает моделирование системы человеческих отношений в ходе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выполнения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отношения, характерна ролевая речь. Конфликты чаще возникают в ходе распределения ролей,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меняться</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ходе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игры.</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носит</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процессуальный,</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творческий</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характер.</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Детям доступны игры с правилами, дидактические 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Развивается изобразительная 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Совершенствуется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техническая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сторона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изобразительной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замысел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смещается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конца на начало рисования. 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рисовать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основные геометрические фигуры, вырезать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ножницами,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наклеивать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изображения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бумагу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 д.</w:t>
      </w:r>
    </w:p>
    <w:p w14:paraId="4C3B08FD">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Усложняется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навыки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конструирования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образцу,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доступно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схеме,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замыслу,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планирование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последовательности действий.</w:t>
      </w:r>
    </w:p>
    <w:p w14:paraId="07F5EE7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Продуктивные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способствуют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развитию</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мелкой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моторики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рук.</w:t>
      </w:r>
    </w:p>
    <w:p w14:paraId="5A874DB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Коммуникация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социализация</w:t>
      </w:r>
      <w:r>
        <w:rPr>
          <w:rFonts w:hint="default" w:ascii="Times New Roman" w:hAnsi="Times New Roman" w:cs="Times New Roman"/>
          <w:b/>
          <w:color w:val="auto"/>
          <w:sz w:val="24"/>
          <w:szCs w:val="24"/>
        </w:rPr>
        <w:t>.</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внеситуативные формы общения, в частности – внеситуативно-познавательная форма 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 «почемучек» приходится именно на четыре-пять лет. У детей формируется потребность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уважении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стороны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оказывается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чрезвычайно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важной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похвала.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приводит к их повышенной обидчивости на замечания. Повышенная обидчивость представляет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собой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феномен.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продолжает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ситуативно-деловая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 общения, что определяется развитием развернутой сюжетно-ролевой игры и совместными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видами деятельности со 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 этом, характер межличностных отношений отличает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ярко выраженный интерес по отношению к сверстнику, высокую значимость сверстника, 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болезненно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реагирует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похвалу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другого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стороны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конфликтность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стабильная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структура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взаимоотношений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между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детьми,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определяющая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социометрический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статус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каждого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p>
    <w:p w14:paraId="37F3D22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Саморегуляция.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существенно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регулятивных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механизмов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самовыражении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(стремление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компетентным в доступных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 определяет развитие произвольности. В игре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 может управлять собственным поведением, опираясь на систему правил, заложенных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доступно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осознание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социуме.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выполнять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(чувство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стыда,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смущение,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гордость,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зависть,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переживание успеха-неуспеха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др.).</w:t>
      </w:r>
    </w:p>
    <w:p w14:paraId="5AE19FB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 xml:space="preserve">Личность и самооценка. </w:t>
      </w:r>
      <w:r>
        <w:rPr>
          <w:rFonts w:hint="default" w:ascii="Times New Roman" w:hAnsi="Times New Roman" w:cs="Times New Roman"/>
          <w:color w:val="auto"/>
          <w:sz w:val="24"/>
          <w:szCs w:val="24"/>
        </w:rPr>
        <w:t>У ребенка интенсивно формируется периферия самосознания,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продолжает формироваться дифференцированная самооценка. Оценка взрослого, оценка взрослым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других детей, а также механизм сравнения своих результатов деятельности с результатами других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оказывают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существенное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влияние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самооценки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самосознания.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краткосрочная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временная перспектива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(вчера-сегодня-завтра, было-будет).</w:t>
      </w:r>
    </w:p>
    <w:p w14:paraId="1ABA1602">
      <w:pPr>
        <w:pStyle w:val="10"/>
        <w:spacing w:line="276" w:lineRule="auto"/>
        <w:ind w:left="0" w:firstLine="709"/>
        <w:jc w:val="left"/>
        <w:rPr>
          <w:rFonts w:hint="default" w:ascii="Times New Roman" w:hAnsi="Times New Roman" w:cs="Times New Roman"/>
          <w:color w:val="auto"/>
          <w:sz w:val="24"/>
          <w:szCs w:val="24"/>
        </w:rPr>
      </w:pPr>
    </w:p>
    <w:p w14:paraId="4E036721">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1.5.3. Старшая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группа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(шестой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год</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жизни)</w:t>
      </w:r>
    </w:p>
    <w:p w14:paraId="1463086E">
      <w:pPr>
        <w:pStyle w:val="3"/>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Росто-весовые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характеристики</w:t>
      </w:r>
    </w:p>
    <w:p w14:paraId="548143CF">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Средний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вес</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мальчиков</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изменяется</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19,7</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кг</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пять</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21,9</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кг</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шесть</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девочек –</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18,5</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кг</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пять</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21,3</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кг</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шесть</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Средняя</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длина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тела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мальчиков</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110,4</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см</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пять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 115,9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шесть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девочек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 109,0 см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пять лет до 115,7 см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шесть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170CD401">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Функциональное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созревание</w:t>
      </w:r>
    </w:p>
    <w:p w14:paraId="03C05BD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центральной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нервной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опорно-двигательной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зрительно-моторной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координации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позволяет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значительно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расширить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доступный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набор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двигательных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стереотипов.</w:t>
      </w:r>
    </w:p>
    <w:p w14:paraId="45B6BE0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 xml:space="preserve">Психические функции. </w:t>
      </w:r>
      <w:r>
        <w:rPr>
          <w:rFonts w:hint="default" w:ascii="Times New Roman" w:hAnsi="Times New Roman" w:cs="Times New Roman"/>
          <w:color w:val="auto"/>
          <w:sz w:val="24"/>
          <w:szCs w:val="24"/>
        </w:rPr>
        <w:t>В период от пяти до шести лет детям доступно опосредованное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запоминание. Эффективность запоминания с помощью внешних средств (картинок, пиктограмм)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 возрастать в 2 раза. В старшем дошкольном возрасте продолжает развиваться образное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только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решить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наглядном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совершить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преобразования объекта, указать, в какой последовательности объекты вступят во взаимодействие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Эгоцентризм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сохраняется.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мыслительных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наглядно-схематическое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словесно-логического мышления. Интенсивно формируется творческое воображение. Наряду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креативностью,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вербальная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креативность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параметрам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беглости,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гибкости,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оригинальности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разработанности.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Увеличивается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устойчивость,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распределение, переключаемость внимания. Развитие речи идет в направлении развития словаря,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грамматической стороны речи, связной речи, ребенку доступен фонематический анализ слова, что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навыков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любознательность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расширяется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круг</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познавательных интересов. Складывается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первичная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картина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мира.</w:t>
      </w:r>
    </w:p>
    <w:p w14:paraId="543C018A">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Детские</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виды</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деятельности.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шестого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отмечается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существенное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расширение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регулятивных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счет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усложнения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взаимоотношений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Творческая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сюжетно-ролевая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имеет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сложную структуру. В игре могут принимать участие несколько детей (до 5-6 человек). 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шестого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распределять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начала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строят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придерживаясь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соответствующей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взятой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интонационно.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Нарушение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логики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принимается и обосновывается. При распределении ролей могут возникать конфликты, связанные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субординацией ролевого поведения, а также нарушением правил. Сюжеты игр становятся 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разнообразными,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содержание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игр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логикой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системой правил.</w:t>
      </w:r>
    </w:p>
    <w:p w14:paraId="0653A83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продуктивные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способствуют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развитию</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творческого воображения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самовыражения ребенка.</w:t>
      </w:r>
    </w:p>
    <w:p w14:paraId="64E25DE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Детям доступны рисование, конструирование, лепка, аппликация по образцу, условию и 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замыслу самого ребенка. Необходимо отметить, что сюжетно-ролевая игра и продуктивные виды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пять-шесть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приобретают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целостные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требуется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целеполагание,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контроль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оценка.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Продуктивные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 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осуществляться 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ходе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совместной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p>
    <w:p w14:paraId="36A55FD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Коммуникация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социализация.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внеситуативно-познавательная и внеситуативно-личностная форма общения. У детей формируется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потребность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самоутверждении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через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ожиданиям,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транслируемым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стороны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внеситуативно-деловая форма общения, что определяется возрастающим интересом к личности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 появляются избирательные отношения, чувство привязанности к определенным детям,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дружба.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 межличностных отношений отличает выраженный интерес по отношению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высокую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значимость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просоциальных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характеризуются стабильной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структурой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взаимоотношений между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детьми.</w:t>
      </w:r>
    </w:p>
    <w:p w14:paraId="24D3231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Саморегуляция.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пяти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шести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начинают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устойчивые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представления о том, «что такое хорошо» и «что такое плохо», которые становятся внутренними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регуляторами поведения ребенка. Формируется произвольность поведения, социально значимые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начинают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управлять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личными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мотивами.</w:t>
      </w:r>
    </w:p>
    <w:p w14:paraId="04E7AEA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Личность</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самооценка.</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Складывается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иерархия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дифференцированность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самооценки.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Преобладает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высокая,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неадекватная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самооценка.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стремится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 сохранению позитивной самооценки.</w:t>
      </w:r>
    </w:p>
    <w:p w14:paraId="7DCB5672">
      <w:pPr>
        <w:pStyle w:val="10"/>
        <w:spacing w:line="276" w:lineRule="auto"/>
        <w:ind w:left="0" w:firstLine="709"/>
        <w:jc w:val="left"/>
        <w:rPr>
          <w:rFonts w:hint="default" w:ascii="Times New Roman" w:hAnsi="Times New Roman" w:cs="Times New Roman"/>
          <w:color w:val="auto"/>
          <w:sz w:val="24"/>
          <w:szCs w:val="24"/>
        </w:rPr>
      </w:pPr>
    </w:p>
    <w:p w14:paraId="46BE406F">
      <w:pPr>
        <w:pStyle w:val="2"/>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1.5.4. Подготовительная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школе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группа (седьмой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жизни)</w:t>
      </w:r>
    </w:p>
    <w:p w14:paraId="4DBA86A1">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Росто-весовые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характеристики</w:t>
      </w:r>
    </w:p>
    <w:p w14:paraId="5018723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Средний вес мальчиков к семи годам достигает 24,9 кг, девочек – 24,7 кг. Средняя длина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тела 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мальчиков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семи годам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достигает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123,9,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девочек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123,6</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w:t>
      </w:r>
    </w:p>
    <w:p w14:paraId="0606D570">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период от пяти до семи лет наблюдается выраженное увеличение скорости роста тела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 в длину (</w:t>
      </w:r>
      <w:r>
        <w:rPr>
          <w:rFonts w:hint="default" w:ascii="Times New Roman" w:hAnsi="Times New Roman" w:cs="Times New Roman"/>
          <w:i/>
          <w:color w:val="auto"/>
          <w:sz w:val="24"/>
          <w:szCs w:val="24"/>
        </w:rPr>
        <w:t>«полуростовой скачок роста»</w:t>
      </w:r>
      <w:r>
        <w:rPr>
          <w:rFonts w:hint="default" w:ascii="Times New Roman" w:hAnsi="Times New Roman" w:cs="Times New Roman"/>
          <w:color w:val="auto"/>
          <w:sz w:val="24"/>
          <w:szCs w:val="24"/>
        </w:rPr>
        <w:t>), причем конечности в это время растут быстрее,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туловище. Изменяются кости, формирующие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облик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лица.</w:t>
      </w:r>
    </w:p>
    <w:p w14:paraId="54C58614">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Функциональное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созревание</w:t>
      </w:r>
    </w:p>
    <w:p w14:paraId="0F76C83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Уровень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костной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мышечной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двигательных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стереотипов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отвечают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подвижных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Скелетные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мышцы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хорошо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приспособлены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слишком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высоким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точности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мощности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нагрузкам.</w:t>
      </w:r>
    </w:p>
    <w:p w14:paraId="7AF4E60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Качественные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изменения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телесной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сферы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(полуростовой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скачок)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отражает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существенные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изменения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центральной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нервной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шести-семи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продолжительность необходимого сна составляет 9-11 часов, при этом длительность цикла 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60-70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минут,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сравнению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45-50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минутам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годовалого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приближаясь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90 минутам,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характерным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сна 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старшего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взрослых.</w:t>
      </w:r>
    </w:p>
    <w:p w14:paraId="72DFFAA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Важнейшим признаком морфофункциональной зрелости становится формирование тонкой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биомеханики работы кисти ребенка. К этому возрасту начинает формироваться способность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сложным пространственным программам движения, в том числе к такой важнейшей функции 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письму</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отдельные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элементы письма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объединяются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буквы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слова.</w:t>
      </w:r>
    </w:p>
    <w:p w14:paraId="488999D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 пяти-шести годам в значительной степени развивается глазомер. Дети называют 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детали,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присутствующие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изображении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оценку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красоты, комбинации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иных черт.</w:t>
      </w:r>
    </w:p>
    <w:p w14:paraId="59D052E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Процессы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возбуждения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торможения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становятся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лучше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сбалансированными.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значительно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свойства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нервной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подвижность,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уравновешенность.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свойства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нервных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характеризуются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неустойчивостью,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высокой истощаемостью нервных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центров.</w:t>
      </w:r>
    </w:p>
    <w:p w14:paraId="32699A0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Психические</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функции.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шести-семи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значимость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приобретает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формирования «взрослых» механизмов восприятия. Формируется способность дифференцировать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слабо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различающиеся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редко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появляющиеся</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сенсорные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стимулы.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Качественные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перестройки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нейрофизиологических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механизмов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 xml:space="preserve">восприятия позволяют рассматривать этот период как </w:t>
      </w:r>
      <w:r>
        <w:rPr>
          <w:rFonts w:hint="default" w:ascii="Times New Roman" w:hAnsi="Times New Roman" w:cs="Times New Roman"/>
          <w:i/>
          <w:color w:val="auto"/>
          <w:sz w:val="24"/>
          <w:szCs w:val="24"/>
        </w:rPr>
        <w:t xml:space="preserve">сенситивный </w:t>
      </w:r>
      <w:r>
        <w:rPr>
          <w:rFonts w:hint="default" w:ascii="Times New Roman" w:hAnsi="Times New Roman" w:cs="Times New Roman"/>
          <w:color w:val="auto"/>
          <w:sz w:val="24"/>
          <w:szCs w:val="24"/>
        </w:rPr>
        <w:t>для становления когнитивных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функций,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очередь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сосредоточенного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 без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отвлечений 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инструкции достигает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10-15 минут.</w:t>
      </w:r>
    </w:p>
    <w:p w14:paraId="3CBE3F9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Детям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становятся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доступны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опосредованной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средствами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выступать не только внешние объекты (картинки, пиктограммы), но и некоторые мыслительные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операции (классификация).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Существенно повышается роль словесного мышления, как основы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умственной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обособляющегося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наглядно-образного. Формируются основы словесно-логического мышления, логические операции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классификации,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сериации,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сравнения.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Продолжают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развиваться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навыки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обобщения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рассуждения, 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еще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ограничиваются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наглядными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признаками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ситуации.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Увеличивается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30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минут).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характеризуется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произношением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звуков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языка,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правильным</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построением</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предложений,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составлять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сюжетным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последовательным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картинкам.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правильно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организованной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диалогическая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некоторые виды монологической речи, формируются предпосылки к обучению чтения. Активный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словарный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запас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достигает 3,5</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7 тысяч</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w:t>
      </w:r>
    </w:p>
    <w:p w14:paraId="09DCE76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Детские</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виды</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деятельности</w:t>
      </w:r>
      <w:r>
        <w:rPr>
          <w:rFonts w:hint="default" w:ascii="Times New Roman" w:hAnsi="Times New Roman" w:cs="Times New Roman"/>
          <w:b/>
          <w:color w:val="auto"/>
          <w:sz w:val="24"/>
          <w:szCs w:val="24"/>
        </w:rPr>
        <w:t>.</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color w:val="auto"/>
          <w:sz w:val="24"/>
          <w:szCs w:val="24"/>
        </w:rPr>
        <w:t>Процессуальная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сюжетно-ролевая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сменяется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результативной игрой (игры с правилами, настольные игры). Игровое пространство усложняется.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Система взаимоотношений в игре усложняется, дети способны отслеживать поведение партнеров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всему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игровому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пространству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и менять свое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поведение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зависимости 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места 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нем.</w:t>
      </w:r>
    </w:p>
    <w:p w14:paraId="76C320B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Продуктивные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выступают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целенаправленного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Рисунки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приобретают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детализированный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обогащается их цветовая гамма.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 подготовительной к школе группы в значительной степени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осваивают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строительного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материала.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свободно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владеют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обобщенными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анализа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изображений,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только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анализируют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основные конструктивные особенности различных деталей, но и определяют их форму на 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сходства со знакомыми им объемными предметами.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Способны выполнять различные по степени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сложности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постройки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собственному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замыслу, так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условиям.</w:t>
      </w:r>
    </w:p>
    <w:p w14:paraId="1BA6BC3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Коммуникация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социализация</w:t>
      </w:r>
      <w:r>
        <w:rPr>
          <w:rFonts w:hint="default" w:ascii="Times New Roman" w:hAnsi="Times New Roman" w:cs="Times New Roman"/>
          <w:b/>
          <w:color w:val="auto"/>
          <w:sz w:val="24"/>
          <w:szCs w:val="24"/>
        </w:rPr>
        <w:t>.</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взрослыми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интенсивно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внеситуативно-личностная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преобладает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внеситуативно-деловая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межличностных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отличает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выраженный интерес по отношению к сверстнику, высокую значимость сверстника, возрастание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просоциальных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феномен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дружбы,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активно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эмпатия,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сочувствие, содействие, сопереживание. Детские группы характеризуются стабильной структурой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взаимоотношений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между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детьми.</w:t>
      </w:r>
    </w:p>
    <w:p w14:paraId="7B9DB07F">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Саморегуляция.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соподчинение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значимые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регулируют личные мотивы, «надо» начинает управлять «хочу». Выражено стремление 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заниматься социально значимой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деятельностью. Происходит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«потеря непосредственности» (по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Выготскому),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опосредуется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внутренних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действующих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связанных</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формированием социальных эмоций, актуализируется способность к «эмоциональной коррекции»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Постепенно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предпосылки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внешним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инструкциям.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преобладающей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механизмов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постепенно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намечается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переход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рациональным, волевым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формам.</w:t>
      </w:r>
    </w:p>
    <w:p w14:paraId="1070046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Личность</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самооценка.</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color w:val="auto"/>
          <w:sz w:val="24"/>
          <w:szCs w:val="24"/>
        </w:rPr>
        <w:t>Складывается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иерархия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Формируется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дифференцированность самооценки и уровень притязаний. Преобладает высокая, неадекватная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самооценка. Ребенок стремится к сохранению позитивной самооценки. Формируются внутренняя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позиция школьника; гендерная и полоролевая идентичность, основы гражданской идентичности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(представление о принадлежности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семье, национальная, религиозная принадлежность,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соотнесение с названием своего места жительства,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 своей культурой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страной); первичная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картина мира, которая включает представление о себе, о других людях и мире в целом, чувство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справедливости.</w:t>
      </w:r>
    </w:p>
    <w:p w14:paraId="46811295">
      <w:pPr>
        <w:pStyle w:val="10"/>
        <w:spacing w:line="276" w:lineRule="auto"/>
        <w:ind w:left="0" w:firstLine="709"/>
        <w:jc w:val="left"/>
        <w:rPr>
          <w:rFonts w:hint="default" w:ascii="Times New Roman" w:hAnsi="Times New Roman" w:cs="Times New Roman"/>
          <w:color w:val="auto"/>
          <w:sz w:val="24"/>
          <w:szCs w:val="24"/>
        </w:rPr>
      </w:pPr>
    </w:p>
    <w:p w14:paraId="7B6B7FFB">
      <w:pPr>
        <w:pStyle w:val="2"/>
        <w:tabs>
          <w:tab w:val="left" w:pos="63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 Планируемые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результаты</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Программы</w:t>
      </w:r>
    </w:p>
    <w:p w14:paraId="3D076A6C">
      <w:pPr>
        <w:pStyle w:val="10"/>
        <w:spacing w:line="276" w:lineRule="auto"/>
        <w:ind w:left="0" w:firstLine="709"/>
        <w:rPr>
          <w:rFonts w:hint="default" w:ascii="Times New Roman" w:hAnsi="Times New Roman" w:cs="Times New Roman"/>
          <w:i/>
          <w:color w:val="auto"/>
          <w:sz w:val="24"/>
          <w:szCs w:val="24"/>
        </w:rPr>
      </w:pPr>
      <w:r>
        <w:rPr>
          <w:rFonts w:hint="default" w:ascii="Times New Roman" w:hAnsi="Times New Roman" w:cs="Times New Roman"/>
          <w:color w:val="auto"/>
          <w:sz w:val="24"/>
          <w:szCs w:val="24"/>
        </w:rPr>
        <w:t>В соответствии с ФГОС ДО специфика дошкольного детства и системные особенности 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делают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неправомерными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конкретных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Поэтому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представлены в виде целевых ориентиров ДО и представляют собой </w:t>
      </w:r>
      <w:r>
        <w:rPr>
          <w:rFonts w:hint="default" w:ascii="Times New Roman" w:hAnsi="Times New Roman" w:cs="Times New Roman"/>
          <w:i/>
          <w:color w:val="auto"/>
          <w:sz w:val="24"/>
          <w:szCs w:val="24"/>
        </w:rPr>
        <w:t>возрастные характеристики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возможных</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достижений ребенка к завершению</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ДО.</w:t>
      </w:r>
    </w:p>
    <w:p w14:paraId="04D0D29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Реализация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направлена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достижение целевых ориентиров ДО, которые описаны как основные характеристики 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p>
    <w:p w14:paraId="493A80C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Основные характеристики развития ребенка представлены в виде перечисления возможных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возрастных этапах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детства.</w:t>
      </w:r>
    </w:p>
    <w:p w14:paraId="6EB9F6B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периодизацией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согласно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культурно-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исторической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дошкольное детство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подразделяется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младенческий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(первое и второе полугодия жизни), ранний (от 1 года до 3 лет) и дошкольный возраст (от 3 до 7</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68C0027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Обозначенные в Программе возрастные ориентиры «к одному году», «к трем,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четырем, пяти, шести годам» имеют условный характер, что предполагает широкий возрастной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диапазон для достижения ребенком планируемых результатов. Это связано с неустойчивостью,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гетерохронностью и индивидуальным темпом психического развития детей в дошкольном детстве,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особенно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прохождении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критических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причине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продемонстрировать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обозначенные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планируемых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раньше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позже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заданных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ориентиров.</w:t>
      </w:r>
    </w:p>
    <w:p w14:paraId="4DF9FF7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Степень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выраженности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различаться у детей одного возраста по причине высокой индивидуализации их психического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стартовых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Обозначенные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констатированы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трудности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основной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образовательной программы Организации и не подразумевают его включения в соответствующую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целевую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группу.</w:t>
      </w:r>
    </w:p>
    <w:p w14:paraId="0E859153">
      <w:pPr>
        <w:pStyle w:val="3"/>
        <w:spacing w:line="276" w:lineRule="auto"/>
        <w:ind w:left="0" w:firstLine="709"/>
        <w:rPr>
          <w:rFonts w:hint="default" w:ascii="Times New Roman" w:hAnsi="Times New Roman" w:cs="Times New Roman"/>
          <w:i w:val="0"/>
          <w:color w:val="auto"/>
          <w:sz w:val="24"/>
          <w:szCs w:val="24"/>
        </w:rPr>
      </w:pPr>
      <w:r>
        <w:rPr>
          <w:rFonts w:hint="default" w:ascii="Times New Roman" w:hAnsi="Times New Roman" w:cs="Times New Roman"/>
          <w:i w:val="0"/>
          <w:color w:val="auto"/>
          <w:sz w:val="24"/>
          <w:szCs w:val="24"/>
        </w:rPr>
        <w:t>1.6.1. К</w:t>
      </w:r>
      <w:r>
        <w:rPr>
          <w:rFonts w:hint="default" w:ascii="Times New Roman" w:hAnsi="Times New Roman" w:cs="Times New Roman"/>
          <w:i w:val="0"/>
          <w:color w:val="auto"/>
          <w:spacing w:val="-3"/>
          <w:sz w:val="24"/>
          <w:szCs w:val="24"/>
        </w:rPr>
        <w:t xml:space="preserve"> </w:t>
      </w:r>
      <w:r>
        <w:rPr>
          <w:rFonts w:hint="default" w:ascii="Times New Roman" w:hAnsi="Times New Roman" w:cs="Times New Roman"/>
          <w:i w:val="0"/>
          <w:color w:val="auto"/>
          <w:sz w:val="24"/>
          <w:szCs w:val="24"/>
        </w:rPr>
        <w:t>четырем</w:t>
      </w:r>
      <w:r>
        <w:rPr>
          <w:rFonts w:hint="default" w:ascii="Times New Roman" w:hAnsi="Times New Roman" w:cs="Times New Roman"/>
          <w:i w:val="0"/>
          <w:color w:val="auto"/>
          <w:spacing w:val="-1"/>
          <w:sz w:val="24"/>
          <w:szCs w:val="24"/>
        </w:rPr>
        <w:t xml:space="preserve"> </w:t>
      </w:r>
      <w:r>
        <w:rPr>
          <w:rFonts w:hint="default" w:ascii="Times New Roman" w:hAnsi="Times New Roman" w:cs="Times New Roman"/>
          <w:i w:val="0"/>
          <w:color w:val="auto"/>
          <w:sz w:val="24"/>
          <w:szCs w:val="24"/>
        </w:rPr>
        <w:t>годам:</w:t>
      </w:r>
    </w:p>
    <w:p w14:paraId="5431BE61">
      <w:pPr>
        <w:pStyle w:val="10"/>
        <w:numPr>
          <w:ilvl w:val="0"/>
          <w:numId w:val="12"/>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демонстрирует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положительное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разнообразным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упражнениям, проявляет избирательный интерес к отдельным двигательным действиям (бросание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ловля,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ходьба, бег,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прыжки) 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подвижным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играм;</w:t>
      </w:r>
    </w:p>
    <w:p w14:paraId="13C80CE2">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3C3F2758">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B06D8B4">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B25A88A">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доверие к миру, положительно оценивает себя, говорит о себе в первом лице;</w:t>
      </w:r>
    </w:p>
    <w:p w14:paraId="73DF0D57">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64119ED">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C65E6F5">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FC7F3C">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E8C40B6">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F3282C4">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BE074A4">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D74A912">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AA5363">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совместно со взрослым пересказывает знакомые сказки, короткие стихи;</w:t>
      </w:r>
    </w:p>
    <w:p w14:paraId="13BC7A94">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5B0FC68">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6296948">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58E8FE6F">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454BB55">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2AEDD386">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1399B63">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27CEF9E">
      <w:pPr>
        <w:pStyle w:val="15"/>
        <w:numPr>
          <w:ilvl w:val="0"/>
          <w:numId w:val="1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35549EB2">
      <w:pPr>
        <w:pStyle w:val="10"/>
        <w:spacing w:line="276" w:lineRule="auto"/>
        <w:ind w:left="0" w:firstLine="709"/>
        <w:rPr>
          <w:rFonts w:hint="default" w:ascii="Times New Roman" w:hAnsi="Times New Roman" w:cs="Times New Roman"/>
          <w:color w:val="auto"/>
          <w:sz w:val="24"/>
          <w:szCs w:val="24"/>
        </w:rPr>
      </w:pPr>
    </w:p>
    <w:p w14:paraId="03A97EFC">
      <w:pPr>
        <w:pStyle w:val="3"/>
        <w:spacing w:line="276" w:lineRule="auto"/>
        <w:ind w:left="0" w:firstLine="709"/>
        <w:rPr>
          <w:rFonts w:hint="default" w:ascii="Times New Roman" w:hAnsi="Times New Roman" w:cs="Times New Roman"/>
          <w:i w:val="0"/>
          <w:color w:val="auto"/>
          <w:sz w:val="24"/>
          <w:szCs w:val="24"/>
        </w:rPr>
      </w:pPr>
      <w:r>
        <w:rPr>
          <w:rFonts w:hint="default" w:ascii="Times New Roman" w:hAnsi="Times New Roman" w:cs="Times New Roman"/>
          <w:i w:val="0"/>
          <w:color w:val="auto"/>
          <w:sz w:val="24"/>
          <w:szCs w:val="24"/>
        </w:rPr>
        <w:t>1.6.2. К</w:t>
      </w:r>
      <w:r>
        <w:rPr>
          <w:rFonts w:hint="default" w:ascii="Times New Roman" w:hAnsi="Times New Roman" w:cs="Times New Roman"/>
          <w:i w:val="0"/>
          <w:color w:val="auto"/>
          <w:spacing w:val="-3"/>
          <w:sz w:val="24"/>
          <w:szCs w:val="24"/>
        </w:rPr>
        <w:t xml:space="preserve"> </w:t>
      </w:r>
      <w:r>
        <w:rPr>
          <w:rFonts w:hint="default" w:ascii="Times New Roman" w:hAnsi="Times New Roman" w:cs="Times New Roman"/>
          <w:i w:val="0"/>
          <w:color w:val="auto"/>
          <w:sz w:val="24"/>
          <w:szCs w:val="24"/>
        </w:rPr>
        <w:t>пяти</w:t>
      </w:r>
      <w:r>
        <w:rPr>
          <w:rFonts w:hint="default" w:ascii="Times New Roman" w:hAnsi="Times New Roman" w:cs="Times New Roman"/>
          <w:i w:val="0"/>
          <w:color w:val="auto"/>
          <w:spacing w:val="-1"/>
          <w:sz w:val="24"/>
          <w:szCs w:val="24"/>
        </w:rPr>
        <w:t xml:space="preserve"> </w:t>
      </w:r>
      <w:r>
        <w:rPr>
          <w:rFonts w:hint="default" w:ascii="Times New Roman" w:hAnsi="Times New Roman" w:cs="Times New Roman"/>
          <w:i w:val="0"/>
          <w:color w:val="auto"/>
          <w:sz w:val="24"/>
          <w:szCs w:val="24"/>
        </w:rPr>
        <w:t>годам:</w:t>
      </w:r>
    </w:p>
    <w:p w14:paraId="798E932A">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110773">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09503540">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4A0CA48">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стремится к самостоятельному осуществлению процессов личной гигиены, их правильной организации;</w:t>
      </w:r>
    </w:p>
    <w:p w14:paraId="0D839AF8">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26377120">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без напоминания взрослого здоровается и прощается, говорит «спасибо» и «пожалуйста»;</w:t>
      </w:r>
    </w:p>
    <w:p w14:paraId="11AA3876">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73A2A8E">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познает правила безопасного поведения и стремится их выполнять в повседневной жизни;</w:t>
      </w:r>
    </w:p>
    <w:p w14:paraId="2BBB2373">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ребёнок самостоятелен в самообслуживании;</w:t>
      </w:r>
    </w:p>
    <w:p w14:paraId="3CB044D6">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познавательный интерес к труду взрослых, профессиям, технике; отражает эти представления в играх;</w:t>
      </w:r>
    </w:p>
    <w:p w14:paraId="04CC88FF">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5ACF4927">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D07A3C1">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большинство звуков произносит правильно, пользуется средствами эмоциональной и речевой выразительности;</w:t>
      </w:r>
    </w:p>
    <w:p w14:paraId="7E4AB6A4">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1703BA6">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словотворчество, интерес к языку, с интересом слушает литературные тексты, воспроизводит текст;</w:t>
      </w:r>
    </w:p>
    <w:p w14:paraId="1DA91F72">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рассказать о предмете, его назначении и особенностях, о том, как он был создан;</w:t>
      </w:r>
    </w:p>
    <w:p w14:paraId="4E52CAE2">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53D5FDF">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F2E2B4B">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9CD2C8C">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0D8A5190">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AB4C63D">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A2C80DA">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E23CCDD">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79AC2204">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180F3A1">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414CDC5">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C18FAB9">
      <w:pPr>
        <w:pStyle w:val="15"/>
        <w:numPr>
          <w:ilvl w:val="0"/>
          <w:numId w:val="1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BC449A7">
      <w:pPr>
        <w:pStyle w:val="10"/>
        <w:spacing w:line="276" w:lineRule="auto"/>
        <w:ind w:left="0" w:firstLine="709"/>
        <w:rPr>
          <w:rFonts w:hint="default" w:ascii="Times New Roman" w:hAnsi="Times New Roman" w:cs="Times New Roman"/>
          <w:color w:val="auto"/>
          <w:sz w:val="24"/>
          <w:szCs w:val="24"/>
        </w:rPr>
      </w:pPr>
    </w:p>
    <w:p w14:paraId="6E913C7F">
      <w:pPr>
        <w:pStyle w:val="3"/>
        <w:spacing w:line="276" w:lineRule="auto"/>
        <w:ind w:left="0" w:firstLine="709"/>
        <w:rPr>
          <w:rFonts w:hint="default" w:ascii="Times New Roman" w:hAnsi="Times New Roman" w:cs="Times New Roman"/>
          <w:b w:val="0"/>
          <w:i w:val="0"/>
          <w:color w:val="auto"/>
          <w:sz w:val="24"/>
          <w:szCs w:val="24"/>
        </w:rPr>
      </w:pPr>
      <w:r>
        <w:rPr>
          <w:rFonts w:hint="default" w:ascii="Times New Roman" w:hAnsi="Times New Roman" w:cs="Times New Roman"/>
          <w:i w:val="0"/>
          <w:color w:val="auto"/>
          <w:sz w:val="24"/>
          <w:szCs w:val="24"/>
        </w:rPr>
        <w:t>1.6.3 К</w:t>
      </w:r>
      <w:r>
        <w:rPr>
          <w:rFonts w:hint="default" w:ascii="Times New Roman" w:hAnsi="Times New Roman" w:cs="Times New Roman"/>
          <w:i w:val="0"/>
          <w:color w:val="auto"/>
          <w:spacing w:val="-3"/>
          <w:sz w:val="24"/>
          <w:szCs w:val="24"/>
        </w:rPr>
        <w:t xml:space="preserve"> </w:t>
      </w:r>
      <w:r>
        <w:rPr>
          <w:rFonts w:hint="default" w:ascii="Times New Roman" w:hAnsi="Times New Roman" w:cs="Times New Roman"/>
          <w:i w:val="0"/>
          <w:color w:val="auto"/>
          <w:sz w:val="24"/>
          <w:szCs w:val="24"/>
        </w:rPr>
        <w:t>шести</w:t>
      </w:r>
      <w:r>
        <w:rPr>
          <w:rFonts w:hint="default" w:ascii="Times New Roman" w:hAnsi="Times New Roman" w:cs="Times New Roman"/>
          <w:i w:val="0"/>
          <w:color w:val="auto"/>
          <w:spacing w:val="-1"/>
          <w:sz w:val="24"/>
          <w:szCs w:val="24"/>
        </w:rPr>
        <w:t xml:space="preserve"> </w:t>
      </w:r>
      <w:r>
        <w:rPr>
          <w:rFonts w:hint="default" w:ascii="Times New Roman" w:hAnsi="Times New Roman" w:cs="Times New Roman"/>
          <w:i w:val="0"/>
          <w:color w:val="auto"/>
          <w:sz w:val="24"/>
          <w:szCs w:val="24"/>
        </w:rPr>
        <w:t>годам</w:t>
      </w:r>
      <w:r>
        <w:rPr>
          <w:rFonts w:hint="default" w:ascii="Times New Roman" w:hAnsi="Times New Roman" w:cs="Times New Roman"/>
          <w:b w:val="0"/>
          <w:i w:val="0"/>
          <w:color w:val="auto"/>
          <w:sz w:val="24"/>
          <w:szCs w:val="24"/>
        </w:rPr>
        <w:t>:</w:t>
      </w:r>
    </w:p>
    <w:p w14:paraId="3D0C575E">
      <w:pPr>
        <w:pStyle w:val="10"/>
        <w:numPr>
          <w:ilvl w:val="0"/>
          <w:numId w:val="14"/>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демонстрирует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ярко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выраженную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двигательной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активности,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проявляет интерес к новым и знакомым физическим упражнениям, пешим прогулкам, показывает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избирательность и инициативу при выполнении упражнений, имеет представления о некоторых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спорта, туризме, как форме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активного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отдыха;</w:t>
      </w:r>
    </w:p>
    <w:p w14:paraId="3D345931">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59942CF">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22431AA2">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2767FD0">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A7819DA">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5600F54">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BE65B6B">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F9653E2">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899B4BC">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FCCB434">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E5DB92F">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489278D5">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FB5827C">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B8F4AD5">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A4F2139">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9596055">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8B531">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82962B3">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D4BBF65">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9EE7E34">
      <w:pPr>
        <w:pStyle w:val="15"/>
        <w:numPr>
          <w:ilvl w:val="0"/>
          <w:numId w:val="1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EE24EAD">
      <w:pPr>
        <w:pStyle w:val="10"/>
        <w:tabs>
          <w:tab w:val="left" w:pos="993"/>
        </w:tabs>
        <w:spacing w:line="276" w:lineRule="auto"/>
        <w:ind w:left="349" w:firstLine="0"/>
        <w:rPr>
          <w:rFonts w:hint="default" w:ascii="Times New Roman" w:hAnsi="Times New Roman" w:cs="Times New Roman"/>
          <w:color w:val="auto"/>
          <w:sz w:val="24"/>
          <w:szCs w:val="24"/>
        </w:rPr>
      </w:pPr>
    </w:p>
    <w:p w14:paraId="485E19A0">
      <w:pPr>
        <w:pStyle w:val="2"/>
        <w:tabs>
          <w:tab w:val="left" w:pos="1686"/>
          <w:tab w:val="left" w:pos="1687"/>
          <w:tab w:val="left" w:pos="3444"/>
          <w:tab w:val="left" w:pos="4929"/>
          <w:tab w:val="left" w:pos="5414"/>
          <w:tab w:val="left" w:pos="6222"/>
          <w:tab w:val="left" w:pos="7747"/>
          <w:tab w:val="left" w:pos="8961"/>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1.6.4. Планируемые результаты на этапе завершения освоения Программы</w:t>
      </w:r>
    </w:p>
    <w:p w14:paraId="54F37CD9">
      <w:pPr>
        <w:pStyle w:val="3"/>
        <w:spacing w:line="276" w:lineRule="auto"/>
        <w:ind w:left="0" w:firstLine="709"/>
        <w:rPr>
          <w:rFonts w:hint="default" w:ascii="Times New Roman" w:hAnsi="Times New Roman" w:cs="Times New Roman"/>
          <w:i w:val="0"/>
          <w:color w:val="auto"/>
          <w:sz w:val="24"/>
          <w:szCs w:val="24"/>
        </w:rPr>
      </w:pPr>
      <w:r>
        <w:rPr>
          <w:rFonts w:hint="default" w:ascii="Times New Roman" w:hAnsi="Times New Roman" w:cs="Times New Roman"/>
          <w:i w:val="0"/>
          <w:color w:val="auto"/>
          <w:sz w:val="24"/>
          <w:szCs w:val="24"/>
        </w:rPr>
        <w:t>К</w:t>
      </w:r>
      <w:r>
        <w:rPr>
          <w:rFonts w:hint="default" w:ascii="Times New Roman" w:hAnsi="Times New Roman" w:cs="Times New Roman"/>
          <w:i w:val="0"/>
          <w:color w:val="auto"/>
          <w:spacing w:val="-2"/>
          <w:sz w:val="24"/>
          <w:szCs w:val="24"/>
        </w:rPr>
        <w:t xml:space="preserve"> </w:t>
      </w:r>
      <w:r>
        <w:rPr>
          <w:rFonts w:hint="default" w:ascii="Times New Roman" w:hAnsi="Times New Roman" w:cs="Times New Roman"/>
          <w:i w:val="0"/>
          <w:color w:val="auto"/>
          <w:sz w:val="24"/>
          <w:szCs w:val="24"/>
        </w:rPr>
        <w:t>концу</w:t>
      </w:r>
      <w:r>
        <w:rPr>
          <w:rFonts w:hint="default" w:ascii="Times New Roman" w:hAnsi="Times New Roman" w:cs="Times New Roman"/>
          <w:i w:val="0"/>
          <w:color w:val="auto"/>
          <w:spacing w:val="-2"/>
          <w:sz w:val="24"/>
          <w:szCs w:val="24"/>
        </w:rPr>
        <w:t xml:space="preserve"> </w:t>
      </w:r>
      <w:r>
        <w:rPr>
          <w:rFonts w:hint="default" w:ascii="Times New Roman" w:hAnsi="Times New Roman" w:cs="Times New Roman"/>
          <w:i w:val="0"/>
          <w:color w:val="auto"/>
          <w:sz w:val="24"/>
          <w:szCs w:val="24"/>
        </w:rPr>
        <w:t>дошкольного</w:t>
      </w:r>
      <w:r>
        <w:rPr>
          <w:rFonts w:hint="default" w:ascii="Times New Roman" w:hAnsi="Times New Roman" w:cs="Times New Roman"/>
          <w:i w:val="0"/>
          <w:color w:val="auto"/>
          <w:spacing w:val="-1"/>
          <w:sz w:val="24"/>
          <w:szCs w:val="24"/>
        </w:rPr>
        <w:t xml:space="preserve"> </w:t>
      </w:r>
      <w:r>
        <w:rPr>
          <w:rFonts w:hint="default" w:ascii="Times New Roman" w:hAnsi="Times New Roman" w:cs="Times New Roman"/>
          <w:i w:val="0"/>
          <w:color w:val="auto"/>
          <w:sz w:val="24"/>
          <w:szCs w:val="24"/>
        </w:rPr>
        <w:t>возраста:</w:t>
      </w:r>
    </w:p>
    <w:p w14:paraId="49F9815E">
      <w:pPr>
        <w:pStyle w:val="10"/>
        <w:numPr>
          <w:ilvl w:val="0"/>
          <w:numId w:val="15"/>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сформированы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основные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физические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нравственно-волевые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качества;</w:t>
      </w:r>
    </w:p>
    <w:p w14:paraId="47613F45">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694E190">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соблюдает элементарные правила здорового образа жизни и личной гигиены;</w:t>
      </w:r>
    </w:p>
    <w:p w14:paraId="3BD4518A">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CC17715">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357B411E">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D20DB3D">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19C0E5D">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41664B0">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BDCB867">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62CE1523">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FA45E99">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положительное отношение к миру, разным видам труда, другим людям и самому себе;</w:t>
      </w:r>
    </w:p>
    <w:p w14:paraId="670405B8">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 ребёнка выражено стремление заниматься социально значимой деятельностью;</w:t>
      </w:r>
    </w:p>
    <w:p w14:paraId="7B4B2055">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ребёнок способен откликаться на эмоции близких людей, проявлять эмпатию </w:t>
      </w:r>
      <w:r>
        <w:rPr>
          <w:rFonts w:hint="default" w:ascii="Times New Roman" w:hAnsi="Times New Roman" w:cs="Times New Roman"/>
          <w:color w:val="auto"/>
          <w:sz w:val="24"/>
          <w:szCs w:val="24"/>
        </w:rPr>
        <w:t>(сочувствие, сопереживание, содействие);</w:t>
      </w:r>
    </w:p>
    <w:p w14:paraId="19946F93">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BA7AA73">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F37F3BD">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3CF05C4">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919A21">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51D69BC">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FCDD546">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8CF8E08">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C8BB8C8">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46CCF3B">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EB5FE4F">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1B3EAD4">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1613114">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EF7EE73">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5D68B5D">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5F916D1">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C117809">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CFC87B4">
      <w:pPr>
        <w:pStyle w:val="15"/>
        <w:numPr>
          <w:ilvl w:val="0"/>
          <w:numId w:val="1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20A6265">
      <w:pPr>
        <w:pStyle w:val="10"/>
        <w:spacing w:line="276" w:lineRule="auto"/>
        <w:ind w:left="212" w:right="252" w:firstLine="708"/>
        <w:rPr>
          <w:rFonts w:hint="default" w:ascii="Times New Roman" w:hAnsi="Times New Roman" w:cs="Times New Roman"/>
          <w:color w:val="auto"/>
          <w:sz w:val="24"/>
          <w:szCs w:val="24"/>
        </w:rPr>
      </w:pPr>
    </w:p>
    <w:p w14:paraId="2B71E268">
      <w:pPr>
        <w:pStyle w:val="2"/>
        <w:numPr>
          <w:ilvl w:val="1"/>
          <w:numId w:val="16"/>
        </w:numPr>
        <w:tabs>
          <w:tab w:val="left" w:pos="633"/>
        </w:tabs>
        <w:spacing w:line="276" w:lineRule="auto"/>
        <w:ind w:left="567" w:hanging="42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Педагогическая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диагностика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достижения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планируемых</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результатов</w:t>
      </w:r>
    </w:p>
    <w:p w14:paraId="7119E03F">
      <w:pPr>
        <w:pStyle w:val="15"/>
        <w:shd w:val="clear" w:color="auto" w:fill="auto"/>
        <w:tabs>
          <w:tab w:val="left" w:pos="1354"/>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2C5CAD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Педагогическая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целенаправленной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начальным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завершающим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этапом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проектирования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процесса в дошкольной группе. Ее функция заключается в обеспечении эффективной обратной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связи,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позволяющей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осуществлять</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управление образовательным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процессом.</w:t>
      </w:r>
    </w:p>
    <w:p w14:paraId="47E9E121">
      <w:pPr>
        <w:pStyle w:val="15"/>
        <w:shd w:val="clear" w:color="auto" w:fill="auto"/>
        <w:tabs>
          <w:tab w:val="left" w:pos="135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rStyle w:val="6"/>
          <w:rFonts w:hint="default" w:ascii="Times New Roman" w:hAnsi="Times New Roman" w:cs="Times New Roman"/>
          <w:color w:val="auto"/>
          <w:sz w:val="24"/>
          <w:szCs w:val="24"/>
          <w:vertAlign w:val="superscript"/>
        </w:rPr>
        <w:footnoteReference w:id="2"/>
      </w:r>
      <w:r>
        <w:rPr>
          <w:rFonts w:hint="default" w:ascii="Times New Roman" w:hAnsi="Times New Roman" w:cs="Times New Roman"/>
          <w:color w:val="auto"/>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5325D11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Специфика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планируемых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обусловлена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следующими требованиями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p>
    <w:p w14:paraId="2F8BA5D0">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планируемые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целевые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ориентиры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представляют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собой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социально-нормативные возрастные характеристики возможных достижений ребенка </w:t>
      </w:r>
      <w:r>
        <w:rPr>
          <w:rFonts w:hint="default" w:ascii="Times New Roman" w:hAnsi="Times New Roman" w:cs="Times New Roman"/>
          <w:color w:val="auto"/>
          <w:sz w:val="24"/>
          <w:szCs w:val="24"/>
        </w:rPr>
        <w:t>на 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этапах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 детства;</w:t>
      </w:r>
    </w:p>
    <w:p w14:paraId="546643F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Style w:val="6"/>
          <w:rFonts w:hint="default" w:ascii="Times New Roman" w:hAnsi="Times New Roman" w:cs="Times New Roman"/>
          <w:color w:val="auto"/>
          <w:sz w:val="24"/>
          <w:szCs w:val="24"/>
          <w:vertAlign w:val="superscript"/>
        </w:rPr>
        <w:footnoteReference w:id="3"/>
      </w:r>
      <w:r>
        <w:rPr>
          <w:rFonts w:hint="default" w:ascii="Times New Roman" w:hAnsi="Times New Roman" w:cs="Times New Roman"/>
          <w:color w:val="auto"/>
          <w:sz w:val="24"/>
          <w:szCs w:val="24"/>
          <w:lang w:val="ru-RU"/>
        </w:rPr>
        <w:t>;</w:t>
      </w:r>
    </w:p>
    <w:p w14:paraId="2374D8A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освоение Программы не сопровождается проведением промежуточных аттестаций и итоговой аттестации обучающихся</w:t>
      </w:r>
      <w:r>
        <w:rPr>
          <w:rStyle w:val="6"/>
          <w:rFonts w:hint="default" w:ascii="Times New Roman" w:hAnsi="Times New Roman" w:cs="Times New Roman"/>
          <w:color w:val="auto"/>
          <w:sz w:val="24"/>
          <w:szCs w:val="24"/>
          <w:vertAlign w:val="superscript"/>
        </w:rPr>
        <w:footnoteReference w:id="4"/>
      </w:r>
      <w:r>
        <w:rPr>
          <w:rFonts w:hint="default" w:ascii="Times New Roman" w:hAnsi="Times New Roman" w:cs="Times New Roman"/>
          <w:color w:val="auto"/>
          <w:sz w:val="24"/>
          <w:szCs w:val="24"/>
          <w:lang w:val="ru-RU"/>
        </w:rPr>
        <w:t>.</w:t>
      </w:r>
    </w:p>
    <w:p w14:paraId="23ABC7F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Педагогическая диагностика направлена на оценку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эффективность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дальнейшее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Результаты педагогической диагностики (мониторинга) используются исключительно 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решения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следующих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w:t>
      </w:r>
    </w:p>
    <w:p w14:paraId="1E4802C0">
      <w:pPr>
        <w:pStyle w:val="13"/>
        <w:numPr>
          <w:ilvl w:val="0"/>
          <w:numId w:val="17"/>
        </w:numPr>
        <w:tabs>
          <w:tab w:val="left" w:pos="1282"/>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индивидуализации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поддержки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траектории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профессиональной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коррекции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развития);</w:t>
      </w:r>
    </w:p>
    <w:p w14:paraId="5EA1D944">
      <w:pPr>
        <w:pStyle w:val="13"/>
        <w:numPr>
          <w:ilvl w:val="0"/>
          <w:numId w:val="17"/>
        </w:numPr>
        <w:tabs>
          <w:tab w:val="left" w:pos="1182"/>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оптимизации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группой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p>
    <w:p w14:paraId="7DE2034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Основная задача диагностики – получение информации об индивидуальных особенностях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основании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информации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разрабатываются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рекомендации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планированию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проводится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начале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конце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учебного года. Сравнение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стартовой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финальной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позволяет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выявить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динамику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p>
    <w:p w14:paraId="55AE068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Педагогическая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проводится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форме 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малоформализованных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наблюдения,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свободных бесед с детьми, анализа продуктов детской деятельности (рисунков, работ по лепке,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аппликации,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поделок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ситуаций.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необходимости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используются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коммуникативного,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познавательного,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речевого, художественно-эстетического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p>
    <w:p w14:paraId="4482002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Ведущим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наблюдение.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педагогическую диагностику, педагог наблюдает за поведением ребенка в естественных условиях,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специфичных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раннего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Ориентирами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наблюдения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выступают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обобщенные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показатели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этапах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 детства в соответствующих образовательных областях. Педагог может установить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планируемых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каждой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области.</w:t>
      </w:r>
    </w:p>
    <w:p w14:paraId="16C792E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наблюдения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обращает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частоту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каждого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показателя,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инициативность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Частота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проявления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указывает на периодичность и степень устойчивости показателя. Самостоятельность выполнения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позволяет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зону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актуального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ближайшего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Инициативность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свидетельствует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субъектности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взаимодействии.</w:t>
      </w:r>
    </w:p>
    <w:p w14:paraId="2BDAE4D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Результаты наблюдения фиксируются, способ и форму их регистрации педагог выбирает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самостоятельно. Оптимальной формой фиксации результатов наблюдения является карта развития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ребенка. Педагог может составить ее самостоятельно, отразив показатели возрастного 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критерии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оценки.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Фиксация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наблюдения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позволят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педагогу</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отследить,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выявить и проанализировать динамику в развитии ребенка на определенном возрастном этапе,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 скорректировать образовательную деятельность с учетом индивидуальных 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его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потребностей.</w:t>
      </w:r>
    </w:p>
    <w:p w14:paraId="481C0C1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Результаты наблюдения могут быть дополнены беседами с детьми в свободной форме,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позволяют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выявить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причины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поступков,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наличие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интереса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определенному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 уточнить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предметах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явлениях окружающей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действительности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др.</w:t>
      </w:r>
    </w:p>
    <w:p w14:paraId="367DC08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Анализ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изучения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материалов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портфолио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(рисунков,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аппликации,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фотографий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лепке,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построек,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поделок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Полученные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анализа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качественные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существенно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дополнят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наблюдения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(изобразительной,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конструктивной, музыкальной и др.).</w:t>
      </w:r>
    </w:p>
    <w:p w14:paraId="0F849A7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Педагогическая диагностика завершается анализом полученных данных, на основе которых</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педагог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выстраивает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детьми,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предметно-развивающую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мотивирующую активную творческую деятельность воспитанников, составляет индивидуальные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образовательные маршруты освоения образовательной Программы, осознанно и целенаправленно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проектирует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процесс.</w:t>
      </w:r>
    </w:p>
    <w:p w14:paraId="4CF4233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необходимости используется психологическая диагностика развития детей (выявление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изучение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индивидуально-психологических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причин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возникновения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трудностей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проводят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квалифицированные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специалисты (педагоги-психологи, психологи). Участие ребенка в психологической диагностике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допускается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только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согласия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представителей).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Результаты психологической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использоваться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решения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оказания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адресной психологической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помощи.</w:t>
      </w:r>
    </w:p>
    <w:p w14:paraId="3071BEB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b/>
          <w:bCs/>
          <w:i/>
          <w:iCs/>
          <w:color w:val="auto"/>
          <w:sz w:val="24"/>
          <w:szCs w:val="24"/>
        </w:rPr>
        <w:tab/>
      </w:r>
      <w:r>
        <w:rPr>
          <w:rFonts w:hint="default" w:ascii="Times New Roman" w:hAnsi="Times New Roman" w:cs="Times New Roman"/>
          <w:color w:val="auto"/>
          <w:sz w:val="24"/>
          <w:szCs w:val="24"/>
        </w:rPr>
        <w:t>Педагогическая диагностика проводится в</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периодичностью:</w:t>
      </w:r>
    </w:p>
    <w:p w14:paraId="21871629">
      <w:pPr>
        <w:pStyle w:val="10"/>
        <w:numPr>
          <w:ilvl w:val="0"/>
          <w:numId w:val="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группах 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 (сколько раз в год, в какие временные периоды),</w:t>
      </w:r>
    </w:p>
    <w:p w14:paraId="2661951A">
      <w:pPr>
        <w:pStyle w:val="10"/>
        <w:numPr>
          <w:ilvl w:val="0"/>
          <w:numId w:val="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группах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раннего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возраста (сколько раз в год, в какие временные (критические) периоды).</w:t>
      </w:r>
    </w:p>
    <w:p w14:paraId="6DB747FC">
      <w:pPr>
        <w:pStyle w:val="10"/>
        <w:numPr>
          <w:ilvl w:val="0"/>
          <w:numId w:val="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группах младенческого возраста (сколько раз в год, в какие временные (критические) периоды)</w:t>
      </w:r>
    </w:p>
    <w:p w14:paraId="3F430C9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проведения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индивидуальной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 на разных этапах освоения программы используются использовать следующие диагностические пособия:</w:t>
      </w:r>
    </w:p>
    <w:p w14:paraId="6D4BD78E">
      <w:pPr>
        <w:pStyle w:val="10"/>
        <w:spacing w:line="276" w:lineRule="auto"/>
        <w:ind w:left="0" w:firstLine="720"/>
        <w:rPr>
          <w:rFonts w:hint="default" w:ascii="Times New Roman" w:hAnsi="Times New Roman" w:cs="Times New Roman"/>
          <w:color w:val="auto"/>
          <w:sz w:val="24"/>
          <w:szCs w:val="24"/>
        </w:rPr>
      </w:pPr>
    </w:p>
    <w:tbl>
      <w:tblPr>
        <w:tblStyle w:val="5"/>
        <w:tblW w:w="10103" w:type="dxa"/>
        <w:tblInd w:w="-38" w:type="dxa"/>
        <w:tblLayout w:type="fixed"/>
        <w:tblCellMar>
          <w:top w:w="0" w:type="dxa"/>
          <w:left w:w="30" w:type="dxa"/>
          <w:bottom w:w="0" w:type="dxa"/>
          <w:right w:w="30" w:type="dxa"/>
        </w:tblCellMar>
      </w:tblPr>
      <w:tblGrid>
        <w:gridCol w:w="3440"/>
        <w:gridCol w:w="6662"/>
      </w:tblGrid>
      <w:tr w14:paraId="528CF034">
        <w:tblPrEx>
          <w:tblCellMar>
            <w:top w:w="0" w:type="dxa"/>
            <w:left w:w="30" w:type="dxa"/>
            <w:bottom w:w="0" w:type="dxa"/>
            <w:right w:w="30" w:type="dxa"/>
          </w:tblCellMar>
        </w:tblPrEx>
        <w:trPr>
          <w:trHeight w:val="895" w:hRule="atLeast"/>
        </w:trPr>
        <w:tc>
          <w:tcPr>
            <w:tcW w:w="3440" w:type="dxa"/>
          </w:tcPr>
          <w:p w14:paraId="1DD72200">
            <w:pPr>
              <w:widowControl w:val="0"/>
              <w:spacing w:line="276" w:lineRule="auto"/>
              <w:ind w:left="10" w:right="194" w:firstLine="0"/>
              <w:rPr>
                <w:rFonts w:hint="default" w:ascii="Times New Roman" w:hAnsi="Times New Roman" w:cs="Times New Roman" w:eastAsiaTheme="minorHAnsi"/>
                <w:color w:val="auto"/>
                <w:sz w:val="24"/>
                <w:szCs w:val="24"/>
              </w:rPr>
            </w:pPr>
          </w:p>
        </w:tc>
        <w:tc>
          <w:tcPr>
            <w:tcW w:w="6662" w:type="dxa"/>
          </w:tcPr>
          <w:p w14:paraId="4B7360A6">
            <w:pPr>
              <w:widowControl w:val="0"/>
              <w:spacing w:line="276" w:lineRule="auto"/>
              <w:ind w:right="194" w:firstLine="0"/>
              <w:rPr>
                <w:rFonts w:hint="default" w:ascii="Times New Roman" w:hAnsi="Times New Roman" w:cs="Times New Roman" w:eastAsiaTheme="minorHAnsi"/>
                <w:color w:val="auto"/>
                <w:sz w:val="24"/>
                <w:szCs w:val="24"/>
              </w:rPr>
            </w:pPr>
          </w:p>
        </w:tc>
      </w:tr>
      <w:tr w14:paraId="6769304D">
        <w:tblPrEx>
          <w:tblCellMar>
            <w:top w:w="0" w:type="dxa"/>
            <w:left w:w="30" w:type="dxa"/>
            <w:bottom w:w="0" w:type="dxa"/>
            <w:right w:w="30" w:type="dxa"/>
          </w:tblCellMar>
        </w:tblPrEx>
        <w:trPr>
          <w:trHeight w:val="1152" w:hRule="atLeast"/>
        </w:trPr>
        <w:tc>
          <w:tcPr>
            <w:tcW w:w="3440" w:type="dxa"/>
          </w:tcPr>
          <w:p w14:paraId="3732A759">
            <w:pPr>
              <w:widowControl w:val="0"/>
              <w:spacing w:line="276" w:lineRule="auto"/>
              <w:rPr>
                <w:rFonts w:hint="default" w:ascii="Times New Roman" w:hAnsi="Times New Roman" w:cs="Times New Roman" w:eastAsiaTheme="minorHAnsi"/>
                <w:color w:val="auto"/>
                <w:sz w:val="24"/>
                <w:szCs w:val="24"/>
              </w:rPr>
            </w:pPr>
          </w:p>
        </w:tc>
        <w:tc>
          <w:tcPr>
            <w:tcW w:w="6662" w:type="dxa"/>
          </w:tcPr>
          <w:p w14:paraId="3905EC4E">
            <w:pPr>
              <w:widowControl w:val="0"/>
              <w:spacing w:line="276" w:lineRule="auto"/>
              <w:rPr>
                <w:rFonts w:hint="default" w:ascii="Times New Roman" w:hAnsi="Times New Roman" w:cs="Times New Roman" w:eastAsiaTheme="minorHAnsi"/>
                <w:color w:val="auto"/>
                <w:sz w:val="24"/>
                <w:szCs w:val="24"/>
              </w:rPr>
            </w:pPr>
          </w:p>
          <w:p w14:paraId="176451E4">
            <w:pPr>
              <w:widowControl w:val="0"/>
              <w:spacing w:line="276" w:lineRule="auto"/>
              <w:rPr>
                <w:rFonts w:hint="default" w:ascii="Times New Roman" w:hAnsi="Times New Roman" w:cs="Times New Roman" w:eastAsiaTheme="minorHAnsi"/>
                <w:color w:val="auto"/>
                <w:sz w:val="24"/>
                <w:szCs w:val="24"/>
              </w:rPr>
            </w:pPr>
          </w:p>
          <w:p w14:paraId="6334F88F">
            <w:pPr>
              <w:widowControl w:val="0"/>
              <w:spacing w:line="276" w:lineRule="auto"/>
              <w:rPr>
                <w:rFonts w:hint="default" w:ascii="Times New Roman" w:hAnsi="Times New Roman" w:cs="Times New Roman" w:eastAsiaTheme="minorHAnsi"/>
                <w:color w:val="auto"/>
                <w:sz w:val="24"/>
                <w:szCs w:val="24"/>
              </w:rPr>
            </w:pPr>
          </w:p>
          <w:p w14:paraId="5C786C5C">
            <w:pPr>
              <w:widowControl w:val="0"/>
              <w:spacing w:line="276" w:lineRule="auto"/>
              <w:rPr>
                <w:rFonts w:hint="default" w:ascii="Times New Roman" w:hAnsi="Times New Roman" w:cs="Times New Roman" w:eastAsiaTheme="minorHAnsi"/>
                <w:color w:val="auto"/>
                <w:sz w:val="24"/>
                <w:szCs w:val="24"/>
              </w:rPr>
            </w:pPr>
          </w:p>
          <w:p w14:paraId="5DF875A9">
            <w:pPr>
              <w:widowControl w:val="0"/>
              <w:spacing w:line="276" w:lineRule="auto"/>
              <w:rPr>
                <w:rFonts w:hint="default" w:ascii="Times New Roman" w:hAnsi="Times New Roman" w:cs="Times New Roman" w:eastAsiaTheme="minorHAnsi"/>
                <w:color w:val="auto"/>
                <w:sz w:val="24"/>
                <w:szCs w:val="24"/>
              </w:rPr>
            </w:pPr>
          </w:p>
          <w:p w14:paraId="06032610">
            <w:pPr>
              <w:widowControl w:val="0"/>
              <w:spacing w:line="276" w:lineRule="auto"/>
              <w:rPr>
                <w:rFonts w:hint="default" w:ascii="Times New Roman" w:hAnsi="Times New Roman" w:cs="Times New Roman" w:eastAsiaTheme="minorHAnsi"/>
                <w:color w:val="auto"/>
                <w:sz w:val="24"/>
                <w:szCs w:val="24"/>
              </w:rPr>
            </w:pPr>
          </w:p>
          <w:p w14:paraId="1B59EACA">
            <w:pPr>
              <w:widowControl w:val="0"/>
              <w:spacing w:line="276" w:lineRule="auto"/>
              <w:rPr>
                <w:rFonts w:hint="default" w:ascii="Times New Roman" w:hAnsi="Times New Roman" w:cs="Times New Roman" w:eastAsiaTheme="minorHAnsi"/>
                <w:color w:val="auto"/>
                <w:sz w:val="24"/>
                <w:szCs w:val="24"/>
              </w:rPr>
            </w:pPr>
          </w:p>
          <w:p w14:paraId="423BD3A6">
            <w:pPr>
              <w:widowControl w:val="0"/>
              <w:spacing w:line="276" w:lineRule="auto"/>
              <w:rPr>
                <w:rFonts w:hint="default" w:ascii="Times New Roman" w:hAnsi="Times New Roman" w:cs="Times New Roman" w:eastAsiaTheme="minorHAnsi"/>
                <w:color w:val="auto"/>
                <w:sz w:val="24"/>
                <w:szCs w:val="24"/>
              </w:rPr>
            </w:pPr>
          </w:p>
          <w:p w14:paraId="627AE240">
            <w:pPr>
              <w:widowControl w:val="0"/>
              <w:spacing w:line="276" w:lineRule="auto"/>
              <w:rPr>
                <w:rFonts w:hint="default" w:ascii="Times New Roman" w:hAnsi="Times New Roman" w:cs="Times New Roman" w:eastAsiaTheme="minorHAnsi"/>
                <w:color w:val="auto"/>
                <w:sz w:val="24"/>
                <w:szCs w:val="24"/>
              </w:rPr>
            </w:pPr>
          </w:p>
          <w:p w14:paraId="67029009">
            <w:pPr>
              <w:widowControl w:val="0"/>
              <w:spacing w:line="276" w:lineRule="auto"/>
              <w:rPr>
                <w:rFonts w:hint="default" w:ascii="Times New Roman" w:hAnsi="Times New Roman" w:cs="Times New Roman" w:eastAsiaTheme="minorHAnsi"/>
                <w:color w:val="auto"/>
                <w:sz w:val="24"/>
                <w:szCs w:val="24"/>
              </w:rPr>
            </w:pPr>
          </w:p>
          <w:p w14:paraId="0961CC3A">
            <w:pPr>
              <w:widowControl w:val="0"/>
              <w:spacing w:line="276" w:lineRule="auto"/>
              <w:rPr>
                <w:rFonts w:hint="default" w:ascii="Times New Roman" w:hAnsi="Times New Roman" w:cs="Times New Roman" w:eastAsiaTheme="minorHAnsi"/>
                <w:color w:val="auto"/>
                <w:sz w:val="24"/>
                <w:szCs w:val="24"/>
              </w:rPr>
            </w:pPr>
          </w:p>
          <w:p w14:paraId="09DBE464">
            <w:pPr>
              <w:widowControl w:val="0"/>
              <w:spacing w:line="276" w:lineRule="auto"/>
              <w:rPr>
                <w:rFonts w:hint="default" w:ascii="Times New Roman" w:hAnsi="Times New Roman" w:cs="Times New Roman" w:eastAsiaTheme="minorHAnsi"/>
                <w:color w:val="auto"/>
                <w:sz w:val="24"/>
                <w:szCs w:val="24"/>
              </w:rPr>
            </w:pPr>
          </w:p>
          <w:p w14:paraId="40EC7D7D">
            <w:pPr>
              <w:widowControl w:val="0"/>
              <w:spacing w:line="276" w:lineRule="auto"/>
              <w:rPr>
                <w:rFonts w:hint="default" w:ascii="Times New Roman" w:hAnsi="Times New Roman" w:cs="Times New Roman" w:eastAsiaTheme="minorHAnsi"/>
                <w:color w:val="auto"/>
                <w:sz w:val="24"/>
                <w:szCs w:val="24"/>
              </w:rPr>
            </w:pPr>
          </w:p>
          <w:p w14:paraId="0EFFA9F7">
            <w:pPr>
              <w:widowControl w:val="0"/>
              <w:spacing w:line="276" w:lineRule="auto"/>
              <w:rPr>
                <w:rFonts w:hint="default" w:ascii="Times New Roman" w:hAnsi="Times New Roman" w:cs="Times New Roman" w:eastAsiaTheme="minorHAnsi"/>
                <w:color w:val="auto"/>
                <w:sz w:val="24"/>
                <w:szCs w:val="24"/>
              </w:rPr>
            </w:pPr>
          </w:p>
          <w:p w14:paraId="4FBC4FF4">
            <w:pPr>
              <w:widowControl w:val="0"/>
              <w:spacing w:line="276" w:lineRule="auto"/>
              <w:rPr>
                <w:rFonts w:hint="default" w:ascii="Times New Roman" w:hAnsi="Times New Roman" w:cs="Times New Roman" w:eastAsiaTheme="minorHAnsi"/>
                <w:color w:val="auto"/>
                <w:sz w:val="24"/>
                <w:szCs w:val="24"/>
              </w:rPr>
            </w:pPr>
          </w:p>
          <w:p w14:paraId="42290AF2">
            <w:pPr>
              <w:widowControl w:val="0"/>
              <w:spacing w:line="276" w:lineRule="auto"/>
              <w:rPr>
                <w:rFonts w:hint="default" w:ascii="Times New Roman" w:hAnsi="Times New Roman" w:cs="Times New Roman" w:eastAsiaTheme="minorHAnsi"/>
                <w:color w:val="auto"/>
                <w:sz w:val="24"/>
                <w:szCs w:val="24"/>
              </w:rPr>
            </w:pPr>
          </w:p>
          <w:p w14:paraId="6EAE038C">
            <w:pPr>
              <w:widowControl w:val="0"/>
              <w:spacing w:line="276" w:lineRule="auto"/>
              <w:rPr>
                <w:rFonts w:hint="default" w:ascii="Times New Roman" w:hAnsi="Times New Roman" w:cs="Times New Roman" w:eastAsiaTheme="minorHAnsi"/>
                <w:color w:val="auto"/>
                <w:sz w:val="24"/>
                <w:szCs w:val="24"/>
              </w:rPr>
            </w:pPr>
          </w:p>
          <w:p w14:paraId="7725D3C4">
            <w:pPr>
              <w:widowControl w:val="0"/>
              <w:spacing w:line="276" w:lineRule="auto"/>
              <w:rPr>
                <w:rFonts w:hint="default" w:ascii="Times New Roman" w:hAnsi="Times New Roman" w:cs="Times New Roman" w:eastAsiaTheme="minorHAnsi"/>
                <w:color w:val="auto"/>
                <w:sz w:val="24"/>
                <w:szCs w:val="24"/>
              </w:rPr>
            </w:pPr>
          </w:p>
          <w:p w14:paraId="5F32B058">
            <w:pPr>
              <w:widowControl w:val="0"/>
              <w:spacing w:line="276" w:lineRule="auto"/>
              <w:rPr>
                <w:rFonts w:hint="default" w:ascii="Times New Roman" w:hAnsi="Times New Roman" w:cs="Times New Roman" w:eastAsiaTheme="minorHAnsi"/>
                <w:color w:val="auto"/>
                <w:sz w:val="24"/>
                <w:szCs w:val="24"/>
              </w:rPr>
            </w:pPr>
          </w:p>
          <w:p w14:paraId="1C5CF88F">
            <w:pPr>
              <w:widowControl w:val="0"/>
              <w:spacing w:line="276" w:lineRule="auto"/>
              <w:rPr>
                <w:rFonts w:hint="default" w:ascii="Times New Roman" w:hAnsi="Times New Roman" w:cs="Times New Roman" w:eastAsiaTheme="minorHAnsi"/>
                <w:color w:val="auto"/>
                <w:sz w:val="24"/>
                <w:szCs w:val="24"/>
              </w:rPr>
            </w:pPr>
          </w:p>
          <w:p w14:paraId="29337249">
            <w:pPr>
              <w:widowControl w:val="0"/>
              <w:spacing w:line="276" w:lineRule="auto"/>
              <w:rPr>
                <w:rFonts w:hint="default" w:ascii="Times New Roman" w:hAnsi="Times New Roman" w:cs="Times New Roman" w:eastAsiaTheme="minorHAnsi"/>
                <w:color w:val="auto"/>
                <w:sz w:val="24"/>
                <w:szCs w:val="24"/>
              </w:rPr>
            </w:pPr>
          </w:p>
        </w:tc>
      </w:tr>
    </w:tbl>
    <w:p w14:paraId="3D58B743">
      <w:pPr>
        <w:pStyle w:val="10"/>
        <w:spacing w:before="1" w:after="0"/>
        <w:ind w:left="0" w:firstLine="0"/>
        <w:jc w:val="left"/>
        <w:rPr>
          <w:rFonts w:hint="default" w:ascii="Times New Roman" w:hAnsi="Times New Roman" w:cs="Times New Roman"/>
          <w:color w:val="auto"/>
          <w:sz w:val="24"/>
          <w:szCs w:val="24"/>
        </w:rPr>
      </w:pPr>
    </w:p>
    <w:p w14:paraId="1177ED43">
      <w:pPr>
        <w:pStyle w:val="2"/>
        <w:numPr>
          <w:ilvl w:val="0"/>
          <w:numId w:val="1"/>
        </w:numPr>
        <w:tabs>
          <w:tab w:val="left" w:pos="426"/>
        </w:tabs>
        <w:ind w:left="0" w:firstLine="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СОДЕРЖАТЕЛЬНЫЙ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РАЗДЕЛ</w:t>
      </w:r>
    </w:p>
    <w:p w14:paraId="1491AF5A">
      <w:pPr>
        <w:pStyle w:val="10"/>
        <w:spacing w:before="1" w:after="0" w:line="276" w:lineRule="auto"/>
        <w:ind w:left="0" w:firstLine="0"/>
        <w:rPr>
          <w:rFonts w:hint="default" w:ascii="Times New Roman" w:hAnsi="Times New Roman" w:cs="Times New Roman"/>
          <w:b/>
          <w:color w:val="auto"/>
          <w:sz w:val="24"/>
          <w:szCs w:val="24"/>
        </w:rPr>
      </w:pPr>
    </w:p>
    <w:p w14:paraId="3AFAAC08">
      <w:pPr>
        <w:pStyle w:val="13"/>
        <w:numPr>
          <w:ilvl w:val="1"/>
          <w:numId w:val="19"/>
        </w:numPr>
        <w:tabs>
          <w:tab w:val="left" w:pos="634"/>
        </w:tabs>
        <w:spacing w:line="276" w:lineRule="auto"/>
        <w:ind w:left="633" w:hanging="422"/>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Задачи и содержание образования по образовательным областям</w:t>
      </w:r>
    </w:p>
    <w:p w14:paraId="779D4A6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каждой образовательной области сформулированы задачи, содержание 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деятельности, предусмотренное для освоения в каждой возрастной группе детей в возрасте от двух </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месяцев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восьми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достигнуты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детьми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целенаправленной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систематической работе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ними.</w:t>
      </w:r>
    </w:p>
    <w:p w14:paraId="73AD12ED">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Определение задач и содержания образования базируется на следующих принципах:</w:t>
      </w:r>
    </w:p>
    <w:p w14:paraId="74C2164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принцип учёта ведущей деятельности</w:t>
      </w:r>
      <w:r>
        <w:rPr>
          <w:rFonts w:hint="default" w:ascii="Times New Roman" w:hAnsi="Times New Roman" w:cs="Times New Roman"/>
          <w:color w:val="auto"/>
          <w:sz w:val="24"/>
          <w:szCs w:val="24"/>
        </w:rPr>
        <w:t>: Программа реализуется в контексте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перечисленных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акцентом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ведущую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каждого</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возрастного</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периода</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непосредственного</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эмоционального</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общения со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взрослым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предметной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(предметно -</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манипулятивной)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игровой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деятельности;</w:t>
      </w:r>
    </w:p>
    <w:p w14:paraId="3979262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принцип</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учета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возрастных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индивидуальных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особенностей</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детей:</w:t>
      </w:r>
      <w:r>
        <w:rPr>
          <w:rFonts w:hint="default" w:ascii="Times New Roman" w:hAnsi="Times New Roman" w:cs="Times New Roman"/>
          <w:i/>
          <w:color w:val="auto"/>
          <w:spacing w:val="61"/>
          <w:sz w:val="24"/>
          <w:szCs w:val="24"/>
        </w:rPr>
        <w:t xml:space="preserve"> </w:t>
      </w:r>
      <w:r>
        <w:rPr>
          <w:rFonts w:hint="default" w:ascii="Times New Roman" w:hAnsi="Times New Roman" w:cs="Times New Roman"/>
          <w:color w:val="auto"/>
          <w:sz w:val="24"/>
          <w:szCs w:val="24"/>
        </w:rPr>
        <w:t>Программа учитывает возрастные характеристики развития ребенка на разных этапах дошкольного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предусматривает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механизмы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разработки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траекторий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интересами;</w:t>
      </w:r>
    </w:p>
    <w:p w14:paraId="2209832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принцип</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амплификации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детского</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развития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направленного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обогащения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развертывания содержания видов детской деятельности, а также общения детей с взрослыми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соответствующего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задачам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 возраста;</w:t>
      </w:r>
    </w:p>
    <w:p w14:paraId="5DD5351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принцип</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единства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обучения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воспитания: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интеграция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двух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сторон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 направленная на развитие личности ребенка и обусловленная общим подходом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отбору содержания и организации воспитания и обучения через обогащение содержания и форм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детской деятельности;</w:t>
      </w:r>
    </w:p>
    <w:p w14:paraId="3AEB1E8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принцип</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преемственности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образовательной</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работы</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этапах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 детства и при переходе на уровень начального общего образования: Программа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принцип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относительно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уровня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начального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единого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пространства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семьи;</w:t>
      </w:r>
    </w:p>
    <w:p w14:paraId="7502817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принцип сотрудничества с семьей: </w:t>
      </w:r>
      <w:r>
        <w:rPr>
          <w:rFonts w:hint="default" w:ascii="Times New Roman" w:hAnsi="Times New Roman" w:cs="Times New Roman"/>
          <w:color w:val="auto"/>
          <w:sz w:val="24"/>
          <w:szCs w:val="24"/>
        </w:rPr>
        <w:t>реализация Программы предусматривает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оказание психолого-педагогической, методической помощи и поддержки родителям (законным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раннего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построение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продуктивного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взаимодействия с родителями (законными представителями) с целью создания единого/общего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пространства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ребенка;</w:t>
      </w:r>
    </w:p>
    <w:p w14:paraId="06AE171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принцип     здоровьесбережения: </w:t>
      </w:r>
      <w:r>
        <w:rPr>
          <w:rFonts w:hint="default" w:ascii="Times New Roman" w:hAnsi="Times New Roman" w:cs="Times New Roman"/>
          <w:color w:val="auto"/>
          <w:sz w:val="24"/>
          <w:szCs w:val="24"/>
        </w:rPr>
        <w:t>при организации образовательной 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допускается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технологий,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нанести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психическому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здоровью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психоэмоциональному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благополучию.</w:t>
      </w:r>
    </w:p>
    <w:p w14:paraId="73ECDE17">
      <w:pPr>
        <w:pStyle w:val="10"/>
        <w:spacing w:line="276" w:lineRule="auto"/>
        <w:ind w:left="0" w:firstLine="709"/>
        <w:rPr>
          <w:rFonts w:hint="default" w:ascii="Times New Roman" w:hAnsi="Times New Roman" w:cs="Times New Roman"/>
          <w:b/>
          <w:bCs/>
          <w:color w:val="auto"/>
          <w:sz w:val="24"/>
          <w:szCs w:val="24"/>
        </w:rPr>
      </w:pPr>
    </w:p>
    <w:p w14:paraId="50EE81E2">
      <w:pPr>
        <w:pStyle w:val="10"/>
        <w:spacing w:before="1" w:after="0" w:line="276" w:lineRule="auto"/>
        <w:ind w:left="0" w:firstLine="0"/>
        <w:rPr>
          <w:rFonts w:hint="default" w:ascii="Times New Roman" w:hAnsi="Times New Roman" w:cs="Times New Roman"/>
          <w:b/>
          <w:bCs/>
          <w:color w:val="auto"/>
          <w:sz w:val="24"/>
          <w:szCs w:val="24"/>
        </w:rPr>
      </w:pPr>
    </w:p>
    <w:p w14:paraId="1653C4B8">
      <w:pPr>
        <w:pStyle w:val="10"/>
        <w:spacing w:before="1" w:after="0" w:line="276" w:lineRule="auto"/>
        <w:ind w:left="0" w:firstLine="0"/>
        <w:jc w:val="center"/>
        <w:rPr>
          <w:rFonts w:hint="default" w:ascii="Times New Roman" w:hAnsi="Times New Roman" w:cs="Times New Roman"/>
          <w:b/>
          <w:bCs/>
          <w:color w:val="auto"/>
          <w:sz w:val="24"/>
          <w:szCs w:val="24"/>
        </w:rPr>
      </w:pPr>
    </w:p>
    <w:p w14:paraId="65BD1499">
      <w:pPr>
        <w:pStyle w:val="10"/>
        <w:spacing w:before="1" w:after="0" w:line="276" w:lineRule="auto"/>
        <w:ind w:left="0" w:firstLine="0"/>
        <w:jc w:val="center"/>
        <w:rPr>
          <w:rFonts w:hint="default" w:ascii="Times New Roman" w:hAnsi="Times New Roman" w:cs="Times New Roman"/>
          <w:b/>
          <w:bCs/>
          <w:color w:val="auto"/>
          <w:sz w:val="24"/>
          <w:szCs w:val="24"/>
        </w:rPr>
      </w:pPr>
    </w:p>
    <w:p w14:paraId="179D655A">
      <w:pPr>
        <w:pStyle w:val="10"/>
        <w:spacing w:before="1" w:after="0" w:line="276" w:lineRule="auto"/>
        <w:ind w:left="0" w:firstLine="0"/>
        <w:jc w:val="center"/>
        <w:rPr>
          <w:rFonts w:hint="default" w:ascii="Times New Roman" w:hAnsi="Times New Roman" w:cs="Times New Roman"/>
          <w:b/>
          <w:bCs/>
          <w:color w:val="auto"/>
          <w:sz w:val="24"/>
          <w:szCs w:val="24"/>
        </w:rPr>
      </w:pPr>
    </w:p>
    <w:p w14:paraId="3719CA1B">
      <w:pPr>
        <w:pStyle w:val="10"/>
        <w:spacing w:before="1" w:after="0" w:line="276" w:lineRule="auto"/>
        <w:ind w:left="0" w:firstLine="0"/>
        <w:jc w:val="center"/>
        <w:rPr>
          <w:rFonts w:hint="default" w:ascii="Times New Roman" w:hAnsi="Times New Roman" w:cs="Times New Roman"/>
          <w:b/>
          <w:bCs/>
          <w:color w:val="auto"/>
          <w:sz w:val="24"/>
          <w:szCs w:val="24"/>
        </w:rPr>
      </w:pPr>
    </w:p>
    <w:p w14:paraId="1CF2F6BD">
      <w:pPr>
        <w:pStyle w:val="10"/>
        <w:spacing w:before="1" w:after="0" w:line="276" w:lineRule="auto"/>
        <w:ind w:left="0" w:firstLine="0"/>
        <w:jc w:val="center"/>
        <w:rPr>
          <w:rFonts w:hint="default" w:ascii="Times New Roman" w:hAnsi="Times New Roman" w:cs="Times New Roman"/>
          <w:b/>
          <w:bCs/>
          <w:color w:val="auto"/>
          <w:sz w:val="24"/>
          <w:szCs w:val="24"/>
        </w:rPr>
      </w:pPr>
    </w:p>
    <w:p w14:paraId="418DF4E6">
      <w:pPr>
        <w:pStyle w:val="10"/>
        <w:spacing w:before="1" w:after="0" w:line="276" w:lineRule="auto"/>
        <w:ind w:left="0" w:firstLine="0"/>
        <w:jc w:val="center"/>
        <w:rPr>
          <w:rFonts w:hint="default" w:ascii="Times New Roman" w:hAnsi="Times New Roman" w:cs="Times New Roman"/>
          <w:b/>
          <w:bCs/>
          <w:color w:val="auto"/>
          <w:sz w:val="24"/>
          <w:szCs w:val="24"/>
        </w:rPr>
      </w:pPr>
    </w:p>
    <w:p w14:paraId="153B97E7">
      <w:pPr>
        <w:pStyle w:val="10"/>
        <w:spacing w:before="1" w:after="0" w:line="276" w:lineRule="auto"/>
        <w:ind w:left="0" w:firstLine="0"/>
        <w:jc w:val="center"/>
        <w:rPr>
          <w:rFonts w:hint="default" w:ascii="Times New Roman" w:hAnsi="Times New Roman" w:cs="Times New Roman"/>
          <w:b/>
          <w:bCs/>
          <w:color w:val="auto"/>
          <w:sz w:val="24"/>
          <w:szCs w:val="24"/>
        </w:rPr>
      </w:pPr>
    </w:p>
    <w:p w14:paraId="0736BCD0">
      <w:pPr>
        <w:pStyle w:val="10"/>
        <w:spacing w:before="1" w:after="0" w:line="276" w:lineRule="auto"/>
        <w:ind w:left="0" w:firstLine="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 Задачи образовательной работы по образовательным областям</w:t>
      </w:r>
    </w:p>
    <w:p w14:paraId="6E7CCF36">
      <w:pPr>
        <w:pStyle w:val="10"/>
        <w:spacing w:before="1" w:after="0" w:line="276" w:lineRule="auto"/>
        <w:ind w:left="0" w:firstLine="0"/>
        <w:rPr>
          <w:rFonts w:hint="default" w:ascii="Times New Roman" w:hAnsi="Times New Roman" w:cs="Times New Roman"/>
          <w:b/>
          <w:bCs/>
          <w:color w:val="auto"/>
          <w:sz w:val="24"/>
          <w:szCs w:val="24"/>
        </w:rPr>
      </w:pPr>
    </w:p>
    <w:p w14:paraId="690B58A6">
      <w:pPr>
        <w:pStyle w:val="3"/>
        <w:spacing w:before="1" w:after="0" w:line="276" w:lineRule="auto"/>
        <w:ind w:left="212" w:firstLine="0"/>
        <w:rPr>
          <w:rFonts w:hint="default" w:ascii="Times New Roman" w:hAnsi="Times New Roman" w:cs="Times New Roman"/>
          <w:i w:val="0"/>
          <w:color w:val="auto"/>
          <w:sz w:val="24"/>
          <w:szCs w:val="24"/>
        </w:rPr>
      </w:pPr>
      <w:r>
        <w:rPr>
          <w:rFonts w:hint="default" w:ascii="Times New Roman" w:hAnsi="Times New Roman" w:cs="Times New Roman"/>
          <w:i w:val="0"/>
          <w:color w:val="auto"/>
          <w:sz w:val="24"/>
          <w:szCs w:val="24"/>
        </w:rPr>
        <w:t>2.1.1. Социально-коммуникативное развитие</w:t>
      </w:r>
    </w:p>
    <w:p w14:paraId="4A5DA800">
      <w:pPr>
        <w:pStyle w:val="15"/>
        <w:shd w:val="clear" w:color="auto" w:fill="auto"/>
        <w:tabs>
          <w:tab w:val="left" w:pos="1345"/>
        </w:tabs>
        <w:spacing w:before="0" w:after="0" w:line="276" w:lineRule="auto"/>
        <w:ind w:left="709" w:firstLine="0"/>
        <w:jc w:val="both"/>
        <w:rPr>
          <w:rFonts w:hint="default" w:ascii="Times New Roman" w:hAnsi="Times New Roman" w:cs="Times New Roman"/>
          <w:b/>
          <w:color w:val="auto"/>
          <w:sz w:val="24"/>
          <w:szCs w:val="24"/>
          <w:lang w:val="ru-RU"/>
        </w:rPr>
      </w:pPr>
    </w:p>
    <w:p w14:paraId="206D5718">
      <w:pPr>
        <w:pStyle w:val="15"/>
        <w:shd w:val="clear" w:color="auto" w:fill="auto"/>
        <w:tabs>
          <w:tab w:val="left" w:pos="1345"/>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2.1.1.1. От 3 лет до 4 лет.</w:t>
      </w:r>
    </w:p>
    <w:p w14:paraId="47439906">
      <w:pPr>
        <w:pStyle w:val="15"/>
        <w:shd w:val="clear" w:color="auto" w:fill="auto"/>
        <w:tabs>
          <w:tab w:val="left" w:pos="1561"/>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социально-коммуникативного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637FF5C6">
      <w:pPr>
        <w:pStyle w:val="15"/>
        <w:numPr>
          <w:ilvl w:val="0"/>
          <w:numId w:val="20"/>
        </w:numPr>
        <w:shd w:val="clear" w:color="auto" w:fill="auto"/>
        <w:tabs>
          <w:tab w:val="left" w:pos="1014"/>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136EC4B3">
      <w:pPr>
        <w:pStyle w:val="15"/>
        <w:numPr>
          <w:ilvl w:val="0"/>
          <w:numId w:val="2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13741C3">
      <w:pPr>
        <w:pStyle w:val="15"/>
        <w:numPr>
          <w:ilvl w:val="0"/>
          <w:numId w:val="2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0B7B039F">
      <w:pPr>
        <w:pStyle w:val="15"/>
        <w:numPr>
          <w:ilvl w:val="0"/>
          <w:numId w:val="2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7C3333D">
      <w:pPr>
        <w:pStyle w:val="15"/>
        <w:numPr>
          <w:ilvl w:val="0"/>
          <w:numId w:val="2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506D30CC">
      <w:pPr>
        <w:pStyle w:val="15"/>
        <w:numPr>
          <w:ilvl w:val="0"/>
          <w:numId w:val="2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приучать детей к выполнению элементарных правил культуры поведения в ДОО;</w:t>
      </w:r>
    </w:p>
    <w:p w14:paraId="5983385A">
      <w:pPr>
        <w:pStyle w:val="15"/>
        <w:numPr>
          <w:ilvl w:val="0"/>
          <w:numId w:val="20"/>
        </w:numPr>
        <w:shd w:val="clear" w:color="auto" w:fill="auto"/>
        <w:tabs>
          <w:tab w:val="left" w:pos="1047"/>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 xml:space="preserve">в области формирования основ гражданственности и патриотизма: </w:t>
      </w:r>
    </w:p>
    <w:p w14:paraId="50F2E9CD">
      <w:pPr>
        <w:pStyle w:val="15"/>
        <w:numPr>
          <w:ilvl w:val="0"/>
          <w:numId w:val="2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детей о малой родине и поддерживать их отражения в различных видах деятельности;</w:t>
      </w:r>
    </w:p>
    <w:p w14:paraId="630C5F2D">
      <w:pPr>
        <w:pStyle w:val="15"/>
        <w:numPr>
          <w:ilvl w:val="0"/>
          <w:numId w:val="20"/>
        </w:numPr>
        <w:shd w:val="clear" w:color="auto" w:fill="auto"/>
        <w:tabs>
          <w:tab w:val="left" w:pos="1038"/>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123F5D34">
      <w:pPr>
        <w:pStyle w:val="15"/>
        <w:numPr>
          <w:ilvl w:val="0"/>
          <w:numId w:val="2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C9F650D">
      <w:pPr>
        <w:pStyle w:val="15"/>
        <w:numPr>
          <w:ilvl w:val="0"/>
          <w:numId w:val="2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бережное отношение к предметам и игрушкам как результатам труда взрослых;</w:t>
      </w:r>
    </w:p>
    <w:p w14:paraId="6F25ECE4">
      <w:pPr>
        <w:pStyle w:val="15"/>
        <w:numPr>
          <w:ilvl w:val="0"/>
          <w:numId w:val="2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25F4D1C5">
      <w:pPr>
        <w:pStyle w:val="15"/>
        <w:numPr>
          <w:ilvl w:val="0"/>
          <w:numId w:val="20"/>
        </w:numPr>
        <w:shd w:val="clear" w:color="auto" w:fill="auto"/>
        <w:tabs>
          <w:tab w:val="left" w:pos="1052"/>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 xml:space="preserve">в области формирования основ безопасного поведения: </w:t>
      </w:r>
    </w:p>
    <w:p w14:paraId="1AA804E6">
      <w:pPr>
        <w:pStyle w:val="15"/>
        <w:numPr>
          <w:ilvl w:val="0"/>
          <w:numId w:val="2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правилам безопасного поведения;</w:t>
      </w:r>
    </w:p>
    <w:p w14:paraId="159D4661">
      <w:pPr>
        <w:pStyle w:val="15"/>
        <w:numPr>
          <w:ilvl w:val="0"/>
          <w:numId w:val="2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78426E41">
      <w:pPr>
        <w:pStyle w:val="15"/>
        <w:shd w:val="clear" w:color="auto" w:fill="auto"/>
        <w:tabs>
          <w:tab w:val="left" w:pos="1551"/>
        </w:tabs>
        <w:spacing w:before="0" w:after="0" w:line="276" w:lineRule="auto"/>
        <w:ind w:left="709"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785AFF33">
      <w:pPr>
        <w:pStyle w:val="15"/>
        <w:numPr>
          <w:ilvl w:val="0"/>
          <w:numId w:val="25"/>
        </w:numPr>
        <w:shd w:val="clear" w:color="auto" w:fill="auto"/>
        <w:tabs>
          <w:tab w:val="left" w:pos="1014"/>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01798E2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EF64E6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516B11BD">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A87B7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A92503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02080062">
      <w:pPr>
        <w:pStyle w:val="15"/>
        <w:numPr>
          <w:ilvl w:val="0"/>
          <w:numId w:val="25"/>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гражданственности и патриотизма.</w:t>
      </w:r>
    </w:p>
    <w:p w14:paraId="5988A2E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E85D0D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9ECA12D">
      <w:pPr>
        <w:pStyle w:val="15"/>
        <w:numPr>
          <w:ilvl w:val="0"/>
          <w:numId w:val="25"/>
        </w:numPr>
        <w:shd w:val="clear" w:color="auto" w:fill="auto"/>
        <w:tabs>
          <w:tab w:val="left" w:pos="1013"/>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504C340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474582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391857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A6D6D3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2E2E299">
      <w:pPr>
        <w:pStyle w:val="15"/>
        <w:numPr>
          <w:ilvl w:val="0"/>
          <w:numId w:val="25"/>
        </w:numPr>
        <w:shd w:val="clear" w:color="auto" w:fill="auto"/>
        <w:tabs>
          <w:tab w:val="left" w:pos="1022"/>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безопасного поведения.</w:t>
      </w:r>
    </w:p>
    <w:p w14:paraId="3FE855E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0CCECF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F917A8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EFD774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661CED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475EAF9">
      <w:pPr>
        <w:pStyle w:val="15"/>
        <w:shd w:val="clear" w:color="auto" w:fill="auto"/>
        <w:tabs>
          <w:tab w:val="left" w:pos="1340"/>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2.1.1.2. От 4 лет до 5 лет.</w:t>
      </w:r>
    </w:p>
    <w:p w14:paraId="5F475DAA">
      <w:pPr>
        <w:pStyle w:val="15"/>
        <w:shd w:val="clear" w:color="auto" w:fill="auto"/>
        <w:tabs>
          <w:tab w:val="left" w:pos="1561"/>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социально-коммуникативного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5721C059">
      <w:pPr>
        <w:pStyle w:val="15"/>
        <w:numPr>
          <w:ilvl w:val="0"/>
          <w:numId w:val="26"/>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6E0D370F">
      <w:pPr>
        <w:pStyle w:val="15"/>
        <w:numPr>
          <w:ilvl w:val="0"/>
          <w:numId w:val="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положительную самооценку, уверенность в своих силах, стремление к самостоятельности;</w:t>
      </w:r>
    </w:p>
    <w:p w14:paraId="61054EFA">
      <w:pPr>
        <w:pStyle w:val="15"/>
        <w:numPr>
          <w:ilvl w:val="0"/>
          <w:numId w:val="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F6151C3">
      <w:pPr>
        <w:pStyle w:val="15"/>
        <w:numPr>
          <w:ilvl w:val="0"/>
          <w:numId w:val="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91D9A89">
      <w:pPr>
        <w:pStyle w:val="15"/>
        <w:numPr>
          <w:ilvl w:val="0"/>
          <w:numId w:val="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доброжелательное отношение ко взрослым и детям;</w:t>
      </w:r>
    </w:p>
    <w:p w14:paraId="25D4632A">
      <w:pPr>
        <w:pStyle w:val="15"/>
        <w:numPr>
          <w:ilvl w:val="0"/>
          <w:numId w:val="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BD3AECB">
      <w:pPr>
        <w:pStyle w:val="15"/>
        <w:numPr>
          <w:ilvl w:val="0"/>
          <w:numId w:val="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7BFE5D7">
      <w:pPr>
        <w:pStyle w:val="15"/>
        <w:numPr>
          <w:ilvl w:val="0"/>
          <w:numId w:val="26"/>
        </w:numPr>
        <w:shd w:val="clear" w:color="auto" w:fill="auto"/>
        <w:tabs>
          <w:tab w:val="left" w:pos="1042"/>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 xml:space="preserve">в области формирования основ гражданственности и патриотизма: </w:t>
      </w:r>
    </w:p>
    <w:p w14:paraId="3CBD32F6">
      <w:pPr>
        <w:pStyle w:val="15"/>
        <w:numPr>
          <w:ilvl w:val="0"/>
          <w:numId w:val="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уважительное отношение к Родине, символам страны, памятным</w:t>
      </w:r>
    </w:p>
    <w:p w14:paraId="5B500DB6">
      <w:pPr>
        <w:pStyle w:val="15"/>
        <w:numPr>
          <w:ilvl w:val="0"/>
          <w:numId w:val="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датам;</w:t>
      </w:r>
    </w:p>
    <w:p w14:paraId="59F2B9E5">
      <w:pPr>
        <w:pStyle w:val="15"/>
        <w:numPr>
          <w:ilvl w:val="0"/>
          <w:numId w:val="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гордость за достижения страны в области спорта, науки, искусства и других областях;</w:t>
      </w:r>
    </w:p>
    <w:p w14:paraId="7104A292">
      <w:pPr>
        <w:pStyle w:val="15"/>
        <w:numPr>
          <w:ilvl w:val="0"/>
          <w:numId w:val="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детей к основным достопримечательностями населенного пункта, в котором они живут.</w:t>
      </w:r>
    </w:p>
    <w:p w14:paraId="67E6A8D0">
      <w:pPr>
        <w:pStyle w:val="15"/>
        <w:numPr>
          <w:ilvl w:val="0"/>
          <w:numId w:val="26"/>
        </w:numPr>
        <w:shd w:val="clear" w:color="auto" w:fill="auto"/>
        <w:tabs>
          <w:tab w:val="left" w:pos="1038"/>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39253577">
      <w:pPr>
        <w:pStyle w:val="15"/>
        <w:numPr>
          <w:ilvl w:val="0"/>
          <w:numId w:val="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об отдельных профессиях взрослых на основе ознакомления с конкретными видами труда;</w:t>
      </w:r>
    </w:p>
    <w:p w14:paraId="4F960A1E">
      <w:pPr>
        <w:pStyle w:val="15"/>
        <w:numPr>
          <w:ilvl w:val="0"/>
          <w:numId w:val="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C51678C">
      <w:pPr>
        <w:pStyle w:val="15"/>
        <w:numPr>
          <w:ilvl w:val="0"/>
          <w:numId w:val="26"/>
        </w:numPr>
        <w:shd w:val="clear" w:color="auto" w:fill="auto"/>
        <w:tabs>
          <w:tab w:val="left" w:pos="1047"/>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безопасного поведения:</w:t>
      </w:r>
    </w:p>
    <w:p w14:paraId="682DFB30">
      <w:pPr>
        <w:pStyle w:val="15"/>
        <w:numPr>
          <w:ilvl w:val="0"/>
          <w:numId w:val="3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7BB3A7F9">
      <w:pPr>
        <w:pStyle w:val="15"/>
        <w:numPr>
          <w:ilvl w:val="0"/>
          <w:numId w:val="3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простейшими способами безопасного поведения в опасных ситуациях;</w:t>
      </w:r>
    </w:p>
    <w:p w14:paraId="7C93DCC4">
      <w:pPr>
        <w:pStyle w:val="15"/>
        <w:numPr>
          <w:ilvl w:val="0"/>
          <w:numId w:val="3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2652D827">
      <w:pPr>
        <w:pStyle w:val="15"/>
        <w:numPr>
          <w:ilvl w:val="0"/>
          <w:numId w:val="3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34A4DD7E">
      <w:pPr>
        <w:pStyle w:val="15"/>
        <w:shd w:val="clear" w:color="auto" w:fill="auto"/>
        <w:tabs>
          <w:tab w:val="left" w:pos="1556"/>
        </w:tabs>
        <w:spacing w:before="0" w:after="0" w:line="276" w:lineRule="auto"/>
        <w:ind w:left="709"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7D75290D">
      <w:pPr>
        <w:pStyle w:val="15"/>
        <w:numPr>
          <w:ilvl w:val="0"/>
          <w:numId w:val="31"/>
        </w:numPr>
        <w:shd w:val="clear" w:color="auto" w:fill="auto"/>
        <w:tabs>
          <w:tab w:val="left" w:pos="1009"/>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46D421E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D96C1B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E96F72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BA3122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1FF1CB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830C34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A171176">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3E2B9B5">
      <w:pPr>
        <w:pStyle w:val="15"/>
        <w:numPr>
          <w:ilvl w:val="0"/>
          <w:numId w:val="31"/>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гражданственности и патриотизма.</w:t>
      </w:r>
    </w:p>
    <w:p w14:paraId="2A5AB05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AA70C78">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774BAE7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AB00D3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9803CBE">
      <w:pPr>
        <w:pStyle w:val="15"/>
        <w:numPr>
          <w:ilvl w:val="0"/>
          <w:numId w:val="31"/>
        </w:numPr>
        <w:shd w:val="clear" w:color="auto" w:fill="auto"/>
        <w:tabs>
          <w:tab w:val="left" w:pos="1013"/>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66C07DC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содержанием и структурой процессов хозяйственно-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DDE979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DFFB77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2388120D">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18EB34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E688F4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87CF87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42CCCAC">
      <w:pPr>
        <w:pStyle w:val="15"/>
        <w:numPr>
          <w:ilvl w:val="0"/>
          <w:numId w:val="31"/>
        </w:numPr>
        <w:shd w:val="clear" w:color="auto" w:fill="auto"/>
        <w:tabs>
          <w:tab w:val="left" w:pos="1042"/>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безопасности поведения.</w:t>
      </w:r>
    </w:p>
    <w:p w14:paraId="2463648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7179F7C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4E0E3B6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CDBD276">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7440F39">
      <w:pPr>
        <w:pStyle w:val="15"/>
        <w:shd w:val="clear" w:color="auto" w:fill="auto"/>
        <w:tabs>
          <w:tab w:val="left" w:pos="1335"/>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2.1.1.3. От 5 лет до 6 лет.</w:t>
      </w:r>
    </w:p>
    <w:p w14:paraId="040B217D">
      <w:pPr>
        <w:pStyle w:val="15"/>
        <w:shd w:val="clear" w:color="auto" w:fill="auto"/>
        <w:tabs>
          <w:tab w:val="left" w:pos="1561"/>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социально-коммуникативного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00D4AC73">
      <w:pPr>
        <w:pStyle w:val="15"/>
        <w:numPr>
          <w:ilvl w:val="0"/>
          <w:numId w:val="32"/>
        </w:numPr>
        <w:shd w:val="clear" w:color="auto" w:fill="auto"/>
        <w:tabs>
          <w:tab w:val="left" w:pos="1009"/>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0565E4F3">
      <w:pPr>
        <w:pStyle w:val="15"/>
        <w:numPr>
          <w:ilvl w:val="0"/>
          <w:numId w:val="3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детей о формах поведения и действиях в различных ситуациях в семье и ДОО;</w:t>
      </w:r>
    </w:p>
    <w:p w14:paraId="65023CB2">
      <w:pPr>
        <w:pStyle w:val="15"/>
        <w:numPr>
          <w:ilvl w:val="0"/>
          <w:numId w:val="3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01F5DB8B">
      <w:pPr>
        <w:pStyle w:val="15"/>
        <w:numPr>
          <w:ilvl w:val="0"/>
          <w:numId w:val="3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8A2A41E">
      <w:pPr>
        <w:pStyle w:val="15"/>
        <w:numPr>
          <w:ilvl w:val="0"/>
          <w:numId w:val="3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0EE61AC">
      <w:pPr>
        <w:pStyle w:val="15"/>
        <w:numPr>
          <w:ilvl w:val="0"/>
          <w:numId w:val="33"/>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правилах поведения в общественных местах; об обязанностях в группе;</w:t>
      </w:r>
    </w:p>
    <w:p w14:paraId="302BE7DA">
      <w:pPr>
        <w:pStyle w:val="15"/>
        <w:numPr>
          <w:ilvl w:val="0"/>
          <w:numId w:val="32"/>
        </w:numPr>
        <w:shd w:val="clear" w:color="auto" w:fill="auto"/>
        <w:tabs>
          <w:tab w:val="left" w:pos="1027"/>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 xml:space="preserve">в области формирования основ гражданственности и патриотизма: </w:t>
      </w:r>
    </w:p>
    <w:p w14:paraId="31DF2217">
      <w:pPr>
        <w:pStyle w:val="15"/>
        <w:numPr>
          <w:ilvl w:val="0"/>
          <w:numId w:val="3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40134319">
      <w:pPr>
        <w:pStyle w:val="15"/>
        <w:numPr>
          <w:ilvl w:val="0"/>
          <w:numId w:val="3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2BC504F">
      <w:pPr>
        <w:pStyle w:val="15"/>
        <w:numPr>
          <w:ilvl w:val="0"/>
          <w:numId w:val="3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1F5462E">
      <w:pPr>
        <w:pStyle w:val="15"/>
        <w:numPr>
          <w:ilvl w:val="0"/>
          <w:numId w:val="32"/>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797F1BC6">
      <w:pPr>
        <w:pStyle w:val="15"/>
        <w:numPr>
          <w:ilvl w:val="0"/>
          <w:numId w:val="3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012E77F">
      <w:pPr>
        <w:pStyle w:val="15"/>
        <w:numPr>
          <w:ilvl w:val="0"/>
          <w:numId w:val="3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738A98B2">
      <w:pPr>
        <w:pStyle w:val="15"/>
        <w:numPr>
          <w:ilvl w:val="0"/>
          <w:numId w:val="32"/>
        </w:numPr>
        <w:shd w:val="clear" w:color="auto" w:fill="auto"/>
        <w:tabs>
          <w:tab w:val="left" w:pos="1027"/>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безопасного поведения:</w:t>
      </w:r>
    </w:p>
    <w:p w14:paraId="5C35F39E">
      <w:pPr>
        <w:pStyle w:val="15"/>
        <w:numPr>
          <w:ilvl w:val="0"/>
          <w:numId w:val="3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18B3D23">
      <w:pPr>
        <w:pStyle w:val="15"/>
        <w:numPr>
          <w:ilvl w:val="0"/>
          <w:numId w:val="3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осмотрительное отношение к потенциально опасным для человека ситуациям;</w:t>
      </w:r>
    </w:p>
    <w:p w14:paraId="66358A6C">
      <w:pPr>
        <w:pStyle w:val="15"/>
        <w:numPr>
          <w:ilvl w:val="0"/>
          <w:numId w:val="3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21808C9">
      <w:pPr>
        <w:pStyle w:val="15"/>
        <w:shd w:val="clear" w:color="auto" w:fill="auto"/>
        <w:tabs>
          <w:tab w:val="left" w:pos="1551"/>
        </w:tabs>
        <w:spacing w:before="0" w:after="0" w:line="276" w:lineRule="auto"/>
        <w:ind w:left="709"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0DC090A1">
      <w:pPr>
        <w:pStyle w:val="15"/>
        <w:numPr>
          <w:ilvl w:val="0"/>
          <w:numId w:val="37"/>
        </w:numPr>
        <w:shd w:val="clear" w:color="auto" w:fill="auto"/>
        <w:tabs>
          <w:tab w:val="left" w:pos="1014"/>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6D58368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08A41E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59EE165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1692822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E64D8A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D2AC03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48B1C48">
      <w:pPr>
        <w:pStyle w:val="15"/>
        <w:shd w:val="clear" w:color="auto" w:fill="auto"/>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Pr>
          <w:rFonts w:hint="default" w:ascii="Times New Roman" w:hAnsi="Times New Roman" w:cs="Times New Roman"/>
          <w:color w:val="auto"/>
          <w:sz w:val="24"/>
          <w:szCs w:val="24"/>
        </w:rPr>
        <w:t>Поддерживает чувство гордости детей, удовлетворение от проведенных мероприятий.</w:t>
      </w:r>
    </w:p>
    <w:p w14:paraId="2C6B0A2F">
      <w:pPr>
        <w:pStyle w:val="15"/>
        <w:numPr>
          <w:ilvl w:val="0"/>
          <w:numId w:val="37"/>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гражданственности и патриотизма.</w:t>
      </w:r>
    </w:p>
    <w:p w14:paraId="5C05A60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685A37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9309AB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364F250">
      <w:pPr>
        <w:pStyle w:val="15"/>
        <w:numPr>
          <w:ilvl w:val="0"/>
          <w:numId w:val="37"/>
        </w:numPr>
        <w:shd w:val="clear" w:color="auto" w:fill="auto"/>
        <w:tabs>
          <w:tab w:val="left" w:pos="1013"/>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686E3C1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0372DD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CF5A45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3A93163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47569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7A3C9E2">
      <w:pPr>
        <w:pStyle w:val="15"/>
        <w:numPr>
          <w:ilvl w:val="0"/>
          <w:numId w:val="37"/>
        </w:numPr>
        <w:shd w:val="clear" w:color="auto" w:fill="auto"/>
        <w:tabs>
          <w:tab w:val="left" w:pos="1003"/>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безопасного поведения.</w:t>
      </w:r>
    </w:p>
    <w:p w14:paraId="2D1C354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F1CA6D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F7C4E1E">
      <w:pPr>
        <w:pStyle w:val="15"/>
        <w:shd w:val="clear" w:color="auto" w:fill="auto"/>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Педагог обсуждает с детьми правила пользования сетью </w:t>
      </w:r>
      <w:r>
        <w:rPr>
          <w:rFonts w:hint="default" w:ascii="Times New Roman" w:hAnsi="Times New Roman" w:cs="Times New Roman"/>
          <w:color w:val="auto"/>
          <w:sz w:val="24"/>
          <w:szCs w:val="24"/>
        </w:rPr>
        <w:t>Интернет, цифровыми ресурсами.</w:t>
      </w:r>
    </w:p>
    <w:p w14:paraId="4E8EE2B1">
      <w:pPr>
        <w:pStyle w:val="15"/>
        <w:shd w:val="clear" w:color="auto" w:fill="auto"/>
        <w:tabs>
          <w:tab w:val="left" w:pos="1315"/>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2.1.1.4. От 6 лет до 7 лет.</w:t>
      </w:r>
    </w:p>
    <w:p w14:paraId="304A62ED">
      <w:pPr>
        <w:pStyle w:val="15"/>
        <w:shd w:val="clear" w:color="auto" w:fill="auto"/>
        <w:tabs>
          <w:tab w:val="left" w:pos="156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социально-коммуникативного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119BF72E">
      <w:pPr>
        <w:pStyle w:val="15"/>
        <w:numPr>
          <w:ilvl w:val="0"/>
          <w:numId w:val="38"/>
        </w:numPr>
        <w:shd w:val="clear" w:color="auto" w:fill="auto"/>
        <w:tabs>
          <w:tab w:val="left" w:pos="994"/>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lang w:val="ru-RU"/>
        </w:rPr>
        <w:t>в сфере социальных отно</w:t>
      </w:r>
      <w:r>
        <w:rPr>
          <w:rFonts w:hint="default" w:ascii="Times New Roman" w:hAnsi="Times New Roman" w:cs="Times New Roman"/>
          <w:b/>
          <w:i/>
          <w:color w:val="auto"/>
          <w:sz w:val="24"/>
          <w:szCs w:val="24"/>
        </w:rPr>
        <w:t>шений:</w:t>
      </w:r>
    </w:p>
    <w:p w14:paraId="70FD01C9">
      <w:pPr>
        <w:pStyle w:val="15"/>
        <w:numPr>
          <w:ilvl w:val="0"/>
          <w:numId w:val="3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32189DD">
      <w:pPr>
        <w:pStyle w:val="15"/>
        <w:numPr>
          <w:ilvl w:val="0"/>
          <w:numId w:val="3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87081CC">
      <w:pPr>
        <w:pStyle w:val="15"/>
        <w:numPr>
          <w:ilvl w:val="0"/>
          <w:numId w:val="3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350A8265">
      <w:pPr>
        <w:pStyle w:val="15"/>
        <w:numPr>
          <w:ilvl w:val="0"/>
          <w:numId w:val="3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8257115">
      <w:pPr>
        <w:pStyle w:val="15"/>
        <w:numPr>
          <w:ilvl w:val="0"/>
          <w:numId w:val="3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6DC7825B">
      <w:pPr>
        <w:pStyle w:val="15"/>
        <w:numPr>
          <w:ilvl w:val="0"/>
          <w:numId w:val="38"/>
        </w:numPr>
        <w:shd w:val="clear" w:color="auto" w:fill="auto"/>
        <w:tabs>
          <w:tab w:val="left" w:pos="1022"/>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 xml:space="preserve">в области формирования основ гражданственности и патриотизма: </w:t>
      </w:r>
    </w:p>
    <w:p w14:paraId="3F1A8881">
      <w:pPr>
        <w:pStyle w:val="15"/>
        <w:numPr>
          <w:ilvl w:val="0"/>
          <w:numId w:val="4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5CC1089E">
      <w:pPr>
        <w:pStyle w:val="15"/>
        <w:numPr>
          <w:ilvl w:val="0"/>
          <w:numId w:val="4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EFAF315">
      <w:pPr>
        <w:pStyle w:val="15"/>
        <w:numPr>
          <w:ilvl w:val="0"/>
          <w:numId w:val="4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2F84401">
      <w:pPr>
        <w:pStyle w:val="15"/>
        <w:numPr>
          <w:ilvl w:val="0"/>
          <w:numId w:val="4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61FC8E7">
      <w:pPr>
        <w:pStyle w:val="15"/>
        <w:numPr>
          <w:ilvl w:val="0"/>
          <w:numId w:val="38"/>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2E09031F">
      <w:pPr>
        <w:pStyle w:val="15"/>
        <w:numPr>
          <w:ilvl w:val="0"/>
          <w:numId w:val="4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ценностное отношение к труду взрослых;</w:t>
      </w:r>
    </w:p>
    <w:p w14:paraId="4490AE68">
      <w:pPr>
        <w:pStyle w:val="15"/>
        <w:numPr>
          <w:ilvl w:val="0"/>
          <w:numId w:val="4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труде как ценности общества, о разнообразии и взаимосвязи видов труда и профессий;</w:t>
      </w:r>
    </w:p>
    <w:p w14:paraId="18E65A1F">
      <w:pPr>
        <w:pStyle w:val="15"/>
        <w:numPr>
          <w:ilvl w:val="0"/>
          <w:numId w:val="4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D21B01A">
      <w:pPr>
        <w:pStyle w:val="15"/>
        <w:numPr>
          <w:ilvl w:val="0"/>
          <w:numId w:val="4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5208851">
      <w:pPr>
        <w:pStyle w:val="15"/>
        <w:numPr>
          <w:ilvl w:val="0"/>
          <w:numId w:val="38"/>
        </w:numPr>
        <w:shd w:val="clear" w:color="auto" w:fill="auto"/>
        <w:tabs>
          <w:tab w:val="left" w:pos="1027"/>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безопасного поведения:</w:t>
      </w:r>
    </w:p>
    <w:p w14:paraId="569082C6">
      <w:pPr>
        <w:pStyle w:val="15"/>
        <w:numPr>
          <w:ilvl w:val="0"/>
          <w:numId w:val="4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4383061">
      <w:pPr>
        <w:pStyle w:val="15"/>
        <w:numPr>
          <w:ilvl w:val="0"/>
          <w:numId w:val="4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6F5BC8B">
      <w:pPr>
        <w:pStyle w:val="15"/>
        <w:shd w:val="clear" w:color="auto" w:fill="auto"/>
        <w:tabs>
          <w:tab w:val="left" w:pos="1531"/>
        </w:tabs>
        <w:spacing w:before="0" w:after="0" w:line="276" w:lineRule="auto"/>
        <w:ind w:left="709"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255DC32B">
      <w:pPr>
        <w:pStyle w:val="15"/>
        <w:numPr>
          <w:ilvl w:val="0"/>
          <w:numId w:val="43"/>
        </w:numPr>
        <w:shd w:val="clear" w:color="auto" w:fill="auto"/>
        <w:tabs>
          <w:tab w:val="left" w:pos="989"/>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социальных отношений.</w:t>
      </w:r>
    </w:p>
    <w:p w14:paraId="11FF879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37A5646">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602AA8A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B10A0B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0B3019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C37288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о нравственных качествах людей, их проявлении в поступках и взаимоотношениях.</w:t>
      </w:r>
    </w:p>
    <w:p w14:paraId="7F906AC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4C872BB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2B727C5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5A32E63">
      <w:pPr>
        <w:pStyle w:val="15"/>
        <w:numPr>
          <w:ilvl w:val="0"/>
          <w:numId w:val="43"/>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основ гражданственности и патриотизма.</w:t>
      </w:r>
    </w:p>
    <w:p w14:paraId="09CF9C8D">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AE2FB7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6ED81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42439D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192480A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7B861241">
      <w:pPr>
        <w:pStyle w:val="15"/>
        <w:numPr>
          <w:ilvl w:val="0"/>
          <w:numId w:val="43"/>
        </w:numPr>
        <w:shd w:val="clear" w:color="auto" w:fill="auto"/>
        <w:tabs>
          <w:tab w:val="left" w:pos="1018"/>
        </w:tabs>
        <w:spacing w:before="0" w:after="0" w:line="276" w:lineRule="auto"/>
        <w:ind w:firstLine="709"/>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В сфере трудового воспитания.</w:t>
      </w:r>
    </w:p>
    <w:p w14:paraId="68A9399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034DF94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0B6D150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4F9D0F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C561EC3">
      <w:pPr>
        <w:pStyle w:val="15"/>
        <w:numPr>
          <w:ilvl w:val="0"/>
          <w:numId w:val="43"/>
        </w:numPr>
        <w:shd w:val="clear" w:color="auto" w:fill="auto"/>
        <w:tabs>
          <w:tab w:val="left" w:pos="1027"/>
        </w:tabs>
        <w:spacing w:before="0" w:after="0" w:line="276" w:lineRule="auto"/>
        <w:ind w:firstLine="709"/>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В области формирования безопасного поведения.</w:t>
      </w:r>
    </w:p>
    <w:p w14:paraId="73851378">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EECF69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86A1F8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EF67D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7B90528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55788A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1E9858B">
      <w:pPr>
        <w:pStyle w:val="15"/>
        <w:shd w:val="clear" w:color="auto" w:fill="auto"/>
        <w:tabs>
          <w:tab w:val="left" w:pos="1345"/>
        </w:tabs>
        <w:spacing w:before="0" w:after="0" w:line="276" w:lineRule="auto"/>
        <w:ind w:firstLine="709"/>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77A1E8B5">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уважения к своей семье, своему населенному пункту, родному краю, своей стране;</w:t>
      </w:r>
    </w:p>
    <w:p w14:paraId="600C0FFE">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A0EF871">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1754CC64">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7860814">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3C18F62">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39E1408">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55FA700">
      <w:pPr>
        <w:pStyle w:val="15"/>
        <w:numPr>
          <w:ilvl w:val="0"/>
          <w:numId w:val="4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способности бережно и уважительно относиться к результатам своего труда и труда других людей.</w:t>
      </w:r>
    </w:p>
    <w:p w14:paraId="31B0E177">
      <w:pPr>
        <w:pStyle w:val="10"/>
        <w:spacing w:before="10" w:after="0" w:line="276" w:lineRule="auto"/>
        <w:ind w:left="0" w:firstLine="0"/>
        <w:rPr>
          <w:rFonts w:hint="default" w:ascii="Times New Roman" w:hAnsi="Times New Roman" w:cs="Times New Roman"/>
          <w:color w:val="auto"/>
          <w:sz w:val="24"/>
          <w:szCs w:val="24"/>
        </w:rPr>
      </w:pPr>
    </w:p>
    <w:p w14:paraId="7295CFD5">
      <w:pPr>
        <w:pStyle w:val="10"/>
        <w:spacing w:before="10" w:after="0" w:line="276" w:lineRule="auto"/>
        <w:ind w:left="0" w:firstLine="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Методики и технологии для решения задач образовательной области «Социально-коммуникативное развитие:</w:t>
      </w:r>
    </w:p>
    <w:tbl>
      <w:tblPr>
        <w:tblStyle w:val="12"/>
        <w:tblW w:w="10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0"/>
        <w:gridCol w:w="6995"/>
      </w:tblGrid>
      <w:tr w14:paraId="7D65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42265B72">
            <w:pPr>
              <w:widowControl w:val="0"/>
              <w:suppressAutoHyphens/>
              <w:spacing w:before="0" w:after="0" w:line="276" w:lineRule="auto"/>
              <w:jc w:val="both"/>
              <w:rPr>
                <w:rFonts w:hint="default" w:ascii="Times New Roman" w:hAnsi="Times New Roman" w:cs="Times New Roman" w:eastAsiaTheme="minorHAnsi"/>
                <w:color w:val="auto"/>
                <w:sz w:val="24"/>
                <w:szCs w:val="24"/>
              </w:rPr>
            </w:pPr>
          </w:p>
        </w:tc>
        <w:tc>
          <w:tcPr>
            <w:tcW w:w="6995" w:type="dxa"/>
            <w:tcBorders>
              <w:top w:val="nil"/>
              <w:left w:val="nil"/>
              <w:bottom w:val="nil"/>
              <w:right w:val="nil"/>
            </w:tcBorders>
          </w:tcPr>
          <w:p w14:paraId="3F785999">
            <w:pPr>
              <w:widowControl w:val="0"/>
              <w:suppressAutoHyphens/>
              <w:spacing w:before="0" w:after="0" w:line="276" w:lineRule="auto"/>
              <w:jc w:val="both"/>
              <w:rPr>
                <w:rFonts w:hint="default" w:ascii="Times New Roman" w:hAnsi="Times New Roman" w:cs="Times New Roman" w:eastAsiaTheme="minorHAnsi"/>
                <w:color w:val="auto"/>
                <w:sz w:val="24"/>
                <w:szCs w:val="24"/>
              </w:rPr>
            </w:pPr>
          </w:p>
        </w:tc>
      </w:tr>
      <w:tr w14:paraId="785B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0775A821">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Зартайская И.В.</w:t>
            </w:r>
          </w:p>
        </w:tc>
        <w:tc>
          <w:tcPr>
            <w:tcW w:w="6995" w:type="dxa"/>
            <w:tcBorders>
              <w:top w:val="nil"/>
              <w:left w:val="nil"/>
              <w:bottom w:val="nil"/>
              <w:right w:val="nil"/>
            </w:tcBorders>
          </w:tcPr>
          <w:p w14:paraId="6978DF73">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Когда мне грустно</w:t>
            </w:r>
          </w:p>
        </w:tc>
      </w:tr>
      <w:tr w14:paraId="6B3E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50B94EAE">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Зартайская И.В.</w:t>
            </w:r>
          </w:p>
        </w:tc>
        <w:tc>
          <w:tcPr>
            <w:tcW w:w="6995" w:type="dxa"/>
            <w:tcBorders>
              <w:top w:val="nil"/>
              <w:left w:val="nil"/>
              <w:bottom w:val="nil"/>
              <w:right w:val="nil"/>
            </w:tcBorders>
          </w:tcPr>
          <w:p w14:paraId="3A3D2C53">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Когда мне обидно.</w:t>
            </w:r>
          </w:p>
        </w:tc>
      </w:tr>
      <w:tr w14:paraId="1D53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4DB8301B">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Зартайская И.В.</w:t>
            </w:r>
          </w:p>
        </w:tc>
        <w:tc>
          <w:tcPr>
            <w:tcW w:w="6995" w:type="dxa"/>
            <w:tcBorders>
              <w:top w:val="nil"/>
              <w:left w:val="nil"/>
              <w:bottom w:val="nil"/>
              <w:right w:val="nil"/>
            </w:tcBorders>
          </w:tcPr>
          <w:p w14:paraId="44F987AA">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Когда я счастлив</w:t>
            </w:r>
          </w:p>
        </w:tc>
      </w:tr>
      <w:tr w14:paraId="199C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144758B8">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Зартайская И.В.</w:t>
            </w:r>
          </w:p>
        </w:tc>
        <w:tc>
          <w:tcPr>
            <w:tcW w:w="6995" w:type="dxa"/>
            <w:tcBorders>
              <w:top w:val="nil"/>
              <w:left w:val="nil"/>
              <w:bottom w:val="nil"/>
              <w:right w:val="nil"/>
            </w:tcBorders>
          </w:tcPr>
          <w:p w14:paraId="116FCA9C">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Когда мне обидно</w:t>
            </w:r>
          </w:p>
        </w:tc>
      </w:tr>
      <w:tr w14:paraId="0090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3AC949E5">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Зартайская И.В.</w:t>
            </w:r>
          </w:p>
        </w:tc>
        <w:tc>
          <w:tcPr>
            <w:tcW w:w="6995" w:type="dxa"/>
            <w:tcBorders>
              <w:top w:val="nil"/>
              <w:left w:val="nil"/>
              <w:bottom w:val="nil"/>
              <w:right w:val="nil"/>
            </w:tcBorders>
          </w:tcPr>
          <w:p w14:paraId="67F8C888">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Когда я сержусь</w:t>
            </w:r>
          </w:p>
        </w:tc>
      </w:tr>
      <w:tr w14:paraId="6B3C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1C03FF23">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 xml:space="preserve">Чал-Борю В.Ю., Пояркова Е.А. </w:t>
            </w:r>
          </w:p>
        </w:tc>
        <w:tc>
          <w:tcPr>
            <w:tcW w:w="6995" w:type="dxa"/>
            <w:tcBorders>
              <w:top w:val="nil"/>
              <w:left w:val="nil"/>
              <w:bottom w:val="nil"/>
              <w:right w:val="nil"/>
            </w:tcBorders>
          </w:tcPr>
          <w:p w14:paraId="6A23D567">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Ай, болит! История о закадычных друзьях.</w:t>
            </w:r>
          </w:p>
        </w:tc>
      </w:tr>
      <w:tr w14:paraId="52F7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2722D94C">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Чал-Борю В.В., Пояркова Е.А.</w:t>
            </w:r>
          </w:p>
        </w:tc>
        <w:tc>
          <w:tcPr>
            <w:tcW w:w="6995" w:type="dxa"/>
            <w:tcBorders>
              <w:top w:val="nil"/>
              <w:left w:val="nil"/>
              <w:bottom w:val="nil"/>
              <w:right w:val="nil"/>
            </w:tcBorders>
          </w:tcPr>
          <w:p w14:paraId="0C02710F">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ГДЕ ЖИВУТ СВЕТЛЯЧКИ? История про любопытного Зайчонка</w:t>
            </w:r>
          </w:p>
        </w:tc>
      </w:tr>
      <w:tr w14:paraId="6F88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57DDFA1E">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Чал-Борю В. Ю., Пояркова Е. А.</w:t>
            </w:r>
          </w:p>
        </w:tc>
        <w:tc>
          <w:tcPr>
            <w:tcW w:w="6995" w:type="dxa"/>
            <w:tcBorders>
              <w:top w:val="nil"/>
              <w:left w:val="nil"/>
              <w:bottom w:val="nil"/>
              <w:right w:val="nil"/>
            </w:tcBorders>
          </w:tcPr>
          <w:p w14:paraId="5D8B5A9E">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Давай злиться вместе! (Волчонок и Сова)</w:t>
            </w:r>
          </w:p>
        </w:tc>
      </w:tr>
      <w:tr w14:paraId="7E9D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4B7E2F76">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 xml:space="preserve">Чал-Борю В.Ю., Пояркова Е.А. </w:t>
            </w:r>
          </w:p>
        </w:tc>
        <w:tc>
          <w:tcPr>
            <w:tcW w:w="6995" w:type="dxa"/>
            <w:tcBorders>
              <w:top w:val="nil"/>
              <w:left w:val="nil"/>
              <w:bottom w:val="nil"/>
              <w:right w:val="nil"/>
            </w:tcBorders>
          </w:tcPr>
          <w:p w14:paraId="0EA0CBC0">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Крепкий орешек. История про задиристых бельчат</w:t>
            </w:r>
          </w:p>
        </w:tc>
      </w:tr>
      <w:tr w14:paraId="4942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290" w:type="dxa"/>
            <w:tcBorders>
              <w:top w:val="nil"/>
              <w:left w:val="nil"/>
              <w:bottom w:val="nil"/>
              <w:right w:val="nil"/>
            </w:tcBorders>
          </w:tcPr>
          <w:p w14:paraId="37B82401">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Белевич А.А., Чал-Борю В.В., Пояркова Е.А.</w:t>
            </w:r>
          </w:p>
        </w:tc>
        <w:tc>
          <w:tcPr>
            <w:tcW w:w="6995" w:type="dxa"/>
            <w:tcBorders>
              <w:top w:val="nil"/>
              <w:left w:val="nil"/>
              <w:bottom w:val="nil"/>
              <w:right w:val="nil"/>
            </w:tcBorders>
          </w:tcPr>
          <w:p w14:paraId="78898D69">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 xml:space="preserve">НЕ БОЮСЬ БОЯТЬСЯ! История про храброго лисёнка </w:t>
            </w:r>
          </w:p>
        </w:tc>
      </w:tr>
      <w:tr w14:paraId="07A3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27A51FC1">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Чал-Борю В. Ю., Пояркова Е. А</w:t>
            </w:r>
          </w:p>
        </w:tc>
        <w:tc>
          <w:tcPr>
            <w:tcW w:w="6995" w:type="dxa"/>
            <w:tcBorders>
              <w:top w:val="nil"/>
              <w:left w:val="nil"/>
              <w:bottom w:val="nil"/>
              <w:right w:val="nil"/>
            </w:tcBorders>
          </w:tcPr>
          <w:p w14:paraId="523AC3BA">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 xml:space="preserve">Это МОЁ, а это - ТВОЁ! И не будем драться! Надо ли делиться, если совсем не хочется?  </w:t>
            </w:r>
          </w:p>
        </w:tc>
      </w:tr>
      <w:tr w14:paraId="500F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424630DD">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Чал-Борю В.Ю., Пояркова Е.А.</w:t>
            </w:r>
          </w:p>
        </w:tc>
        <w:tc>
          <w:tcPr>
            <w:tcW w:w="6995" w:type="dxa"/>
            <w:tcBorders>
              <w:top w:val="nil"/>
              <w:left w:val="nil"/>
              <w:bottom w:val="nil"/>
              <w:right w:val="nil"/>
            </w:tcBorders>
          </w:tcPr>
          <w:p w14:paraId="5038F400">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ЧТО СЕГОДНЯ НА ОБЕД? История про медвежонка, который не любил есть</w:t>
            </w:r>
          </w:p>
        </w:tc>
      </w:tr>
      <w:tr w14:paraId="312A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03B6E1DC">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Нагаева С.В., Вышинская М.</w:t>
            </w:r>
          </w:p>
        </w:tc>
        <w:tc>
          <w:tcPr>
            <w:tcW w:w="6995" w:type="dxa"/>
            <w:tcBorders>
              <w:top w:val="nil"/>
              <w:left w:val="nil"/>
              <w:bottom w:val="nil"/>
              <w:right w:val="nil"/>
            </w:tcBorders>
          </w:tcPr>
          <w:p w14:paraId="53AD3353">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Навсегда?</w:t>
            </w:r>
          </w:p>
        </w:tc>
      </w:tr>
      <w:tr w14:paraId="4B4C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130F74BF">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Нагаева С.В.</w:t>
            </w:r>
          </w:p>
        </w:tc>
        <w:tc>
          <w:tcPr>
            <w:tcW w:w="6995" w:type="dxa"/>
            <w:tcBorders>
              <w:top w:val="nil"/>
              <w:left w:val="nil"/>
              <w:bottom w:val="nil"/>
              <w:right w:val="nil"/>
            </w:tcBorders>
          </w:tcPr>
          <w:p w14:paraId="2845C68C">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 xml:space="preserve">ОТРАВЛЕННЫЕ СЛОВА. </w:t>
            </w:r>
          </w:p>
        </w:tc>
      </w:tr>
      <w:tr w14:paraId="325A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3E739D8D">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Арабян К.К.</w:t>
            </w:r>
          </w:p>
        </w:tc>
        <w:tc>
          <w:tcPr>
            <w:tcW w:w="6995" w:type="dxa"/>
            <w:tcBorders>
              <w:top w:val="nil"/>
              <w:left w:val="nil"/>
              <w:bottom w:val="nil"/>
              <w:right w:val="nil"/>
            </w:tcBorders>
          </w:tcPr>
          <w:p w14:paraId="731887E2">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Финансовая грамота. Рабочая программа с методическими рекомендациями для педагогов ДОО.</w:t>
            </w:r>
          </w:p>
        </w:tc>
      </w:tr>
      <w:tr w14:paraId="7E63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0AD5286F">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Арабян К.К.</w:t>
            </w:r>
          </w:p>
        </w:tc>
        <w:tc>
          <w:tcPr>
            <w:tcW w:w="6995" w:type="dxa"/>
            <w:tcBorders>
              <w:top w:val="nil"/>
              <w:left w:val="nil"/>
              <w:bottom w:val="nil"/>
              <w:right w:val="nil"/>
            </w:tcBorders>
          </w:tcPr>
          <w:p w14:paraId="69DFEBB7">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Финансовая грамота. Пособие для детей 5-7 лет</w:t>
            </w:r>
          </w:p>
        </w:tc>
      </w:tr>
      <w:tr w14:paraId="17A2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290" w:type="dxa"/>
            <w:tcBorders>
              <w:top w:val="nil"/>
              <w:left w:val="nil"/>
              <w:bottom w:val="nil"/>
              <w:right w:val="nil"/>
            </w:tcBorders>
          </w:tcPr>
          <w:p w14:paraId="68755946">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Данилова Ю.Г.</w:t>
            </w:r>
          </w:p>
        </w:tc>
        <w:tc>
          <w:tcPr>
            <w:tcW w:w="6995" w:type="dxa"/>
            <w:tcBorders>
              <w:top w:val="nil"/>
              <w:left w:val="nil"/>
              <w:bottom w:val="nil"/>
              <w:right w:val="nil"/>
            </w:tcBorders>
          </w:tcPr>
          <w:p w14:paraId="4BFD56E1">
            <w:pPr>
              <w:widowControl w:val="0"/>
              <w:suppressAutoHyphens/>
              <w:spacing w:before="0" w:after="0" w:line="276" w:lineRule="auto"/>
              <w:jc w:val="both"/>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kern w:val="0"/>
                <w:sz w:val="24"/>
                <w:szCs w:val="24"/>
                <w:lang w:eastAsia="en-US" w:bidi="ar-SA"/>
              </w:rPr>
              <w:t>БУКВОТРЯСЕНИЕ, или Удивительное путешествие маленькой девочки по большой стране (с НАКЛЕЙКАМИ)</w:t>
            </w:r>
          </w:p>
        </w:tc>
      </w:tr>
    </w:tbl>
    <w:p w14:paraId="5930F0B0">
      <w:pPr>
        <w:pStyle w:val="10"/>
        <w:spacing w:before="10" w:after="0" w:line="276" w:lineRule="auto"/>
        <w:ind w:left="0" w:firstLine="0"/>
        <w:rPr>
          <w:rFonts w:hint="default" w:ascii="Times New Roman" w:hAnsi="Times New Roman" w:cs="Times New Roman"/>
          <w:color w:val="auto"/>
          <w:sz w:val="24"/>
          <w:szCs w:val="24"/>
        </w:rPr>
      </w:pPr>
    </w:p>
    <w:p w14:paraId="44752337">
      <w:pPr>
        <w:pStyle w:val="15"/>
        <w:shd w:val="clear" w:color="auto" w:fill="auto"/>
        <w:tabs>
          <w:tab w:val="left" w:pos="1124"/>
        </w:tabs>
        <w:spacing w:before="0" w:after="0" w:line="276" w:lineRule="auto"/>
        <w:ind w:left="740" w:firstLine="0"/>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ru-RU"/>
        </w:rPr>
        <w:t xml:space="preserve">2.1.2. </w:t>
      </w:r>
      <w:r>
        <w:rPr>
          <w:rFonts w:hint="default" w:ascii="Times New Roman" w:hAnsi="Times New Roman" w:cs="Times New Roman"/>
          <w:b/>
          <w:color w:val="auto"/>
          <w:sz w:val="24"/>
          <w:szCs w:val="24"/>
        </w:rPr>
        <w:t>Познавательное развитие.</w:t>
      </w:r>
    </w:p>
    <w:p w14:paraId="220107E8">
      <w:pPr>
        <w:pStyle w:val="15"/>
        <w:shd w:val="clear" w:color="auto" w:fill="auto"/>
        <w:tabs>
          <w:tab w:val="left" w:pos="1340"/>
        </w:tabs>
        <w:spacing w:before="0" w:after="0" w:line="276" w:lineRule="auto"/>
        <w:ind w:left="740" w:right="2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2.1.2.1. От 3 лет до 4 лет.</w:t>
      </w:r>
    </w:p>
    <w:p w14:paraId="18B5EC89">
      <w:pPr>
        <w:pStyle w:val="15"/>
        <w:shd w:val="clear" w:color="auto" w:fill="auto"/>
        <w:tabs>
          <w:tab w:val="left" w:pos="1556"/>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познавательного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1DCE70F5">
      <w:pPr>
        <w:pStyle w:val="15"/>
        <w:numPr>
          <w:ilvl w:val="0"/>
          <w:numId w:val="45"/>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04AB40E9">
      <w:pPr>
        <w:pStyle w:val="15"/>
        <w:numPr>
          <w:ilvl w:val="0"/>
          <w:numId w:val="45"/>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4C0FD1F">
      <w:pPr>
        <w:pStyle w:val="15"/>
        <w:numPr>
          <w:ilvl w:val="0"/>
          <w:numId w:val="45"/>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4D6ACFC">
      <w:pPr>
        <w:pStyle w:val="15"/>
        <w:numPr>
          <w:ilvl w:val="0"/>
          <w:numId w:val="45"/>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3F76477">
      <w:pPr>
        <w:pStyle w:val="15"/>
        <w:numPr>
          <w:ilvl w:val="0"/>
          <w:numId w:val="45"/>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C8E4BE0">
      <w:pPr>
        <w:pStyle w:val="15"/>
        <w:shd w:val="clear" w:color="auto" w:fill="auto"/>
        <w:tabs>
          <w:tab w:val="left" w:pos="1551"/>
        </w:tabs>
        <w:spacing w:before="0" w:after="0" w:line="276" w:lineRule="auto"/>
        <w:ind w:left="740" w:right="2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4C29F7BB">
      <w:pPr>
        <w:pStyle w:val="15"/>
        <w:numPr>
          <w:ilvl w:val="0"/>
          <w:numId w:val="46"/>
        </w:numPr>
        <w:shd w:val="clear" w:color="auto" w:fill="auto"/>
        <w:tabs>
          <w:tab w:val="left" w:pos="101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Сенсорные эталоны и познавательные действия:</w:t>
      </w:r>
    </w:p>
    <w:p w14:paraId="5EA694E5">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256849F">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8575320">
      <w:pPr>
        <w:pStyle w:val="15"/>
        <w:numPr>
          <w:ilvl w:val="0"/>
          <w:numId w:val="46"/>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Математические представления:</w:t>
      </w:r>
    </w:p>
    <w:p w14:paraId="601BFB79">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0C81888">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1E71CC7">
      <w:pPr>
        <w:pStyle w:val="15"/>
        <w:numPr>
          <w:ilvl w:val="0"/>
          <w:numId w:val="46"/>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Окружающий мир:</w:t>
      </w:r>
    </w:p>
    <w:p w14:paraId="08EA4CF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начальные представления и эмоционально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6724958">
      <w:pPr>
        <w:pStyle w:val="15"/>
        <w:numPr>
          <w:ilvl w:val="0"/>
          <w:numId w:val="46"/>
        </w:numPr>
        <w:shd w:val="clear" w:color="auto" w:fill="auto"/>
        <w:tabs>
          <w:tab w:val="left" w:pos="1047"/>
        </w:tabs>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Природа:</w:t>
      </w:r>
    </w:p>
    <w:p w14:paraId="5C4344F9">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29D9BEF">
      <w:pPr>
        <w:pStyle w:val="15"/>
        <w:shd w:val="clear" w:color="auto" w:fill="auto"/>
        <w:tabs>
          <w:tab w:val="left" w:pos="1345"/>
        </w:tabs>
        <w:spacing w:before="0" w:after="0" w:line="276" w:lineRule="auto"/>
        <w:ind w:left="740" w:right="2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2.1.2.2. От 4 лет до 5 лет.</w:t>
      </w:r>
    </w:p>
    <w:p w14:paraId="28362908">
      <w:pPr>
        <w:pStyle w:val="15"/>
        <w:shd w:val="clear" w:color="auto" w:fill="auto"/>
        <w:tabs>
          <w:tab w:val="left" w:pos="1561"/>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познавательного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70F809EA">
      <w:pPr>
        <w:pStyle w:val="15"/>
        <w:numPr>
          <w:ilvl w:val="0"/>
          <w:numId w:val="47"/>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E081C3">
      <w:pPr>
        <w:pStyle w:val="15"/>
        <w:numPr>
          <w:ilvl w:val="0"/>
          <w:numId w:val="47"/>
        </w:numPr>
        <w:shd w:val="clear" w:color="auto" w:fill="auto"/>
        <w:tabs>
          <w:tab w:val="left" w:pos="101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555F60A2">
      <w:pPr>
        <w:pStyle w:val="15"/>
        <w:numPr>
          <w:ilvl w:val="0"/>
          <w:numId w:val="47"/>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1EB0E342">
      <w:pPr>
        <w:pStyle w:val="15"/>
        <w:numPr>
          <w:ilvl w:val="0"/>
          <w:numId w:val="47"/>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8C1C35F">
      <w:pPr>
        <w:pStyle w:val="15"/>
        <w:numPr>
          <w:ilvl w:val="0"/>
          <w:numId w:val="47"/>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6AA1779">
      <w:pPr>
        <w:pStyle w:val="15"/>
        <w:numPr>
          <w:ilvl w:val="0"/>
          <w:numId w:val="47"/>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200AF42">
      <w:pPr>
        <w:pStyle w:val="15"/>
        <w:numPr>
          <w:ilvl w:val="0"/>
          <w:numId w:val="47"/>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A2BBDA6">
      <w:pPr>
        <w:pStyle w:val="15"/>
        <w:shd w:val="clear" w:color="auto" w:fill="auto"/>
        <w:tabs>
          <w:tab w:val="left" w:pos="1551"/>
        </w:tabs>
        <w:spacing w:before="0" w:after="0" w:line="276" w:lineRule="auto"/>
        <w:ind w:left="740" w:right="2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34B6BABF">
      <w:pPr>
        <w:pStyle w:val="15"/>
        <w:numPr>
          <w:ilvl w:val="0"/>
          <w:numId w:val="48"/>
        </w:numPr>
        <w:shd w:val="clear" w:color="auto" w:fill="auto"/>
        <w:tabs>
          <w:tab w:val="left" w:pos="101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Сенсорные эталоны и познавательные действия:</w:t>
      </w:r>
    </w:p>
    <w:p w14:paraId="2DEA29C0">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DC60B30">
      <w:pPr>
        <w:pStyle w:val="15"/>
        <w:numPr>
          <w:ilvl w:val="0"/>
          <w:numId w:val="48"/>
        </w:numPr>
        <w:shd w:val="clear" w:color="auto" w:fill="auto"/>
        <w:tabs>
          <w:tab w:val="left" w:pos="1013"/>
        </w:tabs>
        <w:spacing w:before="0" w:after="0" w:line="276" w:lineRule="auto"/>
        <w:ind w:left="20" w:righ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Математические представления:</w:t>
      </w:r>
    </w:p>
    <w:p w14:paraId="70C23DF7">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48E245A">
      <w:pPr>
        <w:pStyle w:val="15"/>
        <w:numPr>
          <w:ilvl w:val="0"/>
          <w:numId w:val="48"/>
        </w:numPr>
        <w:shd w:val="clear" w:color="auto" w:fill="auto"/>
        <w:tabs>
          <w:tab w:val="left" w:pos="1018"/>
        </w:tabs>
        <w:spacing w:before="0" w:after="0" w:line="276" w:lineRule="auto"/>
        <w:ind w:left="20" w:righ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Окружающий мир:</w:t>
      </w:r>
    </w:p>
    <w:p w14:paraId="53646DD6">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F10B1CE">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4DBB5E6">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99A6E9D">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4672005">
      <w:pPr>
        <w:pStyle w:val="15"/>
        <w:numPr>
          <w:ilvl w:val="0"/>
          <w:numId w:val="48"/>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Природа:</w:t>
      </w:r>
    </w:p>
    <w:p w14:paraId="1FF00597">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5751570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70765C1C">
      <w:pPr>
        <w:pStyle w:val="15"/>
        <w:shd w:val="clear" w:color="auto" w:fill="auto"/>
        <w:tabs>
          <w:tab w:val="left" w:pos="1340"/>
        </w:tabs>
        <w:spacing w:before="0" w:after="0" w:line="276" w:lineRule="auto"/>
        <w:ind w:left="740" w:right="2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2.1.2.3. От 5 лет до 6 лет.</w:t>
      </w:r>
    </w:p>
    <w:p w14:paraId="47FA15C4">
      <w:pPr>
        <w:pStyle w:val="15"/>
        <w:shd w:val="clear" w:color="auto" w:fill="auto"/>
        <w:tabs>
          <w:tab w:val="left" w:pos="1556"/>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познавательного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430A157C">
      <w:pPr>
        <w:pStyle w:val="15"/>
        <w:numPr>
          <w:ilvl w:val="0"/>
          <w:numId w:val="49"/>
        </w:numPr>
        <w:shd w:val="clear" w:color="auto" w:fill="auto"/>
        <w:tabs>
          <w:tab w:val="left" w:pos="101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2E44E8ED">
      <w:pPr>
        <w:pStyle w:val="15"/>
        <w:numPr>
          <w:ilvl w:val="0"/>
          <w:numId w:val="49"/>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84F3837">
      <w:pPr>
        <w:pStyle w:val="15"/>
        <w:numPr>
          <w:ilvl w:val="0"/>
          <w:numId w:val="49"/>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5443826C">
      <w:pPr>
        <w:pStyle w:val="15"/>
        <w:numPr>
          <w:ilvl w:val="0"/>
          <w:numId w:val="49"/>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D87FB6A">
      <w:pPr>
        <w:pStyle w:val="15"/>
        <w:numPr>
          <w:ilvl w:val="0"/>
          <w:numId w:val="49"/>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876D838">
      <w:pPr>
        <w:pStyle w:val="15"/>
        <w:numPr>
          <w:ilvl w:val="0"/>
          <w:numId w:val="49"/>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152605E6">
      <w:pPr>
        <w:pStyle w:val="15"/>
        <w:numPr>
          <w:ilvl w:val="0"/>
          <w:numId w:val="49"/>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64E98A0A">
      <w:pPr>
        <w:pStyle w:val="15"/>
        <w:shd w:val="clear" w:color="auto" w:fill="auto"/>
        <w:tabs>
          <w:tab w:val="left" w:pos="1546"/>
        </w:tabs>
        <w:spacing w:before="0" w:after="0" w:line="276" w:lineRule="auto"/>
        <w:ind w:left="740" w:right="2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64F80E14">
      <w:pPr>
        <w:pStyle w:val="15"/>
        <w:numPr>
          <w:ilvl w:val="0"/>
          <w:numId w:val="50"/>
        </w:numPr>
        <w:shd w:val="clear" w:color="auto" w:fill="auto"/>
        <w:tabs>
          <w:tab w:val="left" w:pos="101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Сенсорные эталоны и познавательные действия:</w:t>
      </w:r>
    </w:p>
    <w:p w14:paraId="06AD6CE6">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CF6FA6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E34EB97">
      <w:pPr>
        <w:pStyle w:val="15"/>
        <w:numPr>
          <w:ilvl w:val="0"/>
          <w:numId w:val="50"/>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Математические представления:</w:t>
      </w:r>
    </w:p>
    <w:p w14:paraId="3FF2F723">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D5C46D5">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0ECC7BC4">
      <w:pPr>
        <w:pStyle w:val="15"/>
        <w:numPr>
          <w:ilvl w:val="0"/>
          <w:numId w:val="50"/>
        </w:numPr>
        <w:shd w:val="clear" w:color="auto" w:fill="auto"/>
        <w:tabs>
          <w:tab w:val="left" w:pos="1022"/>
        </w:tabs>
        <w:spacing w:before="0" w:after="0" w:line="276" w:lineRule="auto"/>
        <w:ind w:left="20" w:righ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Окружающий мир:</w:t>
      </w:r>
    </w:p>
    <w:p w14:paraId="1EE7EA4F">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9AE706B">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227407C">
      <w:pPr>
        <w:pStyle w:val="15"/>
        <w:numPr>
          <w:ilvl w:val="0"/>
          <w:numId w:val="50"/>
        </w:numPr>
        <w:shd w:val="clear" w:color="auto" w:fill="auto"/>
        <w:tabs>
          <w:tab w:val="left" w:pos="1022"/>
        </w:tabs>
        <w:spacing w:before="0" w:after="0" w:line="276" w:lineRule="auto"/>
        <w:ind w:left="20" w:righ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Природа:</w:t>
      </w:r>
    </w:p>
    <w:p w14:paraId="24650CFA">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48FE565">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589673A">
      <w:pPr>
        <w:pStyle w:val="15"/>
        <w:shd w:val="clear" w:color="auto" w:fill="auto"/>
        <w:spacing w:before="0" w:after="0" w:line="276" w:lineRule="auto"/>
        <w:ind w:left="20" w:right="20"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598AAA8">
      <w:pPr>
        <w:pStyle w:val="15"/>
        <w:shd w:val="clear" w:color="auto" w:fill="auto"/>
        <w:tabs>
          <w:tab w:val="left" w:pos="1335"/>
        </w:tabs>
        <w:spacing w:before="0" w:after="0" w:line="276" w:lineRule="auto"/>
        <w:ind w:left="74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2.1.2.4. От 6 лет до 7 лет.</w:t>
      </w:r>
    </w:p>
    <w:p w14:paraId="771DB78F">
      <w:pPr>
        <w:pStyle w:val="15"/>
        <w:shd w:val="clear" w:color="auto" w:fill="auto"/>
        <w:tabs>
          <w:tab w:val="left" w:pos="1556"/>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познавательного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34BF0605">
      <w:pPr>
        <w:pStyle w:val="15"/>
        <w:numPr>
          <w:ilvl w:val="0"/>
          <w:numId w:val="51"/>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самостоятельность, поощрять творчество детей в познавательно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исследовательской деятельности, избирательность познавательных интересов;</w:t>
      </w:r>
    </w:p>
    <w:p w14:paraId="59A18A50">
      <w:pPr>
        <w:pStyle w:val="15"/>
        <w:numPr>
          <w:ilvl w:val="0"/>
          <w:numId w:val="51"/>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58E753EF">
      <w:pPr>
        <w:pStyle w:val="15"/>
        <w:numPr>
          <w:ilvl w:val="0"/>
          <w:numId w:val="51"/>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402CBC4B">
      <w:pPr>
        <w:pStyle w:val="15"/>
        <w:numPr>
          <w:ilvl w:val="0"/>
          <w:numId w:val="51"/>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369B1B63">
      <w:pPr>
        <w:pStyle w:val="15"/>
        <w:numPr>
          <w:ilvl w:val="0"/>
          <w:numId w:val="51"/>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F7B75AF">
      <w:pPr>
        <w:pStyle w:val="15"/>
        <w:numPr>
          <w:ilvl w:val="0"/>
          <w:numId w:val="51"/>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E287755">
      <w:pPr>
        <w:pStyle w:val="15"/>
        <w:numPr>
          <w:ilvl w:val="0"/>
          <w:numId w:val="51"/>
        </w:numPr>
        <w:shd w:val="clear" w:color="auto" w:fill="auto"/>
        <w:tabs>
          <w:tab w:val="left" w:pos="1038"/>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детей о многообразии стран и народов мира;</w:t>
      </w:r>
    </w:p>
    <w:p w14:paraId="37CAE3F3">
      <w:pPr>
        <w:pStyle w:val="15"/>
        <w:numPr>
          <w:ilvl w:val="0"/>
          <w:numId w:val="51"/>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C42D4F1">
      <w:pPr>
        <w:pStyle w:val="15"/>
        <w:numPr>
          <w:ilvl w:val="0"/>
          <w:numId w:val="51"/>
        </w:numPr>
        <w:shd w:val="clear" w:color="auto" w:fill="auto"/>
        <w:tabs>
          <w:tab w:val="left" w:pos="102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78D73572">
      <w:pPr>
        <w:pStyle w:val="15"/>
        <w:shd w:val="clear" w:color="auto" w:fill="auto"/>
        <w:tabs>
          <w:tab w:val="left" w:pos="1551"/>
        </w:tabs>
        <w:spacing w:before="0" w:after="0" w:line="276" w:lineRule="auto"/>
        <w:ind w:left="74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7D3AA014">
      <w:pPr>
        <w:pStyle w:val="15"/>
        <w:numPr>
          <w:ilvl w:val="0"/>
          <w:numId w:val="52"/>
        </w:numPr>
        <w:shd w:val="clear" w:color="auto" w:fill="auto"/>
        <w:tabs>
          <w:tab w:val="left" w:pos="1014"/>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Сенсорные эталоны и познавательные действия:</w:t>
      </w:r>
    </w:p>
    <w:p w14:paraId="3FB5187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3B18020">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F0EFE10">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3D9A4BB9">
      <w:pPr>
        <w:pStyle w:val="15"/>
        <w:numPr>
          <w:ilvl w:val="0"/>
          <w:numId w:val="52"/>
        </w:numPr>
        <w:shd w:val="clear" w:color="auto" w:fill="auto"/>
        <w:tabs>
          <w:tab w:val="left" w:pos="1022"/>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Математические представления:</w:t>
      </w:r>
    </w:p>
    <w:p w14:paraId="154F7915">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D8036FA">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2A2E60F">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FFE44CA">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34B287F">
      <w:pPr>
        <w:pStyle w:val="15"/>
        <w:numPr>
          <w:ilvl w:val="0"/>
          <w:numId w:val="52"/>
        </w:numPr>
        <w:shd w:val="clear" w:color="auto" w:fill="auto"/>
        <w:tabs>
          <w:tab w:val="left" w:pos="1018"/>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Окружающий мир:</w:t>
      </w:r>
    </w:p>
    <w:p w14:paraId="699456D5">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8A65D46">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формирует представление о планете Земля как общем доме людей, о многообразии стран и народов мира на ней.</w:t>
      </w:r>
    </w:p>
    <w:p w14:paraId="3D43BF16">
      <w:pPr>
        <w:pStyle w:val="15"/>
        <w:numPr>
          <w:ilvl w:val="0"/>
          <w:numId w:val="52"/>
        </w:numPr>
        <w:shd w:val="clear" w:color="auto" w:fill="auto"/>
        <w:tabs>
          <w:tab w:val="left" w:pos="1022"/>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Природа:</w:t>
      </w:r>
    </w:p>
    <w:p w14:paraId="4E0BC1DC">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35545729">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50943BA">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8E70402">
      <w:pPr>
        <w:pStyle w:val="15"/>
        <w:shd w:val="clear" w:color="auto" w:fill="auto"/>
        <w:tabs>
          <w:tab w:val="left" w:pos="1350"/>
        </w:tabs>
        <w:spacing w:before="0" w:after="0" w:line="276" w:lineRule="auto"/>
        <w:ind w:right="20" w:firstLine="709"/>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2.1.2.5.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571E571">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отношения к знанию как ценности, понимание значения образования для человека, общества, страны;</w:t>
      </w:r>
    </w:p>
    <w:p w14:paraId="63F6228B">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268CDBD5">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уважения к людям - представителям разных народов России независимо от их этнической принадлежности;</w:t>
      </w:r>
    </w:p>
    <w:p w14:paraId="0FC510B3">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уважительного отношения к государственным символам страны (флагу, гербу, гимну);</w:t>
      </w:r>
    </w:p>
    <w:p w14:paraId="262B05B5">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5DC2760">
      <w:pPr>
        <w:pStyle w:val="10"/>
        <w:spacing w:before="3" w:after="0" w:line="276" w:lineRule="auto"/>
        <w:ind w:left="0" w:firstLine="0"/>
        <w:rPr>
          <w:rFonts w:hint="default" w:ascii="Times New Roman" w:hAnsi="Times New Roman" w:cs="Times New Roman"/>
          <w:b/>
          <w:color w:val="auto"/>
          <w:sz w:val="24"/>
          <w:szCs w:val="24"/>
        </w:rPr>
      </w:pPr>
    </w:p>
    <w:p w14:paraId="582439DA">
      <w:pPr>
        <w:pStyle w:val="10"/>
        <w:spacing w:before="3" w:after="0" w:line="276" w:lineRule="auto"/>
        <w:ind w:left="0" w:firstLine="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Литературные средства для решения задач образовательной области «Познавательное развитие</w:t>
      </w:r>
    </w:p>
    <w:tbl>
      <w:tblPr>
        <w:tblStyle w:val="5"/>
        <w:tblW w:w="9811" w:type="dxa"/>
        <w:tblInd w:w="-38" w:type="dxa"/>
        <w:tblLayout w:type="fixed"/>
        <w:tblCellMar>
          <w:top w:w="0" w:type="dxa"/>
          <w:left w:w="30" w:type="dxa"/>
          <w:bottom w:w="0" w:type="dxa"/>
          <w:right w:w="30" w:type="dxa"/>
        </w:tblCellMar>
      </w:tblPr>
      <w:tblGrid>
        <w:gridCol w:w="2543"/>
        <w:gridCol w:w="7267"/>
      </w:tblGrid>
      <w:tr w14:paraId="3CFFE7B9">
        <w:tblPrEx>
          <w:tblCellMar>
            <w:top w:w="0" w:type="dxa"/>
            <w:left w:w="30" w:type="dxa"/>
            <w:bottom w:w="0" w:type="dxa"/>
            <w:right w:w="30" w:type="dxa"/>
          </w:tblCellMar>
        </w:tblPrEx>
        <w:trPr>
          <w:trHeight w:val="271" w:hRule="atLeast"/>
        </w:trPr>
        <w:tc>
          <w:tcPr>
            <w:tcW w:w="9810" w:type="dxa"/>
            <w:gridSpan w:val="2"/>
          </w:tcPr>
          <w:p w14:paraId="64C49566">
            <w:pPr>
              <w:widowControl w:val="0"/>
              <w:tabs>
                <w:tab w:val="left" w:pos="2291"/>
              </w:tabs>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b/>
                <w:color w:val="auto"/>
                <w:sz w:val="24"/>
                <w:szCs w:val="24"/>
              </w:rPr>
              <w:t>Математическое развитие</w:t>
            </w:r>
          </w:p>
        </w:tc>
      </w:tr>
      <w:tr w14:paraId="11C40D24">
        <w:tblPrEx>
          <w:tblCellMar>
            <w:top w:w="0" w:type="dxa"/>
            <w:left w:w="30" w:type="dxa"/>
            <w:bottom w:w="0" w:type="dxa"/>
            <w:right w:w="30" w:type="dxa"/>
          </w:tblCellMar>
        </w:tblPrEx>
        <w:trPr>
          <w:trHeight w:val="562" w:hRule="atLeast"/>
        </w:trPr>
        <w:tc>
          <w:tcPr>
            <w:tcW w:w="2543" w:type="dxa"/>
          </w:tcPr>
          <w:p w14:paraId="0BF564B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4C80101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Практический курс математики для детей 3-4 лет. Методические рекомедации. Часть 1 </w:t>
            </w:r>
          </w:p>
        </w:tc>
      </w:tr>
      <w:tr w14:paraId="22271D53">
        <w:tblPrEx>
          <w:tblCellMar>
            <w:top w:w="0" w:type="dxa"/>
            <w:left w:w="30" w:type="dxa"/>
            <w:bottom w:w="0" w:type="dxa"/>
            <w:right w:w="30" w:type="dxa"/>
          </w:tblCellMar>
        </w:tblPrEx>
        <w:trPr>
          <w:trHeight w:val="562" w:hRule="atLeast"/>
        </w:trPr>
        <w:tc>
          <w:tcPr>
            <w:tcW w:w="2543" w:type="dxa"/>
          </w:tcPr>
          <w:p w14:paraId="77B6C9B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71C6DED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Математика для детей 3-4 лет. Ступень 1</w:t>
            </w:r>
          </w:p>
        </w:tc>
      </w:tr>
      <w:tr w14:paraId="13E0B232">
        <w:tblPrEx>
          <w:tblCellMar>
            <w:top w:w="0" w:type="dxa"/>
            <w:left w:w="30" w:type="dxa"/>
            <w:bottom w:w="0" w:type="dxa"/>
            <w:right w:w="30" w:type="dxa"/>
          </w:tblCellMar>
        </w:tblPrEx>
        <w:trPr>
          <w:trHeight w:val="562" w:hRule="atLeast"/>
        </w:trPr>
        <w:tc>
          <w:tcPr>
            <w:tcW w:w="2543" w:type="dxa"/>
          </w:tcPr>
          <w:p w14:paraId="76DFE6B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5DFC68D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Математика для детей 3-4 лет. Демонстрационный материал </w:t>
            </w:r>
          </w:p>
        </w:tc>
      </w:tr>
      <w:tr w14:paraId="54BED590">
        <w:tblPrEx>
          <w:tblCellMar>
            <w:top w:w="0" w:type="dxa"/>
            <w:left w:w="30" w:type="dxa"/>
            <w:bottom w:w="0" w:type="dxa"/>
            <w:right w:w="30" w:type="dxa"/>
          </w:tblCellMar>
        </w:tblPrEx>
        <w:trPr>
          <w:trHeight w:val="562" w:hRule="atLeast"/>
        </w:trPr>
        <w:tc>
          <w:tcPr>
            <w:tcW w:w="2543" w:type="dxa"/>
          </w:tcPr>
          <w:p w14:paraId="6981440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64D26A6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Математика для детей 3-4 лет. Раздаточный материал </w:t>
            </w:r>
          </w:p>
        </w:tc>
      </w:tr>
      <w:tr w14:paraId="0DA6EBBF">
        <w:tblPrEx>
          <w:tblCellMar>
            <w:top w:w="0" w:type="dxa"/>
            <w:left w:w="30" w:type="dxa"/>
            <w:bottom w:w="0" w:type="dxa"/>
            <w:right w:w="30" w:type="dxa"/>
          </w:tblCellMar>
        </w:tblPrEx>
        <w:trPr>
          <w:trHeight w:val="562" w:hRule="atLeast"/>
        </w:trPr>
        <w:tc>
          <w:tcPr>
            <w:tcW w:w="2543" w:type="dxa"/>
          </w:tcPr>
          <w:p w14:paraId="6DB63E5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4D7762B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Математика для детей 4-5 лет. Ступень 2</w:t>
            </w:r>
          </w:p>
        </w:tc>
      </w:tr>
      <w:tr w14:paraId="705271AB">
        <w:tblPrEx>
          <w:tblCellMar>
            <w:top w:w="0" w:type="dxa"/>
            <w:left w:w="30" w:type="dxa"/>
            <w:bottom w:w="0" w:type="dxa"/>
            <w:right w:w="30" w:type="dxa"/>
          </w:tblCellMar>
        </w:tblPrEx>
        <w:trPr>
          <w:trHeight w:val="562" w:hRule="atLeast"/>
        </w:trPr>
        <w:tc>
          <w:tcPr>
            <w:tcW w:w="2543" w:type="dxa"/>
          </w:tcPr>
          <w:p w14:paraId="0A9497C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251DF18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Математика для детей 4-5 лет. Демонстрационный материал </w:t>
            </w:r>
          </w:p>
        </w:tc>
      </w:tr>
      <w:tr w14:paraId="031A72FB">
        <w:tblPrEx>
          <w:tblCellMar>
            <w:top w:w="0" w:type="dxa"/>
            <w:left w:w="30" w:type="dxa"/>
            <w:bottom w:w="0" w:type="dxa"/>
            <w:right w:w="30" w:type="dxa"/>
          </w:tblCellMar>
        </w:tblPrEx>
        <w:trPr>
          <w:trHeight w:val="562" w:hRule="atLeast"/>
        </w:trPr>
        <w:tc>
          <w:tcPr>
            <w:tcW w:w="2543" w:type="dxa"/>
          </w:tcPr>
          <w:p w14:paraId="5E256B2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5A73B7B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Математика для детей 4-5 лет. Раздаточный материал</w:t>
            </w:r>
          </w:p>
        </w:tc>
      </w:tr>
      <w:tr w14:paraId="003F23D9">
        <w:tblPrEx>
          <w:tblCellMar>
            <w:top w:w="0" w:type="dxa"/>
            <w:left w:w="30" w:type="dxa"/>
            <w:bottom w:w="0" w:type="dxa"/>
            <w:right w:w="30" w:type="dxa"/>
          </w:tblCellMar>
        </w:tblPrEx>
        <w:trPr>
          <w:trHeight w:val="562" w:hRule="atLeast"/>
        </w:trPr>
        <w:tc>
          <w:tcPr>
            <w:tcW w:w="2543" w:type="dxa"/>
          </w:tcPr>
          <w:p w14:paraId="05EB6B3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1EB60E5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Практический курс математики для детей 4-5 лет. Методические рекомедации. Часть 2 </w:t>
            </w:r>
          </w:p>
        </w:tc>
      </w:tr>
      <w:tr w14:paraId="07345196">
        <w:tblPrEx>
          <w:tblCellMar>
            <w:top w:w="0" w:type="dxa"/>
            <w:left w:w="30" w:type="dxa"/>
            <w:bottom w:w="0" w:type="dxa"/>
            <w:right w:w="30" w:type="dxa"/>
          </w:tblCellMar>
        </w:tblPrEx>
        <w:trPr>
          <w:trHeight w:val="562" w:hRule="atLeast"/>
        </w:trPr>
        <w:tc>
          <w:tcPr>
            <w:tcW w:w="2543" w:type="dxa"/>
          </w:tcPr>
          <w:p w14:paraId="3A85152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7267" w:type="dxa"/>
          </w:tcPr>
          <w:p w14:paraId="30B057F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 ступенька к школе. Практический курс математики для детей 5-6 лет. Метод.рекомендации. Часть 3</w:t>
            </w:r>
          </w:p>
        </w:tc>
      </w:tr>
      <w:tr w14:paraId="54A6191C">
        <w:tblPrEx>
          <w:tblCellMar>
            <w:top w:w="0" w:type="dxa"/>
            <w:left w:w="30" w:type="dxa"/>
            <w:bottom w:w="0" w:type="dxa"/>
            <w:right w:w="30" w:type="dxa"/>
          </w:tblCellMar>
        </w:tblPrEx>
        <w:trPr>
          <w:trHeight w:val="562" w:hRule="atLeast"/>
        </w:trPr>
        <w:tc>
          <w:tcPr>
            <w:tcW w:w="2543" w:type="dxa"/>
          </w:tcPr>
          <w:p w14:paraId="35BBD9B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369504E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5-6 лет. Ступень 3</w:t>
            </w:r>
          </w:p>
        </w:tc>
      </w:tr>
      <w:tr w14:paraId="092A80C4">
        <w:tblPrEx>
          <w:tblCellMar>
            <w:top w:w="0" w:type="dxa"/>
            <w:left w:w="30" w:type="dxa"/>
            <w:bottom w:w="0" w:type="dxa"/>
            <w:right w:w="30" w:type="dxa"/>
          </w:tblCellMar>
        </w:tblPrEx>
        <w:trPr>
          <w:trHeight w:val="562" w:hRule="atLeast"/>
        </w:trPr>
        <w:tc>
          <w:tcPr>
            <w:tcW w:w="2543" w:type="dxa"/>
          </w:tcPr>
          <w:p w14:paraId="4F1BC60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43594DA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5-6 лет. Демонстрационный материал  </w:t>
            </w:r>
          </w:p>
        </w:tc>
      </w:tr>
      <w:tr w14:paraId="582B2595">
        <w:tblPrEx>
          <w:tblCellMar>
            <w:top w:w="0" w:type="dxa"/>
            <w:left w:w="30" w:type="dxa"/>
            <w:bottom w:w="0" w:type="dxa"/>
            <w:right w:w="30" w:type="dxa"/>
          </w:tblCellMar>
        </w:tblPrEx>
        <w:trPr>
          <w:trHeight w:val="562" w:hRule="atLeast"/>
        </w:trPr>
        <w:tc>
          <w:tcPr>
            <w:tcW w:w="2543" w:type="dxa"/>
          </w:tcPr>
          <w:p w14:paraId="0923B0B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3012328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5-6 лет. Раздаточный материал</w:t>
            </w:r>
          </w:p>
        </w:tc>
      </w:tr>
      <w:tr w14:paraId="4F1E2B33">
        <w:tblPrEx>
          <w:tblCellMar>
            <w:top w:w="0" w:type="dxa"/>
            <w:left w:w="30" w:type="dxa"/>
            <w:bottom w:w="0" w:type="dxa"/>
            <w:right w:w="30" w:type="dxa"/>
          </w:tblCellMar>
        </w:tblPrEx>
        <w:trPr>
          <w:trHeight w:val="562" w:hRule="atLeast"/>
        </w:trPr>
        <w:tc>
          <w:tcPr>
            <w:tcW w:w="2543" w:type="dxa"/>
          </w:tcPr>
          <w:p w14:paraId="1622066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07F68F6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6-7 лет. Часть 1.  Демонстрационный материал  </w:t>
            </w:r>
          </w:p>
        </w:tc>
      </w:tr>
      <w:tr w14:paraId="44F69294">
        <w:tblPrEx>
          <w:tblCellMar>
            <w:top w:w="0" w:type="dxa"/>
            <w:left w:w="30" w:type="dxa"/>
            <w:bottom w:w="0" w:type="dxa"/>
            <w:right w:w="30" w:type="dxa"/>
          </w:tblCellMar>
        </w:tblPrEx>
        <w:trPr>
          <w:trHeight w:val="562" w:hRule="atLeast"/>
        </w:trPr>
        <w:tc>
          <w:tcPr>
            <w:tcW w:w="2543" w:type="dxa"/>
          </w:tcPr>
          <w:p w14:paraId="2520990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0E5518E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6-7 лет. Часть 2.  Демонстрационный материал  </w:t>
            </w:r>
          </w:p>
        </w:tc>
      </w:tr>
      <w:tr w14:paraId="5E56FB55">
        <w:tblPrEx>
          <w:tblCellMar>
            <w:top w:w="0" w:type="dxa"/>
            <w:left w:w="30" w:type="dxa"/>
            <w:bottom w:w="0" w:type="dxa"/>
            <w:right w:w="30" w:type="dxa"/>
          </w:tblCellMar>
        </w:tblPrEx>
        <w:trPr>
          <w:trHeight w:val="562" w:hRule="atLeast"/>
        </w:trPr>
        <w:tc>
          <w:tcPr>
            <w:tcW w:w="2543" w:type="dxa"/>
          </w:tcPr>
          <w:p w14:paraId="177F77E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661DB07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6-7 лет. Раздаточный материал </w:t>
            </w:r>
          </w:p>
        </w:tc>
      </w:tr>
      <w:tr w14:paraId="679F3FDA">
        <w:tblPrEx>
          <w:tblCellMar>
            <w:top w:w="0" w:type="dxa"/>
            <w:left w:w="30" w:type="dxa"/>
            <w:bottom w:w="0" w:type="dxa"/>
            <w:right w:w="30" w:type="dxa"/>
          </w:tblCellMar>
        </w:tblPrEx>
        <w:trPr>
          <w:trHeight w:val="562" w:hRule="atLeast"/>
        </w:trPr>
        <w:tc>
          <w:tcPr>
            <w:tcW w:w="2543" w:type="dxa"/>
          </w:tcPr>
          <w:p w14:paraId="4AE24FA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3D7E584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6-7 лет. часть4(1)</w:t>
            </w:r>
          </w:p>
        </w:tc>
      </w:tr>
      <w:tr w14:paraId="29FDAB3E">
        <w:tblPrEx>
          <w:tblCellMar>
            <w:top w:w="0" w:type="dxa"/>
            <w:left w:w="30" w:type="dxa"/>
            <w:bottom w:w="0" w:type="dxa"/>
            <w:right w:w="30" w:type="dxa"/>
          </w:tblCellMar>
        </w:tblPrEx>
        <w:trPr>
          <w:trHeight w:val="562" w:hRule="atLeast"/>
        </w:trPr>
        <w:tc>
          <w:tcPr>
            <w:tcW w:w="2543" w:type="dxa"/>
          </w:tcPr>
          <w:p w14:paraId="26E326E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5E7A5A1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 ступенька к школе. Практический курс математики для дошкольников. Методические рекомендации. Ступень 4 (1-2) </w:t>
            </w:r>
          </w:p>
        </w:tc>
      </w:tr>
      <w:tr w14:paraId="41BD9E3C">
        <w:tblPrEx>
          <w:tblCellMar>
            <w:top w:w="0" w:type="dxa"/>
            <w:left w:w="30" w:type="dxa"/>
            <w:bottom w:w="0" w:type="dxa"/>
            <w:right w:w="30" w:type="dxa"/>
          </w:tblCellMar>
        </w:tblPrEx>
        <w:trPr>
          <w:trHeight w:val="562" w:hRule="atLeast"/>
        </w:trPr>
        <w:tc>
          <w:tcPr>
            <w:tcW w:w="2543" w:type="dxa"/>
          </w:tcPr>
          <w:p w14:paraId="044E927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176C604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6-7 лет. Ступень 4 (2)</w:t>
            </w:r>
          </w:p>
        </w:tc>
      </w:tr>
      <w:tr w14:paraId="5AC815FC">
        <w:tblPrEx>
          <w:tblCellMar>
            <w:top w:w="0" w:type="dxa"/>
            <w:left w:w="30" w:type="dxa"/>
            <w:bottom w:w="0" w:type="dxa"/>
            <w:right w:w="30" w:type="dxa"/>
          </w:tblCellMar>
        </w:tblPrEx>
        <w:trPr>
          <w:trHeight w:val="562" w:hRule="atLeast"/>
        </w:trPr>
        <w:tc>
          <w:tcPr>
            <w:tcW w:w="2543" w:type="dxa"/>
          </w:tcPr>
          <w:p w14:paraId="76276D2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42330F9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Зимняя математика. Игровые задания для дошкольников (с НАКЛЕЙКАМИ)</w:t>
            </w:r>
          </w:p>
        </w:tc>
      </w:tr>
      <w:tr w14:paraId="4133B416">
        <w:tblPrEx>
          <w:tblCellMar>
            <w:top w:w="0" w:type="dxa"/>
            <w:left w:w="30" w:type="dxa"/>
            <w:bottom w:w="0" w:type="dxa"/>
            <w:right w:w="30" w:type="dxa"/>
          </w:tblCellMar>
        </w:tblPrEx>
        <w:trPr>
          <w:trHeight w:val="562" w:hRule="atLeast"/>
        </w:trPr>
        <w:tc>
          <w:tcPr>
            <w:tcW w:w="2543" w:type="dxa"/>
          </w:tcPr>
          <w:p w14:paraId="661EBBD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4AF0CBA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Весенняя математика. Игровые задания для дошкольников (с НАКЛЕЙКАМИ)</w:t>
            </w:r>
          </w:p>
        </w:tc>
      </w:tr>
      <w:tr w14:paraId="312B458D">
        <w:tblPrEx>
          <w:tblCellMar>
            <w:top w:w="0" w:type="dxa"/>
            <w:left w:w="30" w:type="dxa"/>
            <w:bottom w:w="0" w:type="dxa"/>
            <w:right w:w="30" w:type="dxa"/>
          </w:tblCellMar>
        </w:tblPrEx>
        <w:trPr>
          <w:trHeight w:val="562" w:hRule="atLeast"/>
        </w:trPr>
        <w:tc>
          <w:tcPr>
            <w:tcW w:w="2543" w:type="dxa"/>
          </w:tcPr>
          <w:p w14:paraId="78FEB39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7267" w:type="dxa"/>
          </w:tcPr>
          <w:p w14:paraId="3747D93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Летняя математика. Игровые задания для дошкольников (с НАКЛЕЙКАМИ)</w:t>
            </w:r>
          </w:p>
        </w:tc>
      </w:tr>
      <w:tr w14:paraId="597A70F8">
        <w:tblPrEx>
          <w:tblCellMar>
            <w:top w:w="0" w:type="dxa"/>
            <w:left w:w="30" w:type="dxa"/>
            <w:bottom w:w="0" w:type="dxa"/>
            <w:right w:w="30" w:type="dxa"/>
          </w:tblCellMar>
        </w:tblPrEx>
        <w:trPr>
          <w:trHeight w:val="562" w:hRule="atLeast"/>
        </w:trPr>
        <w:tc>
          <w:tcPr>
            <w:tcW w:w="2543" w:type="dxa"/>
          </w:tcPr>
          <w:p w14:paraId="4D9C44A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7267" w:type="dxa"/>
          </w:tcPr>
          <w:p w14:paraId="437123A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Осенняя математика. Игровые задания для дошкольников (с НАКЛЕЙКАМИ)</w:t>
            </w:r>
          </w:p>
        </w:tc>
      </w:tr>
      <w:tr w14:paraId="08879CF6">
        <w:tblPrEx>
          <w:tblCellMar>
            <w:top w:w="0" w:type="dxa"/>
            <w:left w:w="30" w:type="dxa"/>
            <w:bottom w:w="0" w:type="dxa"/>
            <w:right w:w="30" w:type="dxa"/>
          </w:tblCellMar>
        </w:tblPrEx>
        <w:trPr>
          <w:trHeight w:val="562" w:hRule="atLeast"/>
        </w:trPr>
        <w:tc>
          <w:tcPr>
            <w:tcW w:w="2543" w:type="dxa"/>
          </w:tcPr>
          <w:p w14:paraId="0BF2D4B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7267" w:type="dxa"/>
          </w:tcPr>
          <w:p w14:paraId="6F7534D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Задачи в кроссвордах. Математика для детей 5-7 лет </w:t>
            </w:r>
          </w:p>
        </w:tc>
      </w:tr>
      <w:tr w14:paraId="19E3F67F">
        <w:tblPrEx>
          <w:tblCellMar>
            <w:top w:w="0" w:type="dxa"/>
            <w:left w:w="30" w:type="dxa"/>
            <w:bottom w:w="0" w:type="dxa"/>
            <w:right w:w="30" w:type="dxa"/>
          </w:tblCellMar>
        </w:tblPrEx>
        <w:trPr>
          <w:trHeight w:val="562" w:hRule="atLeast"/>
        </w:trPr>
        <w:tc>
          <w:tcPr>
            <w:tcW w:w="2543" w:type="dxa"/>
          </w:tcPr>
          <w:p w14:paraId="4FEE453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7267" w:type="dxa"/>
          </w:tcPr>
          <w:p w14:paraId="2282676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Который час? Математика для детей 5-7 лет</w:t>
            </w:r>
          </w:p>
        </w:tc>
      </w:tr>
      <w:tr w14:paraId="31F645FF">
        <w:tblPrEx>
          <w:tblCellMar>
            <w:top w:w="0" w:type="dxa"/>
            <w:left w:w="30" w:type="dxa"/>
            <w:bottom w:w="0" w:type="dxa"/>
            <w:right w:w="30" w:type="dxa"/>
          </w:tblCellMar>
        </w:tblPrEx>
        <w:trPr>
          <w:trHeight w:val="562" w:hRule="atLeast"/>
        </w:trPr>
        <w:tc>
          <w:tcPr>
            <w:tcW w:w="2543" w:type="dxa"/>
          </w:tcPr>
          <w:p w14:paraId="5D34BE4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7267" w:type="dxa"/>
          </w:tcPr>
          <w:p w14:paraId="5212260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Сказочная математика для детей 6-7 лет </w:t>
            </w:r>
          </w:p>
        </w:tc>
      </w:tr>
      <w:tr w14:paraId="766AE593">
        <w:tblPrEx>
          <w:tblCellMar>
            <w:top w:w="0" w:type="dxa"/>
            <w:left w:w="30" w:type="dxa"/>
            <w:bottom w:w="0" w:type="dxa"/>
            <w:right w:w="30" w:type="dxa"/>
          </w:tblCellMar>
        </w:tblPrEx>
        <w:trPr>
          <w:trHeight w:val="483" w:hRule="atLeast"/>
        </w:trPr>
        <w:tc>
          <w:tcPr>
            <w:tcW w:w="2543" w:type="dxa"/>
          </w:tcPr>
          <w:p w14:paraId="6E8AA12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1E2736E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Логика. </w:t>
            </w:r>
          </w:p>
        </w:tc>
      </w:tr>
      <w:tr w14:paraId="24F77219">
        <w:tblPrEx>
          <w:tblCellMar>
            <w:top w:w="0" w:type="dxa"/>
            <w:left w:w="30" w:type="dxa"/>
            <w:bottom w:w="0" w:type="dxa"/>
            <w:right w:w="30" w:type="dxa"/>
          </w:tblCellMar>
        </w:tblPrEx>
        <w:trPr>
          <w:trHeight w:val="844" w:hRule="atLeast"/>
        </w:trPr>
        <w:tc>
          <w:tcPr>
            <w:tcW w:w="2543" w:type="dxa"/>
          </w:tcPr>
          <w:p w14:paraId="0D6F3D3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7B0B07B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Считаем до 5. </w:t>
            </w:r>
          </w:p>
        </w:tc>
      </w:tr>
      <w:tr w14:paraId="755E7499">
        <w:tblPrEx>
          <w:tblCellMar>
            <w:top w:w="0" w:type="dxa"/>
            <w:left w:w="30" w:type="dxa"/>
            <w:bottom w:w="0" w:type="dxa"/>
            <w:right w:w="30" w:type="dxa"/>
          </w:tblCellMar>
        </w:tblPrEx>
        <w:trPr>
          <w:trHeight w:val="530" w:hRule="atLeast"/>
        </w:trPr>
        <w:tc>
          <w:tcPr>
            <w:tcW w:w="2543" w:type="dxa"/>
          </w:tcPr>
          <w:p w14:paraId="7214B60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7267" w:type="dxa"/>
          </w:tcPr>
          <w:p w14:paraId="1FC7141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Формы и Фигуры. </w:t>
            </w:r>
          </w:p>
        </w:tc>
      </w:tr>
      <w:tr w14:paraId="79711F3F">
        <w:tblPrEx>
          <w:tblCellMar>
            <w:top w:w="0" w:type="dxa"/>
            <w:left w:w="30" w:type="dxa"/>
            <w:bottom w:w="0" w:type="dxa"/>
            <w:right w:w="30" w:type="dxa"/>
          </w:tblCellMar>
        </w:tblPrEx>
        <w:trPr>
          <w:trHeight w:val="562" w:hRule="atLeast"/>
        </w:trPr>
        <w:tc>
          <w:tcPr>
            <w:tcW w:w="2543" w:type="dxa"/>
          </w:tcPr>
          <w:p w14:paraId="0BEFE3F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Соловьева Е. В.</w:t>
            </w:r>
          </w:p>
        </w:tc>
        <w:tc>
          <w:tcPr>
            <w:tcW w:w="7267" w:type="dxa"/>
          </w:tcPr>
          <w:p w14:paraId="35C5BEC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3-4 лет</w:t>
            </w:r>
          </w:p>
        </w:tc>
      </w:tr>
      <w:tr w14:paraId="28448D9F">
        <w:tblPrEx>
          <w:tblCellMar>
            <w:top w:w="0" w:type="dxa"/>
            <w:left w:w="30" w:type="dxa"/>
            <w:bottom w:w="0" w:type="dxa"/>
            <w:right w:w="30" w:type="dxa"/>
          </w:tblCellMar>
        </w:tblPrEx>
        <w:trPr>
          <w:trHeight w:val="562" w:hRule="atLeast"/>
        </w:trPr>
        <w:tc>
          <w:tcPr>
            <w:tcW w:w="2543" w:type="dxa"/>
          </w:tcPr>
          <w:p w14:paraId="1DD2617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3303301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4-5 лет</w:t>
            </w:r>
          </w:p>
        </w:tc>
      </w:tr>
      <w:tr w14:paraId="3B76B9BE">
        <w:tblPrEx>
          <w:tblCellMar>
            <w:top w:w="0" w:type="dxa"/>
            <w:left w:w="30" w:type="dxa"/>
            <w:bottom w:w="0" w:type="dxa"/>
            <w:right w:w="30" w:type="dxa"/>
          </w:tblCellMar>
        </w:tblPrEx>
        <w:trPr>
          <w:trHeight w:val="562" w:hRule="atLeast"/>
        </w:trPr>
        <w:tc>
          <w:tcPr>
            <w:tcW w:w="2543" w:type="dxa"/>
          </w:tcPr>
          <w:p w14:paraId="7550304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Соловьева Е. В.</w:t>
            </w:r>
          </w:p>
        </w:tc>
        <w:tc>
          <w:tcPr>
            <w:tcW w:w="7267" w:type="dxa"/>
          </w:tcPr>
          <w:p w14:paraId="26B8137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5-6 лет (Радуга).</w:t>
            </w:r>
          </w:p>
        </w:tc>
      </w:tr>
      <w:tr w14:paraId="2E50BE3A">
        <w:tblPrEx>
          <w:tblCellMar>
            <w:top w:w="0" w:type="dxa"/>
            <w:left w:w="30" w:type="dxa"/>
            <w:bottom w:w="0" w:type="dxa"/>
            <w:right w:w="30" w:type="dxa"/>
          </w:tblCellMar>
        </w:tblPrEx>
        <w:trPr>
          <w:trHeight w:val="562" w:hRule="atLeast"/>
        </w:trPr>
        <w:tc>
          <w:tcPr>
            <w:tcW w:w="2543" w:type="dxa"/>
          </w:tcPr>
          <w:p w14:paraId="77D0270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20BEBCE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6-8 лет</w:t>
            </w:r>
          </w:p>
        </w:tc>
      </w:tr>
      <w:tr w14:paraId="5969E93A">
        <w:tblPrEx>
          <w:tblCellMar>
            <w:top w:w="0" w:type="dxa"/>
            <w:left w:w="30" w:type="dxa"/>
            <w:bottom w:w="0" w:type="dxa"/>
            <w:right w:w="30" w:type="dxa"/>
          </w:tblCellMar>
        </w:tblPrEx>
        <w:trPr>
          <w:trHeight w:val="562" w:hRule="atLeast"/>
        </w:trPr>
        <w:tc>
          <w:tcPr>
            <w:tcW w:w="2543" w:type="dxa"/>
          </w:tcPr>
          <w:p w14:paraId="44A043F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2FA35AE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Геометрическая аппликация. Пособие для детей 3-4 лет</w:t>
            </w:r>
          </w:p>
        </w:tc>
      </w:tr>
      <w:tr w14:paraId="38C01524">
        <w:tblPrEx>
          <w:tblCellMar>
            <w:top w:w="0" w:type="dxa"/>
            <w:left w:w="30" w:type="dxa"/>
            <w:bottom w:w="0" w:type="dxa"/>
            <w:right w:w="30" w:type="dxa"/>
          </w:tblCellMar>
        </w:tblPrEx>
        <w:trPr>
          <w:trHeight w:val="562" w:hRule="atLeast"/>
        </w:trPr>
        <w:tc>
          <w:tcPr>
            <w:tcW w:w="2543" w:type="dxa"/>
          </w:tcPr>
          <w:p w14:paraId="5353A8E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508B7BD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Геометрическая аппликация. Пособие для детей 4-5 лет</w:t>
            </w:r>
          </w:p>
        </w:tc>
      </w:tr>
      <w:tr w14:paraId="3E2ABB50">
        <w:tblPrEx>
          <w:tblCellMar>
            <w:top w:w="0" w:type="dxa"/>
            <w:left w:w="30" w:type="dxa"/>
            <w:bottom w:w="0" w:type="dxa"/>
            <w:right w:w="30" w:type="dxa"/>
          </w:tblCellMar>
        </w:tblPrEx>
        <w:trPr>
          <w:trHeight w:val="562" w:hRule="atLeast"/>
        </w:trPr>
        <w:tc>
          <w:tcPr>
            <w:tcW w:w="2543" w:type="dxa"/>
          </w:tcPr>
          <w:p w14:paraId="0CC2CD6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0098269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Геометрическая аппликация. Пособие для детей 5-6 лет</w:t>
            </w:r>
          </w:p>
        </w:tc>
      </w:tr>
      <w:tr w14:paraId="4BAD562A">
        <w:tblPrEx>
          <w:tblCellMar>
            <w:top w:w="0" w:type="dxa"/>
            <w:left w:w="30" w:type="dxa"/>
            <w:bottom w:w="0" w:type="dxa"/>
            <w:right w:w="30" w:type="dxa"/>
          </w:tblCellMar>
        </w:tblPrEx>
        <w:trPr>
          <w:trHeight w:val="562" w:hRule="atLeast"/>
        </w:trPr>
        <w:tc>
          <w:tcPr>
            <w:tcW w:w="2543" w:type="dxa"/>
          </w:tcPr>
          <w:p w14:paraId="5DC2076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260040D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Арифметика в раскрасках. Пособие для детей 3-4 лет</w:t>
            </w:r>
          </w:p>
        </w:tc>
      </w:tr>
      <w:tr w14:paraId="009009A1">
        <w:tblPrEx>
          <w:tblCellMar>
            <w:top w:w="0" w:type="dxa"/>
            <w:left w:w="30" w:type="dxa"/>
            <w:bottom w:w="0" w:type="dxa"/>
            <w:right w:w="30" w:type="dxa"/>
          </w:tblCellMar>
        </w:tblPrEx>
        <w:trPr>
          <w:trHeight w:val="562" w:hRule="atLeast"/>
        </w:trPr>
        <w:tc>
          <w:tcPr>
            <w:tcW w:w="2543" w:type="dxa"/>
          </w:tcPr>
          <w:p w14:paraId="463DBC8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1FEE745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Арифметика в раскрасках. Пособие для детей 4-5 лет</w:t>
            </w:r>
          </w:p>
        </w:tc>
      </w:tr>
      <w:tr w14:paraId="46B7AC0C">
        <w:tblPrEx>
          <w:tblCellMar>
            <w:top w:w="0" w:type="dxa"/>
            <w:left w:w="30" w:type="dxa"/>
            <w:bottom w:w="0" w:type="dxa"/>
            <w:right w:w="30" w:type="dxa"/>
          </w:tblCellMar>
        </w:tblPrEx>
        <w:trPr>
          <w:trHeight w:val="562" w:hRule="atLeast"/>
        </w:trPr>
        <w:tc>
          <w:tcPr>
            <w:tcW w:w="2543" w:type="dxa"/>
          </w:tcPr>
          <w:p w14:paraId="030632F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267" w:type="dxa"/>
          </w:tcPr>
          <w:p w14:paraId="6B15997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Арифметика в раскрасках. Пособие для детей 5-6 лет</w:t>
            </w:r>
          </w:p>
        </w:tc>
      </w:tr>
      <w:tr w14:paraId="798B0C3B">
        <w:tblPrEx>
          <w:tblCellMar>
            <w:top w:w="0" w:type="dxa"/>
            <w:left w:w="30" w:type="dxa"/>
            <w:bottom w:w="0" w:type="dxa"/>
            <w:right w:w="30" w:type="dxa"/>
          </w:tblCellMar>
        </w:tblPrEx>
        <w:trPr>
          <w:trHeight w:val="281" w:hRule="atLeast"/>
        </w:trPr>
        <w:tc>
          <w:tcPr>
            <w:tcW w:w="2543" w:type="dxa"/>
          </w:tcPr>
          <w:p w14:paraId="242404C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Султанова М.Н.</w:t>
            </w:r>
          </w:p>
        </w:tc>
        <w:tc>
          <w:tcPr>
            <w:tcW w:w="7267" w:type="dxa"/>
          </w:tcPr>
          <w:p w14:paraId="5A92B19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Тропинки. Математика до школы. 3-4 года</w:t>
            </w:r>
          </w:p>
        </w:tc>
      </w:tr>
      <w:tr w14:paraId="7BDB6C0D">
        <w:tblPrEx>
          <w:tblCellMar>
            <w:top w:w="0" w:type="dxa"/>
            <w:left w:w="30" w:type="dxa"/>
            <w:bottom w:w="0" w:type="dxa"/>
            <w:right w:w="30" w:type="dxa"/>
          </w:tblCellMar>
        </w:tblPrEx>
        <w:trPr>
          <w:trHeight w:val="281" w:hRule="atLeast"/>
        </w:trPr>
        <w:tc>
          <w:tcPr>
            <w:tcW w:w="2543" w:type="dxa"/>
          </w:tcPr>
          <w:p w14:paraId="29827B5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Султанова М.Н.</w:t>
            </w:r>
          </w:p>
        </w:tc>
        <w:tc>
          <w:tcPr>
            <w:tcW w:w="7267" w:type="dxa"/>
          </w:tcPr>
          <w:p w14:paraId="48CD4C9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Тропинки. Математика до школы. 4-5 лет</w:t>
            </w:r>
          </w:p>
        </w:tc>
      </w:tr>
      <w:tr w14:paraId="0AA54A47">
        <w:tblPrEx>
          <w:tblCellMar>
            <w:top w:w="0" w:type="dxa"/>
            <w:left w:w="30" w:type="dxa"/>
            <w:bottom w:w="0" w:type="dxa"/>
            <w:right w:w="30" w:type="dxa"/>
          </w:tblCellMar>
        </w:tblPrEx>
        <w:trPr>
          <w:trHeight w:val="281" w:hRule="atLeast"/>
        </w:trPr>
        <w:tc>
          <w:tcPr>
            <w:tcW w:w="2543" w:type="dxa"/>
          </w:tcPr>
          <w:p w14:paraId="0ACEB50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Султанова М.Н.</w:t>
            </w:r>
          </w:p>
        </w:tc>
        <w:tc>
          <w:tcPr>
            <w:tcW w:w="7267" w:type="dxa"/>
          </w:tcPr>
          <w:p w14:paraId="50D9DC6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Математика до школы. 5-6 лет. В 2 ч. Часть 1</w:t>
            </w:r>
          </w:p>
        </w:tc>
      </w:tr>
      <w:tr w14:paraId="0714CE7B">
        <w:tblPrEx>
          <w:tblCellMar>
            <w:top w:w="0" w:type="dxa"/>
            <w:left w:w="30" w:type="dxa"/>
            <w:bottom w:w="0" w:type="dxa"/>
            <w:right w:w="30" w:type="dxa"/>
          </w:tblCellMar>
        </w:tblPrEx>
        <w:trPr>
          <w:trHeight w:val="281" w:hRule="atLeast"/>
        </w:trPr>
        <w:tc>
          <w:tcPr>
            <w:tcW w:w="2543" w:type="dxa"/>
          </w:tcPr>
          <w:p w14:paraId="746D1E3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Султанова М.Н.</w:t>
            </w:r>
          </w:p>
        </w:tc>
        <w:tc>
          <w:tcPr>
            <w:tcW w:w="7267" w:type="dxa"/>
          </w:tcPr>
          <w:p w14:paraId="055D02F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Математика до школы. 5-6 лет. В 2 ч. Часть 2</w:t>
            </w:r>
          </w:p>
        </w:tc>
      </w:tr>
      <w:tr w14:paraId="76DFE3F2">
        <w:tblPrEx>
          <w:tblCellMar>
            <w:top w:w="0" w:type="dxa"/>
            <w:left w:w="30" w:type="dxa"/>
            <w:bottom w:w="0" w:type="dxa"/>
            <w:right w:w="30" w:type="dxa"/>
          </w:tblCellMar>
        </w:tblPrEx>
        <w:trPr>
          <w:trHeight w:val="281" w:hRule="atLeast"/>
        </w:trPr>
        <w:tc>
          <w:tcPr>
            <w:tcW w:w="2543" w:type="dxa"/>
          </w:tcPr>
          <w:p w14:paraId="409758C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Султанова М.Н.</w:t>
            </w:r>
          </w:p>
        </w:tc>
        <w:tc>
          <w:tcPr>
            <w:tcW w:w="7267" w:type="dxa"/>
          </w:tcPr>
          <w:p w14:paraId="267C61F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Математика до школы. 6-7 лет. В 2 ч. Часть 1</w:t>
            </w:r>
          </w:p>
        </w:tc>
      </w:tr>
      <w:tr w14:paraId="64CCFDD0">
        <w:tblPrEx>
          <w:tblCellMar>
            <w:top w:w="0" w:type="dxa"/>
            <w:left w:w="30" w:type="dxa"/>
            <w:bottom w:w="0" w:type="dxa"/>
            <w:right w:w="30" w:type="dxa"/>
          </w:tblCellMar>
        </w:tblPrEx>
        <w:trPr>
          <w:trHeight w:val="281" w:hRule="atLeast"/>
        </w:trPr>
        <w:tc>
          <w:tcPr>
            <w:tcW w:w="2543" w:type="dxa"/>
          </w:tcPr>
          <w:p w14:paraId="237ECF9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Султанова М.Н.</w:t>
            </w:r>
          </w:p>
        </w:tc>
        <w:tc>
          <w:tcPr>
            <w:tcW w:w="7267" w:type="dxa"/>
          </w:tcPr>
          <w:p w14:paraId="60D04F7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Математика до школы. 6-7 лет. В 2 ч. Часть 2</w:t>
            </w:r>
          </w:p>
        </w:tc>
      </w:tr>
      <w:tr w14:paraId="74E19C4A">
        <w:tblPrEx>
          <w:tblCellMar>
            <w:top w:w="0" w:type="dxa"/>
            <w:left w:w="30" w:type="dxa"/>
            <w:bottom w:w="0" w:type="dxa"/>
            <w:right w:w="30" w:type="dxa"/>
          </w:tblCellMar>
        </w:tblPrEx>
        <w:trPr>
          <w:trHeight w:val="562" w:hRule="atLeast"/>
        </w:trPr>
        <w:tc>
          <w:tcPr>
            <w:tcW w:w="2543" w:type="dxa"/>
          </w:tcPr>
          <w:p w14:paraId="30EB3F8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w:t>
            </w:r>
          </w:p>
        </w:tc>
        <w:tc>
          <w:tcPr>
            <w:tcW w:w="7267" w:type="dxa"/>
          </w:tcPr>
          <w:p w14:paraId="61C3FED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 - ступенька, два - ступенька: математика для детей 5-7 лет. В 2 ч. Часть 1</w:t>
            </w:r>
          </w:p>
        </w:tc>
      </w:tr>
      <w:tr w14:paraId="041C44CC">
        <w:tblPrEx>
          <w:tblCellMar>
            <w:top w:w="0" w:type="dxa"/>
            <w:left w:w="30" w:type="dxa"/>
            <w:bottom w:w="0" w:type="dxa"/>
            <w:right w:w="30" w:type="dxa"/>
          </w:tblCellMar>
        </w:tblPrEx>
        <w:trPr>
          <w:trHeight w:val="562" w:hRule="atLeast"/>
        </w:trPr>
        <w:tc>
          <w:tcPr>
            <w:tcW w:w="2543" w:type="dxa"/>
          </w:tcPr>
          <w:p w14:paraId="0FAACAD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w:t>
            </w:r>
          </w:p>
        </w:tc>
        <w:tc>
          <w:tcPr>
            <w:tcW w:w="7267" w:type="dxa"/>
          </w:tcPr>
          <w:p w14:paraId="74FEA55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 - ступенька, два - ступенька: математика для детей 5-7 лет. В 2 ч. Часть 2</w:t>
            </w:r>
          </w:p>
        </w:tc>
      </w:tr>
      <w:tr w14:paraId="0568077F">
        <w:tblPrEx>
          <w:tblCellMar>
            <w:top w:w="0" w:type="dxa"/>
            <w:left w:w="30" w:type="dxa"/>
            <w:bottom w:w="0" w:type="dxa"/>
            <w:right w:w="30" w:type="dxa"/>
          </w:tblCellMar>
        </w:tblPrEx>
        <w:trPr>
          <w:trHeight w:val="562" w:hRule="atLeast"/>
        </w:trPr>
        <w:tc>
          <w:tcPr>
            <w:tcW w:w="2543" w:type="dxa"/>
          </w:tcPr>
          <w:p w14:paraId="4783E12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Петерсон Л.Г., Холина Н.П.</w:t>
            </w:r>
          </w:p>
        </w:tc>
        <w:tc>
          <w:tcPr>
            <w:tcW w:w="7267" w:type="dxa"/>
          </w:tcPr>
          <w:p w14:paraId="4AF4FE5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 - ступенька, два - ступенька Практический курс математики для дошкольников. Методические рекомендации </w:t>
            </w:r>
          </w:p>
        </w:tc>
      </w:tr>
      <w:tr w14:paraId="674DB803">
        <w:tblPrEx>
          <w:tblCellMar>
            <w:top w:w="0" w:type="dxa"/>
            <w:left w:w="30" w:type="dxa"/>
            <w:bottom w:w="0" w:type="dxa"/>
            <w:right w:w="30" w:type="dxa"/>
          </w:tblCellMar>
        </w:tblPrEx>
        <w:trPr>
          <w:trHeight w:val="562" w:hRule="atLeast"/>
        </w:trPr>
        <w:tc>
          <w:tcPr>
            <w:tcW w:w="2543" w:type="dxa"/>
          </w:tcPr>
          <w:p w14:paraId="4FD78D7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3D17A23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Математика для самых маленьких. Рабочая тетрадь для детей 3-4 лет </w:t>
            </w:r>
          </w:p>
          <w:p w14:paraId="4E09FAFD">
            <w:pPr>
              <w:widowControl w:val="0"/>
              <w:spacing w:line="276" w:lineRule="auto"/>
              <w:jc w:val="both"/>
              <w:rPr>
                <w:rFonts w:hint="default" w:ascii="Times New Roman" w:hAnsi="Times New Roman" w:cs="Times New Roman" w:eastAsiaTheme="minorHAnsi"/>
                <w:color w:val="auto"/>
                <w:sz w:val="24"/>
                <w:szCs w:val="24"/>
              </w:rPr>
            </w:pPr>
          </w:p>
        </w:tc>
      </w:tr>
      <w:tr w14:paraId="11AD96B5">
        <w:tblPrEx>
          <w:tblCellMar>
            <w:top w:w="0" w:type="dxa"/>
            <w:left w:w="30" w:type="dxa"/>
            <w:bottom w:w="0" w:type="dxa"/>
            <w:right w:w="30" w:type="dxa"/>
          </w:tblCellMar>
        </w:tblPrEx>
        <w:trPr>
          <w:trHeight w:val="844" w:hRule="atLeast"/>
        </w:trPr>
        <w:tc>
          <w:tcPr>
            <w:tcW w:w="2543" w:type="dxa"/>
          </w:tcPr>
          <w:p w14:paraId="5E3D2BF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716E2C6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Формирование логического мышления. Рабочая тетрадь для детей 3-4 лет </w:t>
            </w:r>
          </w:p>
          <w:p w14:paraId="718A3CDF">
            <w:pPr>
              <w:widowControl w:val="0"/>
              <w:spacing w:line="276" w:lineRule="auto"/>
              <w:jc w:val="both"/>
              <w:rPr>
                <w:rFonts w:hint="default" w:ascii="Times New Roman" w:hAnsi="Times New Roman" w:cs="Times New Roman" w:eastAsiaTheme="minorHAnsi"/>
                <w:color w:val="auto"/>
                <w:sz w:val="24"/>
                <w:szCs w:val="24"/>
              </w:rPr>
            </w:pPr>
          </w:p>
        </w:tc>
      </w:tr>
      <w:tr w14:paraId="68B61803">
        <w:tblPrEx>
          <w:tblCellMar>
            <w:top w:w="0" w:type="dxa"/>
            <w:left w:w="30" w:type="dxa"/>
            <w:bottom w:w="0" w:type="dxa"/>
            <w:right w:w="30" w:type="dxa"/>
          </w:tblCellMar>
        </w:tblPrEx>
        <w:trPr>
          <w:trHeight w:val="562" w:hRule="atLeast"/>
        </w:trPr>
        <w:tc>
          <w:tcPr>
            <w:tcW w:w="2543" w:type="dxa"/>
          </w:tcPr>
          <w:p w14:paraId="266FCA2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7267" w:type="dxa"/>
          </w:tcPr>
          <w:p w14:paraId="09110D4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Мои первые шаги в математике. Рабочая тетрадь для детей 4-5 лет</w:t>
            </w:r>
          </w:p>
        </w:tc>
      </w:tr>
      <w:tr w14:paraId="101C93EA">
        <w:tblPrEx>
          <w:tblCellMar>
            <w:top w:w="0" w:type="dxa"/>
            <w:left w:w="30" w:type="dxa"/>
            <w:bottom w:w="0" w:type="dxa"/>
            <w:right w:w="30" w:type="dxa"/>
          </w:tblCellMar>
        </w:tblPrEx>
        <w:trPr>
          <w:trHeight w:val="562" w:hRule="atLeast"/>
        </w:trPr>
        <w:tc>
          <w:tcPr>
            <w:tcW w:w="2543" w:type="dxa"/>
          </w:tcPr>
          <w:p w14:paraId="081D0AA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348057E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Путешествие в мир логики. Рабочая тетрадь для детей 4-5 лет </w:t>
            </w:r>
          </w:p>
          <w:p w14:paraId="607F9D2E">
            <w:pPr>
              <w:widowControl w:val="0"/>
              <w:spacing w:line="276" w:lineRule="auto"/>
              <w:jc w:val="both"/>
              <w:rPr>
                <w:rFonts w:hint="default" w:ascii="Times New Roman" w:hAnsi="Times New Roman" w:cs="Times New Roman" w:eastAsiaTheme="minorHAnsi"/>
                <w:color w:val="auto"/>
                <w:sz w:val="24"/>
                <w:szCs w:val="24"/>
              </w:rPr>
            </w:pPr>
          </w:p>
        </w:tc>
      </w:tr>
      <w:tr w14:paraId="6D0CBD6F">
        <w:tblPrEx>
          <w:tblCellMar>
            <w:top w:w="0" w:type="dxa"/>
            <w:left w:w="30" w:type="dxa"/>
            <w:bottom w:w="0" w:type="dxa"/>
            <w:right w:w="30" w:type="dxa"/>
          </w:tblCellMar>
        </w:tblPrEx>
        <w:trPr>
          <w:trHeight w:val="562" w:hRule="atLeast"/>
        </w:trPr>
        <w:tc>
          <w:tcPr>
            <w:tcW w:w="2543" w:type="dxa"/>
          </w:tcPr>
          <w:p w14:paraId="281C57E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09B2F3C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СЧИТАЮ ДО 10. Рабочая тетрадь для детей 4-5 лет (РП) </w:t>
            </w:r>
          </w:p>
        </w:tc>
      </w:tr>
      <w:tr w14:paraId="093AD362">
        <w:tblPrEx>
          <w:tblCellMar>
            <w:top w:w="0" w:type="dxa"/>
            <w:left w:w="30" w:type="dxa"/>
            <w:bottom w:w="0" w:type="dxa"/>
            <w:right w:w="30" w:type="dxa"/>
          </w:tblCellMar>
        </w:tblPrEx>
        <w:trPr>
          <w:trHeight w:val="562" w:hRule="atLeast"/>
        </w:trPr>
        <w:tc>
          <w:tcPr>
            <w:tcW w:w="2543" w:type="dxa"/>
          </w:tcPr>
          <w:p w14:paraId="659B789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04083C9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"Тесты по математике" Рабочая тетрадь для детей 4-5 лет </w:t>
            </w:r>
          </w:p>
        </w:tc>
      </w:tr>
      <w:tr w14:paraId="6B71D38E">
        <w:tblPrEx>
          <w:tblCellMar>
            <w:top w:w="0" w:type="dxa"/>
            <w:left w:w="30" w:type="dxa"/>
            <w:bottom w:w="0" w:type="dxa"/>
            <w:right w:w="30" w:type="dxa"/>
          </w:tblCellMar>
        </w:tblPrEx>
        <w:trPr>
          <w:trHeight w:val="562" w:hRule="atLeast"/>
        </w:trPr>
        <w:tc>
          <w:tcPr>
            <w:tcW w:w="2543" w:type="dxa"/>
          </w:tcPr>
          <w:p w14:paraId="0D59073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7267" w:type="dxa"/>
          </w:tcPr>
          <w:p w14:paraId="39D193E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Графические диктанты. Рабочая тетрадь для детей 5-6 лет</w:t>
            </w:r>
          </w:p>
        </w:tc>
      </w:tr>
      <w:tr w14:paraId="5679D551">
        <w:tblPrEx>
          <w:tblCellMar>
            <w:top w:w="0" w:type="dxa"/>
            <w:left w:w="30" w:type="dxa"/>
            <w:bottom w:w="0" w:type="dxa"/>
            <w:right w:w="30" w:type="dxa"/>
          </w:tblCellMar>
        </w:tblPrEx>
        <w:trPr>
          <w:trHeight w:val="562" w:hRule="atLeast"/>
        </w:trPr>
        <w:tc>
          <w:tcPr>
            <w:tcW w:w="2543" w:type="dxa"/>
          </w:tcPr>
          <w:p w14:paraId="5A487E1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09BEA3B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ДУМАЮ. СЧИТАЮ. СРАВНИВАЮ. Рабочая тетрадь для детей 5-6 лет</w:t>
            </w:r>
          </w:p>
        </w:tc>
      </w:tr>
      <w:tr w14:paraId="479742E2">
        <w:tblPrEx>
          <w:tblCellMar>
            <w:top w:w="0" w:type="dxa"/>
            <w:left w:w="30" w:type="dxa"/>
            <w:bottom w:w="0" w:type="dxa"/>
            <w:right w:w="30" w:type="dxa"/>
          </w:tblCellMar>
        </w:tblPrEx>
        <w:trPr>
          <w:trHeight w:val="562" w:hRule="atLeast"/>
        </w:trPr>
        <w:tc>
          <w:tcPr>
            <w:tcW w:w="2543" w:type="dxa"/>
          </w:tcPr>
          <w:p w14:paraId="3234AC9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7267" w:type="dxa"/>
          </w:tcPr>
          <w:p w14:paraId="482AC54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Ориентация в пространстве и на плоскости. Рабочая тетрадь ддя детей 5-6 лет</w:t>
            </w:r>
          </w:p>
        </w:tc>
      </w:tr>
      <w:tr w14:paraId="73004517">
        <w:tblPrEx>
          <w:tblCellMar>
            <w:top w:w="0" w:type="dxa"/>
            <w:left w:w="30" w:type="dxa"/>
            <w:bottom w:w="0" w:type="dxa"/>
            <w:right w:w="30" w:type="dxa"/>
          </w:tblCellMar>
        </w:tblPrEx>
        <w:trPr>
          <w:trHeight w:val="562" w:hRule="atLeast"/>
        </w:trPr>
        <w:tc>
          <w:tcPr>
            <w:tcW w:w="2543" w:type="dxa"/>
          </w:tcPr>
          <w:p w14:paraId="50118FC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78CAF30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ТЕСТЫ-ЗАДАНИЯ по математике. Рабочая тетрадь для детей 5-6 лет </w:t>
            </w:r>
          </w:p>
          <w:p w14:paraId="05374C0A">
            <w:pPr>
              <w:widowControl w:val="0"/>
              <w:spacing w:line="276" w:lineRule="auto"/>
              <w:jc w:val="both"/>
              <w:rPr>
                <w:rFonts w:hint="default" w:ascii="Times New Roman" w:hAnsi="Times New Roman" w:cs="Times New Roman" w:eastAsiaTheme="minorHAnsi"/>
                <w:color w:val="auto"/>
                <w:sz w:val="24"/>
                <w:szCs w:val="24"/>
              </w:rPr>
            </w:pPr>
          </w:p>
        </w:tc>
      </w:tr>
      <w:tr w14:paraId="4DD21950">
        <w:tblPrEx>
          <w:tblCellMar>
            <w:top w:w="0" w:type="dxa"/>
            <w:left w:w="30" w:type="dxa"/>
            <w:bottom w:w="0" w:type="dxa"/>
            <w:right w:w="30" w:type="dxa"/>
          </w:tblCellMar>
        </w:tblPrEx>
        <w:trPr>
          <w:trHeight w:val="562" w:hRule="atLeast"/>
        </w:trPr>
        <w:tc>
          <w:tcPr>
            <w:tcW w:w="2543" w:type="dxa"/>
          </w:tcPr>
          <w:p w14:paraId="5FABAFE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7BF0F2F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Логика. Сравнение. Счет. Рабочая тетрадь для детей 6-7 лет </w:t>
            </w:r>
          </w:p>
          <w:p w14:paraId="04DC785E">
            <w:pPr>
              <w:widowControl w:val="0"/>
              <w:spacing w:line="276" w:lineRule="auto"/>
              <w:jc w:val="both"/>
              <w:rPr>
                <w:rFonts w:hint="default" w:ascii="Times New Roman" w:hAnsi="Times New Roman" w:cs="Times New Roman" w:eastAsiaTheme="minorHAnsi"/>
                <w:color w:val="auto"/>
                <w:sz w:val="24"/>
                <w:szCs w:val="24"/>
              </w:rPr>
            </w:pPr>
          </w:p>
        </w:tc>
      </w:tr>
      <w:tr w14:paraId="4166DC60">
        <w:tblPrEx>
          <w:tblCellMar>
            <w:top w:w="0" w:type="dxa"/>
            <w:left w:w="30" w:type="dxa"/>
            <w:bottom w:w="0" w:type="dxa"/>
            <w:right w:w="30" w:type="dxa"/>
          </w:tblCellMar>
        </w:tblPrEx>
        <w:trPr>
          <w:trHeight w:val="562" w:hRule="atLeast"/>
        </w:trPr>
        <w:tc>
          <w:tcPr>
            <w:tcW w:w="2543" w:type="dxa"/>
          </w:tcPr>
          <w:p w14:paraId="0FEB47E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7267" w:type="dxa"/>
          </w:tcPr>
          <w:p w14:paraId="6B7BF81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Развивающие задания. Рабочая тетрадь для детей 6-7 лет</w:t>
            </w:r>
          </w:p>
        </w:tc>
      </w:tr>
      <w:tr w14:paraId="1AF3D9F3">
        <w:tblPrEx>
          <w:tblCellMar>
            <w:top w:w="0" w:type="dxa"/>
            <w:left w:w="30" w:type="dxa"/>
            <w:bottom w:w="0" w:type="dxa"/>
            <w:right w:w="30" w:type="dxa"/>
          </w:tblCellMar>
        </w:tblPrEx>
        <w:trPr>
          <w:trHeight w:val="562" w:hRule="atLeast"/>
        </w:trPr>
        <w:tc>
          <w:tcPr>
            <w:tcW w:w="2543" w:type="dxa"/>
          </w:tcPr>
          <w:p w14:paraId="4F467A6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6EC230E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математических способностей у дошкольников. Рабочая тетрадь для детей 6-7 лет </w:t>
            </w:r>
          </w:p>
        </w:tc>
      </w:tr>
      <w:tr w14:paraId="2E067146">
        <w:tblPrEx>
          <w:tblCellMar>
            <w:top w:w="0" w:type="dxa"/>
            <w:left w:w="30" w:type="dxa"/>
            <w:bottom w:w="0" w:type="dxa"/>
            <w:right w:w="30" w:type="dxa"/>
          </w:tblCellMar>
        </w:tblPrEx>
        <w:trPr>
          <w:trHeight w:val="562" w:hRule="atLeast"/>
        </w:trPr>
        <w:tc>
          <w:tcPr>
            <w:tcW w:w="2543" w:type="dxa"/>
          </w:tcPr>
          <w:p w14:paraId="114456C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Шевелев К.В.</w:t>
            </w:r>
          </w:p>
        </w:tc>
        <w:tc>
          <w:tcPr>
            <w:tcW w:w="7267" w:type="dxa"/>
          </w:tcPr>
          <w:p w14:paraId="27ED7CB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СЧИТАЮ ДО 20. Рабочая тетрадь для детей 6-7 лет (РП) </w:t>
            </w:r>
          </w:p>
        </w:tc>
      </w:tr>
      <w:tr w14:paraId="23B93983">
        <w:tblPrEx>
          <w:tblCellMar>
            <w:top w:w="0" w:type="dxa"/>
            <w:left w:w="30" w:type="dxa"/>
            <w:bottom w:w="0" w:type="dxa"/>
            <w:right w:w="30" w:type="dxa"/>
          </w:tblCellMar>
        </w:tblPrEx>
        <w:trPr>
          <w:trHeight w:val="562" w:hRule="atLeast"/>
        </w:trPr>
        <w:tc>
          <w:tcPr>
            <w:tcW w:w="9810" w:type="dxa"/>
            <w:gridSpan w:val="2"/>
          </w:tcPr>
          <w:p w14:paraId="78115BD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Ребенок и окружающий мир</w:t>
            </w:r>
          </w:p>
        </w:tc>
      </w:tr>
      <w:tr w14:paraId="6E5048E0">
        <w:tblPrEx>
          <w:tblCellMar>
            <w:top w:w="0" w:type="dxa"/>
            <w:left w:w="30" w:type="dxa"/>
            <w:bottom w:w="0" w:type="dxa"/>
            <w:right w:w="30" w:type="dxa"/>
          </w:tblCellMar>
        </w:tblPrEx>
        <w:trPr>
          <w:trHeight w:val="562" w:hRule="atLeast"/>
        </w:trPr>
        <w:tc>
          <w:tcPr>
            <w:tcW w:w="2543" w:type="dxa"/>
          </w:tcPr>
          <w:p w14:paraId="26E8BE7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7267" w:type="dxa"/>
          </w:tcPr>
          <w:p w14:paraId="6CEB395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14:paraId="4DBF3FDD">
        <w:tblPrEx>
          <w:tblCellMar>
            <w:top w:w="0" w:type="dxa"/>
            <w:left w:w="30" w:type="dxa"/>
            <w:bottom w:w="0" w:type="dxa"/>
            <w:right w:w="30" w:type="dxa"/>
          </w:tblCellMar>
        </w:tblPrEx>
        <w:trPr>
          <w:trHeight w:val="562" w:hRule="atLeast"/>
        </w:trPr>
        <w:tc>
          <w:tcPr>
            <w:tcW w:w="2543" w:type="dxa"/>
          </w:tcPr>
          <w:p w14:paraId="428C199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Бережнова О.В</w:t>
            </w:r>
          </w:p>
        </w:tc>
        <w:tc>
          <w:tcPr>
            <w:tcW w:w="7267" w:type="dxa"/>
          </w:tcPr>
          <w:p w14:paraId="6820822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Познавательное развитие. Ребенок и окруж. мир. Метод. рекомендации. Сред.группа</w:t>
            </w:r>
          </w:p>
        </w:tc>
      </w:tr>
      <w:tr w14:paraId="6F09A2DB">
        <w:tblPrEx>
          <w:tblCellMar>
            <w:top w:w="0" w:type="dxa"/>
            <w:left w:w="30" w:type="dxa"/>
            <w:bottom w:w="0" w:type="dxa"/>
            <w:right w:w="30" w:type="dxa"/>
          </w:tblCellMar>
        </w:tblPrEx>
        <w:trPr>
          <w:trHeight w:val="562" w:hRule="atLeast"/>
        </w:trPr>
        <w:tc>
          <w:tcPr>
            <w:tcW w:w="2543" w:type="dxa"/>
          </w:tcPr>
          <w:p w14:paraId="2B78E95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Тимофеева Л.Л., Бережнова О.В. </w:t>
            </w:r>
          </w:p>
        </w:tc>
        <w:tc>
          <w:tcPr>
            <w:tcW w:w="7267" w:type="dxa"/>
          </w:tcPr>
          <w:p w14:paraId="665D2B9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14:paraId="42F00065">
        <w:tblPrEx>
          <w:tblCellMar>
            <w:top w:w="0" w:type="dxa"/>
            <w:left w:w="30" w:type="dxa"/>
            <w:bottom w:w="0" w:type="dxa"/>
            <w:right w:w="30" w:type="dxa"/>
          </w:tblCellMar>
        </w:tblPrEx>
        <w:trPr>
          <w:trHeight w:val="562" w:hRule="atLeast"/>
        </w:trPr>
        <w:tc>
          <w:tcPr>
            <w:tcW w:w="2543" w:type="dxa"/>
          </w:tcPr>
          <w:p w14:paraId="6FDC11C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7267" w:type="dxa"/>
          </w:tcPr>
          <w:p w14:paraId="1F82176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14:paraId="25B980CA">
        <w:tblPrEx>
          <w:tblCellMar>
            <w:top w:w="0" w:type="dxa"/>
            <w:left w:w="30" w:type="dxa"/>
            <w:bottom w:w="0" w:type="dxa"/>
            <w:right w:w="30" w:type="dxa"/>
          </w:tblCellMar>
        </w:tblPrEx>
        <w:trPr>
          <w:trHeight w:val="562" w:hRule="atLeast"/>
        </w:trPr>
        <w:tc>
          <w:tcPr>
            <w:tcW w:w="2543" w:type="dxa"/>
          </w:tcPr>
          <w:p w14:paraId="514978B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Бережнова О.В., Тимофеева Л.Л.</w:t>
            </w:r>
          </w:p>
        </w:tc>
        <w:tc>
          <w:tcPr>
            <w:tcW w:w="7267" w:type="dxa"/>
          </w:tcPr>
          <w:p w14:paraId="2FED32E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МИР ЧУДЕС. Правдивая история о необыкновенном путешествии Колобка и его друзей. Ребенок и окружающий мир </w:t>
            </w:r>
          </w:p>
        </w:tc>
      </w:tr>
      <w:tr w14:paraId="6D3CA435">
        <w:tblPrEx>
          <w:tblCellMar>
            <w:top w:w="0" w:type="dxa"/>
            <w:left w:w="30" w:type="dxa"/>
            <w:bottom w:w="0" w:type="dxa"/>
            <w:right w:w="30" w:type="dxa"/>
          </w:tblCellMar>
        </w:tblPrEx>
        <w:trPr>
          <w:trHeight w:val="562" w:hRule="atLeast"/>
        </w:trPr>
        <w:tc>
          <w:tcPr>
            <w:tcW w:w="2543" w:type="dxa"/>
          </w:tcPr>
          <w:p w14:paraId="5476FA4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7267" w:type="dxa"/>
          </w:tcPr>
          <w:p w14:paraId="52EFB2E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Наш мир. ЗАГАДКИ НА КАЖДОМ ШАГУ. Путешествие первооткрывателей. Ребёнок и окружающий мир.  5-6 лет</w:t>
            </w:r>
          </w:p>
        </w:tc>
      </w:tr>
      <w:tr w14:paraId="1B210FB4">
        <w:tblPrEx>
          <w:tblCellMar>
            <w:top w:w="0" w:type="dxa"/>
            <w:left w:w="30" w:type="dxa"/>
            <w:bottom w:w="0" w:type="dxa"/>
            <w:right w:w="30" w:type="dxa"/>
          </w:tblCellMar>
        </w:tblPrEx>
        <w:trPr>
          <w:trHeight w:val="562" w:hRule="atLeast"/>
        </w:trPr>
        <w:tc>
          <w:tcPr>
            <w:tcW w:w="2543" w:type="dxa"/>
          </w:tcPr>
          <w:p w14:paraId="15ECF7B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7267" w:type="dxa"/>
          </w:tcPr>
          <w:p w14:paraId="4BCC68A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Наш мир. Юные исследователи. Учимся учиться с Аней и Димой.  6-7 лет </w:t>
            </w:r>
          </w:p>
        </w:tc>
      </w:tr>
      <w:tr w14:paraId="735EF594">
        <w:tblPrEx>
          <w:tblCellMar>
            <w:top w:w="0" w:type="dxa"/>
            <w:left w:w="30" w:type="dxa"/>
            <w:bottom w:w="0" w:type="dxa"/>
            <w:right w:w="30" w:type="dxa"/>
          </w:tblCellMar>
        </w:tblPrEx>
        <w:trPr>
          <w:trHeight w:val="562" w:hRule="atLeast"/>
        </w:trPr>
        <w:tc>
          <w:tcPr>
            <w:tcW w:w="2543" w:type="dxa"/>
          </w:tcPr>
          <w:p w14:paraId="172DE6A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7267" w:type="dxa"/>
          </w:tcPr>
          <w:p w14:paraId="2CCEE0B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Ступеньки к школе. Мир вокруг от А до Я. 4-5 лет. В 3 ч. Часть 1 (+ наклейки)</w:t>
            </w:r>
          </w:p>
        </w:tc>
      </w:tr>
      <w:tr w14:paraId="5C51DFE6">
        <w:tblPrEx>
          <w:tblCellMar>
            <w:top w:w="0" w:type="dxa"/>
            <w:left w:w="30" w:type="dxa"/>
            <w:bottom w:w="0" w:type="dxa"/>
            <w:right w:w="30" w:type="dxa"/>
          </w:tblCellMar>
        </w:tblPrEx>
        <w:trPr>
          <w:trHeight w:val="562" w:hRule="atLeast"/>
        </w:trPr>
        <w:tc>
          <w:tcPr>
            <w:tcW w:w="2543" w:type="dxa"/>
          </w:tcPr>
          <w:p w14:paraId="4F5CA79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7267" w:type="dxa"/>
          </w:tcPr>
          <w:p w14:paraId="7C98EAE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Ступеньки к школе. Мир вокруг от А до Я. 4-5 лет.  В 3 ч. Часть 2 (+ наклейки)</w:t>
            </w:r>
          </w:p>
        </w:tc>
      </w:tr>
      <w:tr w14:paraId="7D9D0E0D">
        <w:tblPrEx>
          <w:tblCellMar>
            <w:top w:w="0" w:type="dxa"/>
            <w:left w:w="30" w:type="dxa"/>
            <w:bottom w:w="0" w:type="dxa"/>
            <w:right w:w="30" w:type="dxa"/>
          </w:tblCellMar>
        </w:tblPrEx>
        <w:trPr>
          <w:trHeight w:val="562" w:hRule="atLeast"/>
        </w:trPr>
        <w:tc>
          <w:tcPr>
            <w:tcW w:w="2543" w:type="dxa"/>
          </w:tcPr>
          <w:p w14:paraId="1817003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7267" w:type="dxa"/>
          </w:tcPr>
          <w:p w14:paraId="7F40543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Ступеньки к школе. Мир вокруг от А до Я. 4-5 лет. В 3 ч. Часть 3 (+ наклейки)</w:t>
            </w:r>
          </w:p>
        </w:tc>
      </w:tr>
      <w:tr w14:paraId="72CB83A5">
        <w:tblPrEx>
          <w:tblCellMar>
            <w:top w:w="0" w:type="dxa"/>
            <w:left w:w="30" w:type="dxa"/>
            <w:bottom w:w="0" w:type="dxa"/>
            <w:right w:w="30" w:type="dxa"/>
          </w:tblCellMar>
        </w:tblPrEx>
        <w:trPr>
          <w:trHeight w:val="562" w:hRule="atLeast"/>
        </w:trPr>
        <w:tc>
          <w:tcPr>
            <w:tcW w:w="2543" w:type="dxa"/>
          </w:tcPr>
          <w:p w14:paraId="72BB708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7267" w:type="dxa"/>
          </w:tcPr>
          <w:p w14:paraId="4517464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Ступеньки к школе. Твое здоровье. 5-6 лет (+ наклейки)</w:t>
            </w:r>
          </w:p>
        </w:tc>
      </w:tr>
      <w:tr w14:paraId="6FC9C2AD">
        <w:tblPrEx>
          <w:tblCellMar>
            <w:top w:w="0" w:type="dxa"/>
            <w:left w:w="30" w:type="dxa"/>
            <w:bottom w:w="0" w:type="dxa"/>
            <w:right w:w="30" w:type="dxa"/>
          </w:tblCellMar>
        </w:tblPrEx>
        <w:trPr>
          <w:trHeight w:val="562" w:hRule="atLeast"/>
        </w:trPr>
        <w:tc>
          <w:tcPr>
            <w:tcW w:w="2543" w:type="dxa"/>
          </w:tcPr>
          <w:p w14:paraId="6E049A2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4509CF8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Важные дела. Первое чтение с мамой по ролям  </w:t>
            </w:r>
          </w:p>
        </w:tc>
      </w:tr>
      <w:tr w14:paraId="7FD3B0F4">
        <w:tblPrEx>
          <w:tblCellMar>
            <w:top w:w="0" w:type="dxa"/>
            <w:left w:w="30" w:type="dxa"/>
            <w:bottom w:w="0" w:type="dxa"/>
            <w:right w:w="30" w:type="dxa"/>
          </w:tblCellMar>
        </w:tblPrEx>
        <w:trPr>
          <w:trHeight w:val="562" w:hRule="atLeast"/>
        </w:trPr>
        <w:tc>
          <w:tcPr>
            <w:tcW w:w="2543" w:type="dxa"/>
          </w:tcPr>
          <w:p w14:paraId="7865388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1F0AC1E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Виды спорта. Первое чтение с мамой по ролям</w:t>
            </w:r>
          </w:p>
        </w:tc>
      </w:tr>
      <w:tr w14:paraId="342F0783">
        <w:tblPrEx>
          <w:tblCellMar>
            <w:top w:w="0" w:type="dxa"/>
            <w:left w:w="30" w:type="dxa"/>
            <w:bottom w:w="0" w:type="dxa"/>
            <w:right w:w="30" w:type="dxa"/>
          </w:tblCellMar>
        </w:tblPrEx>
        <w:trPr>
          <w:trHeight w:val="562" w:hRule="atLeast"/>
        </w:trPr>
        <w:tc>
          <w:tcPr>
            <w:tcW w:w="2543" w:type="dxa"/>
          </w:tcPr>
          <w:p w14:paraId="799CB81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0AF6C77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Времена года. Первое чтение с мамой по ролям</w:t>
            </w:r>
          </w:p>
        </w:tc>
      </w:tr>
      <w:tr w14:paraId="29A8D165">
        <w:tblPrEx>
          <w:tblCellMar>
            <w:top w:w="0" w:type="dxa"/>
            <w:left w:w="30" w:type="dxa"/>
            <w:bottom w:w="0" w:type="dxa"/>
            <w:right w:w="30" w:type="dxa"/>
          </w:tblCellMar>
        </w:tblPrEx>
        <w:trPr>
          <w:trHeight w:val="562" w:hRule="atLeast"/>
        </w:trPr>
        <w:tc>
          <w:tcPr>
            <w:tcW w:w="2543" w:type="dxa"/>
          </w:tcPr>
          <w:p w14:paraId="115B6BB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5CE577C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День рождения. Первое чтение с мамой по ролям</w:t>
            </w:r>
          </w:p>
        </w:tc>
      </w:tr>
      <w:tr w14:paraId="24282196">
        <w:tblPrEx>
          <w:tblCellMar>
            <w:top w:w="0" w:type="dxa"/>
            <w:left w:w="30" w:type="dxa"/>
            <w:bottom w:w="0" w:type="dxa"/>
            <w:right w:w="30" w:type="dxa"/>
          </w:tblCellMar>
        </w:tblPrEx>
        <w:trPr>
          <w:trHeight w:val="562" w:hRule="atLeast"/>
        </w:trPr>
        <w:tc>
          <w:tcPr>
            <w:tcW w:w="2543" w:type="dxa"/>
          </w:tcPr>
          <w:p w14:paraId="3DD042C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19BF52D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Когда дома хорошо! Первое чтение с мамой по ролям   </w:t>
            </w:r>
          </w:p>
        </w:tc>
      </w:tr>
      <w:tr w14:paraId="539CC078">
        <w:tblPrEx>
          <w:tblCellMar>
            <w:top w:w="0" w:type="dxa"/>
            <w:left w:w="30" w:type="dxa"/>
            <w:bottom w:w="0" w:type="dxa"/>
            <w:right w:w="30" w:type="dxa"/>
          </w:tblCellMar>
        </w:tblPrEx>
        <w:trPr>
          <w:trHeight w:val="562" w:hRule="atLeast"/>
        </w:trPr>
        <w:tc>
          <w:tcPr>
            <w:tcW w:w="2543" w:type="dxa"/>
          </w:tcPr>
          <w:p w14:paraId="071569B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17B9676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Лунный зоопарк. Первое чтение с мамой по ролям  </w:t>
            </w:r>
          </w:p>
        </w:tc>
      </w:tr>
      <w:tr w14:paraId="1660FADC">
        <w:tblPrEx>
          <w:tblCellMar>
            <w:top w:w="0" w:type="dxa"/>
            <w:left w:w="30" w:type="dxa"/>
            <w:bottom w:w="0" w:type="dxa"/>
            <w:right w:w="30" w:type="dxa"/>
          </w:tblCellMar>
        </w:tblPrEx>
        <w:trPr>
          <w:trHeight w:val="562" w:hRule="atLeast"/>
        </w:trPr>
        <w:tc>
          <w:tcPr>
            <w:tcW w:w="2543" w:type="dxa"/>
          </w:tcPr>
          <w:p w14:paraId="7BC3C68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69A54A9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Музыка Луны. Первое чтение с мамой по ролям</w:t>
            </w:r>
          </w:p>
        </w:tc>
      </w:tr>
      <w:tr w14:paraId="35969289">
        <w:tblPrEx>
          <w:tblCellMar>
            <w:top w:w="0" w:type="dxa"/>
            <w:left w:w="30" w:type="dxa"/>
            <w:bottom w:w="0" w:type="dxa"/>
            <w:right w:w="30" w:type="dxa"/>
          </w:tblCellMar>
        </w:tblPrEx>
        <w:trPr>
          <w:trHeight w:val="562" w:hRule="atLeast"/>
        </w:trPr>
        <w:tc>
          <w:tcPr>
            <w:tcW w:w="2543" w:type="dxa"/>
          </w:tcPr>
          <w:p w14:paraId="78E0B64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59DEA55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Транспорт.  Первое чтение с мамой по ролям            </w:t>
            </w:r>
          </w:p>
        </w:tc>
      </w:tr>
      <w:tr w14:paraId="154F3D89">
        <w:tblPrEx>
          <w:tblCellMar>
            <w:top w:w="0" w:type="dxa"/>
            <w:left w:w="30" w:type="dxa"/>
            <w:bottom w:w="0" w:type="dxa"/>
            <w:right w:w="30" w:type="dxa"/>
          </w:tblCellMar>
        </w:tblPrEx>
        <w:trPr>
          <w:trHeight w:val="562" w:hRule="atLeast"/>
        </w:trPr>
        <w:tc>
          <w:tcPr>
            <w:tcW w:w="2543" w:type="dxa"/>
          </w:tcPr>
          <w:p w14:paraId="4525684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4A15C91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ОЧЕНЬ ЗАНЯТАЯ МАМА: 16 историй про непослушных детей</w:t>
            </w:r>
          </w:p>
        </w:tc>
      </w:tr>
      <w:tr w14:paraId="58642CB4">
        <w:tblPrEx>
          <w:tblCellMar>
            <w:top w:w="0" w:type="dxa"/>
            <w:left w:w="30" w:type="dxa"/>
            <w:bottom w:w="0" w:type="dxa"/>
            <w:right w:w="30" w:type="dxa"/>
          </w:tblCellMar>
        </w:tblPrEx>
        <w:trPr>
          <w:trHeight w:val="562" w:hRule="atLeast"/>
        </w:trPr>
        <w:tc>
          <w:tcPr>
            <w:tcW w:w="2543" w:type="dxa"/>
          </w:tcPr>
          <w:p w14:paraId="77BF1F8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7A5CDD0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ОЧЕНЬ ЗАНЯТЫЕ ДЕТИ: мама, папа, двое детей, кот и собака Джа</w:t>
            </w:r>
          </w:p>
        </w:tc>
      </w:tr>
      <w:tr w14:paraId="0FB1123A">
        <w:tblPrEx>
          <w:tblCellMar>
            <w:top w:w="0" w:type="dxa"/>
            <w:left w:w="30" w:type="dxa"/>
            <w:bottom w:w="0" w:type="dxa"/>
            <w:right w:w="30" w:type="dxa"/>
          </w:tblCellMar>
        </w:tblPrEx>
        <w:trPr>
          <w:trHeight w:val="562" w:hRule="atLeast"/>
        </w:trPr>
        <w:tc>
          <w:tcPr>
            <w:tcW w:w="2543" w:type="dxa"/>
          </w:tcPr>
          <w:p w14:paraId="25F2455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267" w:type="dxa"/>
          </w:tcPr>
          <w:p w14:paraId="3A208A3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Очень занятый папа</w:t>
            </w:r>
          </w:p>
        </w:tc>
      </w:tr>
      <w:tr w14:paraId="52129ACB">
        <w:tblPrEx>
          <w:tblCellMar>
            <w:top w:w="0" w:type="dxa"/>
            <w:left w:w="30" w:type="dxa"/>
            <w:bottom w:w="0" w:type="dxa"/>
            <w:right w:w="30" w:type="dxa"/>
          </w:tblCellMar>
        </w:tblPrEx>
        <w:trPr>
          <w:trHeight w:val="562" w:hRule="atLeast"/>
        </w:trPr>
        <w:tc>
          <w:tcPr>
            <w:tcW w:w="2543" w:type="dxa"/>
          </w:tcPr>
          <w:p w14:paraId="515C87C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М.С.</w:t>
            </w:r>
          </w:p>
        </w:tc>
        <w:tc>
          <w:tcPr>
            <w:tcW w:w="7267" w:type="dxa"/>
          </w:tcPr>
          <w:p w14:paraId="7711E07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Космос. Большое путешествие Николаса</w:t>
            </w:r>
          </w:p>
        </w:tc>
      </w:tr>
      <w:tr w14:paraId="32D9E3BC">
        <w:tblPrEx>
          <w:tblCellMar>
            <w:top w:w="0" w:type="dxa"/>
            <w:left w:w="30" w:type="dxa"/>
            <w:bottom w:w="0" w:type="dxa"/>
            <w:right w:w="30" w:type="dxa"/>
          </w:tblCellMar>
        </w:tblPrEx>
        <w:trPr>
          <w:trHeight w:val="562" w:hRule="atLeast"/>
        </w:trPr>
        <w:tc>
          <w:tcPr>
            <w:tcW w:w="2543" w:type="dxa"/>
          </w:tcPr>
          <w:p w14:paraId="4E2F54C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М.С.</w:t>
            </w:r>
          </w:p>
        </w:tc>
        <w:tc>
          <w:tcPr>
            <w:tcW w:w="7267" w:type="dxa"/>
          </w:tcPr>
          <w:p w14:paraId="2706463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ЛЕС. Большое путешествие с Николасом</w:t>
            </w:r>
          </w:p>
        </w:tc>
      </w:tr>
      <w:tr w14:paraId="4A50E617">
        <w:tblPrEx>
          <w:tblCellMar>
            <w:top w:w="0" w:type="dxa"/>
            <w:left w:w="30" w:type="dxa"/>
            <w:bottom w:w="0" w:type="dxa"/>
            <w:right w:w="30" w:type="dxa"/>
          </w:tblCellMar>
        </w:tblPrEx>
        <w:trPr>
          <w:trHeight w:val="562" w:hRule="atLeast"/>
        </w:trPr>
        <w:tc>
          <w:tcPr>
            <w:tcW w:w="2543" w:type="dxa"/>
          </w:tcPr>
          <w:p w14:paraId="4B443AF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М.С.</w:t>
            </w:r>
          </w:p>
        </w:tc>
        <w:tc>
          <w:tcPr>
            <w:tcW w:w="7267" w:type="dxa"/>
          </w:tcPr>
          <w:p w14:paraId="0E7F67C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МОРЕ. Большое путешествие с Николасом</w:t>
            </w:r>
          </w:p>
        </w:tc>
      </w:tr>
      <w:tr w14:paraId="3D9315B1">
        <w:tblPrEx>
          <w:tblCellMar>
            <w:top w:w="0" w:type="dxa"/>
            <w:left w:w="30" w:type="dxa"/>
            <w:bottom w:w="0" w:type="dxa"/>
            <w:right w:w="30" w:type="dxa"/>
          </w:tblCellMar>
        </w:tblPrEx>
        <w:trPr>
          <w:trHeight w:val="562" w:hRule="atLeast"/>
        </w:trPr>
        <w:tc>
          <w:tcPr>
            <w:tcW w:w="2543" w:type="dxa"/>
          </w:tcPr>
          <w:p w14:paraId="42B8309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М.С.</w:t>
            </w:r>
          </w:p>
        </w:tc>
        <w:tc>
          <w:tcPr>
            <w:tcW w:w="7267" w:type="dxa"/>
          </w:tcPr>
          <w:p w14:paraId="4E95CF7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НЕБО. Большое путешествие с Николасом </w:t>
            </w:r>
          </w:p>
        </w:tc>
      </w:tr>
      <w:tr w14:paraId="2BAE4C28">
        <w:tblPrEx>
          <w:tblCellMar>
            <w:top w:w="0" w:type="dxa"/>
            <w:left w:w="30" w:type="dxa"/>
            <w:bottom w:w="0" w:type="dxa"/>
            <w:right w:w="30" w:type="dxa"/>
          </w:tblCellMar>
        </w:tblPrEx>
        <w:trPr>
          <w:trHeight w:val="562" w:hRule="atLeast"/>
        </w:trPr>
        <w:tc>
          <w:tcPr>
            <w:tcW w:w="2543" w:type="dxa"/>
          </w:tcPr>
          <w:p w14:paraId="43013B6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w:t>
            </w:r>
          </w:p>
        </w:tc>
        <w:tc>
          <w:tcPr>
            <w:tcW w:w="7267" w:type="dxa"/>
          </w:tcPr>
          <w:p w14:paraId="4A1138F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МУЗЕЙ. Большое путешествие с Николасом  </w:t>
            </w:r>
          </w:p>
        </w:tc>
      </w:tr>
      <w:tr w14:paraId="17245842">
        <w:tblPrEx>
          <w:tblCellMar>
            <w:top w:w="0" w:type="dxa"/>
            <w:left w:w="30" w:type="dxa"/>
            <w:bottom w:w="0" w:type="dxa"/>
            <w:right w:w="30" w:type="dxa"/>
          </w:tblCellMar>
        </w:tblPrEx>
        <w:trPr>
          <w:trHeight w:val="562" w:hRule="atLeast"/>
        </w:trPr>
        <w:tc>
          <w:tcPr>
            <w:tcW w:w="2543" w:type="dxa"/>
          </w:tcPr>
          <w:p w14:paraId="5A32854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М.С.</w:t>
            </w:r>
          </w:p>
        </w:tc>
        <w:tc>
          <w:tcPr>
            <w:tcW w:w="7267" w:type="dxa"/>
          </w:tcPr>
          <w:p w14:paraId="0CFF64A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ГОРЫ. Большое путешествие с Николасом (с НАКЛЕЙКАМИ)</w:t>
            </w:r>
          </w:p>
        </w:tc>
      </w:tr>
      <w:tr w14:paraId="6BBE9188">
        <w:tblPrEx>
          <w:tblCellMar>
            <w:top w:w="0" w:type="dxa"/>
            <w:left w:w="30" w:type="dxa"/>
            <w:bottom w:w="0" w:type="dxa"/>
            <w:right w:w="30" w:type="dxa"/>
          </w:tblCellMar>
        </w:tblPrEx>
        <w:trPr>
          <w:trHeight w:val="562" w:hRule="atLeast"/>
        </w:trPr>
        <w:tc>
          <w:tcPr>
            <w:tcW w:w="2543" w:type="dxa"/>
          </w:tcPr>
          <w:p w14:paraId="31E5AD7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Агапина М.С.</w:t>
            </w:r>
          </w:p>
        </w:tc>
        <w:tc>
          <w:tcPr>
            <w:tcW w:w="7267" w:type="dxa"/>
          </w:tcPr>
          <w:p w14:paraId="68C47C0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Под землей и под водой. Большое путешествие с Николасом</w:t>
            </w:r>
          </w:p>
        </w:tc>
      </w:tr>
      <w:tr w14:paraId="43424540">
        <w:tblPrEx>
          <w:tblCellMar>
            <w:top w:w="0" w:type="dxa"/>
            <w:left w:w="30" w:type="dxa"/>
            <w:bottom w:w="0" w:type="dxa"/>
            <w:right w:w="30" w:type="dxa"/>
          </w:tblCellMar>
        </w:tblPrEx>
        <w:trPr>
          <w:trHeight w:val="562" w:hRule="atLeast"/>
        </w:trPr>
        <w:tc>
          <w:tcPr>
            <w:tcW w:w="2543" w:type="dxa"/>
          </w:tcPr>
          <w:p w14:paraId="3381ED7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Вахрушев А.А., Маслова И.В.</w:t>
            </w:r>
          </w:p>
        </w:tc>
        <w:tc>
          <w:tcPr>
            <w:tcW w:w="7267" w:type="dxa"/>
          </w:tcPr>
          <w:p w14:paraId="0086430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ВСПОМИНАЕМ ВЕСНУ! Учимся видеть и понимать (с НАКЛЕЙКАМИ)</w:t>
            </w:r>
          </w:p>
        </w:tc>
      </w:tr>
      <w:tr w14:paraId="100564B1">
        <w:tblPrEx>
          <w:tblCellMar>
            <w:top w:w="0" w:type="dxa"/>
            <w:left w:w="30" w:type="dxa"/>
            <w:bottom w:w="0" w:type="dxa"/>
            <w:right w:w="30" w:type="dxa"/>
          </w:tblCellMar>
        </w:tblPrEx>
        <w:trPr>
          <w:trHeight w:val="562" w:hRule="atLeast"/>
        </w:trPr>
        <w:tc>
          <w:tcPr>
            <w:tcW w:w="2543" w:type="dxa"/>
          </w:tcPr>
          <w:p w14:paraId="01381FA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Вахрушев А.А., Маслова И.В. </w:t>
            </w:r>
          </w:p>
        </w:tc>
        <w:tc>
          <w:tcPr>
            <w:tcW w:w="7267" w:type="dxa"/>
          </w:tcPr>
          <w:p w14:paraId="27D766A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ВСПОМИНАЕМ ЛЕТО! Учимся видеть и понимать (с НАКЛЕЙКАМИ)</w:t>
            </w:r>
          </w:p>
        </w:tc>
      </w:tr>
      <w:tr w14:paraId="7BE70C5D">
        <w:tblPrEx>
          <w:tblCellMar>
            <w:top w:w="0" w:type="dxa"/>
            <w:left w:w="30" w:type="dxa"/>
            <w:bottom w:w="0" w:type="dxa"/>
            <w:right w:w="30" w:type="dxa"/>
          </w:tblCellMar>
        </w:tblPrEx>
        <w:trPr>
          <w:trHeight w:val="562" w:hRule="atLeast"/>
        </w:trPr>
        <w:tc>
          <w:tcPr>
            <w:tcW w:w="2543" w:type="dxa"/>
          </w:tcPr>
          <w:p w14:paraId="3DFCDA0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Вахрушев А.А., Маслова И.В. </w:t>
            </w:r>
          </w:p>
        </w:tc>
        <w:tc>
          <w:tcPr>
            <w:tcW w:w="7267" w:type="dxa"/>
          </w:tcPr>
          <w:p w14:paraId="7901C94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ВСПОМИНАЕМ ОСЕНЬ! Учимся видеть и понимать (с НАКЛЕЙКАМИ)</w:t>
            </w:r>
          </w:p>
        </w:tc>
      </w:tr>
      <w:tr w14:paraId="586F560A">
        <w:tblPrEx>
          <w:tblCellMar>
            <w:top w:w="0" w:type="dxa"/>
            <w:left w:w="30" w:type="dxa"/>
            <w:bottom w:w="0" w:type="dxa"/>
            <w:right w:w="30" w:type="dxa"/>
          </w:tblCellMar>
        </w:tblPrEx>
        <w:trPr>
          <w:trHeight w:val="562" w:hRule="atLeast"/>
        </w:trPr>
        <w:tc>
          <w:tcPr>
            <w:tcW w:w="2543" w:type="dxa"/>
          </w:tcPr>
          <w:p w14:paraId="70A9614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Вахрушев А.А., Маслова И.В.</w:t>
            </w:r>
          </w:p>
        </w:tc>
        <w:tc>
          <w:tcPr>
            <w:tcW w:w="7267" w:type="dxa"/>
          </w:tcPr>
          <w:p w14:paraId="08E5869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ВСПОМИНАЕМ ЗИМУ! Учимся видеть и понимать (с НАКЛЕЙКАМИ)</w:t>
            </w:r>
          </w:p>
        </w:tc>
      </w:tr>
      <w:tr w14:paraId="38F4F3F7">
        <w:tblPrEx>
          <w:tblCellMar>
            <w:top w:w="0" w:type="dxa"/>
            <w:left w:w="30" w:type="dxa"/>
            <w:bottom w:w="0" w:type="dxa"/>
            <w:right w:w="30" w:type="dxa"/>
          </w:tblCellMar>
        </w:tblPrEx>
        <w:trPr>
          <w:trHeight w:val="562" w:hRule="atLeast"/>
        </w:trPr>
        <w:tc>
          <w:tcPr>
            <w:tcW w:w="2543" w:type="dxa"/>
          </w:tcPr>
          <w:p w14:paraId="2DD649B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Запесочная Е.А.</w:t>
            </w:r>
          </w:p>
        </w:tc>
        <w:tc>
          <w:tcPr>
            <w:tcW w:w="7267" w:type="dxa"/>
          </w:tcPr>
          <w:p w14:paraId="48DA3AB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Какие бывают ПРАЗДНИКИ </w:t>
            </w:r>
          </w:p>
        </w:tc>
      </w:tr>
      <w:tr w14:paraId="6BDBDED5">
        <w:tblPrEx>
          <w:tblCellMar>
            <w:top w:w="0" w:type="dxa"/>
            <w:left w:w="30" w:type="dxa"/>
            <w:bottom w:w="0" w:type="dxa"/>
            <w:right w:w="30" w:type="dxa"/>
          </w:tblCellMar>
        </w:tblPrEx>
        <w:trPr>
          <w:trHeight w:val="562" w:hRule="atLeast"/>
        </w:trPr>
        <w:tc>
          <w:tcPr>
            <w:tcW w:w="2543" w:type="dxa"/>
          </w:tcPr>
          <w:p w14:paraId="0E547FE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Запесочная Е.А.</w:t>
            </w:r>
          </w:p>
        </w:tc>
        <w:tc>
          <w:tcPr>
            <w:tcW w:w="7267" w:type="dxa"/>
          </w:tcPr>
          <w:p w14:paraId="3F20C7F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Какие бывают профессии. </w:t>
            </w:r>
          </w:p>
        </w:tc>
      </w:tr>
      <w:tr w14:paraId="1E0BB160">
        <w:tblPrEx>
          <w:tblCellMar>
            <w:top w:w="0" w:type="dxa"/>
            <w:left w:w="30" w:type="dxa"/>
            <w:bottom w:w="0" w:type="dxa"/>
            <w:right w:w="30" w:type="dxa"/>
          </w:tblCellMar>
        </w:tblPrEx>
        <w:trPr>
          <w:trHeight w:val="562" w:hRule="atLeast"/>
        </w:trPr>
        <w:tc>
          <w:tcPr>
            <w:tcW w:w="2543" w:type="dxa"/>
          </w:tcPr>
          <w:p w14:paraId="6911A49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Запесочная Е.А.</w:t>
            </w:r>
          </w:p>
        </w:tc>
        <w:tc>
          <w:tcPr>
            <w:tcW w:w="7267" w:type="dxa"/>
          </w:tcPr>
          <w:p w14:paraId="6CC7F0B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Строим дом!</w:t>
            </w:r>
          </w:p>
        </w:tc>
      </w:tr>
      <w:tr w14:paraId="315C76FE">
        <w:tblPrEx>
          <w:tblCellMar>
            <w:top w:w="0" w:type="dxa"/>
            <w:left w:w="30" w:type="dxa"/>
            <w:bottom w:w="0" w:type="dxa"/>
            <w:right w:w="30" w:type="dxa"/>
          </w:tblCellMar>
        </w:tblPrEx>
        <w:trPr>
          <w:trHeight w:val="562" w:hRule="atLeast"/>
        </w:trPr>
        <w:tc>
          <w:tcPr>
            <w:tcW w:w="2543" w:type="dxa"/>
          </w:tcPr>
          <w:p w14:paraId="5CF6D90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Запесочная Е.А.</w:t>
            </w:r>
          </w:p>
        </w:tc>
        <w:tc>
          <w:tcPr>
            <w:tcW w:w="7267" w:type="dxa"/>
          </w:tcPr>
          <w:p w14:paraId="1CFE41F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Суета вокруг пирога. Где мы были? Что узнали?</w:t>
            </w:r>
          </w:p>
        </w:tc>
      </w:tr>
      <w:tr w14:paraId="468A027E">
        <w:tblPrEx>
          <w:tblCellMar>
            <w:top w:w="0" w:type="dxa"/>
            <w:left w:w="30" w:type="dxa"/>
            <w:bottom w:w="0" w:type="dxa"/>
            <w:right w:w="30" w:type="dxa"/>
          </w:tblCellMar>
        </w:tblPrEx>
        <w:trPr>
          <w:trHeight w:val="562" w:hRule="atLeast"/>
        </w:trPr>
        <w:tc>
          <w:tcPr>
            <w:tcW w:w="2543" w:type="dxa"/>
          </w:tcPr>
          <w:p w14:paraId="36E103A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Запесочная Е.А.</w:t>
            </w:r>
          </w:p>
        </w:tc>
        <w:tc>
          <w:tcPr>
            <w:tcW w:w="7267" w:type="dxa"/>
          </w:tcPr>
          <w:p w14:paraId="730855D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Что такое время? </w:t>
            </w:r>
          </w:p>
        </w:tc>
      </w:tr>
      <w:tr w14:paraId="4F69AE60">
        <w:tblPrEx>
          <w:tblCellMar>
            <w:top w:w="0" w:type="dxa"/>
            <w:left w:w="30" w:type="dxa"/>
            <w:bottom w:w="0" w:type="dxa"/>
            <w:right w:w="30" w:type="dxa"/>
          </w:tblCellMar>
        </w:tblPrEx>
        <w:trPr>
          <w:trHeight w:val="562" w:hRule="atLeast"/>
        </w:trPr>
        <w:tc>
          <w:tcPr>
            <w:tcW w:w="2543" w:type="dxa"/>
          </w:tcPr>
          <w:p w14:paraId="1F8942E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Под ред. Г.Г. Онищенко</w:t>
            </w:r>
          </w:p>
        </w:tc>
        <w:tc>
          <w:tcPr>
            <w:tcW w:w="7267" w:type="dxa"/>
          </w:tcPr>
          <w:p w14:paraId="4740B6D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питаюсь правильно! 5+</w:t>
            </w:r>
          </w:p>
        </w:tc>
      </w:tr>
      <w:tr w14:paraId="2EB201EC">
        <w:tblPrEx>
          <w:tblCellMar>
            <w:top w:w="0" w:type="dxa"/>
            <w:left w:w="30" w:type="dxa"/>
            <w:bottom w:w="0" w:type="dxa"/>
            <w:right w:w="30" w:type="dxa"/>
          </w:tblCellMar>
        </w:tblPrEx>
        <w:trPr>
          <w:trHeight w:val="462" w:hRule="atLeast"/>
        </w:trPr>
        <w:tc>
          <w:tcPr>
            <w:tcW w:w="2543" w:type="dxa"/>
          </w:tcPr>
          <w:p w14:paraId="5084886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Под ред. Онищенко Г. Г.</w:t>
            </w:r>
          </w:p>
        </w:tc>
        <w:tc>
          <w:tcPr>
            <w:tcW w:w="7267" w:type="dxa"/>
          </w:tcPr>
          <w:p w14:paraId="4406E33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питаюсь правильно! 7+</w:t>
            </w:r>
          </w:p>
        </w:tc>
      </w:tr>
    </w:tbl>
    <w:p w14:paraId="34D9695C">
      <w:pPr>
        <w:pStyle w:val="2"/>
        <w:tabs>
          <w:tab w:val="left" w:pos="994"/>
        </w:tabs>
        <w:spacing w:line="276" w:lineRule="auto"/>
        <w:ind w:left="850" w:firstLine="0"/>
        <w:jc w:val="both"/>
        <w:rPr>
          <w:rFonts w:hint="default" w:ascii="Times New Roman" w:hAnsi="Times New Roman" w:cs="Times New Roman"/>
          <w:color w:val="auto"/>
          <w:sz w:val="24"/>
          <w:szCs w:val="24"/>
        </w:rPr>
      </w:pPr>
    </w:p>
    <w:p w14:paraId="60F7CE99">
      <w:pPr>
        <w:pStyle w:val="2"/>
        <w:tabs>
          <w:tab w:val="left" w:pos="994"/>
        </w:tabs>
        <w:spacing w:line="276" w:lineRule="auto"/>
        <w:ind w:left="850" w:firstLine="0"/>
        <w:jc w:val="both"/>
        <w:rPr>
          <w:rFonts w:hint="default" w:ascii="Times New Roman" w:hAnsi="Times New Roman" w:cs="Times New Roman"/>
          <w:color w:val="auto"/>
          <w:sz w:val="24"/>
          <w:szCs w:val="24"/>
        </w:rPr>
      </w:pPr>
    </w:p>
    <w:p w14:paraId="72BBC5AE">
      <w:pPr>
        <w:pStyle w:val="2"/>
        <w:tabs>
          <w:tab w:val="left" w:pos="994"/>
        </w:tabs>
        <w:spacing w:line="276" w:lineRule="auto"/>
        <w:ind w:left="709" w:firstLine="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2.1.3. Речевое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развитие</w:t>
      </w:r>
    </w:p>
    <w:p w14:paraId="724BA13E">
      <w:pPr>
        <w:pStyle w:val="15"/>
        <w:shd w:val="clear" w:color="auto" w:fill="auto"/>
        <w:tabs>
          <w:tab w:val="left" w:pos="1349"/>
        </w:tabs>
        <w:spacing w:before="0" w:after="0" w:line="276" w:lineRule="auto"/>
        <w:ind w:left="72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2.1.3.1. От 3 лет до 4 лет.</w:t>
      </w:r>
    </w:p>
    <w:p w14:paraId="1575603B">
      <w:pPr>
        <w:pStyle w:val="15"/>
        <w:shd w:val="clear" w:color="auto" w:fill="auto"/>
        <w:tabs>
          <w:tab w:val="left" w:pos="1566"/>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речевого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10BFEB76">
      <w:pPr>
        <w:pStyle w:val="15"/>
        <w:numPr>
          <w:ilvl w:val="0"/>
          <w:numId w:val="53"/>
        </w:numPr>
        <w:shd w:val="clear" w:color="auto" w:fill="auto"/>
        <w:tabs>
          <w:tab w:val="left" w:pos="994"/>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словаря:</w:t>
      </w:r>
    </w:p>
    <w:p w14:paraId="547D5B40">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2E7E2D0F">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активизация словаря: активизировать в речи слова, обозначающие названия предметов ближайшего окружения.</w:t>
      </w:r>
    </w:p>
    <w:p w14:paraId="34F4C1A3">
      <w:pPr>
        <w:pStyle w:val="15"/>
        <w:numPr>
          <w:ilvl w:val="0"/>
          <w:numId w:val="53"/>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716B2F20">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DEF7C9F">
      <w:pPr>
        <w:pStyle w:val="15"/>
        <w:numPr>
          <w:ilvl w:val="0"/>
          <w:numId w:val="53"/>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0F6056AF">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F57B1E4">
      <w:pPr>
        <w:pStyle w:val="15"/>
        <w:numPr>
          <w:ilvl w:val="0"/>
          <w:numId w:val="53"/>
        </w:numPr>
        <w:shd w:val="clear" w:color="auto" w:fill="auto"/>
        <w:tabs>
          <w:tab w:val="left" w:pos="1047"/>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584D9C21">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BE9F78">
      <w:pPr>
        <w:pStyle w:val="15"/>
        <w:numPr>
          <w:ilvl w:val="0"/>
          <w:numId w:val="53"/>
        </w:numPr>
        <w:shd w:val="clear" w:color="auto" w:fill="auto"/>
        <w:tabs>
          <w:tab w:val="left" w:pos="1028"/>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723D4560">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вслушиваться в звучание слова, знакомить детей с терминами «слово», «звук» в практическом плане.</w:t>
      </w:r>
    </w:p>
    <w:p w14:paraId="0664735F">
      <w:pPr>
        <w:pStyle w:val="15"/>
        <w:numPr>
          <w:ilvl w:val="0"/>
          <w:numId w:val="53"/>
        </w:numPr>
        <w:shd w:val="clear" w:color="auto" w:fill="auto"/>
        <w:tabs>
          <w:tab w:val="left" w:pos="1038"/>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Интерес к художественной литературе:</w:t>
      </w:r>
    </w:p>
    <w:p w14:paraId="0B24E053">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C03A68B">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20B622A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4930EB6">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238A5C1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19595D32">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301C1B0">
      <w:pPr>
        <w:pStyle w:val="15"/>
        <w:shd w:val="clear" w:color="auto" w:fill="auto"/>
        <w:tabs>
          <w:tab w:val="left" w:pos="1580"/>
        </w:tabs>
        <w:spacing w:before="0" w:after="0" w:line="276" w:lineRule="auto"/>
        <w:ind w:left="74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4EF1E7ED">
      <w:pPr>
        <w:pStyle w:val="15"/>
        <w:numPr>
          <w:ilvl w:val="0"/>
          <w:numId w:val="54"/>
        </w:numPr>
        <w:shd w:val="clear" w:color="auto" w:fill="auto"/>
        <w:tabs>
          <w:tab w:val="left" w:pos="102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словаря:</w:t>
      </w:r>
    </w:p>
    <w:p w14:paraId="27468168">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6C8E3C8">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75045502">
      <w:pPr>
        <w:pStyle w:val="15"/>
        <w:numPr>
          <w:ilvl w:val="0"/>
          <w:numId w:val="54"/>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1CEBE7B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E7D85F4">
      <w:pPr>
        <w:pStyle w:val="15"/>
        <w:numPr>
          <w:ilvl w:val="0"/>
          <w:numId w:val="54"/>
        </w:numPr>
        <w:shd w:val="clear" w:color="auto" w:fill="auto"/>
        <w:tabs>
          <w:tab w:val="left" w:pos="1038"/>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2418EF0E">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6E67AC8">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5E39EC3">
      <w:pPr>
        <w:pStyle w:val="15"/>
        <w:numPr>
          <w:ilvl w:val="0"/>
          <w:numId w:val="54"/>
        </w:numPr>
        <w:shd w:val="clear" w:color="auto" w:fill="auto"/>
        <w:tabs>
          <w:tab w:val="left" w:pos="105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26ADEA2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A382BB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4F2F470">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AB7B814">
      <w:pPr>
        <w:pStyle w:val="15"/>
        <w:numPr>
          <w:ilvl w:val="0"/>
          <w:numId w:val="54"/>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11FF563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C41BE4C">
      <w:pPr>
        <w:pStyle w:val="15"/>
        <w:shd w:val="clear" w:color="auto" w:fill="auto"/>
        <w:tabs>
          <w:tab w:val="left" w:pos="1374"/>
        </w:tabs>
        <w:spacing w:before="0" w:after="0" w:line="276" w:lineRule="auto"/>
        <w:ind w:left="74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2.1.3.2. От 4 лет до 5 лет.</w:t>
      </w:r>
    </w:p>
    <w:p w14:paraId="60C9A462">
      <w:pPr>
        <w:pStyle w:val="15"/>
        <w:shd w:val="clear" w:color="auto" w:fill="auto"/>
        <w:tabs>
          <w:tab w:val="left" w:pos="1566"/>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речевого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2E92D328">
      <w:pPr>
        <w:pStyle w:val="15"/>
        <w:numPr>
          <w:ilvl w:val="0"/>
          <w:numId w:val="55"/>
        </w:numPr>
        <w:shd w:val="clear" w:color="auto" w:fill="auto"/>
        <w:tabs>
          <w:tab w:val="left" w:pos="1014"/>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Развитие словаря:</w:t>
      </w:r>
    </w:p>
    <w:p w14:paraId="4CBB42E7">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8A5B79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2BA95A5">
      <w:pPr>
        <w:pStyle w:val="15"/>
        <w:numPr>
          <w:ilvl w:val="0"/>
          <w:numId w:val="55"/>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353A5390">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rFonts w:hint="default" w:ascii="Times New Roman" w:hAnsi="Times New Roman" w:cs="Times New Roman"/>
          <w:color w:val="auto"/>
          <w:sz w:val="24"/>
          <w:szCs w:val="24"/>
        </w:rPr>
        <w:t>Совершенствовать интонационную выразительность речи.</w:t>
      </w:r>
    </w:p>
    <w:p w14:paraId="12DFAFE7">
      <w:pPr>
        <w:pStyle w:val="15"/>
        <w:numPr>
          <w:ilvl w:val="0"/>
          <w:numId w:val="55"/>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5B5348E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9F13B6C">
      <w:pPr>
        <w:pStyle w:val="15"/>
        <w:numPr>
          <w:ilvl w:val="0"/>
          <w:numId w:val="55"/>
        </w:numPr>
        <w:shd w:val="clear" w:color="auto" w:fill="auto"/>
        <w:tabs>
          <w:tab w:val="left" w:pos="1047"/>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5B38957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2788E26">
      <w:pPr>
        <w:pStyle w:val="15"/>
        <w:numPr>
          <w:ilvl w:val="0"/>
          <w:numId w:val="55"/>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7D9C93B8">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1FC8EC29">
      <w:pPr>
        <w:pStyle w:val="15"/>
        <w:shd w:val="clear" w:color="auto" w:fill="auto"/>
        <w:spacing w:before="0" w:after="0" w:line="276" w:lineRule="auto"/>
        <w:ind w:left="20" w:right="20"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57A1EF28">
      <w:pPr>
        <w:pStyle w:val="15"/>
        <w:numPr>
          <w:ilvl w:val="0"/>
          <w:numId w:val="55"/>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Интерес к художественной литературе:</w:t>
      </w:r>
    </w:p>
    <w:p w14:paraId="10CF9F0F">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D71334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BDA713B">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4DA1BF80">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ценностное отношение к книге, уважение к творчеству писателей и иллюстраторов.</w:t>
      </w:r>
    </w:p>
    <w:p w14:paraId="520041CF">
      <w:pPr>
        <w:pStyle w:val="15"/>
        <w:shd w:val="clear" w:color="auto" w:fill="auto"/>
        <w:tabs>
          <w:tab w:val="left" w:pos="1575"/>
        </w:tabs>
        <w:spacing w:before="0" w:after="0" w:line="276" w:lineRule="auto"/>
        <w:ind w:left="74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61605C97">
      <w:pPr>
        <w:pStyle w:val="15"/>
        <w:numPr>
          <w:ilvl w:val="0"/>
          <w:numId w:val="56"/>
        </w:numPr>
        <w:shd w:val="clear" w:color="auto" w:fill="auto"/>
        <w:tabs>
          <w:tab w:val="left" w:pos="1014"/>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Развитие словаря:</w:t>
      </w:r>
    </w:p>
    <w:p w14:paraId="307D847A">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47437EB">
      <w:pPr>
        <w:pStyle w:val="15"/>
        <w:numPr>
          <w:ilvl w:val="0"/>
          <w:numId w:val="56"/>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189137E8">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7D584F11">
      <w:pPr>
        <w:pStyle w:val="15"/>
        <w:numPr>
          <w:ilvl w:val="0"/>
          <w:numId w:val="56"/>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4699FAF3">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B3DBE79">
      <w:pPr>
        <w:pStyle w:val="15"/>
        <w:numPr>
          <w:ilvl w:val="0"/>
          <w:numId w:val="56"/>
        </w:numPr>
        <w:shd w:val="clear" w:color="auto" w:fill="auto"/>
        <w:tabs>
          <w:tab w:val="left" w:pos="1032"/>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1185539E">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D775C60">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3EFEB9C">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679FBAC">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35C2DC4">
      <w:pPr>
        <w:pStyle w:val="15"/>
        <w:numPr>
          <w:ilvl w:val="0"/>
          <w:numId w:val="56"/>
        </w:numPr>
        <w:shd w:val="clear" w:color="auto" w:fill="auto"/>
        <w:tabs>
          <w:tab w:val="left" w:pos="1013"/>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37E8BF03">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110CFDB">
      <w:pPr>
        <w:pStyle w:val="15"/>
        <w:shd w:val="clear" w:color="auto" w:fill="auto"/>
        <w:tabs>
          <w:tab w:val="left" w:pos="1364"/>
        </w:tabs>
        <w:spacing w:before="0" w:after="0" w:line="276" w:lineRule="auto"/>
        <w:ind w:left="74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2.1.3.3. От 5 лет до 6 лет.</w:t>
      </w:r>
    </w:p>
    <w:p w14:paraId="4CC0115E">
      <w:pPr>
        <w:pStyle w:val="15"/>
        <w:shd w:val="clear" w:color="auto" w:fill="auto"/>
        <w:tabs>
          <w:tab w:val="left" w:pos="1561"/>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речевого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12658081">
      <w:pPr>
        <w:pStyle w:val="15"/>
        <w:numPr>
          <w:ilvl w:val="0"/>
          <w:numId w:val="57"/>
        </w:numPr>
        <w:shd w:val="clear" w:color="auto" w:fill="auto"/>
        <w:tabs>
          <w:tab w:val="left" w:pos="1014"/>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словаря:</w:t>
      </w:r>
    </w:p>
    <w:p w14:paraId="70BE69A7">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CDCCE5F">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DC0F1A6">
      <w:pPr>
        <w:pStyle w:val="15"/>
        <w:numPr>
          <w:ilvl w:val="0"/>
          <w:numId w:val="57"/>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29B2E2F7">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rFonts w:hint="default" w:ascii="Times New Roman" w:hAnsi="Times New Roman" w:cs="Times New Roman"/>
          <w:color w:val="auto"/>
          <w:sz w:val="24"/>
          <w:szCs w:val="24"/>
        </w:rPr>
        <w:t>Продолжать развивать фонематический слух. Отрабатывать интонационную выразительность речи.</w:t>
      </w:r>
    </w:p>
    <w:p w14:paraId="72FB2978">
      <w:pPr>
        <w:pStyle w:val="15"/>
        <w:numPr>
          <w:ilvl w:val="0"/>
          <w:numId w:val="57"/>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578A5765">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192716D0">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548D7FD">
      <w:pPr>
        <w:pStyle w:val="15"/>
        <w:numPr>
          <w:ilvl w:val="0"/>
          <w:numId w:val="57"/>
        </w:numPr>
        <w:shd w:val="clear" w:color="auto" w:fill="auto"/>
        <w:tabs>
          <w:tab w:val="left" w:pos="1047"/>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44B3E1E6">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A771B82">
      <w:pPr>
        <w:pStyle w:val="15"/>
        <w:numPr>
          <w:ilvl w:val="0"/>
          <w:numId w:val="57"/>
        </w:numPr>
        <w:shd w:val="clear" w:color="auto" w:fill="auto"/>
        <w:tabs>
          <w:tab w:val="left" w:pos="1013"/>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5E212C5E">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E2B6EC7">
      <w:pPr>
        <w:pStyle w:val="15"/>
        <w:numPr>
          <w:ilvl w:val="0"/>
          <w:numId w:val="57"/>
        </w:numPr>
        <w:shd w:val="clear" w:color="auto" w:fill="auto"/>
        <w:tabs>
          <w:tab w:val="left" w:pos="1018"/>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Интерес к художественной литературе:</w:t>
      </w:r>
    </w:p>
    <w:p w14:paraId="2D167975">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F1A6822">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100DE2E7">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60F9392">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0C9D14D">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2E45C05">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09268BA">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267E6929">
      <w:pPr>
        <w:pStyle w:val="15"/>
        <w:shd w:val="clear" w:color="auto" w:fill="auto"/>
        <w:tabs>
          <w:tab w:val="left" w:pos="1575"/>
        </w:tabs>
        <w:spacing w:before="0" w:after="0" w:line="276" w:lineRule="auto"/>
        <w:ind w:left="74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48422661">
      <w:pPr>
        <w:pStyle w:val="15"/>
        <w:numPr>
          <w:ilvl w:val="0"/>
          <w:numId w:val="58"/>
        </w:numPr>
        <w:shd w:val="clear" w:color="auto" w:fill="auto"/>
        <w:tabs>
          <w:tab w:val="left" w:pos="1018"/>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словаря:</w:t>
      </w:r>
    </w:p>
    <w:p w14:paraId="262AA779">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1E38332">
      <w:pPr>
        <w:pStyle w:val="15"/>
        <w:numPr>
          <w:ilvl w:val="0"/>
          <w:numId w:val="58"/>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5F150BE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A07266C">
      <w:pPr>
        <w:pStyle w:val="15"/>
        <w:numPr>
          <w:ilvl w:val="0"/>
          <w:numId w:val="58"/>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65E78B7E">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CF9B66D">
      <w:pPr>
        <w:pStyle w:val="15"/>
        <w:numPr>
          <w:ilvl w:val="0"/>
          <w:numId w:val="58"/>
        </w:numPr>
        <w:shd w:val="clear" w:color="auto" w:fill="auto"/>
        <w:tabs>
          <w:tab w:val="left" w:pos="1047"/>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79C67776">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F8036A">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8B43EBB">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5428C7E">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07E1F1C">
      <w:pPr>
        <w:pStyle w:val="15"/>
        <w:numPr>
          <w:ilvl w:val="0"/>
          <w:numId w:val="58"/>
        </w:numPr>
        <w:shd w:val="clear" w:color="auto" w:fill="auto"/>
        <w:tabs>
          <w:tab w:val="left" w:pos="1018"/>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75587883">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641EF9EF">
      <w:pPr>
        <w:pStyle w:val="15"/>
        <w:shd w:val="clear" w:color="auto" w:fill="auto"/>
        <w:tabs>
          <w:tab w:val="left" w:pos="1349"/>
        </w:tabs>
        <w:spacing w:before="0" w:after="0" w:line="276" w:lineRule="auto"/>
        <w:ind w:left="720"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2.1.3.4. От 6 лет до 7 лет.</w:t>
      </w:r>
    </w:p>
    <w:p w14:paraId="2574B2BF">
      <w:pPr>
        <w:pStyle w:val="15"/>
        <w:shd w:val="clear" w:color="auto" w:fill="auto"/>
        <w:tabs>
          <w:tab w:val="left" w:pos="1561"/>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речевого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5E21BD33">
      <w:pPr>
        <w:pStyle w:val="15"/>
        <w:numPr>
          <w:ilvl w:val="0"/>
          <w:numId w:val="59"/>
        </w:numPr>
        <w:shd w:val="clear" w:color="auto" w:fill="auto"/>
        <w:tabs>
          <w:tab w:val="left" w:pos="998"/>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словаря:</w:t>
      </w:r>
    </w:p>
    <w:p w14:paraId="3A1BB8BE">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5BE2132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активизация словаря: совершенствовать умение использовать разные части речи точно по смыслу.</w:t>
      </w:r>
    </w:p>
    <w:p w14:paraId="6DF0FD52">
      <w:pPr>
        <w:pStyle w:val="15"/>
        <w:numPr>
          <w:ilvl w:val="0"/>
          <w:numId w:val="59"/>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57EA5B0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194091BA">
      <w:pPr>
        <w:pStyle w:val="15"/>
        <w:numPr>
          <w:ilvl w:val="0"/>
          <w:numId w:val="59"/>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24C8CAC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4F3FB99">
      <w:pPr>
        <w:pStyle w:val="15"/>
        <w:numPr>
          <w:ilvl w:val="0"/>
          <w:numId w:val="59"/>
        </w:numPr>
        <w:shd w:val="clear" w:color="auto" w:fill="auto"/>
        <w:tabs>
          <w:tab w:val="left" w:pos="105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75CC67D6">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00EF8F0">
      <w:pPr>
        <w:pStyle w:val="15"/>
        <w:numPr>
          <w:ilvl w:val="0"/>
          <w:numId w:val="59"/>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2BF7CEA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62EB4F61">
      <w:pPr>
        <w:pStyle w:val="15"/>
        <w:numPr>
          <w:ilvl w:val="0"/>
          <w:numId w:val="59"/>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Интерес к художественной литературе:</w:t>
      </w:r>
    </w:p>
    <w:p w14:paraId="43DB64B1">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517B106">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00C44B3">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96D2C94">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F16AC3D">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D9AE3C">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избирательные интересы детей к произведениям определенного жанра и тематики;</w:t>
      </w:r>
    </w:p>
    <w:p w14:paraId="778995DA">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1754063">
      <w:pPr>
        <w:pStyle w:val="15"/>
        <w:shd w:val="clear" w:color="auto" w:fill="auto"/>
        <w:tabs>
          <w:tab w:val="left" w:pos="1580"/>
        </w:tabs>
        <w:spacing w:before="0" w:after="0" w:line="276" w:lineRule="auto"/>
        <w:ind w:left="740" w:firstLine="0"/>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Содержание</w:t>
      </w:r>
      <w:r>
        <w:rPr>
          <w:rFonts w:hint="default" w:ascii="Times New Roman" w:hAnsi="Times New Roman" w:cs="Times New Roman"/>
          <w:color w:val="auto"/>
          <w:sz w:val="24"/>
          <w:szCs w:val="24"/>
        </w:rPr>
        <w:t xml:space="preserve"> образовательной деятельности.</w:t>
      </w:r>
    </w:p>
    <w:p w14:paraId="1797CAAE">
      <w:pPr>
        <w:pStyle w:val="15"/>
        <w:numPr>
          <w:ilvl w:val="0"/>
          <w:numId w:val="60"/>
        </w:numPr>
        <w:shd w:val="clear" w:color="auto" w:fill="auto"/>
        <w:tabs>
          <w:tab w:val="left" w:pos="1018"/>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словаря:</w:t>
      </w:r>
    </w:p>
    <w:p w14:paraId="34499397">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88BEE07">
      <w:pPr>
        <w:pStyle w:val="15"/>
        <w:numPr>
          <w:ilvl w:val="0"/>
          <w:numId w:val="60"/>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Звуковая культура речи:</w:t>
      </w:r>
    </w:p>
    <w:p w14:paraId="1356BE4F">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педагог способствует автоматизации и дифференциации сложных </w:t>
      </w:r>
      <w:r>
        <w:rPr>
          <w:rStyle w:val="17"/>
          <w:rFonts w:hint="default" w:ascii="Times New Roman" w:hAnsi="Times New Roman" w:cs="Times New Roman"/>
          <w:color w:val="auto"/>
          <w:sz w:val="24"/>
          <w:szCs w:val="24"/>
        </w:rPr>
        <w:t xml:space="preserve">для </w:t>
      </w:r>
      <w:r>
        <w:rPr>
          <w:rFonts w:hint="default" w:ascii="Times New Roman" w:hAnsi="Times New Roman" w:cs="Times New Roman"/>
          <w:color w:val="auto"/>
          <w:sz w:val="24"/>
          <w:szCs w:val="24"/>
          <w:lang w:val="ru-RU"/>
        </w:rPr>
        <w:t>произношения звуков в речи; проводит работу по исправлению имеющихся нарушений в звукопроизношении.</w:t>
      </w:r>
    </w:p>
    <w:p w14:paraId="7DE9AEC8">
      <w:pPr>
        <w:pStyle w:val="15"/>
        <w:numPr>
          <w:ilvl w:val="0"/>
          <w:numId w:val="60"/>
        </w:numPr>
        <w:shd w:val="clear" w:color="auto" w:fill="auto"/>
        <w:tabs>
          <w:tab w:val="left" w:pos="1033"/>
        </w:tabs>
        <w:spacing w:before="0" w:after="0" w:line="276" w:lineRule="auto"/>
        <w:ind w:left="20" w:firstLine="72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Грамматический строй речи:</w:t>
      </w:r>
    </w:p>
    <w:p w14:paraId="111F05F1">
      <w:pPr>
        <w:pStyle w:val="15"/>
        <w:shd w:val="clear" w:color="auto" w:fill="auto"/>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83AF239">
      <w:pPr>
        <w:pStyle w:val="15"/>
        <w:numPr>
          <w:ilvl w:val="0"/>
          <w:numId w:val="60"/>
        </w:numPr>
        <w:shd w:val="clear" w:color="auto" w:fill="auto"/>
        <w:tabs>
          <w:tab w:val="left" w:pos="1027"/>
        </w:tabs>
        <w:spacing w:before="0" w:after="0" w:line="276" w:lineRule="auto"/>
        <w:ind w:left="20" w:firstLine="7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Связная речь:</w:t>
      </w:r>
    </w:p>
    <w:p w14:paraId="0475C35D">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8AA9F9F">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F4B147B">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B5A0F8A">
      <w:pPr>
        <w:pStyle w:val="15"/>
        <w:numPr>
          <w:ilvl w:val="0"/>
          <w:numId w:val="60"/>
        </w:numPr>
        <w:shd w:val="clear" w:color="auto" w:fill="auto"/>
        <w:tabs>
          <w:tab w:val="left" w:pos="1008"/>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Подготовка детей к обучению грамоте:</w:t>
      </w:r>
    </w:p>
    <w:p w14:paraId="24999908">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504F121">
      <w:pPr>
        <w:pStyle w:val="15"/>
        <w:shd w:val="clear" w:color="auto" w:fill="auto"/>
        <w:tabs>
          <w:tab w:val="left" w:pos="1489"/>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2.1.3.5. Решение совокупных задач воспитания в рамках образовательной области «Речевое развитие»</w:t>
      </w:r>
      <w:r>
        <w:rPr>
          <w:rFonts w:hint="default" w:ascii="Times New Roman" w:hAnsi="Times New Roman" w:cs="Times New Roman"/>
          <w:color w:val="auto"/>
          <w:sz w:val="24"/>
          <w:szCs w:val="24"/>
          <w:lang w:val="ru-RU"/>
        </w:rPr>
        <w:t xml:space="preserve"> направлено на приобщение детей к ценностям «Культура» и «Красота», что предполагает:</w:t>
      </w:r>
    </w:p>
    <w:p w14:paraId="17F1E987">
      <w:pPr>
        <w:pStyle w:val="15"/>
        <w:numPr>
          <w:ilvl w:val="0"/>
          <w:numId w:val="61"/>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владение формами речевого этикета, отражающими принятые в обществе правила и нормы культурного поведения;</w:t>
      </w:r>
    </w:p>
    <w:p w14:paraId="7215E88C">
      <w:pPr>
        <w:pStyle w:val="15"/>
        <w:numPr>
          <w:ilvl w:val="0"/>
          <w:numId w:val="61"/>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3E99515">
      <w:pPr>
        <w:pStyle w:val="10"/>
        <w:spacing w:line="276" w:lineRule="auto"/>
        <w:ind w:left="212" w:right="245" w:firstLine="708"/>
        <w:rPr>
          <w:rFonts w:hint="default" w:ascii="Times New Roman" w:hAnsi="Times New Roman" w:cs="Times New Roman"/>
          <w:color w:val="auto"/>
          <w:sz w:val="24"/>
          <w:szCs w:val="24"/>
        </w:rPr>
      </w:pPr>
    </w:p>
    <w:p w14:paraId="517AF3B5">
      <w:pPr>
        <w:pStyle w:val="10"/>
        <w:spacing w:before="10" w:after="0" w:line="276" w:lineRule="auto"/>
        <w:ind w:left="0" w:firstLine="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 xml:space="preserve">Литературные средства для решения задач образовательной области </w:t>
      </w:r>
    </w:p>
    <w:p w14:paraId="5DC55A9A">
      <w:pPr>
        <w:pStyle w:val="10"/>
        <w:spacing w:before="10" w:after="0" w:line="276" w:lineRule="auto"/>
        <w:ind w:left="0" w:firstLine="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«Речевое развитие»:</w:t>
      </w:r>
    </w:p>
    <w:tbl>
      <w:tblPr>
        <w:tblStyle w:val="5"/>
        <w:tblW w:w="10812" w:type="dxa"/>
        <w:tblInd w:w="-38" w:type="dxa"/>
        <w:tblLayout w:type="fixed"/>
        <w:tblCellMar>
          <w:top w:w="0" w:type="dxa"/>
          <w:left w:w="30" w:type="dxa"/>
          <w:bottom w:w="0" w:type="dxa"/>
          <w:right w:w="30" w:type="dxa"/>
        </w:tblCellMar>
      </w:tblPr>
      <w:tblGrid>
        <w:gridCol w:w="3298"/>
        <w:gridCol w:w="7513"/>
      </w:tblGrid>
      <w:tr w14:paraId="3CC54AD8">
        <w:tblPrEx>
          <w:tblCellMar>
            <w:top w:w="0" w:type="dxa"/>
            <w:left w:w="30" w:type="dxa"/>
            <w:bottom w:w="0" w:type="dxa"/>
            <w:right w:w="30" w:type="dxa"/>
          </w:tblCellMar>
        </w:tblPrEx>
        <w:trPr>
          <w:trHeight w:val="497" w:hRule="atLeast"/>
        </w:trPr>
        <w:tc>
          <w:tcPr>
            <w:tcW w:w="3298" w:type="dxa"/>
          </w:tcPr>
          <w:p w14:paraId="3CBD98C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Ушакова  О.С., Артюхова И.С.</w:t>
            </w:r>
          </w:p>
        </w:tc>
        <w:tc>
          <w:tcPr>
            <w:tcW w:w="7513" w:type="dxa"/>
          </w:tcPr>
          <w:p w14:paraId="66A88BE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14:paraId="3CBBA172">
        <w:tblPrEx>
          <w:tblCellMar>
            <w:top w:w="0" w:type="dxa"/>
            <w:left w:w="30" w:type="dxa"/>
            <w:bottom w:w="0" w:type="dxa"/>
            <w:right w:w="30" w:type="dxa"/>
          </w:tblCellMar>
        </w:tblPrEx>
        <w:trPr>
          <w:trHeight w:val="521" w:hRule="atLeast"/>
        </w:trPr>
        <w:tc>
          <w:tcPr>
            <w:tcW w:w="3298" w:type="dxa"/>
          </w:tcPr>
          <w:p w14:paraId="6157838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7513" w:type="dxa"/>
          </w:tcPr>
          <w:p w14:paraId="21F9087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14:paraId="71A1463D">
        <w:tblPrEx>
          <w:tblCellMar>
            <w:top w:w="0" w:type="dxa"/>
            <w:left w:w="30" w:type="dxa"/>
            <w:bottom w:w="0" w:type="dxa"/>
            <w:right w:w="30" w:type="dxa"/>
          </w:tblCellMar>
        </w:tblPrEx>
        <w:trPr>
          <w:trHeight w:val="521" w:hRule="atLeast"/>
        </w:trPr>
        <w:tc>
          <w:tcPr>
            <w:tcW w:w="3298" w:type="dxa"/>
          </w:tcPr>
          <w:p w14:paraId="7F1EDB3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Ушакова  О.С., Артюхова И.С.</w:t>
            </w:r>
          </w:p>
        </w:tc>
        <w:tc>
          <w:tcPr>
            <w:tcW w:w="7513" w:type="dxa"/>
          </w:tcPr>
          <w:p w14:paraId="4D29CA3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Развитие речи. Методические рекомендации к программе "Мир открытий". Игры и конспекты занятий. Старшая группа детского сада</w:t>
            </w:r>
          </w:p>
        </w:tc>
      </w:tr>
      <w:tr w14:paraId="43E35989">
        <w:tblPrEx>
          <w:tblCellMar>
            <w:top w:w="0" w:type="dxa"/>
            <w:left w:w="30" w:type="dxa"/>
            <w:bottom w:w="0" w:type="dxa"/>
            <w:right w:w="30" w:type="dxa"/>
          </w:tblCellMar>
        </w:tblPrEx>
        <w:trPr>
          <w:trHeight w:val="509" w:hRule="atLeast"/>
        </w:trPr>
        <w:tc>
          <w:tcPr>
            <w:tcW w:w="3298" w:type="dxa"/>
          </w:tcPr>
          <w:p w14:paraId="1B55A6D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7513" w:type="dxa"/>
          </w:tcPr>
          <w:p w14:paraId="4784E18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14:paraId="6A72BF9E">
        <w:tblPrEx>
          <w:tblCellMar>
            <w:top w:w="0" w:type="dxa"/>
            <w:left w:w="30" w:type="dxa"/>
            <w:bottom w:w="0" w:type="dxa"/>
            <w:right w:w="30" w:type="dxa"/>
          </w:tblCellMar>
        </w:tblPrEx>
        <w:trPr>
          <w:trHeight w:val="294" w:hRule="atLeast"/>
        </w:trPr>
        <w:tc>
          <w:tcPr>
            <w:tcW w:w="3298" w:type="dxa"/>
          </w:tcPr>
          <w:p w14:paraId="1C51557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Ушакова  О.С.</w:t>
            </w:r>
          </w:p>
        </w:tc>
        <w:tc>
          <w:tcPr>
            <w:tcW w:w="7513" w:type="dxa"/>
          </w:tcPr>
          <w:p w14:paraId="5282945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ГОВОРИ ПРАВИЛЬНО! Тетрадь по развитию речи для детей 3-4 лет </w:t>
            </w:r>
          </w:p>
        </w:tc>
      </w:tr>
      <w:tr w14:paraId="2DCD10F5">
        <w:tblPrEx>
          <w:tblCellMar>
            <w:top w:w="0" w:type="dxa"/>
            <w:left w:w="30" w:type="dxa"/>
            <w:bottom w:w="0" w:type="dxa"/>
            <w:right w:w="30" w:type="dxa"/>
          </w:tblCellMar>
        </w:tblPrEx>
        <w:trPr>
          <w:trHeight w:val="261" w:hRule="atLeast"/>
        </w:trPr>
        <w:tc>
          <w:tcPr>
            <w:tcW w:w="3298" w:type="dxa"/>
          </w:tcPr>
          <w:p w14:paraId="035E0B7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7513" w:type="dxa"/>
          </w:tcPr>
          <w:p w14:paraId="5898054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ГОВОРИ ПРАВИЛЬНО. Тетрадь по развитию речи для детей 4-5 лет </w:t>
            </w:r>
          </w:p>
        </w:tc>
      </w:tr>
      <w:tr w14:paraId="6E6DAEF9">
        <w:tblPrEx>
          <w:tblCellMar>
            <w:top w:w="0" w:type="dxa"/>
            <w:left w:w="30" w:type="dxa"/>
            <w:bottom w:w="0" w:type="dxa"/>
            <w:right w:w="30" w:type="dxa"/>
          </w:tblCellMar>
        </w:tblPrEx>
        <w:trPr>
          <w:trHeight w:val="280" w:hRule="atLeast"/>
        </w:trPr>
        <w:tc>
          <w:tcPr>
            <w:tcW w:w="3298" w:type="dxa"/>
          </w:tcPr>
          <w:p w14:paraId="46D1C55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7513" w:type="dxa"/>
          </w:tcPr>
          <w:p w14:paraId="342A928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ГОВОРИ ПРАВИЛЬНО! Тетрадь по развитию речи для детей 5-6 лет</w:t>
            </w:r>
          </w:p>
        </w:tc>
      </w:tr>
      <w:tr w14:paraId="1B41C3CB">
        <w:tblPrEx>
          <w:tblCellMar>
            <w:top w:w="0" w:type="dxa"/>
            <w:left w:w="30" w:type="dxa"/>
            <w:bottom w:w="0" w:type="dxa"/>
            <w:right w:w="30" w:type="dxa"/>
          </w:tblCellMar>
        </w:tblPrEx>
        <w:trPr>
          <w:trHeight w:val="156" w:hRule="atLeast"/>
        </w:trPr>
        <w:tc>
          <w:tcPr>
            <w:tcW w:w="3298" w:type="dxa"/>
          </w:tcPr>
          <w:p w14:paraId="6917DA0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Ушакова  О.С.</w:t>
            </w:r>
          </w:p>
        </w:tc>
        <w:tc>
          <w:tcPr>
            <w:tcW w:w="7513" w:type="dxa"/>
          </w:tcPr>
          <w:p w14:paraId="4066F8B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ГОВОРИ ПРАВИЛЬНО. Тетрадь по развитию речи для детей 6-7 лет </w:t>
            </w:r>
          </w:p>
        </w:tc>
      </w:tr>
      <w:tr w14:paraId="25B87D84">
        <w:tblPrEx>
          <w:tblCellMar>
            <w:top w:w="0" w:type="dxa"/>
            <w:left w:w="30" w:type="dxa"/>
            <w:bottom w:w="0" w:type="dxa"/>
            <w:right w:w="30" w:type="dxa"/>
          </w:tblCellMar>
        </w:tblPrEx>
        <w:trPr>
          <w:trHeight w:val="782" w:hRule="atLeast"/>
        </w:trPr>
        <w:tc>
          <w:tcPr>
            <w:tcW w:w="3298" w:type="dxa"/>
          </w:tcPr>
          <w:p w14:paraId="2AA92BF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Батяева С.В., Мохирева Е.А. </w:t>
            </w:r>
          </w:p>
        </w:tc>
        <w:tc>
          <w:tcPr>
            <w:tcW w:w="7513" w:type="dxa"/>
          </w:tcPr>
          <w:p w14:paraId="066D715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14:paraId="6BFE15E2">
        <w:tblPrEx>
          <w:tblCellMar>
            <w:top w:w="0" w:type="dxa"/>
            <w:left w:w="30" w:type="dxa"/>
            <w:bottom w:w="0" w:type="dxa"/>
            <w:right w:w="30" w:type="dxa"/>
          </w:tblCellMar>
        </w:tblPrEx>
        <w:trPr>
          <w:trHeight w:val="782" w:hRule="atLeast"/>
        </w:trPr>
        <w:tc>
          <w:tcPr>
            <w:tcW w:w="3298" w:type="dxa"/>
          </w:tcPr>
          <w:p w14:paraId="4ABBC05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Батяева С.В., Мохирева Е.А. </w:t>
            </w:r>
          </w:p>
        </w:tc>
        <w:tc>
          <w:tcPr>
            <w:tcW w:w="7513" w:type="dxa"/>
          </w:tcPr>
          <w:p w14:paraId="056FB12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14:paraId="661B47D4">
        <w:tblPrEx>
          <w:tblCellMar>
            <w:top w:w="0" w:type="dxa"/>
            <w:left w:w="30" w:type="dxa"/>
            <w:bottom w:w="0" w:type="dxa"/>
            <w:right w:w="30" w:type="dxa"/>
          </w:tblCellMar>
        </w:tblPrEx>
        <w:trPr>
          <w:trHeight w:val="782" w:hRule="atLeast"/>
        </w:trPr>
        <w:tc>
          <w:tcPr>
            <w:tcW w:w="3298" w:type="dxa"/>
          </w:tcPr>
          <w:p w14:paraId="02D5718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Батяева С.В., Мохирева Е.А.</w:t>
            </w:r>
          </w:p>
        </w:tc>
        <w:tc>
          <w:tcPr>
            <w:tcW w:w="7513" w:type="dxa"/>
          </w:tcPr>
          <w:p w14:paraId="21A284E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14:paraId="007F856C">
        <w:tblPrEx>
          <w:tblCellMar>
            <w:top w:w="0" w:type="dxa"/>
            <w:left w:w="30" w:type="dxa"/>
            <w:bottom w:w="0" w:type="dxa"/>
            <w:right w:w="30" w:type="dxa"/>
          </w:tblCellMar>
        </w:tblPrEx>
        <w:trPr>
          <w:trHeight w:val="281" w:hRule="atLeast"/>
        </w:trPr>
        <w:tc>
          <w:tcPr>
            <w:tcW w:w="3298" w:type="dxa"/>
          </w:tcPr>
          <w:p w14:paraId="6E4EC39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Е.А., Батяева С.В.</w:t>
            </w:r>
          </w:p>
        </w:tc>
        <w:tc>
          <w:tcPr>
            <w:tcW w:w="7513" w:type="dxa"/>
          </w:tcPr>
          <w:p w14:paraId="5A00D92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Веселые путешествия со звуками и буквами </w:t>
            </w:r>
          </w:p>
        </w:tc>
      </w:tr>
      <w:tr w14:paraId="44C38ED2">
        <w:tblPrEx>
          <w:tblCellMar>
            <w:top w:w="0" w:type="dxa"/>
            <w:left w:w="30" w:type="dxa"/>
            <w:bottom w:w="0" w:type="dxa"/>
            <w:right w:w="30" w:type="dxa"/>
          </w:tblCellMar>
        </w:tblPrEx>
        <w:trPr>
          <w:trHeight w:val="157" w:hRule="atLeast"/>
        </w:trPr>
        <w:tc>
          <w:tcPr>
            <w:tcW w:w="3298" w:type="dxa"/>
          </w:tcPr>
          <w:p w14:paraId="1064251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Е.А., Батяева С.В.</w:t>
            </w:r>
          </w:p>
        </w:tc>
        <w:tc>
          <w:tcPr>
            <w:tcW w:w="7513" w:type="dxa"/>
          </w:tcPr>
          <w:p w14:paraId="201FB7B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Космические приключения со звуками и буквами</w:t>
            </w:r>
          </w:p>
        </w:tc>
      </w:tr>
      <w:tr w14:paraId="5F93772F">
        <w:tblPrEx>
          <w:tblCellMar>
            <w:top w:w="0" w:type="dxa"/>
            <w:left w:w="30" w:type="dxa"/>
            <w:bottom w:w="0" w:type="dxa"/>
            <w:right w:w="30" w:type="dxa"/>
          </w:tblCellMar>
        </w:tblPrEx>
        <w:trPr>
          <w:trHeight w:val="175" w:hRule="atLeast"/>
        </w:trPr>
        <w:tc>
          <w:tcPr>
            <w:tcW w:w="3298" w:type="dxa"/>
          </w:tcPr>
          <w:p w14:paraId="197D252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w:t>
            </w:r>
          </w:p>
        </w:tc>
        <w:tc>
          <w:tcPr>
            <w:tcW w:w="7513" w:type="dxa"/>
          </w:tcPr>
          <w:p w14:paraId="33C0A48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Полезные игры с предлогами У, НА </w:t>
            </w:r>
          </w:p>
        </w:tc>
      </w:tr>
      <w:tr w14:paraId="5013B1A6">
        <w:tblPrEx>
          <w:tblCellMar>
            <w:top w:w="0" w:type="dxa"/>
            <w:left w:w="30" w:type="dxa"/>
            <w:bottom w:w="0" w:type="dxa"/>
            <w:right w:w="30" w:type="dxa"/>
          </w:tblCellMar>
        </w:tblPrEx>
        <w:trPr>
          <w:trHeight w:val="207" w:hRule="atLeast"/>
        </w:trPr>
        <w:tc>
          <w:tcPr>
            <w:tcW w:w="3298" w:type="dxa"/>
          </w:tcPr>
          <w:p w14:paraId="27D0C8D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Е.А.</w:t>
            </w:r>
          </w:p>
        </w:tc>
        <w:tc>
          <w:tcPr>
            <w:tcW w:w="7513" w:type="dxa"/>
          </w:tcPr>
          <w:p w14:paraId="63DC42C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Полезные игры с предлогами ОТ, К, ПО, ДО. Пособие для детей 5-7 лет</w:t>
            </w:r>
          </w:p>
        </w:tc>
      </w:tr>
      <w:tr w14:paraId="0CD1363D">
        <w:tblPrEx>
          <w:tblCellMar>
            <w:top w:w="0" w:type="dxa"/>
            <w:left w:w="30" w:type="dxa"/>
            <w:bottom w:w="0" w:type="dxa"/>
            <w:right w:w="30" w:type="dxa"/>
          </w:tblCellMar>
        </w:tblPrEx>
        <w:trPr>
          <w:trHeight w:val="96" w:hRule="atLeast"/>
        </w:trPr>
        <w:tc>
          <w:tcPr>
            <w:tcW w:w="3298" w:type="dxa"/>
          </w:tcPr>
          <w:p w14:paraId="1E29EF3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w:t>
            </w:r>
          </w:p>
        </w:tc>
        <w:tc>
          <w:tcPr>
            <w:tcW w:w="7513" w:type="dxa"/>
          </w:tcPr>
          <w:p w14:paraId="715F6A5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Полезные игры с предлогами С, В, ИЗ </w:t>
            </w:r>
          </w:p>
        </w:tc>
      </w:tr>
      <w:tr w14:paraId="44F8636D">
        <w:tblPrEx>
          <w:tblCellMar>
            <w:top w:w="0" w:type="dxa"/>
            <w:left w:w="30" w:type="dxa"/>
            <w:bottom w:w="0" w:type="dxa"/>
            <w:right w:w="30" w:type="dxa"/>
          </w:tblCellMar>
        </w:tblPrEx>
        <w:trPr>
          <w:trHeight w:val="128" w:hRule="atLeast"/>
        </w:trPr>
        <w:tc>
          <w:tcPr>
            <w:tcW w:w="3298" w:type="dxa"/>
          </w:tcPr>
          <w:p w14:paraId="5AE29A1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Е.А.</w:t>
            </w:r>
          </w:p>
        </w:tc>
        <w:tc>
          <w:tcPr>
            <w:tcW w:w="7513" w:type="dxa"/>
          </w:tcPr>
          <w:p w14:paraId="0B0CAD5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Полезные игры с предлогами НАД, ПОД, ИЗ-ПОД, ЗА, ИЗ-ЗА. Мохирева Е.А.</w:t>
            </w:r>
          </w:p>
        </w:tc>
      </w:tr>
      <w:tr w14:paraId="2854A211">
        <w:tblPrEx>
          <w:tblCellMar>
            <w:top w:w="0" w:type="dxa"/>
            <w:left w:w="30" w:type="dxa"/>
            <w:bottom w:w="0" w:type="dxa"/>
            <w:right w:w="30" w:type="dxa"/>
          </w:tblCellMar>
        </w:tblPrEx>
        <w:trPr>
          <w:trHeight w:val="160" w:hRule="atLeast"/>
        </w:trPr>
        <w:tc>
          <w:tcPr>
            <w:tcW w:w="3298" w:type="dxa"/>
          </w:tcPr>
          <w:p w14:paraId="2691D64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Е.А.</w:t>
            </w:r>
          </w:p>
        </w:tc>
        <w:tc>
          <w:tcPr>
            <w:tcW w:w="7513" w:type="dxa"/>
          </w:tcPr>
          <w:p w14:paraId="5CD3F0D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Полезные игры с предлогами ДЛЯ, БЕЗ, ОКОЛО, ВОКРУГ, ЧЕРЕЗ, МЕЖДУ </w:t>
            </w:r>
          </w:p>
        </w:tc>
      </w:tr>
      <w:tr w14:paraId="7D4CE73E">
        <w:tblPrEx>
          <w:tblCellMar>
            <w:top w:w="0" w:type="dxa"/>
            <w:left w:w="30" w:type="dxa"/>
            <w:bottom w:w="0" w:type="dxa"/>
            <w:right w:w="30" w:type="dxa"/>
          </w:tblCellMar>
        </w:tblPrEx>
        <w:trPr>
          <w:trHeight w:val="178" w:hRule="atLeast"/>
        </w:trPr>
        <w:tc>
          <w:tcPr>
            <w:tcW w:w="3298" w:type="dxa"/>
          </w:tcPr>
          <w:p w14:paraId="1E78A1F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Мохирева Е.А., Батяева С.В.</w:t>
            </w:r>
          </w:p>
        </w:tc>
        <w:tc>
          <w:tcPr>
            <w:tcW w:w="7513" w:type="dxa"/>
          </w:tcPr>
          <w:p w14:paraId="2934692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Удивительные истории со звуками и буквами. Задания, игры </w:t>
            </w:r>
          </w:p>
        </w:tc>
      </w:tr>
      <w:tr w14:paraId="326C4298">
        <w:tblPrEx>
          <w:tblCellMar>
            <w:top w:w="0" w:type="dxa"/>
            <w:left w:w="30" w:type="dxa"/>
            <w:bottom w:w="0" w:type="dxa"/>
            <w:right w:w="30" w:type="dxa"/>
          </w:tblCellMar>
        </w:tblPrEx>
        <w:trPr>
          <w:trHeight w:val="521" w:hRule="atLeast"/>
        </w:trPr>
        <w:tc>
          <w:tcPr>
            <w:tcW w:w="3298" w:type="dxa"/>
          </w:tcPr>
          <w:p w14:paraId="594FD17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Батяева С.В., Мохирева Е.А.</w:t>
            </w:r>
          </w:p>
        </w:tc>
        <w:tc>
          <w:tcPr>
            <w:tcW w:w="7513" w:type="dxa"/>
          </w:tcPr>
          <w:p w14:paraId="759BD59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Готовимся к школе. Говорим красиво и правильно. Тетрадь по развитию речи. 6-7 лет</w:t>
            </w:r>
          </w:p>
        </w:tc>
      </w:tr>
      <w:tr w14:paraId="0D0B2119">
        <w:tblPrEx>
          <w:tblCellMar>
            <w:top w:w="0" w:type="dxa"/>
            <w:left w:w="30" w:type="dxa"/>
            <w:bottom w:w="0" w:type="dxa"/>
            <w:right w:w="30" w:type="dxa"/>
          </w:tblCellMar>
        </w:tblPrEx>
        <w:trPr>
          <w:trHeight w:val="273" w:hRule="atLeast"/>
        </w:trPr>
        <w:tc>
          <w:tcPr>
            <w:tcW w:w="3298" w:type="dxa"/>
          </w:tcPr>
          <w:p w14:paraId="633490D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w:t>
            </w:r>
          </w:p>
        </w:tc>
        <w:tc>
          <w:tcPr>
            <w:tcW w:w="7513" w:type="dxa"/>
          </w:tcPr>
          <w:p w14:paraId="209A909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Говорим правильно. Слушаем и беседуем. Пособие для детей 3-4 лет. (Радуга)</w:t>
            </w:r>
          </w:p>
        </w:tc>
      </w:tr>
      <w:tr w14:paraId="5497FB02">
        <w:tblPrEx>
          <w:tblCellMar>
            <w:top w:w="0" w:type="dxa"/>
            <w:left w:w="30" w:type="dxa"/>
            <w:bottom w:w="0" w:type="dxa"/>
            <w:right w:w="30" w:type="dxa"/>
          </w:tblCellMar>
        </w:tblPrEx>
        <w:trPr>
          <w:trHeight w:val="278" w:hRule="atLeast"/>
        </w:trPr>
        <w:tc>
          <w:tcPr>
            <w:tcW w:w="3298" w:type="dxa"/>
          </w:tcPr>
          <w:p w14:paraId="74E1C57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w:t>
            </w:r>
          </w:p>
        </w:tc>
        <w:tc>
          <w:tcPr>
            <w:tcW w:w="7513" w:type="dxa"/>
          </w:tcPr>
          <w:p w14:paraId="37F325C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Говорим правильно. Беседуем и рассказываем.  Пособие для детей 4-5 лет</w:t>
            </w:r>
          </w:p>
        </w:tc>
      </w:tr>
      <w:tr w14:paraId="32E855F3">
        <w:tblPrEx>
          <w:tblCellMar>
            <w:top w:w="0" w:type="dxa"/>
            <w:left w:w="30" w:type="dxa"/>
            <w:bottom w:w="0" w:type="dxa"/>
            <w:right w:w="30" w:type="dxa"/>
          </w:tblCellMar>
        </w:tblPrEx>
        <w:trPr>
          <w:trHeight w:val="521" w:hRule="atLeast"/>
        </w:trPr>
        <w:tc>
          <w:tcPr>
            <w:tcW w:w="3298" w:type="dxa"/>
          </w:tcPr>
          <w:p w14:paraId="35104F1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w:t>
            </w:r>
          </w:p>
        </w:tc>
        <w:tc>
          <w:tcPr>
            <w:tcW w:w="7513" w:type="dxa"/>
          </w:tcPr>
          <w:p w14:paraId="3CCEB7F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Говорим правильно. Беседуем и рассказываем. Пособие для детей 5-6 лет (Радуга)</w:t>
            </w:r>
          </w:p>
        </w:tc>
      </w:tr>
      <w:tr w14:paraId="03D9D8DB">
        <w:tblPrEx>
          <w:tblCellMar>
            <w:top w:w="0" w:type="dxa"/>
            <w:left w:w="30" w:type="dxa"/>
            <w:bottom w:w="0" w:type="dxa"/>
            <w:right w:w="30" w:type="dxa"/>
          </w:tblCellMar>
        </w:tblPrEx>
        <w:trPr>
          <w:trHeight w:val="190" w:hRule="atLeast"/>
        </w:trPr>
        <w:tc>
          <w:tcPr>
            <w:tcW w:w="3298" w:type="dxa"/>
          </w:tcPr>
          <w:p w14:paraId="0E47503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 Ерофеева Т. И.</w:t>
            </w:r>
          </w:p>
        </w:tc>
        <w:tc>
          <w:tcPr>
            <w:tcW w:w="7513" w:type="dxa"/>
          </w:tcPr>
          <w:p w14:paraId="3A7A38B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Говорим правильно. Рассказываем и сочиняем. Пособие для детей 6-8 лет</w:t>
            </w:r>
          </w:p>
        </w:tc>
      </w:tr>
      <w:tr w14:paraId="4E79649B">
        <w:tblPrEx>
          <w:tblCellMar>
            <w:top w:w="0" w:type="dxa"/>
            <w:left w:w="30" w:type="dxa"/>
            <w:bottom w:w="0" w:type="dxa"/>
            <w:right w:w="30" w:type="dxa"/>
          </w:tblCellMar>
        </w:tblPrEx>
        <w:trPr>
          <w:trHeight w:val="221" w:hRule="atLeast"/>
        </w:trPr>
        <w:tc>
          <w:tcPr>
            <w:tcW w:w="3298" w:type="dxa"/>
          </w:tcPr>
          <w:p w14:paraId="52BBB0F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Т.И.</w:t>
            </w:r>
          </w:p>
        </w:tc>
        <w:tc>
          <w:tcPr>
            <w:tcW w:w="7513" w:type="dxa"/>
          </w:tcPr>
          <w:p w14:paraId="48A1EF7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Готовим руку к письму. Пособие для детей 4-8 лет</w:t>
            </w:r>
          </w:p>
        </w:tc>
      </w:tr>
      <w:tr w14:paraId="2736C549">
        <w:tblPrEx>
          <w:tblCellMar>
            <w:top w:w="0" w:type="dxa"/>
            <w:left w:w="30" w:type="dxa"/>
            <w:bottom w:w="0" w:type="dxa"/>
            <w:right w:w="30" w:type="dxa"/>
          </w:tblCellMar>
        </w:tblPrEx>
        <w:trPr>
          <w:trHeight w:val="254" w:hRule="atLeast"/>
        </w:trPr>
        <w:tc>
          <w:tcPr>
            <w:tcW w:w="3298" w:type="dxa"/>
          </w:tcPr>
          <w:p w14:paraId="3F6785E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w:t>
            </w:r>
          </w:p>
        </w:tc>
        <w:tc>
          <w:tcPr>
            <w:tcW w:w="7513" w:type="dxa"/>
          </w:tcPr>
          <w:p w14:paraId="13977F0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Узнаю мир. Развивающая книга для детей 3-4 лет</w:t>
            </w:r>
          </w:p>
        </w:tc>
      </w:tr>
      <w:tr w14:paraId="0A95E4C9">
        <w:tblPrEx>
          <w:tblCellMar>
            <w:top w:w="0" w:type="dxa"/>
            <w:left w:w="30" w:type="dxa"/>
            <w:bottom w:w="0" w:type="dxa"/>
            <w:right w:w="30" w:type="dxa"/>
          </w:tblCellMar>
        </w:tblPrEx>
        <w:trPr>
          <w:trHeight w:val="129" w:hRule="atLeast"/>
        </w:trPr>
        <w:tc>
          <w:tcPr>
            <w:tcW w:w="3298" w:type="dxa"/>
          </w:tcPr>
          <w:p w14:paraId="310A8E9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w:t>
            </w:r>
          </w:p>
        </w:tc>
        <w:tc>
          <w:tcPr>
            <w:tcW w:w="7513" w:type="dxa"/>
          </w:tcPr>
          <w:p w14:paraId="7EBEA5E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Узнаю мир. Развивающая книга для детей 4-5 лет</w:t>
            </w:r>
          </w:p>
        </w:tc>
      </w:tr>
      <w:tr w14:paraId="2288B806">
        <w:tblPrEx>
          <w:tblCellMar>
            <w:top w:w="0" w:type="dxa"/>
            <w:left w:w="30" w:type="dxa"/>
            <w:bottom w:w="0" w:type="dxa"/>
            <w:right w:w="30" w:type="dxa"/>
          </w:tblCellMar>
        </w:tblPrEx>
        <w:trPr>
          <w:trHeight w:val="162" w:hRule="atLeast"/>
        </w:trPr>
        <w:tc>
          <w:tcPr>
            <w:tcW w:w="3298" w:type="dxa"/>
          </w:tcPr>
          <w:p w14:paraId="20E766B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Т.И., Лаврова Т.В.</w:t>
            </w:r>
          </w:p>
        </w:tc>
        <w:tc>
          <w:tcPr>
            <w:tcW w:w="7513" w:type="dxa"/>
          </w:tcPr>
          <w:p w14:paraId="2F717A9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Узнаю мир. Развивающая книга для детей 6-8 лет</w:t>
            </w:r>
          </w:p>
        </w:tc>
      </w:tr>
      <w:tr w14:paraId="68A9BFA1">
        <w:tblPrEx>
          <w:tblCellMar>
            <w:top w:w="0" w:type="dxa"/>
            <w:left w:w="30" w:type="dxa"/>
            <w:bottom w:w="0" w:type="dxa"/>
            <w:right w:w="30" w:type="dxa"/>
          </w:tblCellMar>
        </w:tblPrEx>
        <w:trPr>
          <w:trHeight w:val="194" w:hRule="atLeast"/>
        </w:trPr>
        <w:tc>
          <w:tcPr>
            <w:tcW w:w="3298" w:type="dxa"/>
          </w:tcPr>
          <w:p w14:paraId="103B578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Гризик Т. И.</w:t>
            </w:r>
          </w:p>
        </w:tc>
        <w:tc>
          <w:tcPr>
            <w:tcW w:w="7513" w:type="dxa"/>
          </w:tcPr>
          <w:p w14:paraId="529CC7D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Узнаю мир.Развивающая книга для детей 5-6 лет.</w:t>
            </w:r>
          </w:p>
        </w:tc>
      </w:tr>
      <w:tr w14:paraId="2684C1B6">
        <w:tblPrEx>
          <w:tblCellMar>
            <w:top w:w="0" w:type="dxa"/>
            <w:left w:w="30" w:type="dxa"/>
            <w:bottom w:w="0" w:type="dxa"/>
            <w:right w:w="30" w:type="dxa"/>
          </w:tblCellMar>
        </w:tblPrEx>
        <w:trPr>
          <w:trHeight w:val="226" w:hRule="atLeast"/>
        </w:trPr>
        <w:tc>
          <w:tcPr>
            <w:tcW w:w="3298" w:type="dxa"/>
          </w:tcPr>
          <w:p w14:paraId="75C3725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Кузнецова М.И.</w:t>
            </w:r>
          </w:p>
        </w:tc>
        <w:tc>
          <w:tcPr>
            <w:tcW w:w="7513" w:type="dxa"/>
          </w:tcPr>
          <w:p w14:paraId="49917B0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Тропинки. Эти удивительные звуки. 3-4 года</w:t>
            </w:r>
          </w:p>
        </w:tc>
      </w:tr>
      <w:tr w14:paraId="21E3C68B">
        <w:tblPrEx>
          <w:tblCellMar>
            <w:top w:w="0" w:type="dxa"/>
            <w:left w:w="30" w:type="dxa"/>
            <w:bottom w:w="0" w:type="dxa"/>
            <w:right w:w="30" w:type="dxa"/>
          </w:tblCellMar>
        </w:tblPrEx>
        <w:trPr>
          <w:trHeight w:val="260" w:hRule="atLeast"/>
        </w:trPr>
        <w:tc>
          <w:tcPr>
            <w:tcW w:w="3298" w:type="dxa"/>
          </w:tcPr>
          <w:p w14:paraId="3D06D96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Кузнецова М.И.</w:t>
            </w:r>
          </w:p>
        </w:tc>
        <w:tc>
          <w:tcPr>
            <w:tcW w:w="7513" w:type="dxa"/>
          </w:tcPr>
          <w:p w14:paraId="67EBDE0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Знакомимся с буквами. 5-6 лет</w:t>
            </w:r>
          </w:p>
        </w:tc>
      </w:tr>
      <w:tr w14:paraId="10F8D5BC">
        <w:tblPrEx>
          <w:tblCellMar>
            <w:top w:w="0" w:type="dxa"/>
            <w:left w:w="30" w:type="dxa"/>
            <w:bottom w:w="0" w:type="dxa"/>
            <w:right w:w="30" w:type="dxa"/>
          </w:tblCellMar>
        </w:tblPrEx>
        <w:trPr>
          <w:trHeight w:val="290" w:hRule="atLeast"/>
        </w:trPr>
        <w:tc>
          <w:tcPr>
            <w:tcW w:w="3298" w:type="dxa"/>
          </w:tcPr>
          <w:p w14:paraId="0ED4A08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Журова Л.Е., Кузнецова М.И.</w:t>
            </w:r>
          </w:p>
        </w:tc>
        <w:tc>
          <w:tcPr>
            <w:tcW w:w="7513" w:type="dxa"/>
          </w:tcPr>
          <w:p w14:paraId="7BC7812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умею читать! 6-7 лет. В 2 ч. Часть 1</w:t>
            </w:r>
          </w:p>
        </w:tc>
      </w:tr>
      <w:tr w14:paraId="48AFD3AC">
        <w:tblPrEx>
          <w:tblCellMar>
            <w:top w:w="0" w:type="dxa"/>
            <w:left w:w="30" w:type="dxa"/>
            <w:bottom w:w="0" w:type="dxa"/>
            <w:right w:w="30" w:type="dxa"/>
          </w:tblCellMar>
        </w:tblPrEx>
        <w:trPr>
          <w:trHeight w:val="124" w:hRule="atLeast"/>
        </w:trPr>
        <w:tc>
          <w:tcPr>
            <w:tcW w:w="3298" w:type="dxa"/>
          </w:tcPr>
          <w:p w14:paraId="51A26EA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Журова Л.Е., Кузнецова М.И.</w:t>
            </w:r>
          </w:p>
        </w:tc>
        <w:tc>
          <w:tcPr>
            <w:tcW w:w="7513" w:type="dxa"/>
          </w:tcPr>
          <w:p w14:paraId="25F48E1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умею читать! 6–7 лет. В 2 ч. Часть 2</w:t>
            </w:r>
          </w:p>
        </w:tc>
      </w:tr>
      <w:tr w14:paraId="3F74B6E9">
        <w:tblPrEx>
          <w:tblCellMar>
            <w:top w:w="0" w:type="dxa"/>
            <w:left w:w="30" w:type="dxa"/>
            <w:bottom w:w="0" w:type="dxa"/>
            <w:right w:w="30" w:type="dxa"/>
          </w:tblCellMar>
        </w:tblPrEx>
        <w:trPr>
          <w:trHeight w:val="260" w:hRule="atLeast"/>
        </w:trPr>
        <w:tc>
          <w:tcPr>
            <w:tcW w:w="3298" w:type="dxa"/>
          </w:tcPr>
          <w:p w14:paraId="660D413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Кузнецова М.И.</w:t>
            </w:r>
          </w:p>
        </w:tc>
        <w:tc>
          <w:tcPr>
            <w:tcW w:w="7513" w:type="dxa"/>
          </w:tcPr>
          <w:p w14:paraId="2D2B5F9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Тропинки. Готовимся к письму. 4-5 лет</w:t>
            </w:r>
          </w:p>
        </w:tc>
      </w:tr>
      <w:tr w14:paraId="45AFA48B">
        <w:tblPrEx>
          <w:tblCellMar>
            <w:top w:w="0" w:type="dxa"/>
            <w:left w:w="30" w:type="dxa"/>
            <w:bottom w:w="0" w:type="dxa"/>
            <w:right w:w="30" w:type="dxa"/>
          </w:tblCellMar>
        </w:tblPrEx>
        <w:trPr>
          <w:trHeight w:val="260" w:hRule="atLeast"/>
        </w:trPr>
        <w:tc>
          <w:tcPr>
            <w:tcW w:w="3298" w:type="dxa"/>
          </w:tcPr>
          <w:p w14:paraId="713B5E8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Кузнецова М.И.</w:t>
            </w:r>
          </w:p>
        </w:tc>
        <w:tc>
          <w:tcPr>
            <w:tcW w:w="7513" w:type="dxa"/>
          </w:tcPr>
          <w:p w14:paraId="1497774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Пишем буквы и слова. 6–7 лет</w:t>
            </w:r>
          </w:p>
        </w:tc>
      </w:tr>
      <w:tr w14:paraId="41AAEB48">
        <w:tblPrEx>
          <w:tblCellMar>
            <w:top w:w="0" w:type="dxa"/>
            <w:left w:w="30" w:type="dxa"/>
            <w:bottom w:w="0" w:type="dxa"/>
            <w:right w:w="30" w:type="dxa"/>
          </w:tblCellMar>
        </w:tblPrEx>
        <w:trPr>
          <w:trHeight w:val="205" w:hRule="atLeast"/>
        </w:trPr>
        <w:tc>
          <w:tcPr>
            <w:tcW w:w="3298" w:type="dxa"/>
          </w:tcPr>
          <w:p w14:paraId="5F1BACE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Журова Л.Е., Кузнецова М.И.</w:t>
            </w:r>
          </w:p>
        </w:tc>
        <w:tc>
          <w:tcPr>
            <w:tcW w:w="7513" w:type="dxa"/>
          </w:tcPr>
          <w:p w14:paraId="1874291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Азбука для дошкольников. Играем и читаем вместе. В 3 частях. Часть 3</w:t>
            </w:r>
          </w:p>
        </w:tc>
      </w:tr>
      <w:tr w14:paraId="787672D2">
        <w:tblPrEx>
          <w:tblCellMar>
            <w:top w:w="0" w:type="dxa"/>
            <w:left w:w="30" w:type="dxa"/>
            <w:bottom w:w="0" w:type="dxa"/>
            <w:right w:w="30" w:type="dxa"/>
          </w:tblCellMar>
        </w:tblPrEx>
        <w:trPr>
          <w:trHeight w:val="252" w:hRule="atLeast"/>
        </w:trPr>
        <w:tc>
          <w:tcPr>
            <w:tcW w:w="3298" w:type="dxa"/>
          </w:tcPr>
          <w:p w14:paraId="4EB29C2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Кочурова Е.Э., Кузнецова М.И.</w:t>
            </w:r>
          </w:p>
        </w:tc>
        <w:tc>
          <w:tcPr>
            <w:tcW w:w="7513" w:type="dxa"/>
          </w:tcPr>
          <w:p w14:paraId="001B761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Готовимся к школе. 5-7 лет. Пособие для будущих первоклассников</w:t>
            </w:r>
          </w:p>
        </w:tc>
      </w:tr>
      <w:tr w14:paraId="70756A46">
        <w:tblPrEx>
          <w:tblCellMar>
            <w:top w:w="0" w:type="dxa"/>
            <w:left w:w="30" w:type="dxa"/>
            <w:bottom w:w="0" w:type="dxa"/>
            <w:right w:w="30" w:type="dxa"/>
          </w:tblCellMar>
        </w:tblPrEx>
        <w:trPr>
          <w:trHeight w:val="269" w:hRule="atLeast"/>
        </w:trPr>
        <w:tc>
          <w:tcPr>
            <w:tcW w:w="3298" w:type="dxa"/>
          </w:tcPr>
          <w:p w14:paraId="2AA1F0D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М.И. Кузнецова, Е.Э. Кочурова</w:t>
            </w:r>
          </w:p>
        </w:tc>
        <w:tc>
          <w:tcPr>
            <w:tcW w:w="7513" w:type="dxa"/>
          </w:tcPr>
          <w:p w14:paraId="50638FA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Готовлюсь к школе. 5-6 лет. Тесты</w:t>
            </w:r>
          </w:p>
        </w:tc>
      </w:tr>
      <w:tr w14:paraId="1473F8B4">
        <w:tblPrEx>
          <w:tblCellMar>
            <w:top w:w="0" w:type="dxa"/>
            <w:left w:w="30" w:type="dxa"/>
            <w:bottom w:w="0" w:type="dxa"/>
            <w:right w:w="30" w:type="dxa"/>
          </w:tblCellMar>
        </w:tblPrEx>
        <w:trPr>
          <w:trHeight w:val="288" w:hRule="atLeast"/>
        </w:trPr>
        <w:tc>
          <w:tcPr>
            <w:tcW w:w="3298" w:type="dxa"/>
          </w:tcPr>
          <w:p w14:paraId="6C39F05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М.И. Кузнецова, Е.Э. Кочурова</w:t>
            </w:r>
          </w:p>
        </w:tc>
        <w:tc>
          <w:tcPr>
            <w:tcW w:w="7513" w:type="dxa"/>
          </w:tcPr>
          <w:p w14:paraId="262E0CE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Готовлюсь к школе. 6-7 лет. Тесты</w:t>
            </w:r>
          </w:p>
        </w:tc>
      </w:tr>
      <w:tr w14:paraId="42502725">
        <w:tblPrEx>
          <w:tblCellMar>
            <w:top w:w="0" w:type="dxa"/>
            <w:left w:w="30" w:type="dxa"/>
            <w:bottom w:w="0" w:type="dxa"/>
            <w:right w:w="30" w:type="dxa"/>
          </w:tblCellMar>
        </w:tblPrEx>
        <w:trPr>
          <w:trHeight w:val="521" w:hRule="atLeast"/>
        </w:trPr>
        <w:tc>
          <w:tcPr>
            <w:tcW w:w="3298" w:type="dxa"/>
          </w:tcPr>
          <w:p w14:paraId="62EBB1B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7513" w:type="dxa"/>
          </w:tcPr>
          <w:p w14:paraId="4E76033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речи у детей 2-3 лет" Учебно-методическое пособие к иллюстративному материалу "От звукоподражаний к словам" </w:t>
            </w:r>
          </w:p>
        </w:tc>
      </w:tr>
      <w:tr w14:paraId="05B7FFA5">
        <w:tblPrEx>
          <w:tblCellMar>
            <w:top w:w="0" w:type="dxa"/>
            <w:left w:w="30" w:type="dxa"/>
            <w:bottom w:w="0" w:type="dxa"/>
            <w:right w:w="30" w:type="dxa"/>
          </w:tblCellMar>
        </w:tblPrEx>
        <w:trPr>
          <w:trHeight w:val="521" w:hRule="atLeast"/>
        </w:trPr>
        <w:tc>
          <w:tcPr>
            <w:tcW w:w="3298" w:type="dxa"/>
          </w:tcPr>
          <w:p w14:paraId="25D0367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7513" w:type="dxa"/>
          </w:tcPr>
          <w:p w14:paraId="4EFE81B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"От звукоподражаний к словам". Иллюстративный материал для развития речи у детей 2-3 лет (Рабочая тетрадь) </w:t>
            </w:r>
          </w:p>
        </w:tc>
      </w:tr>
      <w:tr w14:paraId="6A27D46A">
        <w:tblPrEx>
          <w:tblCellMar>
            <w:top w:w="0" w:type="dxa"/>
            <w:left w:w="30" w:type="dxa"/>
            <w:bottom w:w="0" w:type="dxa"/>
            <w:right w:w="30" w:type="dxa"/>
          </w:tblCellMar>
        </w:tblPrEx>
        <w:trPr>
          <w:trHeight w:val="521" w:hRule="atLeast"/>
        </w:trPr>
        <w:tc>
          <w:tcPr>
            <w:tcW w:w="3298" w:type="dxa"/>
          </w:tcPr>
          <w:p w14:paraId="611B9F5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5ED58D16">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14:paraId="7D8B910F">
        <w:tblPrEx>
          <w:tblCellMar>
            <w:top w:w="0" w:type="dxa"/>
            <w:left w:w="30" w:type="dxa"/>
            <w:bottom w:w="0" w:type="dxa"/>
            <w:right w:w="30" w:type="dxa"/>
          </w:tblCellMar>
        </w:tblPrEx>
        <w:trPr>
          <w:trHeight w:val="272" w:hRule="atLeast"/>
        </w:trPr>
        <w:tc>
          <w:tcPr>
            <w:tcW w:w="3298" w:type="dxa"/>
          </w:tcPr>
          <w:p w14:paraId="3B8D75F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7513" w:type="dxa"/>
          </w:tcPr>
          <w:p w14:paraId="6C9F69E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Раз-словечко, два-словечко. Рабочая тетрадь для детей 3-4 лет</w:t>
            </w:r>
          </w:p>
        </w:tc>
      </w:tr>
      <w:tr w14:paraId="14907069">
        <w:tblPrEx>
          <w:tblCellMar>
            <w:top w:w="0" w:type="dxa"/>
            <w:left w:w="30" w:type="dxa"/>
            <w:bottom w:w="0" w:type="dxa"/>
            <w:right w:w="30" w:type="dxa"/>
          </w:tblCellMar>
        </w:tblPrEx>
        <w:trPr>
          <w:trHeight w:val="521" w:hRule="atLeast"/>
        </w:trPr>
        <w:tc>
          <w:tcPr>
            <w:tcW w:w="3298" w:type="dxa"/>
          </w:tcPr>
          <w:p w14:paraId="602F66D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7513" w:type="dxa"/>
          </w:tcPr>
          <w:p w14:paraId="53AA2D6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фонематического слуха у детей 4-5 лет" Сценарии учебно-игровых занятий к рабочей тетради "От слова к звуку" </w:t>
            </w:r>
          </w:p>
        </w:tc>
      </w:tr>
      <w:tr w14:paraId="0FC51698">
        <w:tblPrEx>
          <w:tblCellMar>
            <w:top w:w="0" w:type="dxa"/>
            <w:left w:w="30" w:type="dxa"/>
            <w:bottom w:w="0" w:type="dxa"/>
            <w:right w:w="30" w:type="dxa"/>
          </w:tblCellMar>
        </w:tblPrEx>
        <w:trPr>
          <w:trHeight w:val="521" w:hRule="atLeast"/>
        </w:trPr>
        <w:tc>
          <w:tcPr>
            <w:tcW w:w="3298" w:type="dxa"/>
          </w:tcPr>
          <w:p w14:paraId="653C627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0B56116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Учимся составлять слоговые схемы. Рабочая тетрадь для детей 4-5 лет </w:t>
            </w:r>
          </w:p>
          <w:p w14:paraId="3F5D342F">
            <w:pPr>
              <w:widowControl w:val="0"/>
              <w:spacing w:line="276" w:lineRule="auto"/>
              <w:jc w:val="both"/>
              <w:rPr>
                <w:rFonts w:hint="default" w:ascii="Times New Roman" w:hAnsi="Times New Roman" w:cs="Times New Roman" w:eastAsiaTheme="minorHAnsi"/>
                <w:color w:val="auto"/>
                <w:sz w:val="24"/>
                <w:szCs w:val="24"/>
              </w:rPr>
            </w:pPr>
          </w:p>
        </w:tc>
      </w:tr>
      <w:tr w14:paraId="4A177B25">
        <w:tblPrEx>
          <w:tblCellMar>
            <w:top w:w="0" w:type="dxa"/>
            <w:left w:w="30" w:type="dxa"/>
            <w:bottom w:w="0" w:type="dxa"/>
            <w:right w:w="30" w:type="dxa"/>
          </w:tblCellMar>
        </w:tblPrEx>
        <w:trPr>
          <w:trHeight w:val="521" w:hRule="atLeast"/>
        </w:trPr>
        <w:tc>
          <w:tcPr>
            <w:tcW w:w="3298" w:type="dxa"/>
          </w:tcPr>
          <w:p w14:paraId="6E51522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0920360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От слова к звуку. Рабочая тетрадь для детей 4-5 лет</w:t>
            </w:r>
          </w:p>
          <w:p w14:paraId="1B772CB6">
            <w:pPr>
              <w:widowControl w:val="0"/>
              <w:spacing w:line="276" w:lineRule="auto"/>
              <w:jc w:val="both"/>
              <w:rPr>
                <w:rFonts w:hint="default" w:ascii="Times New Roman" w:hAnsi="Times New Roman" w:cs="Times New Roman" w:eastAsiaTheme="minorHAnsi"/>
                <w:color w:val="auto"/>
                <w:sz w:val="24"/>
                <w:szCs w:val="24"/>
              </w:rPr>
            </w:pPr>
          </w:p>
        </w:tc>
      </w:tr>
      <w:tr w14:paraId="2E7919C7">
        <w:tblPrEx>
          <w:tblCellMar>
            <w:top w:w="0" w:type="dxa"/>
            <w:left w:w="30" w:type="dxa"/>
            <w:bottom w:w="0" w:type="dxa"/>
            <w:right w:w="30" w:type="dxa"/>
          </w:tblCellMar>
        </w:tblPrEx>
        <w:trPr>
          <w:trHeight w:val="782" w:hRule="atLeast"/>
        </w:trPr>
        <w:tc>
          <w:tcPr>
            <w:tcW w:w="3298" w:type="dxa"/>
          </w:tcPr>
          <w:p w14:paraId="1DF2094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7513" w:type="dxa"/>
          </w:tcPr>
          <w:p w14:paraId="09CBD6F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14:paraId="19B5DAFF">
        <w:tblPrEx>
          <w:tblCellMar>
            <w:top w:w="0" w:type="dxa"/>
            <w:left w:w="30" w:type="dxa"/>
            <w:bottom w:w="0" w:type="dxa"/>
            <w:right w:w="30" w:type="dxa"/>
          </w:tblCellMar>
        </w:tblPrEx>
        <w:trPr>
          <w:trHeight w:val="260" w:hRule="atLeast"/>
        </w:trPr>
        <w:tc>
          <w:tcPr>
            <w:tcW w:w="3298" w:type="dxa"/>
          </w:tcPr>
          <w:p w14:paraId="3228BB2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54D895C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Прописи для дошкольников 5-6 лет</w:t>
            </w:r>
          </w:p>
        </w:tc>
      </w:tr>
      <w:tr w14:paraId="14B323F8">
        <w:tblPrEx>
          <w:tblCellMar>
            <w:top w:w="0" w:type="dxa"/>
            <w:left w:w="30" w:type="dxa"/>
            <w:bottom w:w="0" w:type="dxa"/>
            <w:right w:w="30" w:type="dxa"/>
          </w:tblCellMar>
        </w:tblPrEx>
        <w:trPr>
          <w:trHeight w:val="521" w:hRule="atLeast"/>
        </w:trPr>
        <w:tc>
          <w:tcPr>
            <w:tcW w:w="3298" w:type="dxa"/>
          </w:tcPr>
          <w:p w14:paraId="7CE0E487">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75E46E7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звуко-буквенного анализа у детей 5-6 лет. Учебно-методическое пособие к рабочей тетради "От А до Я" </w:t>
            </w:r>
          </w:p>
        </w:tc>
      </w:tr>
      <w:tr w14:paraId="50A2F9EE">
        <w:tblPrEx>
          <w:tblCellMar>
            <w:top w:w="0" w:type="dxa"/>
            <w:left w:w="30" w:type="dxa"/>
            <w:bottom w:w="0" w:type="dxa"/>
            <w:right w:w="30" w:type="dxa"/>
          </w:tblCellMar>
        </w:tblPrEx>
        <w:trPr>
          <w:trHeight w:val="782" w:hRule="atLeast"/>
        </w:trPr>
        <w:tc>
          <w:tcPr>
            <w:tcW w:w="3298" w:type="dxa"/>
          </w:tcPr>
          <w:p w14:paraId="6051144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7513" w:type="dxa"/>
          </w:tcPr>
          <w:p w14:paraId="421B77E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14:paraId="02C0F035">
        <w:tblPrEx>
          <w:tblCellMar>
            <w:top w:w="0" w:type="dxa"/>
            <w:left w:w="30" w:type="dxa"/>
            <w:bottom w:w="0" w:type="dxa"/>
            <w:right w:w="30" w:type="dxa"/>
          </w:tblCellMar>
        </w:tblPrEx>
        <w:trPr>
          <w:trHeight w:val="521" w:hRule="atLeast"/>
        </w:trPr>
        <w:tc>
          <w:tcPr>
            <w:tcW w:w="3298" w:type="dxa"/>
          </w:tcPr>
          <w:p w14:paraId="1745456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04A7F4E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Я начинаю читать. Рабочая тетрадь для детей 6-7 лет </w:t>
            </w:r>
          </w:p>
          <w:p w14:paraId="52E5EE04">
            <w:pPr>
              <w:widowControl w:val="0"/>
              <w:spacing w:line="276" w:lineRule="auto"/>
              <w:jc w:val="both"/>
              <w:rPr>
                <w:rFonts w:hint="default" w:ascii="Times New Roman" w:hAnsi="Times New Roman" w:cs="Times New Roman" w:eastAsiaTheme="minorHAnsi"/>
                <w:color w:val="auto"/>
                <w:sz w:val="24"/>
                <w:szCs w:val="24"/>
              </w:rPr>
            </w:pPr>
          </w:p>
        </w:tc>
      </w:tr>
      <w:tr w14:paraId="623455F3">
        <w:tblPrEx>
          <w:tblCellMar>
            <w:top w:w="0" w:type="dxa"/>
            <w:left w:w="30" w:type="dxa"/>
            <w:bottom w:w="0" w:type="dxa"/>
            <w:right w:w="30" w:type="dxa"/>
          </w:tblCellMar>
        </w:tblPrEx>
        <w:trPr>
          <w:trHeight w:val="260" w:hRule="atLeast"/>
        </w:trPr>
        <w:tc>
          <w:tcPr>
            <w:tcW w:w="3298" w:type="dxa"/>
          </w:tcPr>
          <w:p w14:paraId="552A454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45ACA57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Прописи для дошкольников 6-7 лет</w:t>
            </w:r>
          </w:p>
        </w:tc>
      </w:tr>
      <w:tr w14:paraId="4558488C">
        <w:tblPrEx>
          <w:tblCellMar>
            <w:top w:w="0" w:type="dxa"/>
            <w:left w:w="30" w:type="dxa"/>
            <w:bottom w:w="0" w:type="dxa"/>
            <w:right w:w="30" w:type="dxa"/>
          </w:tblCellMar>
        </w:tblPrEx>
        <w:trPr>
          <w:trHeight w:val="521" w:hRule="atLeast"/>
        </w:trPr>
        <w:tc>
          <w:tcPr>
            <w:tcW w:w="3298" w:type="dxa"/>
          </w:tcPr>
          <w:p w14:paraId="6E8E2ED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513" w:type="dxa"/>
          </w:tcPr>
          <w:p w14:paraId="6446622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Букварь очень занятой мамы.</w:t>
            </w:r>
          </w:p>
        </w:tc>
      </w:tr>
      <w:tr w14:paraId="5797DA8D">
        <w:tblPrEx>
          <w:tblCellMar>
            <w:top w:w="0" w:type="dxa"/>
            <w:left w:w="30" w:type="dxa"/>
            <w:bottom w:w="0" w:type="dxa"/>
            <w:right w:w="30" w:type="dxa"/>
          </w:tblCellMar>
        </w:tblPrEx>
        <w:trPr>
          <w:trHeight w:val="521" w:hRule="atLeast"/>
        </w:trPr>
        <w:tc>
          <w:tcPr>
            <w:tcW w:w="3298" w:type="dxa"/>
          </w:tcPr>
          <w:p w14:paraId="0A86F4C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Данилова Ю.Г.</w:t>
            </w:r>
          </w:p>
        </w:tc>
        <w:tc>
          <w:tcPr>
            <w:tcW w:w="7513" w:type="dxa"/>
          </w:tcPr>
          <w:p w14:paraId="1D4CB765">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СУПЕРЭФФЕКТИВНЫЙ тренажер по чтению для маленьких бузнаек</w:t>
            </w:r>
          </w:p>
        </w:tc>
      </w:tr>
      <w:tr w14:paraId="058A3DC9">
        <w:tblPrEx>
          <w:tblCellMar>
            <w:top w:w="0" w:type="dxa"/>
            <w:left w:w="30" w:type="dxa"/>
            <w:bottom w:w="0" w:type="dxa"/>
            <w:right w:w="30" w:type="dxa"/>
          </w:tblCellMar>
        </w:tblPrEx>
        <w:trPr>
          <w:trHeight w:val="521" w:hRule="atLeast"/>
        </w:trPr>
        <w:tc>
          <w:tcPr>
            <w:tcW w:w="3298" w:type="dxa"/>
          </w:tcPr>
          <w:p w14:paraId="67F43F3A">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Колесникова Е.В.</w:t>
            </w:r>
          </w:p>
        </w:tc>
        <w:tc>
          <w:tcPr>
            <w:tcW w:w="7513" w:type="dxa"/>
          </w:tcPr>
          <w:p w14:paraId="33CF7221">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14:paraId="08003C41">
        <w:tblPrEx>
          <w:tblCellMar>
            <w:top w:w="0" w:type="dxa"/>
            <w:left w:w="30" w:type="dxa"/>
            <w:bottom w:w="0" w:type="dxa"/>
            <w:right w:w="30" w:type="dxa"/>
          </w:tblCellMar>
        </w:tblPrEx>
        <w:trPr>
          <w:trHeight w:val="543" w:hRule="atLeast"/>
        </w:trPr>
        <w:tc>
          <w:tcPr>
            <w:tcW w:w="3298" w:type="dxa"/>
          </w:tcPr>
          <w:p w14:paraId="3FFCF7C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4695865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МАРПЫ. Сказки народа Коми. СКАЗКИ БАБУШКИ МАТРЕНЫ. Русские сказки.</w:t>
            </w:r>
          </w:p>
        </w:tc>
      </w:tr>
      <w:tr w14:paraId="4794BCF5">
        <w:tblPrEx>
          <w:tblCellMar>
            <w:top w:w="0" w:type="dxa"/>
            <w:left w:w="30" w:type="dxa"/>
            <w:bottom w:w="0" w:type="dxa"/>
            <w:right w:w="30" w:type="dxa"/>
          </w:tblCellMar>
        </w:tblPrEx>
        <w:trPr>
          <w:trHeight w:val="543" w:hRule="atLeast"/>
        </w:trPr>
        <w:tc>
          <w:tcPr>
            <w:tcW w:w="3298" w:type="dxa"/>
          </w:tcPr>
          <w:p w14:paraId="3BD5341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493224F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МАТРЕНЫ. Русские сказки.</w:t>
            </w:r>
          </w:p>
        </w:tc>
      </w:tr>
      <w:tr w14:paraId="7D9BFB99">
        <w:tblPrEx>
          <w:tblCellMar>
            <w:top w:w="0" w:type="dxa"/>
            <w:left w:w="30" w:type="dxa"/>
            <w:bottom w:w="0" w:type="dxa"/>
            <w:right w:w="30" w:type="dxa"/>
          </w:tblCellMar>
        </w:tblPrEx>
        <w:trPr>
          <w:trHeight w:val="543" w:hRule="atLeast"/>
        </w:trPr>
        <w:tc>
          <w:tcPr>
            <w:tcW w:w="3298" w:type="dxa"/>
          </w:tcPr>
          <w:p w14:paraId="2648801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00AA3BB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ШЫМАВИЙ. Марийские сказки. СКАЗКИ БАБУШКИ МАТРЕНЫ. Русские сказки.</w:t>
            </w:r>
          </w:p>
        </w:tc>
      </w:tr>
      <w:tr w14:paraId="0226A48E">
        <w:tblPrEx>
          <w:tblCellMar>
            <w:top w:w="0" w:type="dxa"/>
            <w:left w:w="30" w:type="dxa"/>
            <w:bottom w:w="0" w:type="dxa"/>
            <w:right w:w="30" w:type="dxa"/>
          </w:tblCellMar>
        </w:tblPrEx>
        <w:trPr>
          <w:trHeight w:val="543" w:hRule="atLeast"/>
        </w:trPr>
        <w:tc>
          <w:tcPr>
            <w:tcW w:w="3298" w:type="dxa"/>
          </w:tcPr>
          <w:p w14:paraId="1694F1F8">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137CE884">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ХАДИСЫ. Башкирские сказки. СКАЗКИ БАБУШКИ МАТРЕНЫ. Русские сказки.</w:t>
            </w:r>
          </w:p>
        </w:tc>
      </w:tr>
      <w:tr w14:paraId="1422ACAF">
        <w:tblPrEx>
          <w:tblCellMar>
            <w:top w:w="0" w:type="dxa"/>
            <w:left w:w="30" w:type="dxa"/>
            <w:bottom w:w="0" w:type="dxa"/>
            <w:right w:w="30" w:type="dxa"/>
          </w:tblCellMar>
        </w:tblPrEx>
        <w:trPr>
          <w:trHeight w:val="543" w:hRule="atLeast"/>
        </w:trPr>
        <w:tc>
          <w:tcPr>
            <w:tcW w:w="3298" w:type="dxa"/>
          </w:tcPr>
          <w:p w14:paraId="603D7E7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38D01763">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АНИИ. Эвенкийские сказки. СКАЗКИ БАБУШКИ МАТРЕНЫ. Русские сказки.</w:t>
            </w:r>
          </w:p>
        </w:tc>
      </w:tr>
      <w:tr w14:paraId="4DA8A648">
        <w:tblPrEx>
          <w:tblCellMar>
            <w:top w:w="0" w:type="dxa"/>
            <w:left w:w="30" w:type="dxa"/>
            <w:bottom w:w="0" w:type="dxa"/>
            <w:right w:w="30" w:type="dxa"/>
          </w:tblCellMar>
        </w:tblPrEx>
        <w:trPr>
          <w:trHeight w:val="543" w:hRule="atLeast"/>
        </w:trPr>
        <w:tc>
          <w:tcPr>
            <w:tcW w:w="3298" w:type="dxa"/>
          </w:tcPr>
          <w:p w14:paraId="5FD99772">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444D8C99">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МИЧИЙИ. Якутские сказки. СКАЗКИ БАБУШКИ МАТРЕНЫ. Русские сказки.</w:t>
            </w:r>
          </w:p>
        </w:tc>
      </w:tr>
      <w:tr w14:paraId="49C9013D">
        <w:tblPrEx>
          <w:tblCellMar>
            <w:top w:w="0" w:type="dxa"/>
            <w:left w:w="30" w:type="dxa"/>
            <w:bottom w:w="0" w:type="dxa"/>
            <w:right w:w="30" w:type="dxa"/>
          </w:tblCellMar>
        </w:tblPrEx>
        <w:trPr>
          <w:trHeight w:val="543" w:hRule="atLeast"/>
        </w:trPr>
        <w:tc>
          <w:tcPr>
            <w:tcW w:w="3298" w:type="dxa"/>
          </w:tcPr>
          <w:p w14:paraId="5FA61100">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6B3E72EC">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ДОЛУМЫ. Тувинские сказки. СКАЗКИ БАБУШКИ МАТРЕНЫ. Русские сказки.</w:t>
            </w:r>
          </w:p>
        </w:tc>
      </w:tr>
      <w:tr w14:paraId="4F742278">
        <w:tblPrEx>
          <w:tblCellMar>
            <w:top w:w="0" w:type="dxa"/>
            <w:left w:w="30" w:type="dxa"/>
            <w:bottom w:w="0" w:type="dxa"/>
            <w:right w:w="30" w:type="dxa"/>
          </w:tblCellMar>
        </w:tblPrEx>
        <w:trPr>
          <w:trHeight w:val="543" w:hRule="atLeast"/>
        </w:trPr>
        <w:tc>
          <w:tcPr>
            <w:tcW w:w="3298" w:type="dxa"/>
          </w:tcPr>
          <w:p w14:paraId="3B2E19AF">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40BB131B">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ЯХИТЫ. Чеченские сказки. СКАЗКИ БАБУШКИ МАТРЕНЫ. Русские сказки.</w:t>
            </w:r>
          </w:p>
        </w:tc>
      </w:tr>
      <w:tr w14:paraId="7F2AE692">
        <w:tblPrEx>
          <w:tblCellMar>
            <w:top w:w="0" w:type="dxa"/>
            <w:left w:w="30" w:type="dxa"/>
            <w:bottom w:w="0" w:type="dxa"/>
            <w:right w:w="30" w:type="dxa"/>
          </w:tblCellMar>
        </w:tblPrEx>
        <w:trPr>
          <w:trHeight w:val="521" w:hRule="atLeast"/>
        </w:trPr>
        <w:tc>
          <w:tcPr>
            <w:tcW w:w="3298" w:type="dxa"/>
          </w:tcPr>
          <w:p w14:paraId="28CF0EDD">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коллектив авторов</w:t>
            </w:r>
          </w:p>
        </w:tc>
        <w:tc>
          <w:tcPr>
            <w:tcW w:w="7513" w:type="dxa"/>
          </w:tcPr>
          <w:p w14:paraId="7C2AFBAE">
            <w:pPr>
              <w:widowControl w:val="0"/>
              <w:spacing w:line="276" w:lineRule="auto"/>
              <w:jc w:val="both"/>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СКАЗКИ БАБУШКИ БИБИНУР. Татарские сказки. СКАЗКИ БАБУШКИ МАТРЕНЫ. Русские сказки.</w:t>
            </w:r>
          </w:p>
        </w:tc>
      </w:tr>
    </w:tbl>
    <w:p w14:paraId="292B0C4D">
      <w:pPr>
        <w:pStyle w:val="10"/>
        <w:spacing w:line="276" w:lineRule="auto"/>
        <w:ind w:left="0" w:firstLine="0"/>
        <w:rPr>
          <w:rFonts w:hint="default" w:ascii="Times New Roman" w:hAnsi="Times New Roman" w:cs="Times New Roman"/>
          <w:color w:val="auto"/>
          <w:sz w:val="24"/>
          <w:szCs w:val="24"/>
        </w:rPr>
      </w:pPr>
    </w:p>
    <w:p w14:paraId="2B723259">
      <w:pPr>
        <w:pStyle w:val="10"/>
        <w:spacing w:line="276" w:lineRule="auto"/>
        <w:ind w:left="0" w:firstLine="0"/>
        <w:rPr>
          <w:rFonts w:hint="default" w:ascii="Times New Roman" w:hAnsi="Times New Roman" w:cs="Times New Roman"/>
          <w:color w:val="auto"/>
          <w:sz w:val="24"/>
          <w:szCs w:val="24"/>
        </w:rPr>
      </w:pPr>
    </w:p>
    <w:p w14:paraId="4F4E1915">
      <w:pPr>
        <w:pStyle w:val="10"/>
        <w:spacing w:line="276" w:lineRule="auto"/>
        <w:ind w:left="0" w:firstLine="0"/>
        <w:rPr>
          <w:rFonts w:hint="default" w:ascii="Times New Roman" w:hAnsi="Times New Roman" w:cs="Times New Roman"/>
          <w:color w:val="auto"/>
          <w:sz w:val="24"/>
          <w:szCs w:val="24"/>
        </w:rPr>
      </w:pPr>
    </w:p>
    <w:p w14:paraId="6A85876A">
      <w:pPr>
        <w:pStyle w:val="10"/>
        <w:spacing w:line="276" w:lineRule="auto"/>
        <w:ind w:left="0" w:firstLine="0"/>
        <w:rPr>
          <w:rFonts w:hint="default" w:ascii="Times New Roman" w:hAnsi="Times New Roman" w:cs="Times New Roman"/>
          <w:color w:val="auto"/>
          <w:sz w:val="24"/>
          <w:szCs w:val="24"/>
        </w:rPr>
      </w:pPr>
    </w:p>
    <w:p w14:paraId="1394E788">
      <w:pPr>
        <w:pStyle w:val="10"/>
        <w:spacing w:line="276" w:lineRule="auto"/>
        <w:ind w:left="0" w:firstLine="0"/>
        <w:rPr>
          <w:rFonts w:hint="default" w:ascii="Times New Roman" w:hAnsi="Times New Roman" w:cs="Times New Roman"/>
          <w:color w:val="auto"/>
          <w:sz w:val="24"/>
          <w:szCs w:val="24"/>
        </w:rPr>
      </w:pPr>
    </w:p>
    <w:p w14:paraId="01CF4D1C">
      <w:pPr>
        <w:pStyle w:val="10"/>
        <w:spacing w:line="276" w:lineRule="auto"/>
        <w:ind w:left="0" w:firstLine="0"/>
        <w:rPr>
          <w:rFonts w:hint="default" w:ascii="Times New Roman" w:hAnsi="Times New Roman" w:cs="Times New Roman"/>
          <w:color w:val="auto"/>
          <w:sz w:val="24"/>
          <w:szCs w:val="24"/>
        </w:rPr>
      </w:pPr>
    </w:p>
    <w:p w14:paraId="7715FC00">
      <w:pPr>
        <w:pStyle w:val="10"/>
        <w:spacing w:line="276" w:lineRule="auto"/>
        <w:ind w:left="0" w:firstLine="0"/>
        <w:rPr>
          <w:rFonts w:hint="default" w:ascii="Times New Roman" w:hAnsi="Times New Roman" w:cs="Times New Roman"/>
          <w:color w:val="auto"/>
          <w:sz w:val="24"/>
          <w:szCs w:val="24"/>
        </w:rPr>
      </w:pPr>
    </w:p>
    <w:p w14:paraId="0B958902">
      <w:pPr>
        <w:pStyle w:val="10"/>
        <w:spacing w:line="276" w:lineRule="auto"/>
        <w:ind w:left="0" w:firstLine="0"/>
        <w:rPr>
          <w:rFonts w:hint="default" w:ascii="Times New Roman" w:hAnsi="Times New Roman" w:cs="Times New Roman"/>
          <w:color w:val="auto"/>
          <w:sz w:val="24"/>
          <w:szCs w:val="24"/>
        </w:rPr>
      </w:pPr>
    </w:p>
    <w:p w14:paraId="54D15145">
      <w:pPr>
        <w:pStyle w:val="10"/>
        <w:spacing w:line="276" w:lineRule="auto"/>
        <w:ind w:left="0" w:firstLine="0"/>
        <w:rPr>
          <w:rFonts w:hint="default" w:ascii="Times New Roman" w:hAnsi="Times New Roman" w:cs="Times New Roman"/>
          <w:color w:val="auto"/>
          <w:sz w:val="24"/>
          <w:szCs w:val="24"/>
        </w:rPr>
      </w:pPr>
    </w:p>
    <w:p w14:paraId="4F342E58">
      <w:pPr>
        <w:pStyle w:val="2"/>
        <w:numPr>
          <w:ilvl w:val="2"/>
          <w:numId w:val="62"/>
        </w:numPr>
        <w:tabs>
          <w:tab w:val="left" w:pos="99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Художественно-эстетическое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развитие</w:t>
      </w:r>
    </w:p>
    <w:p w14:paraId="26276B89">
      <w:pPr>
        <w:pStyle w:val="15"/>
        <w:shd w:val="clear" w:color="auto" w:fill="auto"/>
        <w:tabs>
          <w:tab w:val="left" w:pos="1369"/>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2.1.4.1. От 3 лет до 4 лет.</w:t>
      </w:r>
    </w:p>
    <w:p w14:paraId="7758FB96">
      <w:pPr>
        <w:pStyle w:val="15"/>
        <w:shd w:val="clear" w:color="auto" w:fill="auto"/>
        <w:tabs>
          <w:tab w:val="left" w:pos="157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художественно-эстетического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11A48B23">
      <w:pPr>
        <w:pStyle w:val="15"/>
        <w:numPr>
          <w:ilvl w:val="0"/>
          <w:numId w:val="63"/>
        </w:numPr>
        <w:shd w:val="clear" w:color="auto" w:fill="auto"/>
        <w:tabs>
          <w:tab w:val="left" w:pos="1014"/>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приобщение к искусству:</w:t>
      </w:r>
    </w:p>
    <w:p w14:paraId="37790360">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FB04BB4">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понимание красоты произведений искусства, потребность общения с искусством;</w:t>
      </w:r>
    </w:p>
    <w:p w14:paraId="43325313">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362E8EA">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2ED9DC6F">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BF0C64D">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готовить детей к посещению кукольного театра, выставки детских работ и так</w:t>
      </w:r>
    </w:p>
    <w:p w14:paraId="5DE2DFA3">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далее;</w:t>
      </w:r>
    </w:p>
    <w:p w14:paraId="05220633">
      <w:pPr>
        <w:pStyle w:val="15"/>
        <w:numPr>
          <w:ilvl w:val="0"/>
          <w:numId w:val="64"/>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приобщать детей к участию в концертах, праздниках в семье и ДОО: исполнение танца, песни, чтение стихов;</w:t>
      </w:r>
    </w:p>
    <w:p w14:paraId="75441DAF">
      <w:pPr>
        <w:pStyle w:val="15"/>
        <w:numPr>
          <w:ilvl w:val="0"/>
          <w:numId w:val="63"/>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изобразительная деятельность:</w:t>
      </w:r>
    </w:p>
    <w:p w14:paraId="6A443928">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3D5F8B4">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66781E43">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8C659B3">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находить связь между предметами и явлениями окружающего мира и их изображениями (в рисунке, лепке, аппликации);</w:t>
      </w:r>
    </w:p>
    <w:p w14:paraId="5CDBD11F">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701AFAB6">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C4D8372">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6D5D97A7">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4BB623D">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5882CFC">
      <w:pPr>
        <w:pStyle w:val="15"/>
        <w:numPr>
          <w:ilvl w:val="0"/>
          <w:numId w:val="6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переводить детей от рисования-подражания к самостоятельному творчеству;</w:t>
      </w:r>
    </w:p>
    <w:p w14:paraId="1B240B06">
      <w:pPr>
        <w:pStyle w:val="15"/>
        <w:numPr>
          <w:ilvl w:val="0"/>
          <w:numId w:val="63"/>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конструктивная деятельность: </w:t>
      </w:r>
    </w:p>
    <w:p w14:paraId="6BF53194">
      <w:pPr>
        <w:pStyle w:val="15"/>
        <w:numPr>
          <w:ilvl w:val="0"/>
          <w:numId w:val="66"/>
        </w:numPr>
        <w:shd w:val="clear" w:color="auto" w:fill="auto"/>
        <w:tabs>
          <w:tab w:val="left" w:pos="993"/>
        </w:tabs>
        <w:spacing w:before="0" w:after="0" w:line="276" w:lineRule="auto"/>
        <w:ind w:left="0" w:firstLine="567"/>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у детей конструктивные умения;</w:t>
      </w:r>
    </w:p>
    <w:p w14:paraId="0DE5AB2F">
      <w:pPr>
        <w:pStyle w:val="15"/>
        <w:numPr>
          <w:ilvl w:val="0"/>
          <w:numId w:val="66"/>
        </w:numPr>
        <w:shd w:val="clear" w:color="auto" w:fill="auto"/>
        <w:tabs>
          <w:tab w:val="left" w:pos="993"/>
        </w:tabs>
        <w:spacing w:before="0" w:after="0" w:line="276" w:lineRule="auto"/>
        <w:ind w:left="0" w:firstLine="567"/>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A0B8E15">
      <w:pPr>
        <w:pStyle w:val="15"/>
        <w:numPr>
          <w:ilvl w:val="0"/>
          <w:numId w:val="66"/>
        </w:numPr>
        <w:shd w:val="clear" w:color="auto" w:fill="auto"/>
        <w:tabs>
          <w:tab w:val="left" w:pos="993"/>
        </w:tabs>
        <w:spacing w:before="0" w:after="0" w:line="276" w:lineRule="auto"/>
        <w:ind w:left="0" w:firstLine="567"/>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использовать в постройках детали разного цвета;</w:t>
      </w:r>
    </w:p>
    <w:p w14:paraId="1570ED2A">
      <w:pPr>
        <w:pStyle w:val="15"/>
        <w:numPr>
          <w:ilvl w:val="0"/>
          <w:numId w:val="63"/>
        </w:numPr>
        <w:shd w:val="clear" w:color="auto" w:fill="auto"/>
        <w:tabs>
          <w:tab w:val="left" w:pos="1027"/>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музыкальная деятельность:</w:t>
      </w:r>
    </w:p>
    <w:p w14:paraId="5D7B3BF0">
      <w:pPr>
        <w:pStyle w:val="15"/>
        <w:numPr>
          <w:ilvl w:val="0"/>
          <w:numId w:val="6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530C3E5">
      <w:pPr>
        <w:pStyle w:val="15"/>
        <w:numPr>
          <w:ilvl w:val="0"/>
          <w:numId w:val="6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013429C">
      <w:pPr>
        <w:pStyle w:val="15"/>
        <w:numPr>
          <w:ilvl w:val="0"/>
          <w:numId w:val="6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учить детей петь простые народные песни, попевки, прибаутки, передавая их настроение и характер;</w:t>
      </w:r>
    </w:p>
    <w:p w14:paraId="07334EE6">
      <w:pPr>
        <w:pStyle w:val="15"/>
        <w:numPr>
          <w:ilvl w:val="0"/>
          <w:numId w:val="6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58725424">
      <w:pPr>
        <w:pStyle w:val="15"/>
        <w:numPr>
          <w:ilvl w:val="0"/>
          <w:numId w:val="63"/>
        </w:numPr>
        <w:shd w:val="clear" w:color="auto" w:fill="auto"/>
        <w:tabs>
          <w:tab w:val="left" w:pos="100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театрализованная деятельность:</w:t>
      </w:r>
    </w:p>
    <w:p w14:paraId="24E2F064">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 детей устойчивый интерес детей к театрализованной игре, создавать условия для её проведения;</w:t>
      </w:r>
    </w:p>
    <w:p w14:paraId="5142578A">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положительные, доброжелательные, коллективные взаимоотношения;</w:t>
      </w:r>
    </w:p>
    <w:p w14:paraId="753C7159">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0AF3AE70">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0AF5C93">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5277671A">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06FEC3CE">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интонационную выразительность речи в процессе театрально-игровой деятельности;</w:t>
      </w:r>
    </w:p>
    <w:p w14:paraId="4FAB4D89">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диалогическую речь в процессе театрально-игровой деятельности;</w:t>
      </w:r>
    </w:p>
    <w:p w14:paraId="65D7C9EF">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следить за развитием действия в драматизациях и кукольных спектаклях;</w:t>
      </w:r>
    </w:p>
    <w:p w14:paraId="73ECB633">
      <w:pPr>
        <w:pStyle w:val="15"/>
        <w:numPr>
          <w:ilvl w:val="0"/>
          <w:numId w:val="6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14E062C1">
      <w:pPr>
        <w:pStyle w:val="15"/>
        <w:numPr>
          <w:ilvl w:val="0"/>
          <w:numId w:val="63"/>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культурно-досуговая деятельность:</w:t>
      </w:r>
    </w:p>
    <w:p w14:paraId="1DA57100">
      <w:pPr>
        <w:pStyle w:val="15"/>
        <w:numPr>
          <w:ilvl w:val="0"/>
          <w:numId w:val="6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4CF801E1">
      <w:pPr>
        <w:pStyle w:val="15"/>
        <w:numPr>
          <w:ilvl w:val="0"/>
          <w:numId w:val="6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помогать детям организовывать свободное время с интересом; создавать условия для активного и пассивного отдыха;</w:t>
      </w:r>
    </w:p>
    <w:p w14:paraId="1A1425A0">
      <w:pPr>
        <w:pStyle w:val="15"/>
        <w:numPr>
          <w:ilvl w:val="0"/>
          <w:numId w:val="6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атмосферу эмоционального благополучия в культурно-досуговой деятельности;</w:t>
      </w:r>
    </w:p>
    <w:p w14:paraId="33797B34">
      <w:pPr>
        <w:pStyle w:val="15"/>
        <w:numPr>
          <w:ilvl w:val="0"/>
          <w:numId w:val="6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просмотру кукольных спектаклей, прослушиванию музыкальных и литературных произведений;</w:t>
      </w:r>
    </w:p>
    <w:p w14:paraId="34ADAE44">
      <w:pPr>
        <w:pStyle w:val="15"/>
        <w:numPr>
          <w:ilvl w:val="0"/>
          <w:numId w:val="6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9C296FF">
      <w:pPr>
        <w:pStyle w:val="15"/>
        <w:shd w:val="clear" w:color="auto" w:fill="auto"/>
        <w:tabs>
          <w:tab w:val="left" w:pos="1575"/>
        </w:tabs>
        <w:spacing w:before="0" w:after="0" w:line="276" w:lineRule="auto"/>
        <w:ind w:left="709"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56183991">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Приобщение к искусству.</w:t>
      </w:r>
    </w:p>
    <w:p w14:paraId="7DBE3CA6">
      <w:pPr>
        <w:pStyle w:val="15"/>
        <w:numPr>
          <w:ilvl w:val="0"/>
          <w:numId w:val="70"/>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CC0D673">
      <w:pPr>
        <w:pStyle w:val="15"/>
        <w:numPr>
          <w:ilvl w:val="0"/>
          <w:numId w:val="70"/>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9E5C92C">
      <w:pPr>
        <w:pStyle w:val="15"/>
        <w:numPr>
          <w:ilvl w:val="0"/>
          <w:numId w:val="70"/>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FFCC11E">
      <w:pPr>
        <w:pStyle w:val="15"/>
        <w:numPr>
          <w:ilvl w:val="0"/>
          <w:numId w:val="70"/>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1820ADB">
      <w:pPr>
        <w:pStyle w:val="15"/>
        <w:numPr>
          <w:ilvl w:val="0"/>
          <w:numId w:val="70"/>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начинает приобщать детей к посещению кукольного театра, различных детских художественных выставок.</w:t>
      </w:r>
    </w:p>
    <w:p w14:paraId="7C1FECAB">
      <w:pPr>
        <w:pStyle w:val="15"/>
        <w:shd w:val="clear" w:color="auto" w:fill="auto"/>
        <w:tabs>
          <w:tab w:val="left" w:pos="1777"/>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Изобразительная деятельность.</w:t>
      </w:r>
    </w:p>
    <w:p w14:paraId="63972F8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5C828673">
      <w:pPr>
        <w:pStyle w:val="15"/>
        <w:numPr>
          <w:ilvl w:val="0"/>
          <w:numId w:val="71"/>
        </w:numPr>
        <w:shd w:val="clear" w:color="auto" w:fill="auto"/>
        <w:tabs>
          <w:tab w:val="left" w:pos="1014"/>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Рисование:</w:t>
      </w:r>
    </w:p>
    <w:p w14:paraId="0A55756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EF281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9F2630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25A151C">
      <w:pPr>
        <w:pStyle w:val="15"/>
        <w:numPr>
          <w:ilvl w:val="0"/>
          <w:numId w:val="71"/>
        </w:numPr>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Лепка:</w:t>
      </w:r>
    </w:p>
    <w:p w14:paraId="448B994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085499E">
      <w:pPr>
        <w:pStyle w:val="15"/>
        <w:numPr>
          <w:ilvl w:val="0"/>
          <w:numId w:val="71"/>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Аппликация:</w:t>
      </w:r>
    </w:p>
    <w:p w14:paraId="3A1EDBBD">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333F0853">
      <w:pPr>
        <w:pStyle w:val="15"/>
        <w:numPr>
          <w:ilvl w:val="0"/>
          <w:numId w:val="71"/>
        </w:numPr>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Народное декоративно-прикладное искусство:</w:t>
      </w:r>
    </w:p>
    <w:p w14:paraId="4940310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C5696C">
      <w:pPr>
        <w:pStyle w:val="15"/>
        <w:shd w:val="clear" w:color="auto" w:fill="auto"/>
        <w:tabs>
          <w:tab w:val="left" w:pos="1829"/>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Конструктивная деятельность.</w:t>
      </w:r>
    </w:p>
    <w:p w14:paraId="4168E99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E13D7A7">
      <w:pPr>
        <w:pStyle w:val="15"/>
        <w:shd w:val="clear" w:color="auto" w:fill="auto"/>
        <w:tabs>
          <w:tab w:val="left" w:pos="1762"/>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Музыкальная деятельность.</w:t>
      </w:r>
    </w:p>
    <w:p w14:paraId="0F2B6CBB">
      <w:pPr>
        <w:pStyle w:val="15"/>
        <w:numPr>
          <w:ilvl w:val="0"/>
          <w:numId w:val="72"/>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2A67DEF">
      <w:pPr>
        <w:pStyle w:val="15"/>
        <w:numPr>
          <w:ilvl w:val="0"/>
          <w:numId w:val="72"/>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Пение: педагог способствует развитию у детей певческих навыков: петь без напряжения в диапазоне ре (ми) - </w:t>
      </w:r>
      <w:r>
        <w:rPr>
          <w:rStyle w:val="17"/>
          <w:rFonts w:hint="default" w:ascii="Times New Roman" w:hAnsi="Times New Roman" w:cs="Times New Roman"/>
          <w:color w:val="auto"/>
          <w:sz w:val="24"/>
          <w:szCs w:val="24"/>
        </w:rPr>
        <w:t>ля</w:t>
      </w:r>
      <w:r>
        <w:rPr>
          <w:rFonts w:hint="default" w:ascii="Times New Roman" w:hAnsi="Times New Roman" w:cs="Times New Roman"/>
          <w:color w:val="auto"/>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1F365980">
      <w:pPr>
        <w:pStyle w:val="15"/>
        <w:numPr>
          <w:ilvl w:val="0"/>
          <w:numId w:val="7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36948F72">
      <w:pPr>
        <w:pStyle w:val="15"/>
        <w:numPr>
          <w:ilvl w:val="0"/>
          <w:numId w:val="72"/>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Музыкально-ритмические движения:</w:t>
      </w:r>
    </w:p>
    <w:p w14:paraId="58B6E2D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BE18DCD">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A37C07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097BDDD8">
      <w:pPr>
        <w:pStyle w:val="15"/>
        <w:numPr>
          <w:ilvl w:val="0"/>
          <w:numId w:val="72"/>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Игра на детских музыкальных инструментах:</w:t>
      </w:r>
    </w:p>
    <w:p w14:paraId="2EF4089D">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93012E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970820B">
      <w:pPr>
        <w:pStyle w:val="15"/>
        <w:shd w:val="clear" w:color="auto" w:fill="auto"/>
        <w:tabs>
          <w:tab w:val="left" w:pos="1771"/>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Театрализованная деятельность.</w:t>
      </w:r>
    </w:p>
    <w:p w14:paraId="346C32F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74E35056">
      <w:pPr>
        <w:pStyle w:val="15"/>
        <w:shd w:val="clear" w:color="auto" w:fill="auto"/>
        <w:tabs>
          <w:tab w:val="left" w:pos="1757"/>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Культурно-досуговая деятельность.</w:t>
      </w:r>
    </w:p>
    <w:p w14:paraId="794A265B">
      <w:pPr>
        <w:pStyle w:val="15"/>
        <w:numPr>
          <w:ilvl w:val="0"/>
          <w:numId w:val="73"/>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6183CE6">
      <w:pPr>
        <w:pStyle w:val="15"/>
        <w:numPr>
          <w:ilvl w:val="0"/>
          <w:numId w:val="73"/>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39746243">
      <w:pPr>
        <w:pStyle w:val="15"/>
        <w:shd w:val="clear" w:color="auto" w:fill="auto"/>
        <w:tabs>
          <w:tab w:val="left" w:pos="1354"/>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2.1.4.2. От 4 лет до 5 лет.</w:t>
      </w:r>
    </w:p>
    <w:p w14:paraId="68678084">
      <w:pPr>
        <w:pStyle w:val="15"/>
        <w:shd w:val="clear" w:color="auto" w:fill="auto"/>
        <w:tabs>
          <w:tab w:val="left" w:pos="155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области художественно-эстетического развития основными задачами образовательной деятельности являются:</w:t>
      </w:r>
    </w:p>
    <w:p w14:paraId="02086362">
      <w:pPr>
        <w:pStyle w:val="15"/>
        <w:numPr>
          <w:ilvl w:val="0"/>
          <w:numId w:val="74"/>
        </w:numPr>
        <w:shd w:val="clear" w:color="auto" w:fill="auto"/>
        <w:tabs>
          <w:tab w:val="left" w:pos="994"/>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приобщение к искусству:</w:t>
      </w:r>
    </w:p>
    <w:p w14:paraId="7A8953D9">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8CBE85D">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сравнивать произведения различных видов искусства;</w:t>
      </w:r>
    </w:p>
    <w:p w14:paraId="35F10952">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отзывчивость и эстетическое сопереживание на красоту окружающей действительности;</w:t>
      </w:r>
    </w:p>
    <w:p w14:paraId="3D9BC659">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интерес к искусству как виду творческой деятельности человека;</w:t>
      </w:r>
    </w:p>
    <w:p w14:paraId="76FE5875">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7C20DC33">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понимание красоты произведений искусства, потребность общения с искусством;</w:t>
      </w:r>
    </w:p>
    <w:p w14:paraId="292D5666">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интерес к детским выставкам, спектаклям; желание посещать театр, музей и тому подобное;</w:t>
      </w:r>
    </w:p>
    <w:p w14:paraId="43061F30">
      <w:pPr>
        <w:pStyle w:val="15"/>
        <w:numPr>
          <w:ilvl w:val="0"/>
          <w:numId w:val="75"/>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728DA1AB">
      <w:pPr>
        <w:pStyle w:val="15"/>
        <w:numPr>
          <w:ilvl w:val="0"/>
          <w:numId w:val="74"/>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изобразительная деятельность:</w:t>
      </w:r>
    </w:p>
    <w:p w14:paraId="47C1F313">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интерес детей и положительный отклик к различным видам изобразительной деятельности;</w:t>
      </w:r>
    </w:p>
    <w:p w14:paraId="1448BE4B">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98F53C1">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1143005">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 детей умение рассматривать и обследовать предметы, в том числе с помощью рук;</w:t>
      </w:r>
    </w:p>
    <w:p w14:paraId="333459FE">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77D814F">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выделять и использовать средства выразительности в рисовании, лепке, аппликации;</w:t>
      </w:r>
    </w:p>
    <w:p w14:paraId="45BB2EF9">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 детей умение создавать коллективные произведения в рисовании, лепке, аппликации;</w:t>
      </w:r>
    </w:p>
    <w:p w14:paraId="79FD9CDC">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640E0FF">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приучать детей быть аккуратными: сохранять свое рабочее место в порядке, по окончании работы убирать все со стола;</w:t>
      </w:r>
    </w:p>
    <w:p w14:paraId="101C2C34">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BA7A24B">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художественно-творческие способности у детей в различных видах изобразительной деятельности;</w:t>
      </w:r>
    </w:p>
    <w:p w14:paraId="2109E943">
      <w:pPr>
        <w:pStyle w:val="15"/>
        <w:numPr>
          <w:ilvl w:val="0"/>
          <w:numId w:val="7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0F4608C">
      <w:pPr>
        <w:pStyle w:val="15"/>
        <w:numPr>
          <w:ilvl w:val="0"/>
          <w:numId w:val="74"/>
        </w:numPr>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конструктивная деятельность:</w:t>
      </w:r>
    </w:p>
    <w:p w14:paraId="2FE74117">
      <w:pPr>
        <w:pStyle w:val="15"/>
        <w:numPr>
          <w:ilvl w:val="0"/>
          <w:numId w:val="7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8F8CC05">
      <w:pPr>
        <w:pStyle w:val="15"/>
        <w:numPr>
          <w:ilvl w:val="0"/>
          <w:numId w:val="7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сооружать постройки из крупного и мелкого строительного материала;</w:t>
      </w:r>
    </w:p>
    <w:p w14:paraId="66FE998E">
      <w:pPr>
        <w:pStyle w:val="15"/>
        <w:numPr>
          <w:ilvl w:val="0"/>
          <w:numId w:val="7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обучать конструированию из бумаги;</w:t>
      </w:r>
    </w:p>
    <w:p w14:paraId="5634D592">
      <w:pPr>
        <w:pStyle w:val="15"/>
        <w:numPr>
          <w:ilvl w:val="0"/>
          <w:numId w:val="7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приобщать детей к изготовлению поделок из природного материала.</w:t>
      </w:r>
    </w:p>
    <w:p w14:paraId="204D922D">
      <w:pPr>
        <w:pStyle w:val="15"/>
        <w:numPr>
          <w:ilvl w:val="0"/>
          <w:numId w:val="74"/>
        </w:numPr>
        <w:shd w:val="clear" w:color="auto" w:fill="auto"/>
        <w:tabs>
          <w:tab w:val="left" w:pos="1027"/>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музыкальная деятельность:</w:t>
      </w:r>
    </w:p>
    <w:p w14:paraId="1341CF7D">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6BEBD8F">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музыкальные впечатления детей, способствовать дальнейшему развитию основ музыкальной культуры;</w:t>
      </w:r>
    </w:p>
    <w:p w14:paraId="0D5860B5">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воспитывать слушательскую культуру детей; </w:t>
      </w:r>
    </w:p>
    <w:p w14:paraId="4EA0BB0D">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музыкальность детей;</w:t>
      </w:r>
    </w:p>
    <w:p w14:paraId="1A4E6AFE">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EA94BD6">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у детей интерес к пению;</w:t>
      </w:r>
    </w:p>
    <w:p w14:paraId="3AE1522F">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E7627B0">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способствовать освоению детьми приемов игры на детских музыкальных инструментах;</w:t>
      </w:r>
    </w:p>
    <w:p w14:paraId="2BBC484A">
      <w:pPr>
        <w:pStyle w:val="15"/>
        <w:numPr>
          <w:ilvl w:val="0"/>
          <w:numId w:val="7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желание детей самостоятельно заниматься музыкальной деятельностью;</w:t>
      </w:r>
    </w:p>
    <w:p w14:paraId="574273FD">
      <w:pPr>
        <w:pStyle w:val="15"/>
        <w:numPr>
          <w:ilvl w:val="0"/>
          <w:numId w:val="74"/>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театрализованная деятельность:</w:t>
      </w:r>
    </w:p>
    <w:p w14:paraId="07466F10">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3DB0C96">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учить элементам художественно-образных выразительных средств (интонация, мимика, пантомимика);</w:t>
      </w:r>
    </w:p>
    <w:p w14:paraId="316B9BC0">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активизировать словарь детей, совершенствовать звуковую культуру речи, интонационный строй, диалогическую речь;</w:t>
      </w:r>
    </w:p>
    <w:p w14:paraId="47C5D20D">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познакомить детей с различными видами театра (кукольный, музыкальный, детский, театр зверей и другое);</w:t>
      </w:r>
    </w:p>
    <w:p w14:paraId="2E7BF79E">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простейшие образно-выразительные умения, имитировать характерные движения сказочных животных;</w:t>
      </w:r>
    </w:p>
    <w:p w14:paraId="156AFE2D">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48751B1">
      <w:pPr>
        <w:pStyle w:val="15"/>
        <w:numPr>
          <w:ilvl w:val="0"/>
          <w:numId w:val="7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побуждать интерес творческим проявлениям в игре и игровому общению со сверстниками.</w:t>
      </w:r>
    </w:p>
    <w:p w14:paraId="320DC8AA">
      <w:pPr>
        <w:pStyle w:val="15"/>
        <w:numPr>
          <w:ilvl w:val="0"/>
          <w:numId w:val="74"/>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культурно-досуговая деятельность:</w:t>
      </w:r>
    </w:p>
    <w:p w14:paraId="4952CBC0">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DAA9A50">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развлечениям, знакомящим с культурой и традициями народов страны;</w:t>
      </w:r>
    </w:p>
    <w:p w14:paraId="56052F12">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38751EEE">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79EFA77E">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чувства причастности к событиям, происходящим в стране;</w:t>
      </w:r>
    </w:p>
    <w:p w14:paraId="58F2A355">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индивидуальные творческие способности и художественные наклонности ребёнка;</w:t>
      </w:r>
    </w:p>
    <w:p w14:paraId="47562358">
      <w:pPr>
        <w:pStyle w:val="15"/>
        <w:numPr>
          <w:ilvl w:val="0"/>
          <w:numId w:val="8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C6EF96E">
      <w:pPr>
        <w:pStyle w:val="15"/>
        <w:shd w:val="clear" w:color="auto" w:fill="auto"/>
        <w:tabs>
          <w:tab w:val="left" w:pos="1580"/>
        </w:tabs>
        <w:spacing w:before="0" w:after="0" w:line="276" w:lineRule="auto"/>
        <w:ind w:left="709"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08A7A310">
      <w:pPr>
        <w:pStyle w:val="15"/>
        <w:shd w:val="clear" w:color="auto" w:fill="auto"/>
        <w:tabs>
          <w:tab w:val="left" w:pos="1786"/>
        </w:tabs>
        <w:spacing w:before="0" w:after="0" w:line="276" w:lineRule="auto"/>
        <w:ind w:left="709" w:firstLine="0"/>
        <w:jc w:val="both"/>
        <w:rPr>
          <w:rFonts w:hint="default" w:ascii="Times New Roman" w:hAnsi="Times New Roman" w:cs="Times New Roman"/>
          <w:b/>
          <w:i/>
          <w:color w:val="auto"/>
          <w:sz w:val="24"/>
          <w:szCs w:val="24"/>
          <w:lang w:val="ru-RU"/>
        </w:rPr>
      </w:pPr>
    </w:p>
    <w:p w14:paraId="4A59E76A">
      <w:pPr>
        <w:pStyle w:val="15"/>
        <w:shd w:val="clear" w:color="auto" w:fill="auto"/>
        <w:tabs>
          <w:tab w:val="left" w:pos="1786"/>
        </w:tabs>
        <w:spacing w:before="0" w:after="0" w:line="276" w:lineRule="auto"/>
        <w:ind w:left="709" w:firstLine="0"/>
        <w:jc w:val="both"/>
        <w:rPr>
          <w:rFonts w:hint="default" w:ascii="Times New Roman" w:hAnsi="Times New Roman" w:cs="Times New Roman"/>
          <w:b/>
          <w:i/>
          <w:color w:val="auto"/>
          <w:sz w:val="24"/>
          <w:szCs w:val="24"/>
          <w:lang w:val="ru-RU"/>
        </w:rPr>
      </w:pPr>
    </w:p>
    <w:p w14:paraId="4349FF71">
      <w:pPr>
        <w:pStyle w:val="15"/>
        <w:shd w:val="clear" w:color="auto" w:fill="auto"/>
        <w:tabs>
          <w:tab w:val="left" w:pos="1786"/>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Приобщение к искусству.</w:t>
      </w:r>
    </w:p>
    <w:p w14:paraId="50E3DD91">
      <w:pPr>
        <w:pStyle w:val="15"/>
        <w:numPr>
          <w:ilvl w:val="0"/>
          <w:numId w:val="81"/>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679CCD3F">
      <w:pPr>
        <w:pStyle w:val="15"/>
        <w:numPr>
          <w:ilvl w:val="0"/>
          <w:numId w:val="81"/>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6B5834A">
      <w:pPr>
        <w:pStyle w:val="15"/>
        <w:numPr>
          <w:ilvl w:val="0"/>
          <w:numId w:val="81"/>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D97888B">
      <w:pPr>
        <w:pStyle w:val="15"/>
        <w:numPr>
          <w:ilvl w:val="0"/>
          <w:numId w:val="81"/>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5D8AB52C">
      <w:pPr>
        <w:pStyle w:val="15"/>
        <w:numPr>
          <w:ilvl w:val="0"/>
          <w:numId w:val="81"/>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15B8280">
      <w:pPr>
        <w:pStyle w:val="15"/>
        <w:numPr>
          <w:ilvl w:val="0"/>
          <w:numId w:val="81"/>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E32AE52">
      <w:pPr>
        <w:pStyle w:val="15"/>
        <w:numPr>
          <w:ilvl w:val="0"/>
          <w:numId w:val="81"/>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E425ABB">
      <w:pPr>
        <w:pStyle w:val="15"/>
        <w:numPr>
          <w:ilvl w:val="0"/>
          <w:numId w:val="81"/>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-прикладного искусства).</w:t>
      </w:r>
    </w:p>
    <w:p w14:paraId="59A345E7">
      <w:pPr>
        <w:pStyle w:val="15"/>
        <w:numPr>
          <w:ilvl w:val="0"/>
          <w:numId w:val="81"/>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14E22712">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Изобразительная деятельность.</w:t>
      </w:r>
    </w:p>
    <w:p w14:paraId="5B824589">
      <w:pPr>
        <w:pStyle w:val="15"/>
        <w:numPr>
          <w:ilvl w:val="0"/>
          <w:numId w:val="82"/>
        </w:numPr>
        <w:shd w:val="clear" w:color="auto" w:fill="auto"/>
        <w:tabs>
          <w:tab w:val="left" w:pos="1014"/>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Рисование:</w:t>
      </w:r>
    </w:p>
    <w:p w14:paraId="1F72A38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4A14961">
      <w:pPr>
        <w:pStyle w:val="15"/>
        <w:numPr>
          <w:ilvl w:val="0"/>
          <w:numId w:val="82"/>
        </w:numPr>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Народное декоративно-прикладное искусство:</w:t>
      </w:r>
    </w:p>
    <w:p w14:paraId="41C3208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60AEEF21">
      <w:pPr>
        <w:pStyle w:val="15"/>
        <w:numPr>
          <w:ilvl w:val="0"/>
          <w:numId w:val="82"/>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Лепка:</w:t>
      </w:r>
    </w:p>
    <w:p w14:paraId="025841A2">
      <w:pPr>
        <w:pStyle w:val="15"/>
        <w:shd w:val="clear" w:color="auto" w:fill="auto"/>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Pr>
          <w:rFonts w:hint="default" w:ascii="Times New Roman" w:hAnsi="Times New Roman" w:cs="Times New Roman"/>
          <w:color w:val="auto"/>
          <w:sz w:val="24"/>
          <w:szCs w:val="24"/>
        </w:rPr>
        <w:t>Педагог закрепляет у детей приемы аккуратной лепки.</w:t>
      </w:r>
    </w:p>
    <w:p w14:paraId="54B7B547">
      <w:pPr>
        <w:pStyle w:val="15"/>
        <w:numPr>
          <w:ilvl w:val="0"/>
          <w:numId w:val="82"/>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Аппликация:</w:t>
      </w:r>
    </w:p>
    <w:p w14:paraId="3439132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300B76B">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Конструктивная деятельность.</w:t>
      </w:r>
    </w:p>
    <w:p w14:paraId="2AF0C82F">
      <w:pPr>
        <w:pStyle w:val="15"/>
        <w:numPr>
          <w:ilvl w:val="0"/>
          <w:numId w:val="83"/>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0E2D9558">
      <w:pPr>
        <w:pStyle w:val="15"/>
        <w:numPr>
          <w:ilvl w:val="0"/>
          <w:numId w:val="83"/>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A859B4C">
      <w:pPr>
        <w:pStyle w:val="15"/>
        <w:numPr>
          <w:ilvl w:val="0"/>
          <w:numId w:val="83"/>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2CBCB06">
      <w:pPr>
        <w:pStyle w:val="15"/>
        <w:numPr>
          <w:ilvl w:val="0"/>
          <w:numId w:val="83"/>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180CD37A">
      <w:pPr>
        <w:pStyle w:val="15"/>
        <w:numPr>
          <w:ilvl w:val="0"/>
          <w:numId w:val="83"/>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095C6BD">
      <w:pPr>
        <w:pStyle w:val="15"/>
        <w:shd w:val="clear" w:color="auto" w:fill="auto"/>
        <w:tabs>
          <w:tab w:val="left" w:pos="1777"/>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Музыкальная деятельность.</w:t>
      </w:r>
    </w:p>
    <w:p w14:paraId="4D13E1BA">
      <w:pPr>
        <w:pStyle w:val="15"/>
        <w:numPr>
          <w:ilvl w:val="0"/>
          <w:numId w:val="84"/>
        </w:numPr>
        <w:shd w:val="clear" w:color="auto" w:fill="auto"/>
        <w:tabs>
          <w:tab w:val="left" w:pos="1124"/>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201E03B3">
      <w:pPr>
        <w:pStyle w:val="15"/>
        <w:numPr>
          <w:ilvl w:val="0"/>
          <w:numId w:val="84"/>
        </w:numPr>
        <w:shd w:val="clear" w:color="auto" w:fill="auto"/>
        <w:tabs>
          <w:tab w:val="left" w:pos="1047"/>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05E1F5A">
      <w:pPr>
        <w:pStyle w:val="15"/>
        <w:numPr>
          <w:ilvl w:val="0"/>
          <w:numId w:val="84"/>
        </w:numPr>
        <w:shd w:val="clear" w:color="auto" w:fill="auto"/>
        <w:tabs>
          <w:tab w:val="left" w:pos="118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03C800">
      <w:pPr>
        <w:pStyle w:val="15"/>
        <w:numPr>
          <w:ilvl w:val="0"/>
          <w:numId w:val="84"/>
        </w:numPr>
        <w:shd w:val="clear" w:color="auto" w:fill="auto"/>
        <w:tabs>
          <w:tab w:val="left" w:pos="110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050FBADD">
      <w:pPr>
        <w:pStyle w:val="15"/>
        <w:numPr>
          <w:ilvl w:val="0"/>
          <w:numId w:val="84"/>
        </w:numPr>
        <w:shd w:val="clear" w:color="auto" w:fill="auto"/>
        <w:tabs>
          <w:tab w:val="left" w:pos="108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7B7DCF2">
      <w:pPr>
        <w:pStyle w:val="15"/>
        <w:numPr>
          <w:ilvl w:val="0"/>
          <w:numId w:val="84"/>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Игра на детских музыкальных инструментах:</w:t>
      </w:r>
    </w:p>
    <w:p w14:paraId="2E70F0E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42290B06">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B97A6AD">
      <w:pPr>
        <w:pStyle w:val="15"/>
        <w:shd w:val="clear" w:color="auto" w:fill="auto"/>
        <w:tabs>
          <w:tab w:val="left" w:pos="1766"/>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Театрализованная деятельность.</w:t>
      </w:r>
    </w:p>
    <w:p w14:paraId="1C9E0E4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4EEA5F6">
      <w:pPr>
        <w:pStyle w:val="15"/>
        <w:shd w:val="clear" w:color="auto" w:fill="auto"/>
        <w:tabs>
          <w:tab w:val="left" w:pos="176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Культурно-досуговая деятельность.</w:t>
      </w:r>
    </w:p>
    <w:p w14:paraId="3A2FA9B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D1ADDF1">
      <w:pPr>
        <w:pStyle w:val="15"/>
        <w:shd w:val="clear" w:color="auto" w:fill="auto"/>
        <w:tabs>
          <w:tab w:val="left" w:pos="1354"/>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2.1.4.3. От 5 лет до 6 лет.</w:t>
      </w:r>
    </w:p>
    <w:p w14:paraId="09830606">
      <w:pPr>
        <w:pStyle w:val="15"/>
        <w:shd w:val="clear" w:color="auto" w:fill="auto"/>
        <w:tabs>
          <w:tab w:val="left" w:pos="1561"/>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художественно-эстетического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79A47DD7">
      <w:pPr>
        <w:pStyle w:val="15"/>
        <w:numPr>
          <w:ilvl w:val="0"/>
          <w:numId w:val="85"/>
        </w:numPr>
        <w:shd w:val="clear" w:color="auto" w:fill="auto"/>
        <w:tabs>
          <w:tab w:val="left" w:pos="994"/>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приобщение к искусству:</w:t>
      </w:r>
    </w:p>
    <w:p w14:paraId="7C5609F1">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0CE956C">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9256792">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7941C67">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A5A3A5C">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7E1FF7A">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BF3DCE7">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1D3FBF73">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0EB9C04">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CE6B181">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уметь называть вид художественной деятельности, профессию и людей, которые работают в том или ином виде искусства;</w:t>
      </w:r>
    </w:p>
    <w:p w14:paraId="149AB500">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2A844DD8">
      <w:pPr>
        <w:pStyle w:val="15"/>
        <w:numPr>
          <w:ilvl w:val="0"/>
          <w:numId w:val="8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организовать посещение выставки, театра, музея, цирка;</w:t>
      </w:r>
    </w:p>
    <w:p w14:paraId="04E9AFBD">
      <w:pPr>
        <w:pStyle w:val="15"/>
        <w:numPr>
          <w:ilvl w:val="0"/>
          <w:numId w:val="85"/>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изобразительная деятельность:</w:t>
      </w:r>
    </w:p>
    <w:p w14:paraId="378254B0">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интерес детей к изобразительной деятельности;</w:t>
      </w:r>
    </w:p>
    <w:p w14:paraId="6B7C45E3">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художественно-творческих способностей в продуктивных видах детской деятельности;</w:t>
      </w:r>
    </w:p>
    <w:p w14:paraId="52D83EC3">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у детей сенсорный опыт, развивая органы восприятия: зрение, слух, обоняние, осязание, вкус;</w:t>
      </w:r>
    </w:p>
    <w:p w14:paraId="3992CFF1">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у детей знания об основных формах предметов и объектов природы;</w:t>
      </w:r>
    </w:p>
    <w:p w14:paraId="5AE8CFE0">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эстетическое восприятие, желание созерцать красоту окружающего мира;</w:t>
      </w:r>
    </w:p>
    <w:p w14:paraId="0BF8C27B">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803AC55">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DD6BA92">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у детей изобразительные навыки и умения, формировать художественно-творческие способности;</w:t>
      </w:r>
    </w:p>
    <w:p w14:paraId="63E247CE">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чувство формы, цвета, пропорций;</w:t>
      </w:r>
    </w:p>
    <w:p w14:paraId="0D728324">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44CAA6E">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B53FC27">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0F83A7A9">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0397A42">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E7B4899">
      <w:pPr>
        <w:pStyle w:val="15"/>
        <w:numPr>
          <w:ilvl w:val="0"/>
          <w:numId w:val="8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65F1395">
      <w:pPr>
        <w:pStyle w:val="15"/>
        <w:numPr>
          <w:ilvl w:val="0"/>
          <w:numId w:val="85"/>
        </w:numPr>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конструктивная деятельность:</w:t>
      </w:r>
    </w:p>
    <w:p w14:paraId="6D1C0825">
      <w:pPr>
        <w:pStyle w:val="15"/>
        <w:numPr>
          <w:ilvl w:val="0"/>
          <w:numId w:val="8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FCA8D34">
      <w:pPr>
        <w:pStyle w:val="15"/>
        <w:numPr>
          <w:ilvl w:val="0"/>
          <w:numId w:val="8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у детей самостоятельность, творчество, инициативу, дружелюбие;</w:t>
      </w:r>
    </w:p>
    <w:p w14:paraId="3D7895A6">
      <w:pPr>
        <w:pStyle w:val="15"/>
        <w:numPr>
          <w:ilvl w:val="0"/>
          <w:numId w:val="85"/>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музыкальная деятельность:</w:t>
      </w:r>
    </w:p>
    <w:p w14:paraId="5A45AC32">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0A0555F">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музыкальную память, умение различать на слух звуки по высоте, музыкальные инструменты;</w:t>
      </w:r>
    </w:p>
    <w:p w14:paraId="4CB757A8">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77B8F5B3">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интерес и любовь к музыке, музыкальную отзывчивость на нее;</w:t>
      </w:r>
    </w:p>
    <w:p w14:paraId="1F55CE15">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2BAA9A32">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умение творческой интерпретации музыки разными средствами художественной выразительности;</w:t>
      </w:r>
    </w:p>
    <w:p w14:paraId="12B93E44">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A3E25E6">
      <w:pPr>
        <w:pStyle w:val="15"/>
        <w:numPr>
          <w:ilvl w:val="0"/>
          <w:numId w:val="8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умение сотрудничества в коллективной музыкальной деятельности;</w:t>
      </w:r>
    </w:p>
    <w:p w14:paraId="0CF2C8D6">
      <w:pPr>
        <w:pStyle w:val="15"/>
        <w:numPr>
          <w:ilvl w:val="0"/>
          <w:numId w:val="85"/>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театрализованная деятельность:</w:t>
      </w:r>
    </w:p>
    <w:p w14:paraId="2442F4CF">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различными видами театрального искусства (кукольный театр, балет, опера и прочее);</w:t>
      </w:r>
    </w:p>
    <w:p w14:paraId="7439BD42">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театральной терминологией (акт, актер, антракт, кулисы и так далее);</w:t>
      </w:r>
    </w:p>
    <w:p w14:paraId="3A7A004E">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сценическому искусству;</w:t>
      </w:r>
    </w:p>
    <w:p w14:paraId="56513AAB">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6B1FFAE2">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доброжелательность и контактность в отношениях со сверстниками;</w:t>
      </w:r>
    </w:p>
    <w:p w14:paraId="3618199D">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9FB8881">
      <w:pPr>
        <w:pStyle w:val="15"/>
        <w:numPr>
          <w:ilvl w:val="0"/>
          <w:numId w:val="9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65C7EB2">
      <w:pPr>
        <w:pStyle w:val="15"/>
        <w:numPr>
          <w:ilvl w:val="0"/>
          <w:numId w:val="85"/>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культурно-досуговая деятельность:</w:t>
      </w:r>
    </w:p>
    <w:p w14:paraId="25C58F8F">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D973912">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1D77E455">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понятия праздничный и будний день, понимать их различия;</w:t>
      </w:r>
    </w:p>
    <w:p w14:paraId="3BB24C66">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2271D6F7">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79516FB">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17197F9">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65FAD37">
      <w:pPr>
        <w:pStyle w:val="15"/>
        <w:numPr>
          <w:ilvl w:val="0"/>
          <w:numId w:val="9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интерес к участию в творческих объединениях дополнительного образования в ДОО и вне её.</w:t>
      </w:r>
    </w:p>
    <w:p w14:paraId="4CBFB78E">
      <w:pPr>
        <w:pStyle w:val="15"/>
        <w:shd w:val="clear" w:color="auto" w:fill="auto"/>
        <w:tabs>
          <w:tab w:val="left" w:pos="1580"/>
        </w:tabs>
        <w:spacing w:before="0" w:after="0" w:line="276" w:lineRule="auto"/>
        <w:ind w:left="709"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42653E69">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Приобщение к искусству.</w:t>
      </w:r>
    </w:p>
    <w:p w14:paraId="4796D77E">
      <w:pPr>
        <w:pStyle w:val="15"/>
        <w:numPr>
          <w:ilvl w:val="0"/>
          <w:numId w:val="92"/>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F3A077F">
      <w:pPr>
        <w:pStyle w:val="15"/>
        <w:numPr>
          <w:ilvl w:val="0"/>
          <w:numId w:val="9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5BBC093E">
      <w:pPr>
        <w:pStyle w:val="15"/>
        <w:numPr>
          <w:ilvl w:val="0"/>
          <w:numId w:val="9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7D166731">
      <w:pPr>
        <w:pStyle w:val="15"/>
        <w:numPr>
          <w:ilvl w:val="0"/>
          <w:numId w:val="9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CF9073B">
      <w:pPr>
        <w:pStyle w:val="15"/>
        <w:numPr>
          <w:ilvl w:val="0"/>
          <w:numId w:val="9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2173E16">
      <w:pPr>
        <w:pStyle w:val="15"/>
        <w:numPr>
          <w:ilvl w:val="0"/>
          <w:numId w:val="92"/>
        </w:numPr>
        <w:shd w:val="clear" w:color="auto" w:fill="auto"/>
        <w:tabs>
          <w:tab w:val="left" w:pos="110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096831F">
      <w:pPr>
        <w:pStyle w:val="15"/>
        <w:numPr>
          <w:ilvl w:val="0"/>
          <w:numId w:val="9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D3F8B46">
      <w:pPr>
        <w:pStyle w:val="15"/>
        <w:numPr>
          <w:ilvl w:val="0"/>
          <w:numId w:val="92"/>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467E2EBA">
      <w:pPr>
        <w:pStyle w:val="15"/>
        <w:numPr>
          <w:ilvl w:val="0"/>
          <w:numId w:val="9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F3BE8B5">
      <w:pPr>
        <w:pStyle w:val="15"/>
        <w:shd w:val="clear" w:color="auto" w:fill="auto"/>
        <w:tabs>
          <w:tab w:val="left" w:pos="1777"/>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Изобразительная деятельность.</w:t>
      </w:r>
    </w:p>
    <w:p w14:paraId="152F4552">
      <w:pPr>
        <w:pStyle w:val="15"/>
        <w:numPr>
          <w:ilvl w:val="0"/>
          <w:numId w:val="93"/>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5C06EC98">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7F763F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5FE481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28814C3">
      <w:pPr>
        <w:pStyle w:val="15"/>
        <w:shd w:val="clear" w:color="auto" w:fill="auto"/>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rFonts w:hint="default" w:ascii="Times New Roman" w:hAnsi="Times New Roman" w:cs="Times New Roman"/>
          <w:color w:val="auto"/>
          <w:sz w:val="24"/>
          <w:szCs w:val="24"/>
        </w:rPr>
        <w:t>Педагог предлагает детям расписывать бумажные силуэты и объемные фигуры.</w:t>
      </w:r>
    </w:p>
    <w:p w14:paraId="64C52384">
      <w:pPr>
        <w:pStyle w:val="15"/>
        <w:numPr>
          <w:ilvl w:val="0"/>
          <w:numId w:val="93"/>
        </w:numPr>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Лепка:</w:t>
      </w:r>
    </w:p>
    <w:p w14:paraId="5DF58A78">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135980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7D14D918">
      <w:pPr>
        <w:pStyle w:val="15"/>
        <w:numPr>
          <w:ilvl w:val="0"/>
          <w:numId w:val="93"/>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Аппликация:</w:t>
      </w:r>
    </w:p>
    <w:p w14:paraId="12C2ECB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E673D90">
      <w:pPr>
        <w:pStyle w:val="15"/>
        <w:numPr>
          <w:ilvl w:val="0"/>
          <w:numId w:val="93"/>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Прикладное творчество:</w:t>
      </w:r>
    </w:p>
    <w:p w14:paraId="7727F76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B9846C3">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Конструктивная деятельность.</w:t>
      </w:r>
    </w:p>
    <w:p w14:paraId="245FD0C6">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A9937EE">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rPr>
      </w:pPr>
    </w:p>
    <w:p w14:paraId="734F2C3F">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Музыкальная деятельность.</w:t>
      </w:r>
    </w:p>
    <w:p w14:paraId="32BF1D60">
      <w:pPr>
        <w:pStyle w:val="15"/>
        <w:numPr>
          <w:ilvl w:val="0"/>
          <w:numId w:val="94"/>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rFonts w:hint="default" w:ascii="Times New Roman" w:hAnsi="Times New Roman" w:cs="Times New Roman"/>
          <w:color w:val="auto"/>
          <w:sz w:val="24"/>
          <w:szCs w:val="24"/>
        </w:rPr>
        <w:t>Знакомит с творчеством некоторых композиторов.</w:t>
      </w:r>
    </w:p>
    <w:p w14:paraId="3486AC37">
      <w:pPr>
        <w:pStyle w:val="15"/>
        <w:numPr>
          <w:ilvl w:val="0"/>
          <w:numId w:val="94"/>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rFonts w:hint="default" w:ascii="Times New Roman" w:hAnsi="Times New Roman" w:cs="Times New Roman"/>
          <w:color w:val="auto"/>
          <w:sz w:val="24"/>
          <w:szCs w:val="24"/>
        </w:rPr>
        <w:t>Развивает у детей песенный музыкальный вкус.</w:t>
      </w:r>
    </w:p>
    <w:p w14:paraId="532EF3A1">
      <w:pPr>
        <w:pStyle w:val="15"/>
        <w:numPr>
          <w:ilvl w:val="0"/>
          <w:numId w:val="94"/>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3ED3C90">
      <w:pPr>
        <w:pStyle w:val="15"/>
        <w:numPr>
          <w:ilvl w:val="0"/>
          <w:numId w:val="94"/>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9B675BC">
      <w:pPr>
        <w:pStyle w:val="15"/>
        <w:numPr>
          <w:ilvl w:val="0"/>
          <w:numId w:val="94"/>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0E58C86">
      <w:pPr>
        <w:pStyle w:val="15"/>
        <w:numPr>
          <w:ilvl w:val="0"/>
          <w:numId w:val="94"/>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rFonts w:hint="default" w:ascii="Times New Roman" w:hAnsi="Times New Roman" w:cs="Times New Roman"/>
          <w:color w:val="auto"/>
          <w:sz w:val="24"/>
          <w:szCs w:val="24"/>
        </w:rPr>
        <w:t>Развивает творчество детей, побуждает их к активным самостоятельным действиям.</w:t>
      </w:r>
    </w:p>
    <w:p w14:paraId="61EA5FFF">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7911A9B4">
      <w:pPr>
        <w:pStyle w:val="15"/>
        <w:shd w:val="clear" w:color="auto" w:fill="auto"/>
        <w:tabs>
          <w:tab w:val="left" w:pos="176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Театрализованная деятельность.</w:t>
      </w:r>
    </w:p>
    <w:p w14:paraId="57899AD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D9A893B">
      <w:pPr>
        <w:pStyle w:val="15"/>
        <w:shd w:val="clear" w:color="auto" w:fill="auto"/>
        <w:tabs>
          <w:tab w:val="left" w:pos="176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Культурно-досуговая деятельность.</w:t>
      </w:r>
    </w:p>
    <w:p w14:paraId="10A2C07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71DB972">
      <w:pPr>
        <w:pStyle w:val="15"/>
        <w:shd w:val="clear" w:color="auto" w:fill="auto"/>
        <w:tabs>
          <w:tab w:val="left" w:pos="1349"/>
        </w:tabs>
        <w:spacing w:before="0" w:after="0" w:line="276" w:lineRule="auto"/>
        <w:ind w:left="709"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2.1.4.4. От 6 лет до 7 лет.</w:t>
      </w:r>
    </w:p>
    <w:p w14:paraId="1AF1C502">
      <w:pPr>
        <w:pStyle w:val="15"/>
        <w:shd w:val="clear" w:color="auto" w:fill="auto"/>
        <w:tabs>
          <w:tab w:val="left" w:pos="1551"/>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В области художественно-эстетического развития основными </w:t>
      </w:r>
      <w:r>
        <w:rPr>
          <w:rFonts w:hint="default" w:ascii="Times New Roman" w:hAnsi="Times New Roman" w:cs="Times New Roman"/>
          <w:b/>
          <w:color w:val="auto"/>
          <w:sz w:val="24"/>
          <w:szCs w:val="24"/>
          <w:lang w:val="ru-RU"/>
        </w:rPr>
        <w:t>задачами</w:t>
      </w:r>
      <w:r>
        <w:rPr>
          <w:rFonts w:hint="default" w:ascii="Times New Roman" w:hAnsi="Times New Roman" w:cs="Times New Roman"/>
          <w:color w:val="auto"/>
          <w:sz w:val="24"/>
          <w:szCs w:val="24"/>
          <w:lang w:val="ru-RU"/>
        </w:rPr>
        <w:t xml:space="preserve"> образовательной деятельности являются:</w:t>
      </w:r>
    </w:p>
    <w:p w14:paraId="27D49901">
      <w:pPr>
        <w:pStyle w:val="15"/>
        <w:numPr>
          <w:ilvl w:val="0"/>
          <w:numId w:val="95"/>
        </w:numPr>
        <w:shd w:val="clear" w:color="auto" w:fill="auto"/>
        <w:tabs>
          <w:tab w:val="left" w:pos="994"/>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приобщение к искусству:</w:t>
      </w:r>
    </w:p>
    <w:p w14:paraId="14B2F60E">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98A2CF2">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60175164">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знания детей о видах искусства (изобразительное, декоративно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прикладное искусство, музыка, архитектура, театр, танец, кино, цирк);</w:t>
      </w:r>
    </w:p>
    <w:p w14:paraId="4560DF5F">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5A5C2F8">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BD15A1E">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6750CE5E">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у детей знания об искусстве как виде творческой деятельности людей;</w:t>
      </w:r>
    </w:p>
    <w:p w14:paraId="27BA5F8A">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3DE69ED3">
      <w:pPr>
        <w:pStyle w:val="15"/>
        <w:numPr>
          <w:ilvl w:val="0"/>
          <w:numId w:val="96"/>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организовать посещение выставки, театра, музея, цирка (совместно с родителями (законными представителями));</w:t>
      </w:r>
    </w:p>
    <w:p w14:paraId="051C2F20">
      <w:pPr>
        <w:pStyle w:val="15"/>
        <w:numPr>
          <w:ilvl w:val="0"/>
          <w:numId w:val="95"/>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изобразительная деятельность:</w:t>
      </w:r>
    </w:p>
    <w:p w14:paraId="0C1F1DB4">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2BEB0B4B">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у детей сенсорный опыт, включать в процесс ознакомления с предметами движения рук по предмету;</w:t>
      </w:r>
    </w:p>
    <w:p w14:paraId="2508E45F">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C6F1AD3">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902CA21">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22ADEEF">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8460DA9">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31A7EAA8">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стремление детей сделать свое произведение красивым, содержательным, выразительным;</w:t>
      </w:r>
    </w:p>
    <w:p w14:paraId="3ED941B1">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16F06BB">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A450657">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художественно-творческие способности детей в изобразительной деятельности;</w:t>
      </w:r>
    </w:p>
    <w:p w14:paraId="05E8BC39">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коллективное творчество;</w:t>
      </w:r>
    </w:p>
    <w:p w14:paraId="555CB713">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46974AE">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48AA488F">
      <w:pPr>
        <w:pStyle w:val="15"/>
        <w:numPr>
          <w:ilvl w:val="0"/>
          <w:numId w:val="9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CC53802">
      <w:pPr>
        <w:pStyle w:val="15"/>
        <w:numPr>
          <w:ilvl w:val="0"/>
          <w:numId w:val="95"/>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конструктивная деятельность:</w:t>
      </w:r>
    </w:p>
    <w:p w14:paraId="38458867">
      <w:pPr>
        <w:pStyle w:val="15"/>
        <w:numPr>
          <w:ilvl w:val="0"/>
          <w:numId w:val="9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2494E222">
      <w:pPr>
        <w:pStyle w:val="15"/>
        <w:numPr>
          <w:ilvl w:val="0"/>
          <w:numId w:val="9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6752F105">
      <w:pPr>
        <w:pStyle w:val="15"/>
        <w:numPr>
          <w:ilvl w:val="0"/>
          <w:numId w:val="9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знакомить детей с профессиями дизайнера, конструктора, архитектора, строителя и прочее;</w:t>
      </w:r>
    </w:p>
    <w:p w14:paraId="5A436587">
      <w:pPr>
        <w:pStyle w:val="15"/>
        <w:numPr>
          <w:ilvl w:val="0"/>
          <w:numId w:val="9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6718DE64">
      <w:pPr>
        <w:pStyle w:val="15"/>
        <w:numPr>
          <w:ilvl w:val="0"/>
          <w:numId w:val="95"/>
        </w:numPr>
        <w:shd w:val="clear" w:color="auto" w:fill="auto"/>
        <w:tabs>
          <w:tab w:val="left" w:pos="1027"/>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музыкальная деятельность:</w:t>
      </w:r>
    </w:p>
    <w:p w14:paraId="6D366029">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гражданско-патриотические чувства через изучение Государственного гимна Российской Федерации;</w:t>
      </w:r>
    </w:p>
    <w:p w14:paraId="19B3A0BE">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приобщать детей к музыкальной культуре, воспитывать музыкально-эстетический вкус;</w:t>
      </w:r>
    </w:p>
    <w:p w14:paraId="5D7573DD">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26497D6">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музыкальные способности: поэтический и музыкальный слух, чувство ритма, музыкальную память;</w:t>
      </w:r>
    </w:p>
    <w:p w14:paraId="371244E1">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190FFC38">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DB4CD26">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D87C620">
      <w:pPr>
        <w:pStyle w:val="15"/>
        <w:numPr>
          <w:ilvl w:val="0"/>
          <w:numId w:val="9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3D0A6192">
      <w:pPr>
        <w:pStyle w:val="15"/>
        <w:numPr>
          <w:ilvl w:val="0"/>
          <w:numId w:val="95"/>
        </w:numPr>
        <w:shd w:val="clear" w:color="auto" w:fill="auto"/>
        <w:tabs>
          <w:tab w:val="left" w:pos="100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театрализованная деятельность:</w:t>
      </w:r>
    </w:p>
    <w:p w14:paraId="517D2D28">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58636B9">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знакомить детей с разными видами театрализованной деятельности;</w:t>
      </w:r>
    </w:p>
    <w:p w14:paraId="77C967C7">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52B0FFB">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3876300">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0B673B05">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2A5BF8A4">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8B895FE">
      <w:pPr>
        <w:pStyle w:val="15"/>
        <w:numPr>
          <w:ilvl w:val="0"/>
          <w:numId w:val="100"/>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способность творчески передавать образ в играх драматизациях, спектаклях;</w:t>
      </w:r>
    </w:p>
    <w:p w14:paraId="5ABFCCF1">
      <w:pPr>
        <w:pStyle w:val="15"/>
        <w:numPr>
          <w:ilvl w:val="0"/>
          <w:numId w:val="95"/>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культурно-досуговая деятельность:</w:t>
      </w:r>
    </w:p>
    <w:p w14:paraId="1D5CE9FD">
      <w:pPr>
        <w:pStyle w:val="15"/>
        <w:numPr>
          <w:ilvl w:val="0"/>
          <w:numId w:val="10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интерес к полезной деятельности в свободное время (отдых, творчество, самообразование);</w:t>
      </w:r>
    </w:p>
    <w:p w14:paraId="72D89C4F">
      <w:pPr>
        <w:pStyle w:val="15"/>
        <w:numPr>
          <w:ilvl w:val="0"/>
          <w:numId w:val="10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5822F7C">
      <w:pPr>
        <w:pStyle w:val="15"/>
        <w:numPr>
          <w:ilvl w:val="0"/>
          <w:numId w:val="10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3975A3C">
      <w:pPr>
        <w:pStyle w:val="15"/>
        <w:numPr>
          <w:ilvl w:val="0"/>
          <w:numId w:val="10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уважительное отношение к своей стране в ходе предпраздничной подготовки;</w:t>
      </w:r>
    </w:p>
    <w:p w14:paraId="35076E4C">
      <w:pPr>
        <w:pStyle w:val="15"/>
        <w:numPr>
          <w:ilvl w:val="0"/>
          <w:numId w:val="10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чувство удовлетворения от участия в коллективной досуговой деятельности;</w:t>
      </w:r>
    </w:p>
    <w:p w14:paraId="5D2E9779">
      <w:pPr>
        <w:pStyle w:val="15"/>
        <w:numPr>
          <w:ilvl w:val="0"/>
          <w:numId w:val="10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082498B">
      <w:pPr>
        <w:pStyle w:val="15"/>
        <w:shd w:val="clear" w:color="auto" w:fill="auto"/>
        <w:tabs>
          <w:tab w:val="left" w:pos="1585"/>
        </w:tabs>
        <w:spacing w:before="0" w:after="0" w:line="276" w:lineRule="auto"/>
        <w:ind w:left="709"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63B63210">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Приобщение к искусству.</w:t>
      </w:r>
    </w:p>
    <w:p w14:paraId="26DD1685">
      <w:pPr>
        <w:pStyle w:val="15"/>
        <w:numPr>
          <w:ilvl w:val="0"/>
          <w:numId w:val="10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C7696AF">
      <w:pPr>
        <w:pStyle w:val="15"/>
        <w:numPr>
          <w:ilvl w:val="0"/>
          <w:numId w:val="10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воспитывает гражданско-патриотические чувства средствами различных видов и жанров искусства.</w:t>
      </w:r>
    </w:p>
    <w:p w14:paraId="799BE121">
      <w:pPr>
        <w:pStyle w:val="15"/>
        <w:numPr>
          <w:ilvl w:val="0"/>
          <w:numId w:val="10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33EFC14">
      <w:pPr>
        <w:pStyle w:val="15"/>
        <w:numPr>
          <w:ilvl w:val="0"/>
          <w:numId w:val="10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rFonts w:hint="default" w:ascii="Times New Roman" w:hAnsi="Times New Roman" w:cs="Times New Roman"/>
          <w:color w:val="auto"/>
          <w:sz w:val="24"/>
          <w:szCs w:val="24"/>
        </w:rPr>
        <w:t>Воспитывает любовь и бережное отношение к произведениям искусства.</w:t>
      </w:r>
    </w:p>
    <w:p w14:paraId="2E741B23">
      <w:pPr>
        <w:pStyle w:val="15"/>
        <w:numPr>
          <w:ilvl w:val="0"/>
          <w:numId w:val="10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79D9E85F">
      <w:pPr>
        <w:pStyle w:val="15"/>
        <w:numPr>
          <w:ilvl w:val="0"/>
          <w:numId w:val="10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E313C91">
      <w:pPr>
        <w:pStyle w:val="15"/>
        <w:numPr>
          <w:ilvl w:val="0"/>
          <w:numId w:val="10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513FED47">
      <w:pPr>
        <w:pStyle w:val="15"/>
        <w:numPr>
          <w:ilvl w:val="0"/>
          <w:numId w:val="102"/>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6B4B78">
      <w:pPr>
        <w:pStyle w:val="15"/>
        <w:numPr>
          <w:ilvl w:val="0"/>
          <w:numId w:val="102"/>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26F5F2">
      <w:pPr>
        <w:pStyle w:val="15"/>
        <w:numPr>
          <w:ilvl w:val="0"/>
          <w:numId w:val="102"/>
        </w:numPr>
        <w:shd w:val="clear" w:color="auto" w:fill="auto"/>
        <w:tabs>
          <w:tab w:val="left" w:pos="117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rFonts w:hint="default" w:ascii="Times New Roman" w:hAnsi="Times New Roman" w:cs="Times New Roman"/>
          <w:color w:val="auto"/>
          <w:sz w:val="24"/>
          <w:szCs w:val="24"/>
        </w:rPr>
        <w:t>Воспитывает интерес к искусству родного края.</w:t>
      </w:r>
    </w:p>
    <w:p w14:paraId="3484B5F7">
      <w:pPr>
        <w:pStyle w:val="15"/>
        <w:numPr>
          <w:ilvl w:val="0"/>
          <w:numId w:val="102"/>
        </w:numPr>
        <w:shd w:val="clear" w:color="auto" w:fill="auto"/>
        <w:tabs>
          <w:tab w:val="left" w:pos="118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B197F02">
      <w:pPr>
        <w:pStyle w:val="15"/>
        <w:numPr>
          <w:ilvl w:val="0"/>
          <w:numId w:val="102"/>
        </w:numPr>
        <w:shd w:val="clear" w:color="auto" w:fill="auto"/>
        <w:tabs>
          <w:tab w:val="left" w:pos="117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EF7D043">
      <w:pPr>
        <w:pStyle w:val="15"/>
        <w:shd w:val="clear" w:color="auto" w:fill="auto"/>
        <w:tabs>
          <w:tab w:val="left" w:pos="1786"/>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Изобразительная деятельность.</w:t>
      </w:r>
    </w:p>
    <w:p w14:paraId="71ACDDC7">
      <w:pPr>
        <w:pStyle w:val="15"/>
        <w:numPr>
          <w:ilvl w:val="0"/>
          <w:numId w:val="103"/>
        </w:numPr>
        <w:shd w:val="clear" w:color="auto" w:fill="auto"/>
        <w:tabs>
          <w:tab w:val="left" w:pos="102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F20159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7E8A37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81DA199">
      <w:pPr>
        <w:pStyle w:val="15"/>
        <w:numPr>
          <w:ilvl w:val="0"/>
          <w:numId w:val="103"/>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Лепка:</w:t>
      </w:r>
    </w:p>
    <w:p w14:paraId="47EA2DD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B4AF5B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D40E498">
      <w:pPr>
        <w:pStyle w:val="15"/>
        <w:numPr>
          <w:ilvl w:val="0"/>
          <w:numId w:val="103"/>
        </w:numPr>
        <w:shd w:val="clear" w:color="auto" w:fill="auto"/>
        <w:tabs>
          <w:tab w:val="left" w:pos="1013"/>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Аппликация:</w:t>
      </w:r>
    </w:p>
    <w:p w14:paraId="674A6ED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46820ADA">
      <w:pPr>
        <w:pStyle w:val="15"/>
        <w:numPr>
          <w:ilvl w:val="0"/>
          <w:numId w:val="103"/>
        </w:numPr>
        <w:shd w:val="clear" w:color="auto" w:fill="auto"/>
        <w:tabs>
          <w:tab w:val="left" w:pos="1022"/>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Прикладное творчество:</w:t>
      </w:r>
    </w:p>
    <w:p w14:paraId="1430449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0DFFD92">
      <w:pPr>
        <w:pStyle w:val="15"/>
        <w:numPr>
          <w:ilvl w:val="0"/>
          <w:numId w:val="104"/>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Народное декоративно-прикладное искусство:</w:t>
      </w:r>
    </w:p>
    <w:p w14:paraId="551E5F1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57A802D2">
      <w:pPr>
        <w:pStyle w:val="15"/>
        <w:shd w:val="clear" w:color="auto" w:fill="auto"/>
        <w:tabs>
          <w:tab w:val="left" w:pos="1777"/>
        </w:tabs>
        <w:spacing w:before="0" w:after="0" w:line="276" w:lineRule="auto"/>
        <w:ind w:left="709" w:firstLine="0"/>
        <w:jc w:val="both"/>
        <w:rPr>
          <w:rFonts w:hint="default" w:ascii="Times New Roman" w:hAnsi="Times New Roman" w:cs="Times New Roman"/>
          <w:b/>
          <w:i/>
          <w:color w:val="auto"/>
          <w:sz w:val="24"/>
          <w:szCs w:val="24"/>
        </w:rPr>
      </w:pPr>
    </w:p>
    <w:p w14:paraId="2EAED080">
      <w:pPr>
        <w:pStyle w:val="15"/>
        <w:shd w:val="clear" w:color="auto" w:fill="auto"/>
        <w:tabs>
          <w:tab w:val="left" w:pos="1777"/>
        </w:tabs>
        <w:spacing w:before="0" w:after="0" w:line="276" w:lineRule="auto"/>
        <w:ind w:left="709" w:firstLine="0"/>
        <w:jc w:val="both"/>
        <w:rPr>
          <w:rFonts w:hint="default" w:ascii="Times New Roman" w:hAnsi="Times New Roman" w:cs="Times New Roman"/>
          <w:b/>
          <w:i/>
          <w:color w:val="auto"/>
          <w:sz w:val="24"/>
          <w:szCs w:val="24"/>
        </w:rPr>
      </w:pPr>
    </w:p>
    <w:p w14:paraId="26BB5F1D">
      <w:pPr>
        <w:pStyle w:val="15"/>
        <w:shd w:val="clear" w:color="auto" w:fill="auto"/>
        <w:tabs>
          <w:tab w:val="left" w:pos="1777"/>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Конструктивная деятельность.</w:t>
      </w:r>
    </w:p>
    <w:p w14:paraId="2EB6B62D">
      <w:pPr>
        <w:pStyle w:val="15"/>
        <w:numPr>
          <w:ilvl w:val="0"/>
          <w:numId w:val="105"/>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783D0442">
      <w:pPr>
        <w:pStyle w:val="15"/>
        <w:numPr>
          <w:ilvl w:val="0"/>
          <w:numId w:val="105"/>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9864E87">
      <w:pPr>
        <w:pStyle w:val="15"/>
        <w:numPr>
          <w:ilvl w:val="0"/>
          <w:numId w:val="105"/>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422D36F5">
      <w:pPr>
        <w:pStyle w:val="15"/>
        <w:shd w:val="clear" w:color="auto" w:fill="auto"/>
        <w:tabs>
          <w:tab w:val="left" w:pos="1782"/>
        </w:tabs>
        <w:spacing w:before="0" w:after="0" w:line="276" w:lineRule="auto"/>
        <w:ind w:left="709"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Музыкальная деятельность.</w:t>
      </w:r>
    </w:p>
    <w:p w14:paraId="41D8AD27">
      <w:pPr>
        <w:pStyle w:val="15"/>
        <w:numPr>
          <w:ilvl w:val="0"/>
          <w:numId w:val="106"/>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710CFBA3">
      <w:pPr>
        <w:pStyle w:val="15"/>
        <w:numPr>
          <w:ilvl w:val="0"/>
          <w:numId w:val="106"/>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Пение: педагог совершенствует у детей певческий голос и вокально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7ADFCB4F">
      <w:pPr>
        <w:pStyle w:val="15"/>
        <w:numPr>
          <w:ilvl w:val="0"/>
          <w:numId w:val="106"/>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42AB90C1">
      <w:pPr>
        <w:pStyle w:val="15"/>
        <w:numPr>
          <w:ilvl w:val="0"/>
          <w:numId w:val="106"/>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1F1EEDC">
      <w:pPr>
        <w:pStyle w:val="15"/>
        <w:numPr>
          <w:ilvl w:val="0"/>
          <w:numId w:val="106"/>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CAFDC06">
      <w:pPr>
        <w:pStyle w:val="15"/>
        <w:numPr>
          <w:ilvl w:val="0"/>
          <w:numId w:val="106"/>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1F0808C">
      <w:pPr>
        <w:pStyle w:val="15"/>
        <w:numPr>
          <w:ilvl w:val="0"/>
          <w:numId w:val="106"/>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0C2F2D35">
      <w:pPr>
        <w:pStyle w:val="15"/>
        <w:shd w:val="clear" w:color="auto" w:fill="auto"/>
        <w:tabs>
          <w:tab w:val="left" w:pos="1786"/>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Театрализованная деятельность.</w:t>
      </w:r>
    </w:p>
    <w:p w14:paraId="27430F2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0EA1A55">
      <w:pPr>
        <w:pStyle w:val="15"/>
        <w:shd w:val="clear" w:color="auto" w:fill="auto"/>
        <w:tabs>
          <w:tab w:val="left" w:pos="1762"/>
        </w:tabs>
        <w:spacing w:before="0" w:after="0" w:line="276" w:lineRule="auto"/>
        <w:ind w:left="709" w:firstLine="0"/>
        <w:jc w:val="both"/>
        <w:rPr>
          <w:rFonts w:hint="default" w:ascii="Times New Roman" w:hAnsi="Times New Roman" w:cs="Times New Roman"/>
          <w:b/>
          <w:i/>
          <w:color w:val="auto"/>
          <w:sz w:val="24"/>
          <w:szCs w:val="24"/>
          <w:lang w:val="ru-RU"/>
        </w:rPr>
      </w:pPr>
      <w:r>
        <w:rPr>
          <w:rFonts w:hint="default" w:ascii="Times New Roman" w:hAnsi="Times New Roman" w:cs="Times New Roman"/>
          <w:b/>
          <w:i/>
          <w:color w:val="auto"/>
          <w:sz w:val="24"/>
          <w:szCs w:val="24"/>
          <w:lang w:val="ru-RU"/>
        </w:rPr>
        <w:t>Культурно-досуговая деятельность.</w:t>
      </w:r>
    </w:p>
    <w:p w14:paraId="2E75045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29531E59">
      <w:pPr>
        <w:pStyle w:val="15"/>
        <w:shd w:val="clear" w:color="auto" w:fill="auto"/>
        <w:tabs>
          <w:tab w:val="left" w:pos="135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2.1.4.5.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rFonts w:hint="default" w:ascii="Times New Roman" w:hAnsi="Times New Roman" w:cs="Times New Roman"/>
          <w:color w:val="auto"/>
          <w:sz w:val="24"/>
          <w:szCs w:val="24"/>
          <w:lang w:val="ru-RU"/>
        </w:rPr>
        <w:t xml:space="preserve"> что предполагает:</w:t>
      </w:r>
    </w:p>
    <w:p w14:paraId="1AC3FF52">
      <w:pPr>
        <w:pStyle w:val="15"/>
        <w:numPr>
          <w:ilvl w:val="0"/>
          <w:numId w:val="10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FC76F78">
      <w:pPr>
        <w:pStyle w:val="15"/>
        <w:numPr>
          <w:ilvl w:val="0"/>
          <w:numId w:val="10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00DC5502">
      <w:pPr>
        <w:pStyle w:val="15"/>
        <w:numPr>
          <w:ilvl w:val="0"/>
          <w:numId w:val="10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4BD94FD">
      <w:pPr>
        <w:pStyle w:val="15"/>
        <w:numPr>
          <w:ilvl w:val="0"/>
          <w:numId w:val="10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91086D7">
      <w:pPr>
        <w:pStyle w:val="15"/>
        <w:numPr>
          <w:ilvl w:val="0"/>
          <w:numId w:val="10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3439BD">
      <w:pPr>
        <w:pStyle w:val="15"/>
        <w:numPr>
          <w:ilvl w:val="0"/>
          <w:numId w:val="10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F371926">
      <w:pPr>
        <w:pStyle w:val="10"/>
        <w:spacing w:before="1" w:after="0" w:line="276" w:lineRule="auto"/>
        <w:ind w:left="0" w:firstLine="0"/>
        <w:rPr>
          <w:rFonts w:hint="default" w:ascii="Times New Roman" w:hAnsi="Times New Roman" w:cs="Times New Roman"/>
          <w:color w:val="auto"/>
          <w:sz w:val="24"/>
          <w:szCs w:val="24"/>
        </w:rPr>
      </w:pPr>
    </w:p>
    <w:p w14:paraId="3402ECA0">
      <w:pPr>
        <w:pStyle w:val="10"/>
        <w:spacing w:before="10" w:after="0"/>
        <w:ind w:left="0" w:firstLine="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 xml:space="preserve">Литературные средства для решения задач образовательной области </w:t>
      </w:r>
    </w:p>
    <w:p w14:paraId="4D8E0B73">
      <w:pPr>
        <w:pStyle w:val="10"/>
        <w:spacing w:before="10" w:after="0"/>
        <w:ind w:left="0" w:firstLine="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«Художественно-эстетическое развитие»:</w:t>
      </w:r>
    </w:p>
    <w:tbl>
      <w:tblPr>
        <w:tblStyle w:val="5"/>
        <w:tblW w:w="10378" w:type="dxa"/>
        <w:tblInd w:w="-38" w:type="dxa"/>
        <w:tblLayout w:type="fixed"/>
        <w:tblCellMar>
          <w:top w:w="0" w:type="dxa"/>
          <w:left w:w="30" w:type="dxa"/>
          <w:bottom w:w="0" w:type="dxa"/>
          <w:right w:w="30" w:type="dxa"/>
        </w:tblCellMar>
      </w:tblPr>
      <w:tblGrid>
        <w:gridCol w:w="2543"/>
        <w:gridCol w:w="7834"/>
      </w:tblGrid>
      <w:tr w14:paraId="09E49E95">
        <w:tblPrEx>
          <w:tblCellMar>
            <w:top w:w="0" w:type="dxa"/>
            <w:left w:w="30" w:type="dxa"/>
            <w:bottom w:w="0" w:type="dxa"/>
            <w:right w:w="30" w:type="dxa"/>
          </w:tblCellMar>
        </w:tblPrEx>
        <w:trPr>
          <w:trHeight w:val="576" w:hRule="atLeast"/>
        </w:trPr>
        <w:tc>
          <w:tcPr>
            <w:tcW w:w="2543" w:type="dxa"/>
          </w:tcPr>
          <w:p w14:paraId="2D9A518B">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Соловьева Е. В.</w:t>
            </w:r>
          </w:p>
        </w:tc>
        <w:tc>
          <w:tcPr>
            <w:tcW w:w="7834" w:type="dxa"/>
          </w:tcPr>
          <w:p w14:paraId="2F376FEC">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рисую. Пособие для детей 3-4 лет</w:t>
            </w:r>
          </w:p>
        </w:tc>
      </w:tr>
      <w:tr w14:paraId="465B0F72">
        <w:tblPrEx>
          <w:tblCellMar>
            <w:top w:w="0" w:type="dxa"/>
            <w:left w:w="30" w:type="dxa"/>
            <w:bottom w:w="0" w:type="dxa"/>
            <w:right w:w="30" w:type="dxa"/>
          </w:tblCellMar>
        </w:tblPrEx>
        <w:trPr>
          <w:trHeight w:val="576" w:hRule="atLeast"/>
        </w:trPr>
        <w:tc>
          <w:tcPr>
            <w:tcW w:w="2543" w:type="dxa"/>
          </w:tcPr>
          <w:p w14:paraId="077666A6">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834" w:type="dxa"/>
          </w:tcPr>
          <w:p w14:paraId="17AC1086">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рисую. Пособие для детей 4-5 лет</w:t>
            </w:r>
          </w:p>
        </w:tc>
      </w:tr>
      <w:tr w14:paraId="026A6B6E">
        <w:tblPrEx>
          <w:tblCellMar>
            <w:top w:w="0" w:type="dxa"/>
            <w:left w:w="30" w:type="dxa"/>
            <w:bottom w:w="0" w:type="dxa"/>
            <w:right w:w="30" w:type="dxa"/>
          </w:tblCellMar>
        </w:tblPrEx>
        <w:trPr>
          <w:trHeight w:val="576" w:hRule="atLeast"/>
        </w:trPr>
        <w:tc>
          <w:tcPr>
            <w:tcW w:w="2543" w:type="dxa"/>
          </w:tcPr>
          <w:p w14:paraId="3BBFCC8E">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834" w:type="dxa"/>
          </w:tcPr>
          <w:p w14:paraId="00AED0A6">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рисую. Пособие для детей 5-6 лет</w:t>
            </w:r>
          </w:p>
        </w:tc>
      </w:tr>
      <w:tr w14:paraId="4FA95E48">
        <w:tblPrEx>
          <w:tblCellMar>
            <w:top w:w="0" w:type="dxa"/>
            <w:left w:w="30" w:type="dxa"/>
            <w:bottom w:w="0" w:type="dxa"/>
            <w:right w:w="30" w:type="dxa"/>
          </w:tblCellMar>
        </w:tblPrEx>
        <w:trPr>
          <w:trHeight w:val="576" w:hRule="atLeast"/>
        </w:trPr>
        <w:tc>
          <w:tcPr>
            <w:tcW w:w="2543" w:type="dxa"/>
          </w:tcPr>
          <w:p w14:paraId="3784626D">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Соловьёва Е.В.</w:t>
            </w:r>
          </w:p>
        </w:tc>
        <w:tc>
          <w:tcPr>
            <w:tcW w:w="7834" w:type="dxa"/>
          </w:tcPr>
          <w:p w14:paraId="55C826D6">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Я рисую. Пособие для детей 6-7 лет</w:t>
            </w:r>
          </w:p>
        </w:tc>
      </w:tr>
      <w:tr w14:paraId="49963002">
        <w:tblPrEx>
          <w:tblCellMar>
            <w:top w:w="0" w:type="dxa"/>
            <w:left w:w="30" w:type="dxa"/>
            <w:bottom w:w="0" w:type="dxa"/>
            <w:right w:w="30" w:type="dxa"/>
          </w:tblCellMar>
        </w:tblPrEx>
        <w:trPr>
          <w:trHeight w:val="576" w:hRule="atLeast"/>
        </w:trPr>
        <w:tc>
          <w:tcPr>
            <w:tcW w:w="2543" w:type="dxa"/>
          </w:tcPr>
          <w:p w14:paraId="00F7DF15">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Салмина Н. Г., Глебова А. О.</w:t>
            </w:r>
          </w:p>
        </w:tc>
        <w:tc>
          <w:tcPr>
            <w:tcW w:w="7834" w:type="dxa"/>
          </w:tcPr>
          <w:p w14:paraId="65347D7A">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Лепим, клеим, мастерим. Пособие для детей 3-4 лет </w:t>
            </w:r>
          </w:p>
        </w:tc>
      </w:tr>
      <w:tr w14:paraId="22E9FEB3">
        <w:tblPrEx>
          <w:tblCellMar>
            <w:top w:w="0" w:type="dxa"/>
            <w:left w:w="30" w:type="dxa"/>
            <w:bottom w:w="0" w:type="dxa"/>
            <w:right w:w="30" w:type="dxa"/>
          </w:tblCellMar>
        </w:tblPrEx>
        <w:trPr>
          <w:trHeight w:val="576" w:hRule="atLeast"/>
        </w:trPr>
        <w:tc>
          <w:tcPr>
            <w:tcW w:w="2543" w:type="dxa"/>
          </w:tcPr>
          <w:p w14:paraId="4C199B0C">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Салмина Н. Г., Глебова А. О.</w:t>
            </w:r>
          </w:p>
        </w:tc>
        <w:tc>
          <w:tcPr>
            <w:tcW w:w="7834" w:type="dxa"/>
          </w:tcPr>
          <w:p w14:paraId="1803D42C">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Лепим, клеим, мастерим. Пособие для детей 4-5 лет </w:t>
            </w:r>
          </w:p>
        </w:tc>
      </w:tr>
      <w:tr w14:paraId="7E63E931">
        <w:tblPrEx>
          <w:tblCellMar>
            <w:top w:w="0" w:type="dxa"/>
            <w:left w:w="30" w:type="dxa"/>
            <w:bottom w:w="0" w:type="dxa"/>
            <w:right w:w="30" w:type="dxa"/>
          </w:tblCellMar>
        </w:tblPrEx>
        <w:trPr>
          <w:trHeight w:val="576" w:hRule="atLeast"/>
        </w:trPr>
        <w:tc>
          <w:tcPr>
            <w:tcW w:w="2543" w:type="dxa"/>
          </w:tcPr>
          <w:p w14:paraId="48FF7691">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Салмина Н. Г., Глебова А. О.</w:t>
            </w:r>
          </w:p>
        </w:tc>
        <w:tc>
          <w:tcPr>
            <w:tcW w:w="7834" w:type="dxa"/>
          </w:tcPr>
          <w:p w14:paraId="76C5BCFA">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Лепим, клеим, мастерим. Пособие для детей 5-6 лет </w:t>
            </w:r>
          </w:p>
        </w:tc>
      </w:tr>
      <w:tr w14:paraId="177DF91B">
        <w:tblPrEx>
          <w:tblCellMar>
            <w:top w:w="0" w:type="dxa"/>
            <w:left w:w="30" w:type="dxa"/>
            <w:bottom w:w="0" w:type="dxa"/>
            <w:right w:w="30" w:type="dxa"/>
          </w:tblCellMar>
        </w:tblPrEx>
        <w:trPr>
          <w:trHeight w:val="576" w:hRule="atLeast"/>
        </w:trPr>
        <w:tc>
          <w:tcPr>
            <w:tcW w:w="2543" w:type="dxa"/>
          </w:tcPr>
          <w:p w14:paraId="0CF58864">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Салмина Н.Г., Глебова А.О.</w:t>
            </w:r>
          </w:p>
        </w:tc>
        <w:tc>
          <w:tcPr>
            <w:tcW w:w="7834" w:type="dxa"/>
          </w:tcPr>
          <w:p w14:paraId="2D5F86BC">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Учимся рисовать. Клетки, точки и штрихи. 5-7 лет</w:t>
            </w:r>
          </w:p>
        </w:tc>
      </w:tr>
      <w:tr w14:paraId="2465DC40">
        <w:tblPrEx>
          <w:tblCellMar>
            <w:top w:w="0" w:type="dxa"/>
            <w:left w:w="30" w:type="dxa"/>
            <w:bottom w:w="0" w:type="dxa"/>
            <w:right w:w="30" w:type="dxa"/>
          </w:tblCellMar>
        </w:tblPrEx>
        <w:trPr>
          <w:trHeight w:val="576" w:hRule="atLeast"/>
        </w:trPr>
        <w:tc>
          <w:tcPr>
            <w:tcW w:w="2543" w:type="dxa"/>
          </w:tcPr>
          <w:p w14:paraId="52A64D7E">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7834" w:type="dxa"/>
          </w:tcPr>
          <w:p w14:paraId="176453E1">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Рисуем и дорисовываем. Графические упражнения</w:t>
            </w:r>
          </w:p>
        </w:tc>
      </w:tr>
      <w:tr w14:paraId="07927074">
        <w:tblPrEx>
          <w:tblCellMar>
            <w:top w:w="0" w:type="dxa"/>
            <w:left w:w="30" w:type="dxa"/>
            <w:bottom w:w="0" w:type="dxa"/>
            <w:right w:w="30" w:type="dxa"/>
          </w:tblCellMar>
        </w:tblPrEx>
        <w:trPr>
          <w:trHeight w:val="576" w:hRule="atLeast"/>
        </w:trPr>
        <w:tc>
          <w:tcPr>
            <w:tcW w:w="2543" w:type="dxa"/>
          </w:tcPr>
          <w:p w14:paraId="429B950F">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Буренина А.И., Тютюнникова Т.Э. </w:t>
            </w:r>
          </w:p>
        </w:tc>
        <w:tc>
          <w:tcPr>
            <w:tcW w:w="7834" w:type="dxa"/>
          </w:tcPr>
          <w:p w14:paraId="1301A55E">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МУЗЫКА ДЕТСТВА. Методические рекомендации по работе с детьми 3-4 лет к программе "МИР ОТКРЫТИЙ"</w:t>
            </w:r>
          </w:p>
        </w:tc>
      </w:tr>
      <w:tr w14:paraId="5ED9115B">
        <w:tblPrEx>
          <w:tblCellMar>
            <w:top w:w="0" w:type="dxa"/>
            <w:left w:w="30" w:type="dxa"/>
            <w:bottom w:w="0" w:type="dxa"/>
            <w:right w:w="30" w:type="dxa"/>
          </w:tblCellMar>
        </w:tblPrEx>
        <w:trPr>
          <w:trHeight w:val="576" w:hRule="atLeast"/>
        </w:trPr>
        <w:tc>
          <w:tcPr>
            <w:tcW w:w="2543" w:type="dxa"/>
          </w:tcPr>
          <w:p w14:paraId="1E6F3150">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Буренина А.И., Тютюнникова Т.Э</w:t>
            </w:r>
          </w:p>
        </w:tc>
        <w:tc>
          <w:tcPr>
            <w:tcW w:w="7834" w:type="dxa"/>
          </w:tcPr>
          <w:p w14:paraId="1BE4469C">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Музыка детства. Методические рекомендации и репертуар с нотным приложением к программе МИР ОТКРЫТИЙ. 4-5 лет </w:t>
            </w:r>
          </w:p>
        </w:tc>
      </w:tr>
      <w:tr w14:paraId="1607F6D3">
        <w:tblPrEx>
          <w:tblCellMar>
            <w:top w:w="0" w:type="dxa"/>
            <w:left w:w="30" w:type="dxa"/>
            <w:bottom w:w="0" w:type="dxa"/>
            <w:right w:w="30" w:type="dxa"/>
          </w:tblCellMar>
        </w:tblPrEx>
        <w:trPr>
          <w:trHeight w:val="1152" w:hRule="atLeast"/>
        </w:trPr>
        <w:tc>
          <w:tcPr>
            <w:tcW w:w="2543" w:type="dxa"/>
          </w:tcPr>
          <w:p w14:paraId="706C81B1">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 xml:space="preserve">Тютюнникова Т.Э. </w:t>
            </w:r>
          </w:p>
        </w:tc>
        <w:tc>
          <w:tcPr>
            <w:tcW w:w="7834" w:type="dxa"/>
          </w:tcPr>
          <w:p w14:paraId="19440012">
            <w:pPr>
              <w:widowControl w:val="0"/>
              <w:rPr>
                <w:rFonts w:hint="default" w:ascii="Times New Roman" w:hAnsi="Times New Roman" w:cs="Times New Roman"/>
                <w:color w:val="auto"/>
                <w:sz w:val="24"/>
                <w:szCs w:val="24"/>
              </w:rPr>
            </w:pPr>
            <w:r>
              <w:rPr>
                <w:rFonts w:hint="default" w:ascii="Times New Roman" w:hAnsi="Times New Roman" w:cs="Times New Roman" w:eastAsiaTheme="minorHAnsi"/>
                <w:color w:val="auto"/>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0AA60AFF">
      <w:pPr>
        <w:pStyle w:val="2"/>
        <w:tabs>
          <w:tab w:val="left" w:pos="994"/>
        </w:tabs>
        <w:spacing w:line="276" w:lineRule="auto"/>
        <w:ind w:left="57" w:right="57" w:firstLine="709"/>
        <w:jc w:val="both"/>
        <w:rPr>
          <w:rFonts w:hint="default" w:ascii="Times New Roman" w:hAnsi="Times New Roman" w:cs="Times New Roman"/>
          <w:color w:val="auto"/>
          <w:sz w:val="24"/>
          <w:szCs w:val="24"/>
        </w:rPr>
      </w:pPr>
    </w:p>
    <w:p w14:paraId="6C96E8A7">
      <w:pPr>
        <w:pStyle w:val="2"/>
        <w:tabs>
          <w:tab w:val="left" w:pos="994"/>
        </w:tabs>
        <w:spacing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2.1.5. Физическое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развитие</w:t>
      </w:r>
    </w:p>
    <w:p w14:paraId="6DCDC860">
      <w:pPr>
        <w:pStyle w:val="15"/>
        <w:shd w:val="clear" w:color="auto" w:fill="auto"/>
        <w:tabs>
          <w:tab w:val="left" w:pos="1364"/>
        </w:tabs>
        <w:spacing w:before="0" w:after="0" w:line="276" w:lineRule="auto"/>
        <w:ind w:left="766" w:right="57"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2.1.5.1. От 3 лет до 4 лет.</w:t>
      </w:r>
    </w:p>
    <w:p w14:paraId="5A0DAEC2">
      <w:pPr>
        <w:pStyle w:val="15"/>
        <w:shd w:val="clear" w:color="auto" w:fill="auto"/>
        <w:tabs>
          <w:tab w:val="left" w:pos="157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Основные </w:t>
      </w:r>
      <w:r>
        <w:rPr>
          <w:rFonts w:hint="default" w:ascii="Times New Roman" w:hAnsi="Times New Roman" w:cs="Times New Roman"/>
          <w:b/>
          <w:color w:val="auto"/>
          <w:sz w:val="24"/>
          <w:szCs w:val="24"/>
          <w:lang w:val="ru-RU"/>
        </w:rPr>
        <w:t>задачи</w:t>
      </w:r>
      <w:r>
        <w:rPr>
          <w:rFonts w:hint="default" w:ascii="Times New Roman" w:hAnsi="Times New Roman" w:cs="Times New Roman"/>
          <w:color w:val="auto"/>
          <w:sz w:val="24"/>
          <w:szCs w:val="24"/>
          <w:lang w:val="ru-RU"/>
        </w:rPr>
        <w:t xml:space="preserve"> образовательной деятельности в области физического развития:</w:t>
      </w:r>
    </w:p>
    <w:p w14:paraId="23EF99B9">
      <w:pPr>
        <w:pStyle w:val="15"/>
        <w:numPr>
          <w:ilvl w:val="0"/>
          <w:numId w:val="108"/>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2ABBE87">
      <w:pPr>
        <w:pStyle w:val="15"/>
        <w:numPr>
          <w:ilvl w:val="0"/>
          <w:numId w:val="108"/>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81E750E">
      <w:pPr>
        <w:pStyle w:val="15"/>
        <w:numPr>
          <w:ilvl w:val="0"/>
          <w:numId w:val="108"/>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01BED60E">
      <w:pPr>
        <w:pStyle w:val="15"/>
        <w:numPr>
          <w:ilvl w:val="0"/>
          <w:numId w:val="108"/>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266D366">
      <w:pPr>
        <w:pStyle w:val="15"/>
        <w:numPr>
          <w:ilvl w:val="0"/>
          <w:numId w:val="108"/>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644855AC">
      <w:pPr>
        <w:pStyle w:val="15"/>
        <w:shd w:val="clear" w:color="auto" w:fill="auto"/>
        <w:tabs>
          <w:tab w:val="left" w:pos="158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50B9E54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2FD0A47">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EEE6F">
      <w:pPr>
        <w:pStyle w:val="15"/>
        <w:numPr>
          <w:ilvl w:val="0"/>
          <w:numId w:val="109"/>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Основная гимнастика</w:t>
      </w:r>
      <w:r>
        <w:rPr>
          <w:rFonts w:hint="default" w:ascii="Times New Roman" w:hAnsi="Times New Roman" w:cs="Times New Roman"/>
          <w:color w:val="auto"/>
          <w:sz w:val="24"/>
          <w:szCs w:val="24"/>
          <w:lang w:val="ru-RU"/>
        </w:rPr>
        <w:t xml:space="preserve"> (основные движения, общеразвивающие и строевые упражнения).</w:t>
      </w:r>
    </w:p>
    <w:p w14:paraId="1E08281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Основные движения:</w:t>
      </w:r>
    </w:p>
    <w:p w14:paraId="1C436C8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369910C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2837A68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44C2222">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3F2432C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ED2E2B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96C34A2">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Общеразвивающие упражнения:</w:t>
      </w:r>
    </w:p>
    <w:p w14:paraId="0967E7D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ECE506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FFDE2D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76EE14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DB4083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Строевые упражнения:</w:t>
      </w:r>
    </w:p>
    <w:p w14:paraId="1A480512">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D5EE95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2E8BDE1">
      <w:pPr>
        <w:pStyle w:val="15"/>
        <w:numPr>
          <w:ilvl w:val="0"/>
          <w:numId w:val="109"/>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Подвижные игры</w:t>
      </w:r>
      <w:r>
        <w:rPr>
          <w:rFonts w:hint="default" w:ascii="Times New Roman" w:hAnsi="Times New Roman" w:cs="Times New Roman"/>
          <w:color w:val="auto"/>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09EEAFC">
      <w:pPr>
        <w:pStyle w:val="15"/>
        <w:numPr>
          <w:ilvl w:val="0"/>
          <w:numId w:val="109"/>
        </w:numPr>
        <w:shd w:val="clear" w:color="auto" w:fill="auto"/>
        <w:tabs>
          <w:tab w:val="left" w:pos="1042"/>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Спортивные упражнения</w:t>
      </w:r>
      <w:r>
        <w:rPr>
          <w:rFonts w:hint="default" w:ascii="Times New Roman" w:hAnsi="Times New Roman" w:cs="Times New Roman"/>
          <w:color w:val="auto"/>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DC28E2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санках: по прямой, перевозя игрушки или друг друга, и самостоятельно с невысокой горки.</w:t>
      </w:r>
    </w:p>
    <w:p w14:paraId="5C9D3AB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на лыжах: по прямой, ровной лыжне ступающим и скользящим шагом, с поворотами переступанием.</w:t>
      </w:r>
    </w:p>
    <w:p w14:paraId="4139448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трехколесном велосипеде: по прямой, по кругу, с поворотами направо, налево.</w:t>
      </w:r>
    </w:p>
    <w:p w14:paraId="467EB77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Плавание: погружение в воду, ходьба и бег в воде прямо и по кругу, игры с плавающими игрушками в воде.</w:t>
      </w:r>
    </w:p>
    <w:p w14:paraId="17264456">
      <w:pPr>
        <w:pStyle w:val="15"/>
        <w:numPr>
          <w:ilvl w:val="0"/>
          <w:numId w:val="109"/>
        </w:numPr>
        <w:shd w:val="clear" w:color="auto" w:fill="auto"/>
        <w:tabs>
          <w:tab w:val="left" w:pos="1038"/>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Формирование основ здорового образа жизни</w:t>
      </w:r>
      <w:r>
        <w:rPr>
          <w:rFonts w:hint="default" w:ascii="Times New Roman" w:hAnsi="Times New Roman" w:cs="Times New Roman"/>
          <w:color w:val="auto"/>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375F433F">
      <w:pPr>
        <w:pStyle w:val="15"/>
        <w:numPr>
          <w:ilvl w:val="0"/>
          <w:numId w:val="109"/>
        </w:numPr>
        <w:shd w:val="clear" w:color="auto" w:fill="auto"/>
        <w:tabs>
          <w:tab w:val="left" w:pos="1013"/>
        </w:tabs>
        <w:spacing w:before="0" w:after="0"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Активный отдых</w:t>
      </w:r>
      <w:r>
        <w:rPr>
          <w:rFonts w:hint="default" w:ascii="Times New Roman" w:hAnsi="Times New Roman" w:cs="Times New Roman"/>
          <w:color w:val="auto"/>
          <w:sz w:val="24"/>
          <w:szCs w:val="24"/>
        </w:rPr>
        <w:t>.</w:t>
      </w:r>
    </w:p>
    <w:p w14:paraId="6778AD5A">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166DBC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2D70CD1">
      <w:pPr>
        <w:pStyle w:val="15"/>
        <w:shd w:val="clear" w:color="auto" w:fill="auto"/>
        <w:tabs>
          <w:tab w:val="left" w:pos="1349"/>
        </w:tabs>
        <w:spacing w:before="0" w:after="0" w:line="276" w:lineRule="auto"/>
        <w:ind w:right="57" w:firstLine="709"/>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2.1.5.2. От 4 лет до 5 лет.</w:t>
      </w:r>
    </w:p>
    <w:p w14:paraId="0718A934">
      <w:pPr>
        <w:pStyle w:val="15"/>
        <w:shd w:val="clear" w:color="auto" w:fill="auto"/>
        <w:tabs>
          <w:tab w:val="left" w:pos="157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Основные </w:t>
      </w:r>
      <w:r>
        <w:rPr>
          <w:rFonts w:hint="default" w:ascii="Times New Roman" w:hAnsi="Times New Roman" w:cs="Times New Roman"/>
          <w:b/>
          <w:color w:val="auto"/>
          <w:sz w:val="24"/>
          <w:szCs w:val="24"/>
          <w:lang w:val="ru-RU"/>
        </w:rPr>
        <w:t>задачи</w:t>
      </w:r>
      <w:r>
        <w:rPr>
          <w:rFonts w:hint="default" w:ascii="Times New Roman" w:hAnsi="Times New Roman" w:cs="Times New Roman"/>
          <w:color w:val="auto"/>
          <w:sz w:val="24"/>
          <w:szCs w:val="24"/>
          <w:lang w:val="ru-RU"/>
        </w:rPr>
        <w:t xml:space="preserve"> образовательной деятельности в области физического развития:</w:t>
      </w:r>
    </w:p>
    <w:p w14:paraId="27478247">
      <w:pPr>
        <w:pStyle w:val="15"/>
        <w:numPr>
          <w:ilvl w:val="0"/>
          <w:numId w:val="110"/>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30D3B4C">
      <w:pPr>
        <w:pStyle w:val="15"/>
        <w:numPr>
          <w:ilvl w:val="0"/>
          <w:numId w:val="110"/>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1F19853">
      <w:pPr>
        <w:pStyle w:val="15"/>
        <w:numPr>
          <w:ilvl w:val="0"/>
          <w:numId w:val="110"/>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2D29E2C7">
      <w:pPr>
        <w:pStyle w:val="15"/>
        <w:numPr>
          <w:ilvl w:val="0"/>
          <w:numId w:val="110"/>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153DFEE">
      <w:pPr>
        <w:pStyle w:val="15"/>
        <w:numPr>
          <w:ilvl w:val="0"/>
          <w:numId w:val="110"/>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4A89983C">
      <w:pPr>
        <w:pStyle w:val="15"/>
        <w:numPr>
          <w:ilvl w:val="0"/>
          <w:numId w:val="110"/>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CCBA3CC">
      <w:pPr>
        <w:pStyle w:val="15"/>
        <w:shd w:val="clear" w:color="auto" w:fill="auto"/>
        <w:tabs>
          <w:tab w:val="left" w:pos="158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7E0DCABA">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9D2C74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B160F6F">
      <w:pPr>
        <w:pStyle w:val="15"/>
        <w:numPr>
          <w:ilvl w:val="0"/>
          <w:numId w:val="111"/>
        </w:numPr>
        <w:shd w:val="clear" w:color="auto" w:fill="auto"/>
        <w:tabs>
          <w:tab w:val="left" w:pos="1042"/>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Основная гимнастика</w:t>
      </w:r>
      <w:r>
        <w:rPr>
          <w:rFonts w:hint="default" w:ascii="Times New Roman" w:hAnsi="Times New Roman" w:cs="Times New Roman"/>
          <w:color w:val="auto"/>
          <w:sz w:val="24"/>
          <w:szCs w:val="24"/>
          <w:lang w:val="ru-RU"/>
        </w:rPr>
        <w:t xml:space="preserve"> (основные движения, общеразвивающие упражнения, ритмическая гимнастика и строевые упражнения).</w:t>
      </w:r>
    </w:p>
    <w:p w14:paraId="0626BA1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Основные движения:</w:t>
      </w:r>
    </w:p>
    <w:p w14:paraId="7ADBD433">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06E27F2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5A2E53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1A281B63">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rFonts w:hint="default" w:ascii="Times New Roman" w:hAnsi="Times New Roman" w:cs="Times New Roman"/>
          <w:color w:val="auto"/>
          <w:sz w:val="24"/>
          <w:szCs w:val="24"/>
        </w:rPr>
        <w:t>x</w:t>
      </w:r>
      <w:r>
        <w:rPr>
          <w:rFonts w:hint="default" w:ascii="Times New Roman" w:hAnsi="Times New Roman" w:cs="Times New Roman"/>
          <w:color w:val="auto"/>
          <w:sz w:val="24"/>
          <w:szCs w:val="24"/>
          <w:lang w:val="ru-RU"/>
        </w:rPr>
        <w:t>5 м; перебегание подгруппами по 5-6 человек с одной стороны площадки на другую; бег врассыпную с ловлей и увертыванием;</w:t>
      </w:r>
    </w:p>
    <w:p w14:paraId="242A392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067FF3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AAC94A3">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544CAAA">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Общеразвивающие упражнения:</w:t>
      </w:r>
    </w:p>
    <w:p w14:paraId="2BA6B91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4E6622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2335E2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9E8E7B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3459C3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Ритмическая гимнастика:</w:t>
      </w:r>
    </w:p>
    <w:p w14:paraId="1B9F3E9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280696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Строевые упражнения:</w:t>
      </w:r>
    </w:p>
    <w:p w14:paraId="20D666D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14601621">
      <w:pPr>
        <w:pStyle w:val="15"/>
        <w:numPr>
          <w:ilvl w:val="0"/>
          <w:numId w:val="111"/>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Подвижные игры</w:t>
      </w:r>
      <w:r>
        <w:rPr>
          <w:rFonts w:hint="default" w:ascii="Times New Roman" w:hAnsi="Times New Roman" w:cs="Times New Roman"/>
          <w:color w:val="auto"/>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B5A7387">
      <w:pPr>
        <w:pStyle w:val="15"/>
        <w:numPr>
          <w:ilvl w:val="0"/>
          <w:numId w:val="111"/>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Спортивные упражнения</w:t>
      </w:r>
      <w:r>
        <w:rPr>
          <w:rFonts w:hint="default" w:ascii="Times New Roman" w:hAnsi="Times New Roman" w:cs="Times New Roman"/>
          <w:color w:val="auto"/>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5CD6443">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санках: подъем с санками на гору, скатывание с горки, торможение при спуске, катание на санках друг друга.</w:t>
      </w:r>
    </w:p>
    <w:p w14:paraId="18AA2B6A">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трехколесном и двухколесном велосипеде, самокате: по прямой, по кругу с поворотами, с разной скоростью.</w:t>
      </w:r>
    </w:p>
    <w:p w14:paraId="5A1185A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на лыжах: скользящим шагом, повороты на месте, подъем на гору «ступающим шагом» и «полуёлочкой».</w:t>
      </w:r>
    </w:p>
    <w:p w14:paraId="21643CF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1E016C4">
      <w:pPr>
        <w:pStyle w:val="15"/>
        <w:numPr>
          <w:ilvl w:val="0"/>
          <w:numId w:val="111"/>
        </w:numPr>
        <w:shd w:val="clear" w:color="auto" w:fill="auto"/>
        <w:tabs>
          <w:tab w:val="left" w:pos="1042"/>
        </w:tabs>
        <w:spacing w:before="0" w:after="0"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lang w:val="ru-RU"/>
        </w:rPr>
        <w:t>Формирование основ здорового образа жизни</w:t>
      </w:r>
      <w:r>
        <w:rPr>
          <w:rFonts w:hint="default" w:ascii="Times New Roman" w:hAnsi="Times New Roman" w:cs="Times New Roman"/>
          <w:color w:val="auto"/>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Pr>
          <w:rFonts w:hint="default" w:ascii="Times New Roman" w:hAnsi="Times New Roman" w:cs="Times New Roman"/>
          <w:color w:val="auto"/>
          <w:sz w:val="24"/>
          <w:szCs w:val="24"/>
        </w:rPr>
        <w:t>Формирует первичные представления об отдельных видах спорта.</w:t>
      </w:r>
    </w:p>
    <w:p w14:paraId="168CEA56">
      <w:pPr>
        <w:pStyle w:val="15"/>
        <w:numPr>
          <w:ilvl w:val="0"/>
          <w:numId w:val="111"/>
        </w:numPr>
        <w:shd w:val="clear" w:color="auto" w:fill="auto"/>
        <w:tabs>
          <w:tab w:val="left" w:pos="1008"/>
        </w:tabs>
        <w:spacing w:before="0" w:after="0"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Активный отдых</w:t>
      </w:r>
      <w:r>
        <w:rPr>
          <w:rFonts w:hint="default" w:ascii="Times New Roman" w:hAnsi="Times New Roman" w:cs="Times New Roman"/>
          <w:color w:val="auto"/>
          <w:sz w:val="24"/>
          <w:szCs w:val="24"/>
        </w:rPr>
        <w:t>.</w:t>
      </w:r>
    </w:p>
    <w:p w14:paraId="19118AA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56642C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ритмические и танцевальные упражнения.</w:t>
      </w:r>
    </w:p>
    <w:p w14:paraId="55F706B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523D8F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3EC9F98">
      <w:pPr>
        <w:pStyle w:val="15"/>
        <w:shd w:val="clear" w:color="auto" w:fill="auto"/>
        <w:tabs>
          <w:tab w:val="left" w:pos="1344"/>
        </w:tabs>
        <w:spacing w:before="0" w:after="0" w:line="276" w:lineRule="auto"/>
        <w:ind w:left="766" w:right="57" w:firstLine="0"/>
        <w:jc w:val="both"/>
        <w:rPr>
          <w:rFonts w:hint="default" w:ascii="Times New Roman" w:hAnsi="Times New Roman" w:cs="Times New Roman"/>
          <w:b/>
          <w:color w:val="auto"/>
          <w:sz w:val="24"/>
          <w:szCs w:val="24"/>
          <w:lang w:val="ru-RU"/>
        </w:rPr>
      </w:pPr>
    </w:p>
    <w:p w14:paraId="33C513AD">
      <w:pPr>
        <w:pStyle w:val="15"/>
        <w:shd w:val="clear" w:color="auto" w:fill="auto"/>
        <w:tabs>
          <w:tab w:val="left" w:pos="1344"/>
        </w:tabs>
        <w:spacing w:before="0" w:after="0" w:line="276" w:lineRule="auto"/>
        <w:ind w:left="766" w:right="57" w:firstLine="0"/>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2.1.5.3. От 5 лет до 6 лет.</w:t>
      </w:r>
    </w:p>
    <w:p w14:paraId="514BCE36">
      <w:pPr>
        <w:pStyle w:val="15"/>
        <w:shd w:val="clear" w:color="auto" w:fill="auto"/>
        <w:tabs>
          <w:tab w:val="left" w:pos="157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Основные </w:t>
      </w:r>
      <w:r>
        <w:rPr>
          <w:rFonts w:hint="default" w:ascii="Times New Roman" w:hAnsi="Times New Roman" w:cs="Times New Roman"/>
          <w:b/>
          <w:color w:val="auto"/>
          <w:sz w:val="24"/>
          <w:szCs w:val="24"/>
          <w:lang w:val="ru-RU"/>
        </w:rPr>
        <w:t>задачи</w:t>
      </w:r>
      <w:r>
        <w:rPr>
          <w:rFonts w:hint="default" w:ascii="Times New Roman" w:hAnsi="Times New Roman" w:cs="Times New Roman"/>
          <w:color w:val="auto"/>
          <w:sz w:val="24"/>
          <w:szCs w:val="24"/>
          <w:lang w:val="ru-RU"/>
        </w:rPr>
        <w:t xml:space="preserve"> образовательной деятельности в области физического развития:</w:t>
      </w:r>
    </w:p>
    <w:p w14:paraId="4728F73E">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FEDC418">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8C378AE">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3698D69">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1E122DA">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69ED9A6E">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28554A0">
      <w:pPr>
        <w:pStyle w:val="15"/>
        <w:numPr>
          <w:ilvl w:val="0"/>
          <w:numId w:val="112"/>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7E8D1080">
      <w:pPr>
        <w:pStyle w:val="15"/>
        <w:shd w:val="clear" w:color="auto" w:fill="auto"/>
        <w:tabs>
          <w:tab w:val="left" w:pos="158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4617453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7E54D9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B2C4079">
      <w:pPr>
        <w:pStyle w:val="15"/>
        <w:numPr>
          <w:ilvl w:val="0"/>
          <w:numId w:val="113"/>
        </w:numPr>
        <w:shd w:val="clear" w:color="auto" w:fill="auto"/>
        <w:tabs>
          <w:tab w:val="left" w:pos="1042"/>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Основная гимнастика</w:t>
      </w:r>
      <w:r>
        <w:rPr>
          <w:rFonts w:hint="default" w:ascii="Times New Roman" w:hAnsi="Times New Roman" w:cs="Times New Roman"/>
          <w:color w:val="auto"/>
          <w:sz w:val="24"/>
          <w:szCs w:val="24"/>
          <w:lang w:val="ru-RU"/>
        </w:rPr>
        <w:t xml:space="preserve"> (основные движения, общеразвивающие упражнения, ритмическая гимнастика и строевые упражнения).</w:t>
      </w:r>
    </w:p>
    <w:p w14:paraId="7870817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Основные движения:</w:t>
      </w:r>
    </w:p>
    <w:p w14:paraId="4B6A64F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0E4E03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007449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DBE954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rFonts w:hint="default" w:ascii="Times New Roman" w:hAnsi="Times New Roman" w:cs="Times New Roman"/>
          <w:color w:val="auto"/>
          <w:sz w:val="24"/>
          <w:szCs w:val="24"/>
        </w:rPr>
        <w:t>x</w:t>
      </w:r>
      <w:r>
        <w:rPr>
          <w:rFonts w:hint="default" w:ascii="Times New Roman" w:hAnsi="Times New Roman" w:cs="Times New Roman"/>
          <w:color w:val="auto"/>
          <w:sz w:val="24"/>
          <w:szCs w:val="24"/>
          <w:lang w:val="ru-RU"/>
        </w:rPr>
        <w:t>10 м, 3</w:t>
      </w:r>
      <w:r>
        <w:rPr>
          <w:rFonts w:hint="default" w:ascii="Times New Roman" w:hAnsi="Times New Roman" w:cs="Times New Roman"/>
          <w:color w:val="auto"/>
          <w:sz w:val="24"/>
          <w:szCs w:val="24"/>
        </w:rPr>
        <w:t>x</w:t>
      </w:r>
      <w:r>
        <w:rPr>
          <w:rFonts w:hint="default" w:ascii="Times New Roman" w:hAnsi="Times New Roman" w:cs="Times New Roman"/>
          <w:color w:val="auto"/>
          <w:sz w:val="24"/>
          <w:szCs w:val="24"/>
          <w:lang w:val="ru-RU"/>
        </w:rPr>
        <w:t>10 м; пробегание на скорость 20 м; бег под вращающейся скакалкой;</w:t>
      </w:r>
    </w:p>
    <w:p w14:paraId="179F5EE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E5C064A">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3D0D362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BF005C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AE4287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Общеразвивающие упражнения:</w:t>
      </w:r>
    </w:p>
    <w:p w14:paraId="5D85023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851FED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D21EA4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E6F0CF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FDDEEF7">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0A07359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Ритмическая гимнастика:</w:t>
      </w:r>
    </w:p>
    <w:p w14:paraId="729DA89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09035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Строевые упражнения:</w:t>
      </w:r>
    </w:p>
    <w:p w14:paraId="4BEF9297">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C2BF0D8">
      <w:pPr>
        <w:pStyle w:val="15"/>
        <w:numPr>
          <w:ilvl w:val="0"/>
          <w:numId w:val="113"/>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Подвижные игры</w:t>
      </w:r>
      <w:r>
        <w:rPr>
          <w:rFonts w:hint="default" w:ascii="Times New Roman" w:hAnsi="Times New Roman" w:cs="Times New Roman"/>
          <w:color w:val="auto"/>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8AE0C6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21D7E89">
      <w:pPr>
        <w:pStyle w:val="15"/>
        <w:numPr>
          <w:ilvl w:val="0"/>
          <w:numId w:val="113"/>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Спортивные игры</w:t>
      </w:r>
      <w:r>
        <w:rPr>
          <w:rFonts w:hint="default" w:ascii="Times New Roman" w:hAnsi="Times New Roman" w:cs="Times New Roman"/>
          <w:color w:val="auto"/>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562CAF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Городки: бросание биты сбоку, выбивание городка с кона (5-6 м) и полукона (2-3 м); знание 3-4 фигур.</w:t>
      </w:r>
    </w:p>
    <w:p w14:paraId="0EE2488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3D7BEF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Бадминтон: отбивание волана ракеткой в заданном направлении; игра с педагогом.</w:t>
      </w:r>
    </w:p>
    <w:p w14:paraId="29B22E2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87C6C0">
      <w:pPr>
        <w:pStyle w:val="15"/>
        <w:numPr>
          <w:ilvl w:val="0"/>
          <w:numId w:val="113"/>
        </w:numPr>
        <w:shd w:val="clear" w:color="auto" w:fill="auto"/>
        <w:tabs>
          <w:tab w:val="left" w:pos="1028"/>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Спортивные упражнения</w:t>
      </w:r>
      <w:r>
        <w:rPr>
          <w:rFonts w:hint="default" w:ascii="Times New Roman" w:hAnsi="Times New Roman" w:cs="Times New Roman"/>
          <w:color w:val="auto"/>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767D968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санках: по прямой, со скоростью, с горки, подъем с санками в гору, с торможением при спуске с горки.</w:t>
      </w:r>
    </w:p>
    <w:p w14:paraId="720A6A87">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6DCD8B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E05FEF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745FF58">
      <w:pPr>
        <w:pStyle w:val="15"/>
        <w:numPr>
          <w:ilvl w:val="0"/>
          <w:numId w:val="113"/>
        </w:numPr>
        <w:shd w:val="clear" w:color="auto" w:fill="auto"/>
        <w:tabs>
          <w:tab w:val="left" w:pos="1038"/>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Формирование основ здорового образа жизни</w:t>
      </w:r>
      <w:r>
        <w:rPr>
          <w:rFonts w:hint="default" w:ascii="Times New Roman" w:hAnsi="Times New Roman" w:cs="Times New Roman"/>
          <w:color w:val="auto"/>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3515F27">
      <w:pPr>
        <w:pStyle w:val="15"/>
        <w:numPr>
          <w:ilvl w:val="0"/>
          <w:numId w:val="113"/>
        </w:numPr>
        <w:shd w:val="clear" w:color="auto" w:fill="auto"/>
        <w:tabs>
          <w:tab w:val="left" w:pos="1013"/>
        </w:tabs>
        <w:spacing w:before="0" w:after="0"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Активный отдых</w:t>
      </w:r>
      <w:r>
        <w:rPr>
          <w:rFonts w:hint="default" w:ascii="Times New Roman" w:hAnsi="Times New Roman" w:cs="Times New Roman"/>
          <w:color w:val="auto"/>
          <w:sz w:val="24"/>
          <w:szCs w:val="24"/>
        </w:rPr>
        <w:t>.</w:t>
      </w:r>
    </w:p>
    <w:p w14:paraId="4E3CD93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B4ED9C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E2260E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F589FE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21E853D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8789CDF">
      <w:pPr>
        <w:pStyle w:val="15"/>
        <w:shd w:val="clear" w:color="auto" w:fill="auto"/>
        <w:tabs>
          <w:tab w:val="left" w:pos="1349"/>
        </w:tabs>
        <w:spacing w:before="0" w:after="0" w:line="276" w:lineRule="auto"/>
        <w:ind w:right="57" w:firstLine="709"/>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2.1.5.4. От 6 лет до 7 лет.</w:t>
      </w:r>
    </w:p>
    <w:p w14:paraId="0235EE96">
      <w:pPr>
        <w:pStyle w:val="15"/>
        <w:shd w:val="clear" w:color="auto" w:fill="auto"/>
        <w:tabs>
          <w:tab w:val="left" w:pos="1575"/>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Основные </w:t>
      </w:r>
      <w:r>
        <w:rPr>
          <w:rFonts w:hint="default" w:ascii="Times New Roman" w:hAnsi="Times New Roman" w:cs="Times New Roman"/>
          <w:b/>
          <w:color w:val="auto"/>
          <w:sz w:val="24"/>
          <w:szCs w:val="24"/>
          <w:lang w:val="ru-RU"/>
        </w:rPr>
        <w:t>задачи</w:t>
      </w:r>
      <w:r>
        <w:rPr>
          <w:rFonts w:hint="default" w:ascii="Times New Roman" w:hAnsi="Times New Roman" w:cs="Times New Roman"/>
          <w:color w:val="auto"/>
          <w:sz w:val="24"/>
          <w:szCs w:val="24"/>
          <w:lang w:val="ru-RU"/>
        </w:rPr>
        <w:t xml:space="preserve"> образовательной деятельности в области физического развития:</w:t>
      </w:r>
    </w:p>
    <w:p w14:paraId="7C83D10A">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11EDECF">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ECD851">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5BEA8569">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79287D8">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BAFD9CA">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57996A1">
      <w:pPr>
        <w:pStyle w:val="15"/>
        <w:numPr>
          <w:ilvl w:val="0"/>
          <w:numId w:val="114"/>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5E56BAE">
      <w:pPr>
        <w:pStyle w:val="15"/>
        <w:shd w:val="clear" w:color="auto" w:fill="auto"/>
        <w:tabs>
          <w:tab w:val="left" w:pos="1580"/>
        </w:tabs>
        <w:spacing w:before="0" w:after="0" w:line="276" w:lineRule="auto"/>
        <w:ind w:left="766" w:right="57" w:firstLine="0"/>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Содержание</w:t>
      </w:r>
      <w:r>
        <w:rPr>
          <w:rFonts w:hint="default" w:ascii="Times New Roman" w:hAnsi="Times New Roman" w:cs="Times New Roman"/>
          <w:color w:val="auto"/>
          <w:sz w:val="24"/>
          <w:szCs w:val="24"/>
          <w:lang w:val="ru-RU"/>
        </w:rPr>
        <w:t xml:space="preserve"> образовательной деятельности.</w:t>
      </w:r>
    </w:p>
    <w:p w14:paraId="6B98CEA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B432DD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71ADF4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845A80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369970B">
      <w:pPr>
        <w:pStyle w:val="15"/>
        <w:numPr>
          <w:ilvl w:val="0"/>
          <w:numId w:val="115"/>
        </w:numPr>
        <w:shd w:val="clear" w:color="auto" w:fill="auto"/>
        <w:tabs>
          <w:tab w:val="left" w:pos="1038"/>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Основная гимнастика</w:t>
      </w:r>
      <w:r>
        <w:rPr>
          <w:rFonts w:hint="default" w:ascii="Times New Roman" w:hAnsi="Times New Roman" w:cs="Times New Roman"/>
          <w:color w:val="auto"/>
          <w:sz w:val="24"/>
          <w:szCs w:val="24"/>
          <w:lang w:val="ru-RU"/>
        </w:rPr>
        <w:t xml:space="preserve"> (основные движения, общеразвивающие упражнения, ритмическая гимнастика и строевые упражнения).</w:t>
      </w:r>
    </w:p>
    <w:p w14:paraId="32C3012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Основные движения:</w:t>
      </w:r>
    </w:p>
    <w:p w14:paraId="6352C17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31651909">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3278BD6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571C315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rFonts w:hint="default" w:ascii="Times New Roman" w:hAnsi="Times New Roman" w:cs="Times New Roman"/>
          <w:color w:val="auto"/>
          <w:sz w:val="24"/>
          <w:szCs w:val="24"/>
        </w:rPr>
        <w:t>x</w:t>
      </w:r>
      <w:r>
        <w:rPr>
          <w:rFonts w:hint="default" w:ascii="Times New Roman" w:hAnsi="Times New Roman" w:cs="Times New Roman"/>
          <w:color w:val="auto"/>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2F955B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C8AD68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E37B27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A36F86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35E975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Общеразвивающие упражнения:</w:t>
      </w:r>
    </w:p>
    <w:p w14:paraId="67F5938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096482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52317FF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EDCB8CA">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2B104D37">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Ритмическая гимнастика:</w:t>
      </w:r>
    </w:p>
    <w:p w14:paraId="51377031">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2FCEE86">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Строевые упражнения:</w:t>
      </w:r>
    </w:p>
    <w:p w14:paraId="032BB3FF">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B3AF9EA">
      <w:pPr>
        <w:pStyle w:val="15"/>
        <w:numPr>
          <w:ilvl w:val="0"/>
          <w:numId w:val="115"/>
        </w:numPr>
        <w:shd w:val="clear" w:color="auto" w:fill="auto"/>
        <w:tabs>
          <w:tab w:val="left" w:pos="1028"/>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Подвижные игры</w:t>
      </w:r>
      <w:r>
        <w:rPr>
          <w:rFonts w:hint="default" w:ascii="Times New Roman" w:hAnsi="Times New Roman" w:cs="Times New Roman"/>
          <w:color w:val="auto"/>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2B9E7C4">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Pr>
          <w:rFonts w:hint="default" w:ascii="Times New Roman" w:hAnsi="Times New Roman" w:cs="Times New Roman"/>
          <w:color w:val="auto"/>
          <w:sz w:val="24"/>
          <w:szCs w:val="24"/>
        </w:rPr>
        <w:t>Способствует формированию духовно</w:t>
      </w:r>
      <w:r>
        <w:rPr>
          <w:rFonts w:hint="default" w:ascii="Times New Roman" w:hAnsi="Times New Roman" w:cs="Times New Roman"/>
          <w:color w:val="auto"/>
          <w:sz w:val="24"/>
          <w:szCs w:val="24"/>
        </w:rPr>
        <w:softHyphen/>
      </w:r>
      <w:r>
        <w:rPr>
          <w:rFonts w:hint="default" w:ascii="Times New Roman" w:hAnsi="Times New Roman" w:cs="Times New Roman"/>
          <w:color w:val="auto"/>
          <w:sz w:val="24"/>
          <w:szCs w:val="24"/>
        </w:rPr>
        <w:t>нравственных качеств, основ патриотизма и гражданской идентичности.</w:t>
      </w:r>
    </w:p>
    <w:p w14:paraId="42B44660">
      <w:pPr>
        <w:pStyle w:val="15"/>
        <w:numPr>
          <w:ilvl w:val="0"/>
          <w:numId w:val="115"/>
        </w:numPr>
        <w:shd w:val="clear" w:color="auto" w:fill="auto"/>
        <w:tabs>
          <w:tab w:val="left" w:pos="1028"/>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Спортивные игры</w:t>
      </w:r>
      <w:r>
        <w:rPr>
          <w:rFonts w:hint="default" w:ascii="Times New Roman" w:hAnsi="Times New Roman" w:cs="Times New Roman"/>
          <w:color w:val="auto"/>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84E7CF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10DE48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B58389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8313823">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2BD6DC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Бадминтон: перебрасывание волана ракеткой на сторону партнера без сетки, через сетку, правильно удерживая ракетку.</w:t>
      </w:r>
    </w:p>
    <w:p w14:paraId="0F77786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33B9260">
      <w:pPr>
        <w:pStyle w:val="15"/>
        <w:numPr>
          <w:ilvl w:val="0"/>
          <w:numId w:val="115"/>
        </w:numPr>
        <w:shd w:val="clear" w:color="auto" w:fill="auto"/>
        <w:tabs>
          <w:tab w:val="left" w:pos="1033"/>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Спортивные упражнения</w:t>
      </w:r>
      <w:r>
        <w:rPr>
          <w:rFonts w:hint="default" w:ascii="Times New Roman" w:hAnsi="Times New Roman" w:cs="Times New Roman"/>
          <w:color w:val="auto"/>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CF782D5">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санках: игровые задания и соревнования в катании на санях на скорость.</w:t>
      </w:r>
    </w:p>
    <w:p w14:paraId="39CEAB3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47D51750">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E9A58C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Катание на двухколесном велосипеде, самокате: по прямой, по кругу, змейкой, объезжая препятствие, на скорость.</w:t>
      </w:r>
    </w:p>
    <w:p w14:paraId="49EA0CBD">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2955580D">
      <w:pPr>
        <w:pStyle w:val="15"/>
        <w:numPr>
          <w:ilvl w:val="0"/>
          <w:numId w:val="115"/>
        </w:numPr>
        <w:shd w:val="clear" w:color="auto" w:fill="auto"/>
        <w:tabs>
          <w:tab w:val="left" w:pos="1047"/>
        </w:tabs>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i/>
          <w:color w:val="auto"/>
          <w:sz w:val="24"/>
          <w:szCs w:val="24"/>
          <w:lang w:val="ru-RU"/>
        </w:rPr>
        <w:t>Формирование основ здорового образа жизни</w:t>
      </w:r>
      <w:r>
        <w:rPr>
          <w:rFonts w:hint="default" w:ascii="Times New Roman" w:hAnsi="Times New Roman" w:cs="Times New Roman"/>
          <w:color w:val="auto"/>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23AB6B2">
      <w:pPr>
        <w:pStyle w:val="15"/>
        <w:numPr>
          <w:ilvl w:val="0"/>
          <w:numId w:val="115"/>
        </w:numPr>
        <w:shd w:val="clear" w:color="auto" w:fill="auto"/>
        <w:tabs>
          <w:tab w:val="left" w:pos="1013"/>
        </w:tabs>
        <w:spacing w:before="0" w:after="0" w:line="276" w:lineRule="auto"/>
        <w:ind w:left="57" w:right="57" w:firstLine="709"/>
        <w:jc w:val="both"/>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Активный отдых</w:t>
      </w:r>
      <w:r>
        <w:rPr>
          <w:rFonts w:hint="default" w:ascii="Times New Roman" w:hAnsi="Times New Roman" w:cs="Times New Roman"/>
          <w:color w:val="auto"/>
          <w:sz w:val="24"/>
          <w:szCs w:val="24"/>
        </w:rPr>
        <w:t>.</w:t>
      </w:r>
    </w:p>
    <w:p w14:paraId="55F8553B">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4B948947">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568E22C">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5E6ED6F8">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DC6339E">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4D334602">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12D917C3">
      <w:pPr>
        <w:pStyle w:val="15"/>
        <w:shd w:val="clear" w:color="auto" w:fill="auto"/>
        <w:spacing w:before="0" w:after="0" w:line="276" w:lineRule="auto"/>
        <w:ind w:left="57"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4FC46C1">
      <w:pPr>
        <w:pStyle w:val="15"/>
        <w:shd w:val="clear" w:color="auto" w:fill="auto"/>
        <w:tabs>
          <w:tab w:val="left" w:pos="1354"/>
        </w:tabs>
        <w:spacing w:before="0" w:after="0" w:line="276" w:lineRule="auto"/>
        <w:ind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2.1.5.5.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rFonts w:hint="default" w:ascii="Times New Roman" w:hAnsi="Times New Roman" w:cs="Times New Roman"/>
          <w:color w:val="auto"/>
          <w:sz w:val="24"/>
          <w:szCs w:val="24"/>
          <w:lang w:val="ru-RU"/>
        </w:rPr>
        <w:t>, что предполагает:</w:t>
      </w:r>
    </w:p>
    <w:p w14:paraId="0C7A5FF7">
      <w:pPr>
        <w:pStyle w:val="15"/>
        <w:numPr>
          <w:ilvl w:val="0"/>
          <w:numId w:val="116"/>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477620">
      <w:pPr>
        <w:pStyle w:val="15"/>
        <w:numPr>
          <w:ilvl w:val="0"/>
          <w:numId w:val="116"/>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66BFD6E7">
      <w:pPr>
        <w:pStyle w:val="15"/>
        <w:numPr>
          <w:ilvl w:val="0"/>
          <w:numId w:val="116"/>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9F75855">
      <w:pPr>
        <w:pStyle w:val="15"/>
        <w:numPr>
          <w:ilvl w:val="0"/>
          <w:numId w:val="116"/>
        </w:numPr>
        <w:shd w:val="clear" w:color="auto" w:fill="auto"/>
        <w:tabs>
          <w:tab w:val="left" w:pos="993"/>
          <w:tab w:val="left" w:pos="2973"/>
          <w:tab w:val="left" w:pos="5234"/>
          <w:tab w:val="left" w:pos="8426"/>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1C1B83DE">
      <w:pPr>
        <w:pStyle w:val="15"/>
        <w:numPr>
          <w:ilvl w:val="0"/>
          <w:numId w:val="116"/>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приобщение детей к ценностям, нормам и знаниям физической культуры в целях их физического развития и саморазвития;</w:t>
      </w:r>
    </w:p>
    <w:p w14:paraId="405B05EA">
      <w:pPr>
        <w:pStyle w:val="15"/>
        <w:numPr>
          <w:ilvl w:val="0"/>
          <w:numId w:val="116"/>
        </w:numPr>
        <w:shd w:val="clear" w:color="auto" w:fill="auto"/>
        <w:tabs>
          <w:tab w:val="left" w:pos="993"/>
        </w:tabs>
        <w:spacing w:before="0" w:after="0" w:line="276" w:lineRule="auto"/>
        <w:ind w:left="0" w:right="57"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у ребёнка основных гигиенических навыков, представлений о здоровом образе жизни.</w:t>
      </w:r>
    </w:p>
    <w:p w14:paraId="7FDE7D20">
      <w:pPr>
        <w:spacing w:line="276" w:lineRule="auto"/>
        <w:rPr>
          <w:rFonts w:hint="default" w:ascii="Times New Roman" w:hAnsi="Times New Roman" w:cs="Times New Roman"/>
          <w:color w:val="auto"/>
          <w:sz w:val="24"/>
          <w:szCs w:val="24"/>
        </w:rPr>
      </w:pPr>
    </w:p>
    <w:p w14:paraId="351D57A0">
      <w:pPr>
        <w:pStyle w:val="2"/>
        <w:numPr>
          <w:ilvl w:val="1"/>
          <w:numId w:val="62"/>
        </w:numPr>
        <w:tabs>
          <w:tab w:val="left" w:pos="1149"/>
          <w:tab w:val="left" w:pos="1150"/>
          <w:tab w:val="left" w:pos="2855"/>
          <w:tab w:val="left" w:pos="3900"/>
          <w:tab w:val="left" w:pos="5078"/>
          <w:tab w:val="left" w:pos="6113"/>
          <w:tab w:val="left" w:pos="6468"/>
          <w:tab w:val="left" w:pos="7622"/>
          <w:tab w:val="left" w:pos="9104"/>
        </w:tabs>
        <w:spacing w:line="276" w:lineRule="auto"/>
        <w:ind w:left="900" w:right="246" w:hanging="54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Вариативные формы, способы, методы и средства реализации </w:t>
      </w:r>
      <w:r>
        <w:rPr>
          <w:rFonts w:hint="default" w:ascii="Times New Roman" w:hAnsi="Times New Roman" w:cs="Times New Roman"/>
          <w:color w:val="auto"/>
          <w:spacing w:val="-1"/>
          <w:sz w:val="24"/>
          <w:szCs w:val="24"/>
        </w:rPr>
        <w:t xml:space="preserve">Программы </w:t>
      </w:r>
    </w:p>
    <w:p w14:paraId="0C79921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определены в соответствии с задачами воспитания и обучения, возрастными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спецификой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интересов. Существенное значение имеют сформировавшиеся у педагога практики воспитания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обучения детей, оценка результативности форм, методов, средств образовательной 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применительно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 конкретной возрастной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p>
    <w:p w14:paraId="659F2CC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62B937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64972D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66FC7C4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342A84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2DF0AB2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67D156F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6FD85E2">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Используемые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возрастными особенностями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p>
    <w:p w14:paraId="2FAB2025">
      <w:pPr>
        <w:spacing w:line="276" w:lineRule="auto"/>
        <w:ind w:firstLine="709"/>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В</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младенческом</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возрасте (2</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месяца</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1</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год)</w:t>
      </w:r>
    </w:p>
    <w:p w14:paraId="40903DD4">
      <w:pPr>
        <w:pStyle w:val="10"/>
        <w:numPr>
          <w:ilvl w:val="0"/>
          <w:numId w:val="117"/>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непосредственное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эмоциональное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общение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взрослым;</w:t>
      </w:r>
    </w:p>
    <w:p w14:paraId="50B725AC">
      <w:pPr>
        <w:pStyle w:val="10"/>
        <w:numPr>
          <w:ilvl w:val="0"/>
          <w:numId w:val="117"/>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двигательная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(пространственно-предметные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перемещения,</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хватание,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ползание,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ходьба, тактильно-двигательные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игры);</w:t>
      </w:r>
    </w:p>
    <w:p w14:paraId="3D3AD161">
      <w:pPr>
        <w:pStyle w:val="10"/>
        <w:numPr>
          <w:ilvl w:val="0"/>
          <w:numId w:val="117"/>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предметно-манипулятивная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(орудийные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соотносящие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предметами);</w:t>
      </w:r>
    </w:p>
    <w:p w14:paraId="146D703B">
      <w:pPr>
        <w:pStyle w:val="10"/>
        <w:numPr>
          <w:ilvl w:val="0"/>
          <w:numId w:val="117"/>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речевая (слушание и понимание речи взрослого, гуление, лепет и первые слова);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элементарная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музыкальная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(слушание</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музыки,</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танцевальные</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движения</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на основе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подражания,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музыкальные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игры).</w:t>
      </w:r>
    </w:p>
    <w:p w14:paraId="35FDC06A">
      <w:pPr>
        <w:tabs>
          <w:tab w:val="left" w:pos="993"/>
        </w:tabs>
        <w:spacing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дошкольном</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возрасте (3</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года</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8</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лет</w:t>
      </w:r>
      <w:r>
        <w:rPr>
          <w:rFonts w:hint="default" w:ascii="Times New Roman" w:hAnsi="Times New Roman" w:cs="Times New Roman"/>
          <w:color w:val="auto"/>
          <w:sz w:val="24"/>
          <w:szCs w:val="24"/>
        </w:rPr>
        <w:t>)</w:t>
      </w:r>
    </w:p>
    <w:p w14:paraId="062BD28C">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игровая</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(сюжетно-ролевая,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театрализованная,</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режиссерская,</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строительно-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конструктивная,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дидактическая,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подвижная и др.);</w:t>
      </w:r>
    </w:p>
    <w:p w14:paraId="0B060994">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общение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взрослым</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(ситуативно-деловое,</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внеситуативно-познавательное,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внеситуативно-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личностное)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(ситуативно-деловое, внеситуативно-деловое);</w:t>
      </w:r>
    </w:p>
    <w:p w14:paraId="7BD955EA">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речевая</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(слушание</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речи</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взрослого</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сверстников,</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активная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диалогическая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монологическая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речь);</w:t>
      </w:r>
    </w:p>
    <w:p w14:paraId="31CA58B8">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познавательно-исследовательская</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экспериментирование;</w:t>
      </w:r>
    </w:p>
    <w:p w14:paraId="2F4FD1A9">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изобразительная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(рисование,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лепка,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аппликация)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конструирование</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 материалов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образцу,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условию и замыслу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ребенка;</w:t>
      </w:r>
    </w:p>
    <w:p w14:paraId="5C6D6BBB">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двигательная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движений,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общеразвивающие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спортивные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упражнения,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подвижные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элементы спортивных игр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 др.);</w:t>
      </w:r>
    </w:p>
    <w:p w14:paraId="5A44D2AC">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элементарная трудовая деятельность (самообслуживание, хозяйственно-бытовой труд, труд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природе, ручной труд);</w:t>
      </w:r>
    </w:p>
    <w:p w14:paraId="1C444FA3">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(слушание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понимание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произведений,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музыкально-ритмические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движения,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детских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музыкальных инструментах).</w:t>
      </w:r>
    </w:p>
    <w:p w14:paraId="21F4E924">
      <w:pPr>
        <w:pStyle w:val="10"/>
        <w:tabs>
          <w:tab w:val="left" w:pos="993"/>
        </w:tabs>
        <w:spacing w:line="276" w:lineRule="auto"/>
        <w:ind w:left="0" w:firstLine="709"/>
        <w:rPr>
          <w:rFonts w:hint="default" w:ascii="Times New Roman" w:hAnsi="Times New Roman" w:cs="Times New Roman"/>
          <w:i/>
          <w:color w:val="auto"/>
          <w:sz w:val="24"/>
          <w:szCs w:val="24"/>
        </w:rPr>
      </w:pP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w:t>
      </w:r>
      <w:r>
        <w:rPr>
          <w:rFonts w:hint="default" w:ascii="Times New Roman" w:hAnsi="Times New Roman" w:cs="Times New Roman"/>
          <w:color w:val="auto"/>
          <w:spacing w:val="1"/>
          <w:sz w:val="24"/>
          <w:szCs w:val="24"/>
        </w:rPr>
        <w:t xml:space="preserve"> </w:t>
      </w:r>
      <w:r>
        <w:rPr>
          <w:rFonts w:hint="default" w:ascii="Times New Roman" w:hAnsi="Times New Roman" w:cs="Times New Roman"/>
          <w:b/>
          <w:color w:val="auto"/>
          <w:sz w:val="24"/>
          <w:szCs w:val="24"/>
        </w:rPr>
        <w:t>воспитания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следующие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b/>
          <w:color w:val="auto"/>
          <w:sz w:val="24"/>
          <w:szCs w:val="24"/>
        </w:rPr>
        <w:t>методы</w:t>
      </w:r>
      <w:r>
        <w:rPr>
          <w:rFonts w:hint="default" w:ascii="Times New Roman" w:hAnsi="Times New Roman" w:cs="Times New Roman"/>
          <w:color w:val="auto"/>
          <w:sz w:val="24"/>
          <w:szCs w:val="24"/>
        </w:rPr>
        <w:t>:</w:t>
      </w:r>
    </w:p>
    <w:p w14:paraId="3E5BD59E">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опыта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(приучение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положительным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общественного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упражнение,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воспитывающие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ситуации,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методы);</w:t>
      </w:r>
    </w:p>
    <w:p w14:paraId="27E9B4AA">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осознания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детьми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опыта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моральные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разъяснение норм и правил поведения, чтение художественной литературы, этические беседы,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обсуждение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поступков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жизненных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ситуаций,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личный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пример);</w:t>
      </w:r>
    </w:p>
    <w:p w14:paraId="5E99FA4B">
      <w:pPr>
        <w:pStyle w:val="10"/>
        <w:numPr>
          <w:ilvl w:val="0"/>
          <w:numId w:val="118"/>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мотивации опыта поведения и деятельности (поощрение, методы развития эмоций, 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соревнования,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проектные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методы);</w:t>
      </w:r>
    </w:p>
    <w:p w14:paraId="3D5AC9C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b/>
          <w:color w:val="auto"/>
          <w:sz w:val="24"/>
          <w:szCs w:val="24"/>
        </w:rPr>
        <w:t>обучения</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традиционные методы (словесные,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наглядные, практические) дополнябтся методами, в основу которых положен характер познавательной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p>
    <w:p w14:paraId="2C3AB9A0">
      <w:pPr>
        <w:pStyle w:val="10"/>
        <w:numPr>
          <w:ilvl w:val="0"/>
          <w:numId w:val="119"/>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информационно-рецептивный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предъявление информации,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ребѐнка с объектом изучения (распознающее наблюдение, рассматривание картин, демонстрация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диафильмов,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просмотр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компьютерных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презентаций,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воспитателя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чтение);</w:t>
      </w:r>
    </w:p>
    <w:p w14:paraId="69926D9F">
      <w:pPr>
        <w:pStyle w:val="10"/>
        <w:numPr>
          <w:ilvl w:val="0"/>
          <w:numId w:val="119"/>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репродуктивный метод - создание условий для воспроизведения представлений и способов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 руководство их выполнением (упражнения на основе образца воспитателя, беседа,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составление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рассказов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опорой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предметную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предметно-схематическую модель);</w:t>
      </w:r>
    </w:p>
    <w:p w14:paraId="60868EFF">
      <w:pPr>
        <w:pStyle w:val="10"/>
        <w:numPr>
          <w:ilvl w:val="0"/>
          <w:numId w:val="119"/>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метод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проблемного изложения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постановка проблемы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раскрытие пути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еѐ решения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организации опытов, наблюдений;</w:t>
      </w:r>
    </w:p>
    <w:p w14:paraId="7AE5E096">
      <w:pPr>
        <w:pStyle w:val="10"/>
        <w:numPr>
          <w:ilvl w:val="0"/>
          <w:numId w:val="119"/>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эвристический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(частично-поисковый)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делится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решении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принимают участие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(применение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условиях);</w:t>
      </w:r>
    </w:p>
    <w:p w14:paraId="283D27DC">
      <w:pPr>
        <w:pStyle w:val="10"/>
        <w:numPr>
          <w:ilvl w:val="0"/>
          <w:numId w:val="119"/>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исследовательский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составление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предъявление проблемных</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ситуаций, ситуаций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экспериментирования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опытов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(творческие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задания,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опыты,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экспериментирование).</w:t>
      </w:r>
    </w:p>
    <w:p w14:paraId="62EEB61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При реализации Программы образования педагог может использовать различные </w:t>
      </w:r>
      <w:r>
        <w:rPr>
          <w:rFonts w:hint="default" w:ascii="Times New Roman" w:hAnsi="Times New Roman" w:cs="Times New Roman"/>
          <w:b/>
          <w:color w:val="auto"/>
          <w:sz w:val="24"/>
          <w:szCs w:val="24"/>
        </w:rPr>
        <w:t>средства</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представленные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совокупностью материальных и идеальных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объектов:</w:t>
      </w:r>
    </w:p>
    <w:p w14:paraId="015D4378">
      <w:pPr>
        <w:pStyle w:val="10"/>
        <w:numPr>
          <w:ilvl w:val="0"/>
          <w:numId w:val="120"/>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демонстрационные и раздаточные;</w:t>
      </w:r>
      <w:r>
        <w:rPr>
          <w:rFonts w:hint="default" w:ascii="Times New Roman" w:hAnsi="Times New Roman" w:cs="Times New Roman"/>
          <w:color w:val="auto"/>
          <w:spacing w:val="1"/>
          <w:sz w:val="24"/>
          <w:szCs w:val="24"/>
        </w:rPr>
        <w:t xml:space="preserve"> </w:t>
      </w:r>
    </w:p>
    <w:p w14:paraId="295FD713">
      <w:pPr>
        <w:pStyle w:val="10"/>
        <w:numPr>
          <w:ilvl w:val="0"/>
          <w:numId w:val="120"/>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визуальные,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аудийные,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аудиовизуальные;</w:t>
      </w:r>
      <w:r>
        <w:rPr>
          <w:rFonts w:hint="default" w:ascii="Times New Roman" w:hAnsi="Times New Roman" w:cs="Times New Roman"/>
          <w:color w:val="auto"/>
          <w:spacing w:val="-57"/>
          <w:sz w:val="24"/>
          <w:szCs w:val="24"/>
        </w:rPr>
        <w:t xml:space="preserve"> </w:t>
      </w:r>
    </w:p>
    <w:p w14:paraId="3175CBB1">
      <w:pPr>
        <w:pStyle w:val="10"/>
        <w:numPr>
          <w:ilvl w:val="0"/>
          <w:numId w:val="120"/>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естественные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искусственные;</w:t>
      </w:r>
    </w:p>
    <w:p w14:paraId="349BD776">
      <w:pPr>
        <w:pStyle w:val="10"/>
        <w:numPr>
          <w:ilvl w:val="0"/>
          <w:numId w:val="120"/>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реальные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виртуальные.</w:t>
      </w:r>
    </w:p>
    <w:p w14:paraId="4A73215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Для</w:t>
      </w:r>
      <w:r>
        <w:rPr>
          <w:rFonts w:hint="default" w:ascii="Times New Roman" w:hAnsi="Times New Roman" w:cs="Times New Roman"/>
          <w:color w:val="auto"/>
          <w:spacing w:val="-4"/>
          <w:sz w:val="24"/>
          <w:szCs w:val="24"/>
        </w:rPr>
        <w:t xml:space="preserve"> </w:t>
      </w:r>
      <w:r>
        <w:rPr>
          <w:rFonts w:hint="default" w:ascii="Times New Roman" w:hAnsi="Times New Roman" w:cs="Times New Roman"/>
          <w:b/>
          <w:color w:val="auto"/>
          <w:sz w:val="24"/>
          <w:szCs w:val="24"/>
        </w:rPr>
        <w:t>развития</w:t>
      </w:r>
      <w:r>
        <w:rPr>
          <w:rFonts w:hint="default" w:ascii="Times New Roman" w:hAnsi="Times New Roman" w:cs="Times New Roman"/>
          <w:b/>
          <w:color w:val="auto"/>
          <w:spacing w:val="-3"/>
          <w:sz w:val="24"/>
          <w:szCs w:val="24"/>
        </w:rPr>
        <w:t xml:space="preserve"> </w:t>
      </w:r>
      <w:r>
        <w:rPr>
          <w:rFonts w:hint="default" w:ascii="Times New Roman" w:hAnsi="Times New Roman" w:cs="Times New Roman"/>
          <w:b/>
          <w:color w:val="auto"/>
          <w:sz w:val="24"/>
          <w:szCs w:val="24"/>
        </w:rPr>
        <w:t>каждого</w:t>
      </w:r>
      <w:r>
        <w:rPr>
          <w:rFonts w:hint="default" w:ascii="Times New Roman" w:hAnsi="Times New Roman" w:cs="Times New Roman"/>
          <w:b/>
          <w:color w:val="auto"/>
          <w:spacing w:val="-2"/>
          <w:sz w:val="24"/>
          <w:szCs w:val="24"/>
        </w:rPr>
        <w:t xml:space="preserve"> </w:t>
      </w:r>
      <w:r>
        <w:rPr>
          <w:rFonts w:hint="default" w:ascii="Times New Roman" w:hAnsi="Times New Roman" w:cs="Times New Roman"/>
          <w:b/>
          <w:color w:val="auto"/>
          <w:sz w:val="24"/>
          <w:szCs w:val="24"/>
        </w:rPr>
        <w:t>вида</w:t>
      </w:r>
      <w:r>
        <w:rPr>
          <w:rFonts w:hint="default" w:ascii="Times New Roman" w:hAnsi="Times New Roman" w:cs="Times New Roman"/>
          <w:b/>
          <w:color w:val="auto"/>
          <w:spacing w:val="-4"/>
          <w:sz w:val="24"/>
          <w:szCs w:val="24"/>
        </w:rPr>
        <w:t xml:space="preserve"> </w:t>
      </w:r>
      <w:r>
        <w:rPr>
          <w:rFonts w:hint="default" w:ascii="Times New Roman" w:hAnsi="Times New Roman" w:cs="Times New Roman"/>
          <w:b/>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применяются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следующие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b/>
          <w:color w:val="auto"/>
          <w:sz w:val="24"/>
          <w:szCs w:val="24"/>
        </w:rPr>
        <w:t>средства</w:t>
      </w:r>
      <w:r>
        <w:rPr>
          <w:rFonts w:hint="default" w:ascii="Times New Roman" w:hAnsi="Times New Roman" w:cs="Times New Roman"/>
          <w:color w:val="auto"/>
          <w:sz w:val="24"/>
          <w:szCs w:val="24"/>
        </w:rPr>
        <w:t>:</w:t>
      </w:r>
    </w:p>
    <w:p w14:paraId="446D6D2C">
      <w:pPr>
        <w:pStyle w:val="10"/>
        <w:numPr>
          <w:ilvl w:val="0"/>
          <w:numId w:val="121"/>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двигательной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(оборудование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ходьбы,</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бега,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ползания,</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лазанья,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прыгания,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занятий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мячом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др.);</w:t>
      </w:r>
    </w:p>
    <w:p w14:paraId="424F18DE">
      <w:pPr>
        <w:pStyle w:val="10"/>
        <w:numPr>
          <w:ilvl w:val="0"/>
          <w:numId w:val="121"/>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предметной (образные и дидактические игрушки, реальные предметы и др.);</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игровой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игрушки, игровое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оборудование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w:t>
      </w:r>
    </w:p>
    <w:p w14:paraId="7B79A7F2">
      <w:pPr>
        <w:pStyle w:val="10"/>
        <w:numPr>
          <w:ilvl w:val="0"/>
          <w:numId w:val="121"/>
        </w:numPr>
        <w:tabs>
          <w:tab w:val="left" w:pos="993"/>
          <w:tab w:val="left" w:pos="4644"/>
          <w:tab w:val="left" w:pos="4989"/>
          <w:tab w:val="left" w:pos="7462"/>
          <w:tab w:val="left" w:pos="9066"/>
          <w:tab w:val="left" w:pos="10282"/>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коммуникативной (дидактический материал, предметы, игрушки, видеофильмы и др.);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познавательно-исследовательской и экспериментирования (натуральные предметы </w:t>
      </w:r>
      <w:r>
        <w:rPr>
          <w:rFonts w:hint="default" w:ascii="Times New Roman" w:hAnsi="Times New Roman" w:cs="Times New Roman"/>
          <w:color w:val="auto"/>
          <w:spacing w:val="-2"/>
          <w:sz w:val="24"/>
          <w:szCs w:val="24"/>
        </w:rPr>
        <w:t xml:space="preserve">и </w:t>
      </w:r>
      <w:r>
        <w:rPr>
          <w:rFonts w:hint="default" w:ascii="Times New Roman" w:hAnsi="Times New Roman" w:cs="Times New Roman"/>
          <w:color w:val="auto"/>
          <w:sz w:val="24"/>
          <w:szCs w:val="24"/>
        </w:rPr>
        <w:t>оборудование для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исследования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образно-символический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материал,</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макеты,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плакаты,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модели,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схемы и др.);</w:t>
      </w:r>
    </w:p>
    <w:p w14:paraId="4DB19F87">
      <w:pPr>
        <w:pStyle w:val="10"/>
        <w:numPr>
          <w:ilvl w:val="0"/>
          <w:numId w:val="121"/>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чтения</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художественной</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литературы</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(книги</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детского</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чтения,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аудиокниги,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иллюстративный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материал);</w:t>
      </w:r>
    </w:p>
    <w:p w14:paraId="14C63FCD">
      <w:pPr>
        <w:pStyle w:val="10"/>
        <w:numPr>
          <w:ilvl w:val="0"/>
          <w:numId w:val="121"/>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трудовой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(оборудование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инвентарь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видов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труда);</w:t>
      </w:r>
    </w:p>
    <w:p w14:paraId="440C231E">
      <w:pPr>
        <w:pStyle w:val="10"/>
        <w:numPr>
          <w:ilvl w:val="0"/>
          <w:numId w:val="121"/>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продуктивной</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(оборудование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и</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материалы</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для</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лепки,</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аппликации, рисования и конструирования);</w:t>
      </w:r>
    </w:p>
    <w:p w14:paraId="35FEB999">
      <w:pPr>
        <w:pStyle w:val="10"/>
        <w:numPr>
          <w:ilvl w:val="0"/>
          <w:numId w:val="121"/>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(детские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музыкальные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инструменты,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дидактический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материал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др.).</w:t>
      </w:r>
    </w:p>
    <w:p w14:paraId="19A21BE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При выборе форм, методов, средств реализации Программы образования </w:t>
      </w:r>
      <w:r>
        <w:rPr>
          <w:rFonts w:hint="default" w:ascii="Times New Roman" w:hAnsi="Times New Roman" w:cs="Times New Roman"/>
          <w:color w:val="auto"/>
          <w:sz w:val="24"/>
          <w:szCs w:val="24"/>
        </w:rPr>
        <w:t>важное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значение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имеет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признание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приоритетной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субъективной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позиции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процессе. Педагог учитывает</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субъектные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интерес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миру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культуре;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избирательное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социокультурным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объектам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инициативность</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желание заниматься той или иной деятельностью; самостоятельность в выборе и осуществлении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творчество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интерпретации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объектов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культуры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создании</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продуктов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деятельности. Выбор педагогом форм, методов, средств реализации Программы образования, адекватных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предпочтениям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соотношение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интеграция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решении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обучения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обеспечивает 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вариативность.</w:t>
      </w:r>
    </w:p>
    <w:p w14:paraId="33CF423D">
      <w:pPr>
        <w:pStyle w:val="10"/>
        <w:ind w:left="0" w:firstLine="0"/>
        <w:jc w:val="left"/>
        <w:rPr>
          <w:rFonts w:hint="default" w:ascii="Times New Roman" w:hAnsi="Times New Roman" w:cs="Times New Roman"/>
          <w:color w:val="auto"/>
          <w:sz w:val="24"/>
          <w:szCs w:val="24"/>
        </w:rPr>
      </w:pPr>
    </w:p>
    <w:p w14:paraId="0DD9FF17">
      <w:pPr>
        <w:pStyle w:val="2"/>
        <w:numPr>
          <w:ilvl w:val="1"/>
          <w:numId w:val="62"/>
        </w:numPr>
        <w:tabs>
          <w:tab w:val="left" w:pos="1134"/>
          <w:tab w:val="left" w:pos="1276"/>
        </w:tabs>
        <w:ind w:left="993" w:hanging="284"/>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Особенности образовательной деятельности разных видов и культурных практик</w:t>
      </w:r>
    </w:p>
    <w:p w14:paraId="2527A4C0">
      <w:pPr>
        <w:pStyle w:val="15"/>
        <w:numPr>
          <w:ilvl w:val="0"/>
          <w:numId w:val="0"/>
        </w:numPr>
        <w:shd w:val="clear" w:color="auto" w:fill="auto"/>
        <w:tabs>
          <w:tab w:val="left" w:pos="1349"/>
        </w:tabs>
        <w:spacing w:before="0" w:after="0" w:line="276" w:lineRule="auto"/>
        <w:ind w:left="1428"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2.3.1. Образовательная деятельность в ДОО включает:</w:t>
      </w:r>
    </w:p>
    <w:p w14:paraId="77F62AA6">
      <w:pPr>
        <w:pStyle w:val="15"/>
        <w:numPr>
          <w:ilvl w:val="0"/>
          <w:numId w:val="12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образовательную деятельность, осуществляемую в процессе организации различных видов детской деятельности;</w:t>
      </w:r>
    </w:p>
    <w:p w14:paraId="6956B835">
      <w:pPr>
        <w:pStyle w:val="15"/>
        <w:numPr>
          <w:ilvl w:val="0"/>
          <w:numId w:val="12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образовательную деятельность, осуществляемую в ходе режимных процессов;</w:t>
      </w:r>
    </w:p>
    <w:p w14:paraId="0030BD48">
      <w:pPr>
        <w:pStyle w:val="15"/>
        <w:numPr>
          <w:ilvl w:val="0"/>
          <w:numId w:val="12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самостоятельную деятельность детей;</w:t>
      </w:r>
    </w:p>
    <w:p w14:paraId="4340B419">
      <w:pPr>
        <w:pStyle w:val="15"/>
        <w:numPr>
          <w:ilvl w:val="0"/>
          <w:numId w:val="122"/>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взаимодействие с семьями детей по реализации образовательной программы ДО.</w:t>
      </w:r>
    </w:p>
    <w:p w14:paraId="3CB91F28">
      <w:pPr>
        <w:pStyle w:val="15"/>
        <w:numPr>
          <w:ilvl w:val="0"/>
          <w:numId w:val="0"/>
        </w:numPr>
        <w:shd w:val="clear" w:color="auto" w:fill="auto"/>
        <w:tabs>
          <w:tab w:val="left" w:pos="993"/>
        </w:tabs>
        <w:spacing w:before="0" w:after="0" w:line="276" w:lineRule="auto"/>
        <w:ind w:left="0"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2.3.2.Образовательная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521697B">
      <w:pPr>
        <w:pStyle w:val="15"/>
        <w:numPr>
          <w:ilvl w:val="0"/>
          <w:numId w:val="123"/>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A180543">
      <w:pPr>
        <w:pStyle w:val="15"/>
        <w:numPr>
          <w:ilvl w:val="0"/>
          <w:numId w:val="123"/>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совместная деятельность ребёнка с педагогом, при которой ребёнок и педагог – равноправные партнеры;</w:t>
      </w:r>
    </w:p>
    <w:p w14:paraId="7CBF64B4">
      <w:pPr>
        <w:pStyle w:val="15"/>
        <w:numPr>
          <w:ilvl w:val="0"/>
          <w:numId w:val="123"/>
        </w:numPr>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8167AFE">
      <w:pPr>
        <w:pStyle w:val="15"/>
        <w:numPr>
          <w:ilvl w:val="0"/>
          <w:numId w:val="123"/>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3A3EC050">
      <w:pPr>
        <w:pStyle w:val="15"/>
        <w:numPr>
          <w:ilvl w:val="0"/>
          <w:numId w:val="123"/>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774B7D9E">
      <w:pPr>
        <w:pStyle w:val="15"/>
        <w:numPr>
          <w:ilvl w:val="2"/>
          <w:numId w:val="124"/>
        </w:numPr>
        <w:shd w:val="clear" w:color="auto" w:fill="auto"/>
        <w:tabs>
          <w:tab w:val="left" w:pos="1276"/>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A557176">
      <w:pPr>
        <w:pStyle w:val="15"/>
        <w:numPr>
          <w:ilvl w:val="1"/>
          <w:numId w:val="125"/>
        </w:numPr>
        <w:shd w:val="clear" w:color="auto" w:fill="auto"/>
        <w:tabs>
          <w:tab w:val="left" w:pos="1350"/>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Pr>
          <w:rFonts w:hint="default" w:ascii="Times New Roman" w:hAnsi="Times New Roman" w:cs="Times New Roman"/>
          <w:color w:val="auto"/>
          <w:sz w:val="24"/>
          <w:szCs w:val="24"/>
        </w:rPr>
        <w:t>Это обеспечивает возможность их интеграции в процессе образовательной деятельности.</w:t>
      </w:r>
    </w:p>
    <w:p w14:paraId="7F0276B5">
      <w:pPr>
        <w:pStyle w:val="15"/>
        <w:numPr>
          <w:ilvl w:val="1"/>
          <w:numId w:val="125"/>
        </w:numPr>
        <w:shd w:val="clear" w:color="auto" w:fill="auto"/>
        <w:tabs>
          <w:tab w:val="left" w:pos="1350"/>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19634041">
      <w:pPr>
        <w:pStyle w:val="15"/>
        <w:shd w:val="clear" w:color="auto" w:fill="auto"/>
        <w:tabs>
          <w:tab w:val="left" w:pos="135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6CA8C947">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беседа, </w:t>
      </w:r>
    </w:p>
    <w:p w14:paraId="101A8051">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рассказ, </w:t>
      </w:r>
    </w:p>
    <w:p w14:paraId="7CF270AD">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эксперимент, </w:t>
      </w:r>
    </w:p>
    <w:p w14:paraId="4FFC9613">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наблюдение, </w:t>
      </w:r>
    </w:p>
    <w:p w14:paraId="2CCFEE79">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дидактическая (или любая другая игра, возникающая по инициативе педагога)</w:t>
      </w:r>
    </w:p>
    <w:p w14:paraId="44A85483">
      <w:pPr>
        <w:pStyle w:val="15"/>
        <w:shd w:val="clear" w:color="auto" w:fill="auto"/>
        <w:tabs>
          <w:tab w:val="left" w:pos="135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2.3.5.2. Составные формв состоят из простых форм, представленных в разнообразных сочетаниях. К составным формам относятся:</w:t>
      </w:r>
    </w:p>
    <w:p w14:paraId="14EDC03D">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игровые ситуации,</w:t>
      </w:r>
    </w:p>
    <w:p w14:paraId="0E02BDFF">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игры-путешествия,</w:t>
      </w:r>
    </w:p>
    <w:p w14:paraId="61B5AB57">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творческие мастерсткие,</w:t>
      </w:r>
    </w:p>
    <w:p w14:paraId="2AEF2658">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детские лаборатории,</w:t>
      </w:r>
    </w:p>
    <w:p w14:paraId="6F439924">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творческие гостиные,</w:t>
      </w:r>
    </w:p>
    <w:p w14:paraId="06FBE238">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творческие лаборатории,</w:t>
      </w:r>
    </w:p>
    <w:p w14:paraId="2265CAC1">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целевые прогулки,</w:t>
      </w:r>
    </w:p>
    <w:p w14:paraId="02DA348C">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экскурсии,</w:t>
      </w:r>
    </w:p>
    <w:p w14:paraId="2E7989A2">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образовательный челлендж,</w:t>
      </w:r>
    </w:p>
    <w:p w14:paraId="75741F29">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интерактивные праздники.</w:t>
      </w:r>
    </w:p>
    <w:p w14:paraId="7423BFF4">
      <w:pPr>
        <w:pStyle w:val="15"/>
        <w:shd w:val="clear" w:color="auto" w:fill="auto"/>
        <w:tabs>
          <w:tab w:val="left" w:pos="1350"/>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2.3.5.3. Комплексные формы создаются как целенаправленная подборка (комплекс) простых и составных форм. К комплексным формам относятся:</w:t>
      </w:r>
    </w:p>
    <w:p w14:paraId="22E25FB7">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детско-родительские и иные проекты,</w:t>
      </w:r>
    </w:p>
    <w:p w14:paraId="09682C21">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тематические дни,</w:t>
      </w:r>
    </w:p>
    <w:p w14:paraId="641D5CAB">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тематические недели,</w:t>
      </w:r>
    </w:p>
    <w:p w14:paraId="7CDF9565">
      <w:pPr>
        <w:pStyle w:val="15"/>
        <w:numPr>
          <w:ilvl w:val="0"/>
          <w:numId w:val="126"/>
        </w:numPr>
        <w:shd w:val="clear" w:color="auto" w:fill="auto"/>
        <w:tabs>
          <w:tab w:val="left" w:pos="1350"/>
        </w:tabs>
        <w:spacing w:before="0" w:after="0" w:line="276" w:lineRule="auto"/>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тематические или образовательные циклы.</w:t>
      </w:r>
    </w:p>
    <w:p w14:paraId="47F4D22B">
      <w:pPr>
        <w:pStyle w:val="15"/>
        <w:numPr>
          <w:ilvl w:val="1"/>
          <w:numId w:val="125"/>
        </w:numPr>
        <w:shd w:val="clear" w:color="auto" w:fill="auto"/>
        <w:tabs>
          <w:tab w:val="left" w:pos="1354"/>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Pr>
          <w:rFonts w:hint="default" w:ascii="Times New Roman" w:hAnsi="Times New Roman" w:cs="Times New Roman"/>
          <w:color w:val="auto"/>
          <w:sz w:val="24"/>
          <w:szCs w:val="24"/>
        </w:rPr>
        <w:t>Детство без игры и вне игры не представляется возможным.</w:t>
      </w:r>
    </w:p>
    <w:p w14:paraId="599D782F">
      <w:pPr>
        <w:pStyle w:val="15"/>
        <w:numPr>
          <w:ilvl w:val="1"/>
          <w:numId w:val="125"/>
        </w:numPr>
        <w:shd w:val="clear" w:color="auto" w:fill="auto"/>
        <w:tabs>
          <w:tab w:val="left" w:pos="1354"/>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1E9D585">
      <w:pPr>
        <w:pStyle w:val="15"/>
        <w:numPr>
          <w:ilvl w:val="1"/>
          <w:numId w:val="125"/>
        </w:numPr>
        <w:shd w:val="clear" w:color="auto" w:fill="auto"/>
        <w:tabs>
          <w:tab w:val="left" w:pos="1359"/>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5B443ACF">
      <w:pPr>
        <w:pStyle w:val="15"/>
        <w:numPr>
          <w:ilvl w:val="1"/>
          <w:numId w:val="125"/>
        </w:numPr>
        <w:shd w:val="clear" w:color="auto" w:fill="auto"/>
        <w:tabs>
          <w:tab w:val="left" w:pos="1354"/>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4A1C241">
      <w:pPr>
        <w:pStyle w:val="15"/>
        <w:numPr>
          <w:ilvl w:val="1"/>
          <w:numId w:val="125"/>
        </w:numPr>
        <w:shd w:val="clear" w:color="auto" w:fill="auto"/>
        <w:tabs>
          <w:tab w:val="left" w:pos="1364"/>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7AE6070">
      <w:pPr>
        <w:pStyle w:val="15"/>
        <w:numPr>
          <w:ilvl w:val="1"/>
          <w:numId w:val="125"/>
        </w:numPr>
        <w:shd w:val="clear" w:color="auto" w:fill="auto"/>
        <w:tabs>
          <w:tab w:val="left" w:pos="149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Образовательная деятельность, осуществляемая в утренний отрезок времени, может включать:</w:t>
      </w:r>
    </w:p>
    <w:p w14:paraId="26C4EB6D">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2B42677">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DB24E6D">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практические, проблемные ситуации, упражнения (по освоению культурно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гигиенических навыков и культуры здоровья, правил и норм поведения и другие);</w:t>
      </w:r>
    </w:p>
    <w:p w14:paraId="130E9CF8">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наблюдения за объектами и явлениями природы, трудом взрослых;</w:t>
      </w:r>
    </w:p>
    <w:p w14:paraId="222C38A3">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трудовые поручения и дежурства (сервировка стола к приему пищи, уход за комнатными растениями и другое);</w:t>
      </w:r>
    </w:p>
    <w:p w14:paraId="627C2481">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индивидуальную работу с детьми в соответствии с задачами разных образовательных областей;</w:t>
      </w:r>
    </w:p>
    <w:p w14:paraId="1D025B7C">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продуктивную деятельность детей по интересам детей (рисование, конструирование, лепка и другое);</w:t>
      </w:r>
    </w:p>
    <w:p w14:paraId="1DD8A248">
      <w:pPr>
        <w:pStyle w:val="15"/>
        <w:numPr>
          <w:ilvl w:val="0"/>
          <w:numId w:val="12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2E97D178">
      <w:pPr>
        <w:pStyle w:val="15"/>
        <w:numPr>
          <w:ilvl w:val="1"/>
          <w:numId w:val="125"/>
        </w:numPr>
        <w:shd w:val="clear" w:color="auto" w:fill="auto"/>
        <w:tabs>
          <w:tab w:val="left" w:pos="141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Согласно требованиям СанПиН 1.2.3685-21 в режиме дня предусмотрено время для проведения занятий.</w:t>
      </w:r>
    </w:p>
    <w:p w14:paraId="254A0B7C">
      <w:pPr>
        <w:pStyle w:val="15"/>
        <w:numPr>
          <w:ilvl w:val="1"/>
          <w:numId w:val="125"/>
        </w:numPr>
        <w:shd w:val="clear" w:color="auto" w:fill="auto"/>
        <w:tabs>
          <w:tab w:val="left" w:pos="141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b/>
          <w:color w:val="auto"/>
          <w:sz w:val="24"/>
          <w:szCs w:val="24"/>
          <w:lang w:val="ru-RU"/>
        </w:rPr>
        <w:t>Занятие</w:t>
      </w:r>
      <w:r>
        <w:rPr>
          <w:rFonts w:hint="default" w:ascii="Times New Roman" w:hAnsi="Times New Roman" w:cs="Times New Roman"/>
          <w:color w:val="auto"/>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751B5B6">
      <w:pPr>
        <w:pStyle w:val="15"/>
        <w:numPr>
          <w:ilvl w:val="1"/>
          <w:numId w:val="125"/>
        </w:numPr>
        <w:shd w:val="clear" w:color="auto" w:fill="auto"/>
        <w:tabs>
          <w:tab w:val="left" w:pos="141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29DC730">
      <w:pPr>
        <w:pStyle w:val="15"/>
        <w:numPr>
          <w:ilvl w:val="1"/>
          <w:numId w:val="125"/>
        </w:numPr>
        <w:shd w:val="clear" w:color="auto" w:fill="auto"/>
        <w:tabs>
          <w:tab w:val="left" w:pos="141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9ADB57F">
      <w:pPr>
        <w:pStyle w:val="15"/>
        <w:numPr>
          <w:ilvl w:val="1"/>
          <w:numId w:val="125"/>
        </w:numPr>
        <w:shd w:val="clear" w:color="auto" w:fill="auto"/>
        <w:tabs>
          <w:tab w:val="left" w:pos="141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Образовательная деятельность, осуществляемая во время прогулки, включает:</w:t>
      </w:r>
    </w:p>
    <w:p w14:paraId="6BCA71EB">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9D6C497">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7683A656">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экспериментирование с объектами неживой природы;</w:t>
      </w:r>
    </w:p>
    <w:p w14:paraId="30DF6169">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сюжетно-ролевые и конструктивные игры (с песком, со снегом, с природным материалом);</w:t>
      </w:r>
    </w:p>
    <w:p w14:paraId="71FDE933">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элементарную трудовую деятельность детей на участке ДОО;</w:t>
      </w:r>
    </w:p>
    <w:p w14:paraId="13A89022">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свободное общение педагога с детьми, индивидуальную работу;</w:t>
      </w:r>
    </w:p>
    <w:p w14:paraId="64C1EC51">
      <w:pPr>
        <w:pStyle w:val="15"/>
        <w:numPr>
          <w:ilvl w:val="0"/>
          <w:numId w:val="128"/>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проведение спортивных праздников (при необходимости).</w:t>
      </w:r>
    </w:p>
    <w:p w14:paraId="3AE76243">
      <w:pPr>
        <w:pStyle w:val="15"/>
        <w:numPr>
          <w:ilvl w:val="1"/>
          <w:numId w:val="125"/>
        </w:numPr>
        <w:shd w:val="clear" w:color="auto" w:fill="auto"/>
        <w:tabs>
          <w:tab w:val="left" w:pos="1494"/>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Образовательная деятельность, осуществляемая во вторую половину дня, может включать:</w:t>
      </w:r>
    </w:p>
    <w:p w14:paraId="332E49D7">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3251D80">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DBC0081">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A29C6FC">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опыты и эксперименты, практико-ориентированные проекты, коллекционирование и другое;</w:t>
      </w:r>
    </w:p>
    <w:p w14:paraId="748BB846">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338BF51">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слушание и исполнение музыкальных произведений, музыкально-ритмические движения, музыкальные игры и импровизации;</w:t>
      </w:r>
    </w:p>
    <w:p w14:paraId="03BA6EEB">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75B97F28">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индивидуальную работу по всем видам деятельности и образовательным областям;</w:t>
      </w:r>
    </w:p>
    <w:p w14:paraId="02644939">
      <w:pPr>
        <w:pStyle w:val="15"/>
        <w:numPr>
          <w:ilvl w:val="0"/>
          <w:numId w:val="129"/>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работу с родителями (законными представителями).</w:t>
      </w:r>
    </w:p>
    <w:p w14:paraId="095667B4">
      <w:pPr>
        <w:pStyle w:val="15"/>
        <w:numPr>
          <w:ilvl w:val="1"/>
          <w:numId w:val="125"/>
        </w:numPr>
        <w:shd w:val="clear" w:color="auto" w:fill="auto"/>
        <w:tabs>
          <w:tab w:val="left" w:pos="149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организации самостоятельной деятельности детей в группе создаются различные центры активности.</w:t>
      </w:r>
    </w:p>
    <w:p w14:paraId="4FB05113">
      <w:pPr>
        <w:pStyle w:val="15"/>
        <w:shd w:val="clear" w:color="auto" w:fill="auto"/>
        <w:tabs>
          <w:tab w:val="left" w:pos="149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1C7D965C">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A07E53">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A027F6F">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498D9C0">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1EA28E1">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528DAAE">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5B61C9C">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0C4352AE">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2BC41F8">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A201353">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уединения предназначен для снятия психоэмоционального напряжения воспитанников;</w:t>
      </w:r>
    </w:p>
    <w:p w14:paraId="581E03A6">
      <w:pPr>
        <w:pStyle w:val="13"/>
        <w:numPr>
          <w:ilvl w:val="0"/>
          <w:numId w:val="130"/>
        </w:numPr>
        <w:tabs>
          <w:tab w:val="left" w:pos="993"/>
        </w:tabs>
        <w:spacing w:before="0" w:after="0" w:line="276" w:lineRule="auto"/>
        <w:ind w:left="0" w:right="-1"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6"/>
          <w:rFonts w:hint="default" w:ascii="Times New Roman" w:hAnsi="Times New Roman" w:cs="Times New Roman"/>
          <w:color w:val="auto"/>
          <w:kern w:val="2"/>
          <w:sz w:val="24"/>
          <w:szCs w:val="24"/>
        </w:rPr>
        <w:footnoteReference w:id="5"/>
      </w:r>
      <w:r>
        <w:rPr>
          <w:rFonts w:hint="default" w:ascii="Times New Roman" w:hAnsi="Times New Roman" w:cs="Times New Roman"/>
          <w:color w:val="auto"/>
          <w:kern w:val="2"/>
          <w:sz w:val="24"/>
          <w:szCs w:val="24"/>
        </w:rPr>
        <w:t>.</w:t>
      </w:r>
    </w:p>
    <w:p w14:paraId="77C84396">
      <w:pPr>
        <w:pStyle w:val="15"/>
        <w:shd w:val="clear" w:color="auto" w:fill="auto"/>
        <w:tabs>
          <w:tab w:val="left" w:pos="149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5112E113">
      <w:pPr>
        <w:pStyle w:val="15"/>
        <w:numPr>
          <w:ilvl w:val="1"/>
          <w:numId w:val="125"/>
        </w:numPr>
        <w:shd w:val="clear" w:color="auto" w:fill="auto"/>
        <w:tabs>
          <w:tab w:val="left" w:pos="1494"/>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1725406">
      <w:pPr>
        <w:pStyle w:val="15"/>
        <w:numPr>
          <w:ilvl w:val="1"/>
          <w:numId w:val="125"/>
        </w:numPr>
        <w:shd w:val="clear" w:color="auto" w:fill="auto"/>
        <w:tabs>
          <w:tab w:val="left" w:pos="1494"/>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0D5BA427">
      <w:pPr>
        <w:pStyle w:val="15"/>
        <w:numPr>
          <w:ilvl w:val="1"/>
          <w:numId w:val="125"/>
        </w:numPr>
        <w:shd w:val="clear" w:color="auto" w:fill="auto"/>
        <w:tabs>
          <w:tab w:val="left" w:pos="150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55E6D2A">
      <w:pPr>
        <w:pStyle w:val="15"/>
        <w:numPr>
          <w:ilvl w:val="0"/>
          <w:numId w:val="13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игровой практике ребёнок проявляет себя как творческий субъект (творческая инициатива);</w:t>
      </w:r>
    </w:p>
    <w:p w14:paraId="3CFB361E">
      <w:pPr>
        <w:pStyle w:val="15"/>
        <w:numPr>
          <w:ilvl w:val="0"/>
          <w:numId w:val="13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продуктивной – созидающий и волевой субъект (инициатива целеполагания);</w:t>
      </w:r>
    </w:p>
    <w:p w14:paraId="003AC8BA">
      <w:pPr>
        <w:pStyle w:val="15"/>
        <w:numPr>
          <w:ilvl w:val="0"/>
          <w:numId w:val="13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познавательно-исследовательской практике – как субъект исследования (познавательная инициатива);</w:t>
      </w:r>
    </w:p>
    <w:p w14:paraId="7AA83244">
      <w:pPr>
        <w:pStyle w:val="15"/>
        <w:numPr>
          <w:ilvl w:val="0"/>
          <w:numId w:val="13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коммуникативной практике – как партнер по взаимодействию и собеседник (коммуникативная инициатива);</w:t>
      </w:r>
    </w:p>
    <w:p w14:paraId="1203DBC1">
      <w:pPr>
        <w:pStyle w:val="15"/>
        <w:numPr>
          <w:ilvl w:val="0"/>
          <w:numId w:val="131"/>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 </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 xml:space="preserve"> исследовательской, продуктивной деятельности).</w:t>
      </w:r>
    </w:p>
    <w:p w14:paraId="56B3F2DB">
      <w:pPr>
        <w:pStyle w:val="15"/>
        <w:numPr>
          <w:ilvl w:val="1"/>
          <w:numId w:val="125"/>
        </w:numPr>
        <w:shd w:val="clear" w:color="auto" w:fill="auto"/>
        <w:tabs>
          <w:tab w:val="left" w:pos="1498"/>
        </w:tabs>
        <w:spacing w:before="0" w:after="0" w:line="276" w:lineRule="auto"/>
        <w:ind w:left="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041F8A3">
      <w:pPr>
        <w:pStyle w:val="15"/>
        <w:numPr>
          <w:ilvl w:val="1"/>
          <w:numId w:val="125"/>
        </w:numPr>
        <w:shd w:val="clear" w:color="auto" w:fill="auto"/>
        <w:tabs>
          <w:tab w:val="left" w:pos="1498"/>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Pr>
          <w:rFonts w:hint="default" w:ascii="Times New Roman" w:hAnsi="Times New Roman" w:cs="Times New Roman"/>
          <w:color w:val="auto"/>
          <w:sz w:val="24"/>
          <w:szCs w:val="24"/>
        </w:rPr>
        <w:t>Организация культурных практик предполагает подгрупповой способ объединения детей.</w:t>
      </w:r>
    </w:p>
    <w:p w14:paraId="459E9B13">
      <w:pPr>
        <w:pStyle w:val="2"/>
        <w:tabs>
          <w:tab w:val="left" w:pos="1134"/>
          <w:tab w:val="left" w:pos="1276"/>
        </w:tabs>
        <w:ind w:left="0" w:firstLine="709"/>
        <w:rPr>
          <w:rFonts w:hint="default" w:ascii="Times New Roman" w:hAnsi="Times New Roman" w:cs="Times New Roman"/>
          <w:color w:val="auto"/>
          <w:sz w:val="24"/>
          <w:szCs w:val="24"/>
        </w:rPr>
      </w:pPr>
    </w:p>
    <w:p w14:paraId="62EE6A21">
      <w:pPr>
        <w:pStyle w:val="15"/>
        <w:shd w:val="clear" w:color="auto" w:fill="auto"/>
        <w:tabs>
          <w:tab w:val="left" w:pos="1138"/>
        </w:tabs>
        <w:spacing w:before="0" w:after="0" w:line="276" w:lineRule="auto"/>
        <w:ind w:firstLine="709"/>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2.4. Способы и направления поддержки детской инициативы.</w:t>
      </w:r>
    </w:p>
    <w:p w14:paraId="5262AC5D">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5EDEE1B">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410D97D3">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Любая деятельность ребёнка в ДОО может протекать в форме самостоятельной инициативной деятельности, например:</w:t>
      </w:r>
    </w:p>
    <w:p w14:paraId="65F5280E">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самостоятельная исследовательская деятельность и экспериментирование;</w:t>
      </w:r>
    </w:p>
    <w:p w14:paraId="016AD63D">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свободные сюжетно-ролевые, театрализованные, режиссерские игры;</w:t>
      </w:r>
    </w:p>
    <w:p w14:paraId="4E09245C">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игры - импровизации и музыкальные игры;</w:t>
      </w:r>
    </w:p>
    <w:p w14:paraId="07D6E9A5">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речевые и словесные игры, игры с буквами, слогами, звуками;</w:t>
      </w:r>
    </w:p>
    <w:p w14:paraId="5A9D5228">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логические игры, развивающие игры математического содержания;</w:t>
      </w:r>
    </w:p>
    <w:p w14:paraId="7D04E1D5">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самостоятельная деятельность в книжном уголке;</w:t>
      </w:r>
    </w:p>
    <w:p w14:paraId="6FBE19B6">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самостоятельная изобразительная деятельность, конструирование;</w:t>
      </w:r>
    </w:p>
    <w:p w14:paraId="12E82231">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самостоятельная двигательная деятельность, подвижные игры, выполнение ритмических и танцевальных движений.</w:t>
      </w:r>
    </w:p>
    <w:p w14:paraId="1DE63E71">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поддержки детской инициативы педагог должен учитывать следующие условия:</w:t>
      </w:r>
    </w:p>
    <w:p w14:paraId="4248E7DA">
      <w:pPr>
        <w:pStyle w:val="15"/>
        <w:numPr>
          <w:ilvl w:val="0"/>
          <w:numId w:val="133"/>
        </w:numPr>
        <w:shd w:val="clear" w:color="auto" w:fill="auto"/>
        <w:tabs>
          <w:tab w:val="left" w:pos="1028"/>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453FA6C">
      <w:pPr>
        <w:pStyle w:val="15"/>
        <w:numPr>
          <w:ilvl w:val="0"/>
          <w:numId w:val="133"/>
        </w:numPr>
        <w:shd w:val="clear" w:color="auto" w:fill="auto"/>
        <w:tabs>
          <w:tab w:val="left" w:pos="1038"/>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4BD0E36">
      <w:pPr>
        <w:pStyle w:val="15"/>
        <w:numPr>
          <w:ilvl w:val="0"/>
          <w:numId w:val="133"/>
        </w:numPr>
        <w:shd w:val="clear" w:color="auto" w:fill="auto"/>
        <w:tabs>
          <w:tab w:val="left" w:pos="1028"/>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F16CD2">
      <w:pPr>
        <w:pStyle w:val="15"/>
        <w:numPr>
          <w:ilvl w:val="0"/>
          <w:numId w:val="133"/>
        </w:numPr>
        <w:shd w:val="clear" w:color="auto" w:fill="auto"/>
        <w:tabs>
          <w:tab w:val="left" w:pos="1038"/>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67BAC8DD">
      <w:pPr>
        <w:pStyle w:val="15"/>
        <w:numPr>
          <w:ilvl w:val="0"/>
          <w:numId w:val="133"/>
        </w:numPr>
        <w:shd w:val="clear" w:color="auto" w:fill="auto"/>
        <w:tabs>
          <w:tab w:val="left" w:pos="1038"/>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E6855D8">
      <w:pPr>
        <w:pStyle w:val="15"/>
        <w:numPr>
          <w:ilvl w:val="0"/>
          <w:numId w:val="133"/>
        </w:numPr>
        <w:shd w:val="clear" w:color="auto" w:fill="auto"/>
        <w:tabs>
          <w:tab w:val="left" w:pos="1033"/>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285B3C1">
      <w:pPr>
        <w:pStyle w:val="15"/>
        <w:numPr>
          <w:ilvl w:val="0"/>
          <w:numId w:val="133"/>
        </w:numPr>
        <w:shd w:val="clear" w:color="auto" w:fill="auto"/>
        <w:tabs>
          <w:tab w:val="left" w:pos="1042"/>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4B26CCA">
      <w:pPr>
        <w:pStyle w:val="15"/>
        <w:numPr>
          <w:ilvl w:val="0"/>
          <w:numId w:val="133"/>
        </w:numPr>
        <w:shd w:val="clear" w:color="auto" w:fill="auto"/>
        <w:tabs>
          <w:tab w:val="left" w:pos="1023"/>
          <w:tab w:val="left" w:pos="1276"/>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31D6F39">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3045B11F">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1BE03AE">
      <w:pPr>
        <w:pStyle w:val="15"/>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0580417">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3D5EA4B">
      <w:pPr>
        <w:pStyle w:val="15"/>
        <w:numPr>
          <w:ilvl w:val="1"/>
          <w:numId w:val="132"/>
        </w:numPr>
        <w:shd w:val="clear" w:color="auto" w:fill="auto"/>
        <w:tabs>
          <w:tab w:val="left" w:pos="1276"/>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поддержки детской инициативы педагогу рекомендуется использовать ряд способов и приемов.</w:t>
      </w:r>
    </w:p>
    <w:p w14:paraId="2C955A27">
      <w:pPr>
        <w:pStyle w:val="15"/>
        <w:numPr>
          <w:ilvl w:val="0"/>
          <w:numId w:val="134"/>
        </w:numPr>
        <w:shd w:val="clear" w:color="auto" w:fill="auto"/>
        <w:tabs>
          <w:tab w:val="left" w:pos="1134"/>
          <w:tab w:val="left" w:pos="1551"/>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Не</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5D2BEF4">
      <w:pPr>
        <w:pStyle w:val="15"/>
        <w:numPr>
          <w:ilvl w:val="0"/>
          <w:numId w:val="134"/>
        </w:numPr>
        <w:shd w:val="clear" w:color="auto" w:fill="auto"/>
        <w:tabs>
          <w:tab w:val="left" w:pos="1042"/>
          <w:tab w:val="left" w:pos="1134"/>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8D961F9">
      <w:pPr>
        <w:pStyle w:val="15"/>
        <w:numPr>
          <w:ilvl w:val="0"/>
          <w:numId w:val="134"/>
        </w:numPr>
        <w:shd w:val="clear" w:color="auto" w:fill="auto"/>
        <w:tabs>
          <w:tab w:val="left" w:pos="1042"/>
          <w:tab w:val="left" w:pos="1134"/>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39130D5A">
      <w:pPr>
        <w:pStyle w:val="15"/>
        <w:numPr>
          <w:ilvl w:val="0"/>
          <w:numId w:val="134"/>
        </w:numPr>
        <w:shd w:val="clear" w:color="auto" w:fill="auto"/>
        <w:tabs>
          <w:tab w:val="left" w:pos="1033"/>
          <w:tab w:val="left" w:pos="1134"/>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35CF8F2">
      <w:pPr>
        <w:pStyle w:val="15"/>
        <w:numPr>
          <w:ilvl w:val="0"/>
          <w:numId w:val="134"/>
        </w:numPr>
        <w:shd w:val="clear" w:color="auto" w:fill="auto"/>
        <w:tabs>
          <w:tab w:val="left" w:pos="1033"/>
          <w:tab w:val="left" w:pos="1134"/>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F37BCB2">
      <w:pPr>
        <w:pStyle w:val="15"/>
        <w:numPr>
          <w:ilvl w:val="0"/>
          <w:numId w:val="134"/>
        </w:numPr>
        <w:shd w:val="clear" w:color="auto" w:fill="auto"/>
        <w:tabs>
          <w:tab w:val="left" w:pos="1028"/>
          <w:tab w:val="left" w:pos="1134"/>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3FC4266C">
      <w:pPr>
        <w:pStyle w:val="2"/>
        <w:tabs>
          <w:tab w:val="left" w:pos="1134"/>
          <w:tab w:val="left" w:pos="1276"/>
        </w:tabs>
        <w:ind w:left="0" w:firstLine="709"/>
        <w:rPr>
          <w:rFonts w:hint="default" w:ascii="Times New Roman" w:hAnsi="Times New Roman" w:cs="Times New Roman"/>
          <w:color w:val="auto"/>
          <w:sz w:val="24"/>
          <w:szCs w:val="24"/>
        </w:rPr>
      </w:pPr>
    </w:p>
    <w:p w14:paraId="3C06DC82">
      <w:pPr>
        <w:pStyle w:val="15"/>
        <w:shd w:val="clear" w:color="auto" w:fill="auto"/>
        <w:tabs>
          <w:tab w:val="left" w:pos="1148"/>
        </w:tabs>
        <w:spacing w:before="0" w:after="0" w:line="276" w:lineRule="auto"/>
        <w:ind w:right="20" w:firstLine="709"/>
        <w:jc w:val="both"/>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2.5. Особенности взаимодействия педагогического коллектива с семьями обучающихся.</w:t>
      </w:r>
    </w:p>
    <w:p w14:paraId="5877F74D">
      <w:pPr>
        <w:pStyle w:val="15"/>
        <w:numPr>
          <w:ilvl w:val="1"/>
          <w:numId w:val="135"/>
        </w:numPr>
        <w:shd w:val="clear" w:color="auto" w:fill="auto"/>
        <w:tabs>
          <w:tab w:val="left" w:pos="1350"/>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448F5139">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10197FC">
      <w:pPr>
        <w:pStyle w:val="15"/>
        <w:shd w:val="clear" w:color="auto" w:fill="auto"/>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74D566A7">
      <w:pPr>
        <w:pStyle w:val="15"/>
        <w:numPr>
          <w:ilvl w:val="1"/>
          <w:numId w:val="135"/>
        </w:numPr>
        <w:shd w:val="clear" w:color="auto" w:fill="auto"/>
        <w:tabs>
          <w:tab w:val="left" w:pos="1359"/>
        </w:tabs>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6D9FD009">
      <w:pPr>
        <w:pStyle w:val="15"/>
        <w:numPr>
          <w:ilvl w:val="1"/>
          <w:numId w:val="135"/>
        </w:numPr>
        <w:shd w:val="clear" w:color="auto" w:fill="auto"/>
        <w:tabs>
          <w:tab w:val="left" w:pos="1339"/>
        </w:tabs>
        <w:spacing w:before="0" w:after="0" w:line="276" w:lineRule="auto"/>
        <w:ind w:lef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Достижение этих целей должно осуществляться через решение основных задач:</w:t>
      </w:r>
    </w:p>
    <w:p w14:paraId="338F0397">
      <w:pPr>
        <w:pStyle w:val="15"/>
        <w:numPr>
          <w:ilvl w:val="0"/>
          <w:numId w:val="136"/>
        </w:numPr>
        <w:shd w:val="clear" w:color="auto" w:fill="auto"/>
        <w:tabs>
          <w:tab w:val="left" w:pos="993"/>
        </w:tabs>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0844AC8">
      <w:pPr>
        <w:pStyle w:val="15"/>
        <w:numPr>
          <w:ilvl w:val="0"/>
          <w:numId w:val="136"/>
        </w:numPr>
        <w:shd w:val="clear" w:color="auto" w:fill="auto"/>
        <w:tabs>
          <w:tab w:val="left" w:pos="993"/>
          <w:tab w:val="left" w:pos="1038"/>
          <w:tab w:val="left" w:pos="113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4F4783C">
      <w:pPr>
        <w:pStyle w:val="15"/>
        <w:numPr>
          <w:ilvl w:val="0"/>
          <w:numId w:val="136"/>
        </w:numPr>
        <w:shd w:val="clear" w:color="auto" w:fill="auto"/>
        <w:tabs>
          <w:tab w:val="left" w:pos="993"/>
          <w:tab w:val="left" w:pos="1033"/>
          <w:tab w:val="left" w:pos="113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способствование развитию ответственного и осознанного родительства как базовой основы благополучия семьи;</w:t>
      </w:r>
    </w:p>
    <w:p w14:paraId="68D39D40">
      <w:pPr>
        <w:pStyle w:val="15"/>
        <w:numPr>
          <w:ilvl w:val="0"/>
          <w:numId w:val="136"/>
        </w:numPr>
        <w:shd w:val="clear" w:color="auto" w:fill="auto"/>
        <w:tabs>
          <w:tab w:val="left" w:pos="993"/>
          <w:tab w:val="left" w:pos="1038"/>
          <w:tab w:val="left" w:pos="113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CBB9563">
      <w:pPr>
        <w:pStyle w:val="15"/>
        <w:numPr>
          <w:ilvl w:val="0"/>
          <w:numId w:val="136"/>
        </w:numPr>
        <w:shd w:val="clear" w:color="auto" w:fill="auto"/>
        <w:tabs>
          <w:tab w:val="left" w:pos="993"/>
          <w:tab w:val="left" w:pos="1038"/>
          <w:tab w:val="left" w:pos="113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вовлечение родителей (законных представителей) в образовательный процесс.</w:t>
      </w:r>
    </w:p>
    <w:p w14:paraId="49A2D100">
      <w:pPr>
        <w:pStyle w:val="15"/>
        <w:numPr>
          <w:ilvl w:val="1"/>
          <w:numId w:val="135"/>
        </w:numPr>
        <w:shd w:val="clear" w:color="auto" w:fill="auto"/>
        <w:tabs>
          <w:tab w:val="left" w:pos="1350"/>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Построение взаимодействия с родителями (законными представителями) должно придерживаться следующих принципов:</w:t>
      </w:r>
    </w:p>
    <w:p w14:paraId="4E0F249B">
      <w:pPr>
        <w:pStyle w:val="15"/>
        <w:numPr>
          <w:ilvl w:val="0"/>
          <w:numId w:val="137"/>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3C8EBC5">
      <w:pPr>
        <w:pStyle w:val="15"/>
        <w:numPr>
          <w:ilvl w:val="0"/>
          <w:numId w:val="137"/>
        </w:numPr>
        <w:shd w:val="clear" w:color="auto" w:fill="auto"/>
        <w:tabs>
          <w:tab w:val="left" w:pos="1042"/>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6E4B3E1">
      <w:pPr>
        <w:pStyle w:val="15"/>
        <w:numPr>
          <w:ilvl w:val="0"/>
          <w:numId w:val="137"/>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9DDA0D2">
      <w:pPr>
        <w:pStyle w:val="15"/>
        <w:numPr>
          <w:ilvl w:val="0"/>
          <w:numId w:val="137"/>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C3B8D60">
      <w:pPr>
        <w:pStyle w:val="15"/>
        <w:numPr>
          <w:ilvl w:val="0"/>
          <w:numId w:val="137"/>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5FB92A7">
      <w:pPr>
        <w:pStyle w:val="15"/>
        <w:numPr>
          <w:ilvl w:val="1"/>
          <w:numId w:val="135"/>
        </w:numPr>
        <w:shd w:val="clear" w:color="auto" w:fill="auto"/>
        <w:tabs>
          <w:tab w:val="left" w:pos="1350"/>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2716A31">
      <w:pPr>
        <w:pStyle w:val="15"/>
        <w:numPr>
          <w:ilvl w:val="0"/>
          <w:numId w:val="138"/>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диагностико - 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1B821457">
      <w:pPr>
        <w:pStyle w:val="15"/>
        <w:numPr>
          <w:ilvl w:val="0"/>
          <w:numId w:val="138"/>
        </w:numPr>
        <w:shd w:val="clear" w:color="auto" w:fill="auto"/>
        <w:tabs>
          <w:tab w:val="left" w:pos="1042"/>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D2F6D3B">
      <w:pPr>
        <w:pStyle w:val="15"/>
        <w:numPr>
          <w:ilvl w:val="0"/>
          <w:numId w:val="138"/>
        </w:numPr>
        <w:shd w:val="clear" w:color="auto" w:fill="auto"/>
        <w:tabs>
          <w:tab w:val="left" w:pos="1042"/>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49D8B3B">
      <w:pPr>
        <w:pStyle w:val="15"/>
        <w:numPr>
          <w:ilvl w:val="1"/>
          <w:numId w:val="135"/>
        </w:numPr>
        <w:shd w:val="clear" w:color="auto" w:fill="auto"/>
        <w:tabs>
          <w:tab w:val="left" w:pos="136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8003583">
      <w:pPr>
        <w:pStyle w:val="15"/>
        <w:numPr>
          <w:ilvl w:val="1"/>
          <w:numId w:val="135"/>
        </w:numPr>
        <w:shd w:val="clear" w:color="auto" w:fill="auto"/>
        <w:tabs>
          <w:tab w:val="left" w:pos="136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5DE42956">
      <w:pPr>
        <w:pStyle w:val="15"/>
        <w:numPr>
          <w:ilvl w:val="1"/>
          <w:numId w:val="135"/>
        </w:numPr>
        <w:shd w:val="clear" w:color="auto" w:fill="auto"/>
        <w:tabs>
          <w:tab w:val="left" w:pos="136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Реализация данной темы может быть осуществлена в процессе следующих направлений просветительской деятельности:</w:t>
      </w:r>
    </w:p>
    <w:p w14:paraId="674F8381">
      <w:pPr>
        <w:pStyle w:val="15"/>
        <w:numPr>
          <w:ilvl w:val="0"/>
          <w:numId w:val="139"/>
        </w:numPr>
        <w:shd w:val="clear" w:color="auto" w:fill="auto"/>
        <w:tabs>
          <w:tab w:val="left" w:pos="1042"/>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1D12349">
      <w:pPr>
        <w:pStyle w:val="15"/>
        <w:numPr>
          <w:ilvl w:val="0"/>
          <w:numId w:val="139"/>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9E6BB06">
      <w:pPr>
        <w:pStyle w:val="15"/>
        <w:numPr>
          <w:ilvl w:val="0"/>
          <w:numId w:val="139"/>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28E21C6">
      <w:pPr>
        <w:pStyle w:val="15"/>
        <w:numPr>
          <w:ilvl w:val="0"/>
          <w:numId w:val="139"/>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знакомство родителей (законных представителей) с оздоровительными мероприятиями, проводимыми в ДОО;</w:t>
      </w:r>
    </w:p>
    <w:p w14:paraId="0C483ABD">
      <w:pPr>
        <w:pStyle w:val="15"/>
        <w:numPr>
          <w:ilvl w:val="0"/>
          <w:numId w:val="139"/>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rFonts w:hint="default" w:ascii="Times New Roman" w:hAnsi="Times New Roman" w:cs="Times New Roman"/>
          <w:color w:val="auto"/>
          <w:sz w:val="24"/>
          <w:szCs w:val="24"/>
        </w:rPr>
        <w:t>IT</w:t>
      </w:r>
      <w:r>
        <w:rPr>
          <w:rFonts w:hint="default" w:ascii="Times New Roman" w:hAnsi="Times New Roman" w:cs="Times New Roman"/>
          <w:color w:val="auto"/>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36FE09B5">
      <w:pPr>
        <w:pStyle w:val="15"/>
        <w:numPr>
          <w:ilvl w:val="1"/>
          <w:numId w:val="139"/>
        </w:numPr>
        <w:shd w:val="clear" w:color="auto" w:fill="auto"/>
        <w:tabs>
          <w:tab w:val="left" w:pos="1134"/>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rFonts w:hint="default" w:ascii="Times New Roman" w:hAnsi="Times New Roman" w:cs="Times New Roman"/>
          <w:color w:val="auto"/>
          <w:sz w:val="24"/>
          <w:szCs w:val="24"/>
        </w:rPr>
        <w:t>IT</w:t>
      </w:r>
      <w:r>
        <w:rPr>
          <w:rFonts w:hint="default" w:ascii="Times New Roman" w:hAnsi="Times New Roman" w:cs="Times New Roman"/>
          <w:color w:val="auto"/>
          <w:sz w:val="24"/>
          <w:szCs w:val="24"/>
          <w:lang w:val="ru-RU"/>
        </w:rPr>
        <w:t>-специалистов и других).</w:t>
      </w:r>
    </w:p>
    <w:p w14:paraId="39B2662B">
      <w:pPr>
        <w:pStyle w:val="15"/>
        <w:numPr>
          <w:ilvl w:val="1"/>
          <w:numId w:val="135"/>
        </w:numPr>
        <w:shd w:val="clear" w:color="auto" w:fill="auto"/>
        <w:tabs>
          <w:tab w:val="left" w:pos="1350"/>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2996907">
      <w:pPr>
        <w:pStyle w:val="15"/>
        <w:numPr>
          <w:ilvl w:val="0"/>
          <w:numId w:val="140"/>
        </w:numPr>
        <w:shd w:val="clear" w:color="auto" w:fill="auto"/>
        <w:tabs>
          <w:tab w:val="left" w:pos="1033"/>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5286646">
      <w:pPr>
        <w:pStyle w:val="15"/>
        <w:numPr>
          <w:ilvl w:val="0"/>
          <w:numId w:val="140"/>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F4B25B6">
      <w:pPr>
        <w:pStyle w:val="15"/>
        <w:numPr>
          <w:ilvl w:val="1"/>
          <w:numId w:val="135"/>
        </w:numPr>
        <w:shd w:val="clear" w:color="auto" w:fill="auto"/>
        <w:tabs>
          <w:tab w:val="left" w:pos="1369"/>
        </w:tabs>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1F6060E">
      <w:pPr>
        <w:pStyle w:val="15"/>
        <w:numPr>
          <w:ilvl w:val="1"/>
          <w:numId w:val="135"/>
        </w:numPr>
        <w:shd w:val="clear" w:color="auto" w:fill="auto"/>
        <w:tabs>
          <w:tab w:val="left" w:pos="1498"/>
        </w:tabs>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E47C3C4">
      <w:pPr>
        <w:pStyle w:val="15"/>
        <w:numPr>
          <w:ilvl w:val="1"/>
          <w:numId w:val="135"/>
        </w:numPr>
        <w:shd w:val="clear" w:color="auto" w:fill="auto"/>
        <w:tabs>
          <w:tab w:val="left" w:pos="1494"/>
        </w:tabs>
        <w:spacing w:before="0" w:after="0" w:line="276" w:lineRule="auto"/>
        <w:ind w:left="20" w:right="20" w:firstLine="7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4B2525">
      <w:pPr>
        <w:pStyle w:val="2"/>
        <w:tabs>
          <w:tab w:val="left" w:pos="1134"/>
          <w:tab w:val="left" w:pos="1276"/>
        </w:tabs>
        <w:ind w:left="0" w:firstLine="709"/>
        <w:rPr>
          <w:rFonts w:hint="default" w:ascii="Times New Roman" w:hAnsi="Times New Roman" w:cs="Times New Roman"/>
          <w:color w:val="auto"/>
          <w:sz w:val="24"/>
          <w:szCs w:val="24"/>
        </w:rPr>
      </w:pPr>
    </w:p>
    <w:p w14:paraId="4C2CCEF4">
      <w:pPr>
        <w:pStyle w:val="2"/>
        <w:tabs>
          <w:tab w:val="left" w:pos="1134"/>
          <w:tab w:val="left" w:pos="1276"/>
        </w:tabs>
        <w:ind w:left="0" w:firstLine="709"/>
        <w:rPr>
          <w:rFonts w:hint="default" w:ascii="Times New Roman" w:hAnsi="Times New Roman" w:cs="Times New Roman"/>
          <w:color w:val="auto"/>
          <w:sz w:val="24"/>
          <w:szCs w:val="24"/>
        </w:rPr>
      </w:pPr>
    </w:p>
    <w:p w14:paraId="7E96EAEB">
      <w:pPr>
        <w:pStyle w:val="2"/>
        <w:tabs>
          <w:tab w:val="left" w:pos="993"/>
          <w:tab w:val="left" w:pos="1276"/>
        </w:tabs>
        <w:ind w:left="993" w:hanging="284"/>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2.6. Направления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задачи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коррекционно-развивающей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работы</w:t>
      </w:r>
    </w:p>
    <w:p w14:paraId="61B06F1C">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Коррекционно-развивающая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работа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и\или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инклюзивное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образование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 МБДОУ «Детский сад №148» направлено на обеспечение коррекции нарушений развития у различных категорий детей (целевые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группы),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включая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ООП,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ОВЗ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детей-инвалидов;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оказание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квалифицированной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помощи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разностороннее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индивидуальных особенностей, социальной адаптации.</w:t>
      </w:r>
    </w:p>
    <w:p w14:paraId="1D72844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собой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комплекс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психолого-педагогическому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включающий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психолого-педагогическое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обследование,</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проведение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индивидуальных и групповых коррекционно-развивающих занятий, а также мониторинг динамики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 МБДОУ «Детский сад №148» осуществляют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педагоги-психологи,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дефектологи,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логопеды.</w:t>
      </w:r>
    </w:p>
    <w:p w14:paraId="083D0C7D">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Направления:</w:t>
      </w:r>
    </w:p>
    <w:p w14:paraId="1E752A68">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профилактическое: проведение необходимой профилактической работы с детьми с целью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предупреждения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проявления отклонений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развитии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p>
    <w:p w14:paraId="29C8A73C">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диагностическое: раннее выявление и диагностика уровня интеллектуального развития детей дошкольного возраста;</w:t>
      </w:r>
    </w:p>
    <w:p w14:paraId="28B5CF17">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коррекционно-педагогическое: разработка программ, соответствующих психофизическим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интеллектуальным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возможностям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p>
    <w:p w14:paraId="4AE79690">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организационно-методическое: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консультационно-методической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помощи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воспитателям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вопросам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обучения и 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проблемами 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развитии;</w:t>
      </w:r>
    </w:p>
    <w:p w14:paraId="29FE22F2">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консультативно-просветительское: организация консультативно – просветительской 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пропаганде знаний из области коррекционной педагогики и специальной психологии среди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родителей;</w:t>
      </w:r>
    </w:p>
    <w:p w14:paraId="7F2C69F7">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координирующее: ключевая позиция в комплексном сопровождении детей с проблемами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развитии принадлежит воспитателю подгруппы; координирует профессиональную деятельность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педагог-психолог;</w:t>
      </w:r>
    </w:p>
    <w:p w14:paraId="36727198">
      <w:pPr>
        <w:pStyle w:val="13"/>
        <w:numPr>
          <w:ilvl w:val="0"/>
          <w:numId w:val="141"/>
        </w:numPr>
        <w:tabs>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контрольно-оценочное: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анализ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результативности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комплексной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детьми дошкольного возраста, имеющих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нарушения.</w:t>
      </w:r>
    </w:p>
    <w:p w14:paraId="5C8140BE">
      <w:pPr>
        <w:spacing w:line="276"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ДОО разработана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b/>
          <w:color w:val="auto"/>
          <w:sz w:val="24"/>
          <w:szCs w:val="24"/>
        </w:rPr>
        <w:t>программа</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b/>
          <w:color w:val="auto"/>
          <w:sz w:val="24"/>
          <w:szCs w:val="24"/>
        </w:rPr>
        <w:t>коррекционно-</w:t>
      </w:r>
      <w:r>
        <w:rPr>
          <w:rFonts w:hint="default" w:ascii="Times New Roman" w:hAnsi="Times New Roman" w:cs="Times New Roman"/>
          <w:b/>
          <w:color w:val="auto"/>
          <w:spacing w:val="-57"/>
          <w:sz w:val="24"/>
          <w:szCs w:val="24"/>
        </w:rPr>
        <w:t xml:space="preserve"> </w:t>
      </w:r>
      <w:r>
        <w:rPr>
          <w:rFonts w:hint="default" w:ascii="Times New Roman" w:hAnsi="Times New Roman" w:cs="Times New Roman"/>
          <w:b/>
          <w:color w:val="auto"/>
          <w:sz w:val="24"/>
          <w:szCs w:val="24"/>
        </w:rPr>
        <w:t>развивающей</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b/>
          <w:color w:val="auto"/>
          <w:sz w:val="24"/>
          <w:szCs w:val="24"/>
        </w:rPr>
        <w:t>работы</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(далее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включает:</w:t>
      </w:r>
    </w:p>
    <w:p w14:paraId="6FD8003A">
      <w:pPr>
        <w:pStyle w:val="10"/>
        <w:numPr>
          <w:ilvl w:val="0"/>
          <w:numId w:val="142"/>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план</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диагностических</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коррекционно-развивающих</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мероприятий;</w:t>
      </w:r>
    </w:p>
    <w:p w14:paraId="1B29A2FD">
      <w:pPr>
        <w:pStyle w:val="10"/>
        <w:numPr>
          <w:ilvl w:val="0"/>
          <w:numId w:val="142"/>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рабочие программы КРР с обучающимися различных целевых групп, имеющих различные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ООП</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стартовые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условия освоения Программы.</w:t>
      </w:r>
    </w:p>
    <w:p w14:paraId="5EF7AD5E">
      <w:pPr>
        <w:pStyle w:val="10"/>
        <w:numPr>
          <w:ilvl w:val="0"/>
          <w:numId w:val="142"/>
        </w:numPr>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методический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инструментарий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развивающих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просветительских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задач</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Программы КРР.</w:t>
      </w:r>
    </w:p>
    <w:p w14:paraId="634CD6C6">
      <w:pPr>
        <w:pStyle w:val="3"/>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Цели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коррекционной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работы:</w:t>
      </w:r>
    </w:p>
    <w:p w14:paraId="30B2DDA6">
      <w:pPr>
        <w:pStyle w:val="13"/>
        <w:numPr>
          <w:ilvl w:val="0"/>
          <w:numId w:val="143"/>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Раннее выявление отклонений в развитии детей дошкольного возраста с целью</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предупреждения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вторичных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отклонений;</w:t>
      </w:r>
    </w:p>
    <w:p w14:paraId="53B0A929">
      <w:pPr>
        <w:pStyle w:val="13"/>
        <w:numPr>
          <w:ilvl w:val="0"/>
          <w:numId w:val="143"/>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имеющихся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нарушений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детей дошкольного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возраста;</w:t>
      </w:r>
    </w:p>
    <w:p w14:paraId="0E8271E4">
      <w:pPr>
        <w:pStyle w:val="13"/>
        <w:numPr>
          <w:ilvl w:val="0"/>
          <w:numId w:val="143"/>
        </w:numPr>
        <w:tabs>
          <w:tab w:val="left" w:pos="702"/>
          <w:tab w:val="left" w:pos="993"/>
          <w:tab w:val="left" w:pos="1276"/>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Социальная</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адаптация</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интеграция</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отклонениями</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развитии</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среду</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 xml:space="preserve">нормативно </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развивающихся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сверстников.</w:t>
      </w:r>
    </w:p>
    <w:p w14:paraId="34674CA4">
      <w:pPr>
        <w:ind w:left="921" w:firstLine="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Задачи</w:t>
      </w:r>
      <w:r>
        <w:rPr>
          <w:rFonts w:hint="default" w:ascii="Times New Roman" w:hAnsi="Times New Roman" w:cs="Times New Roman"/>
          <w:b/>
          <w:i/>
          <w:color w:val="auto"/>
          <w:spacing w:val="-3"/>
          <w:sz w:val="24"/>
          <w:szCs w:val="24"/>
        </w:rPr>
        <w:t xml:space="preserve"> </w:t>
      </w:r>
      <w:r>
        <w:rPr>
          <w:rFonts w:hint="default" w:ascii="Times New Roman" w:hAnsi="Times New Roman" w:cs="Times New Roman"/>
          <w:b/>
          <w:i/>
          <w:color w:val="auto"/>
          <w:sz w:val="24"/>
          <w:szCs w:val="24"/>
        </w:rPr>
        <w:t>КРР:</w:t>
      </w:r>
    </w:p>
    <w:p w14:paraId="6D583B9D">
      <w:pPr>
        <w:pStyle w:val="10"/>
        <w:numPr>
          <w:ilvl w:val="1"/>
          <w:numId w:val="144"/>
        </w:numPr>
        <w:tabs>
          <w:tab w:val="left" w:pos="993"/>
        </w:tabs>
        <w:spacing w:before="41" w:after="0" w:line="276" w:lineRule="auto"/>
        <w:ind w:left="0" w:right="255"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определение особых (индивидуальных) образовательных потребностей обучающихся, в том </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трудностями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освоения Программы и социализации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ДОО;</w:t>
      </w:r>
    </w:p>
    <w:p w14:paraId="01267A01">
      <w:pPr>
        <w:pStyle w:val="10"/>
        <w:numPr>
          <w:ilvl w:val="1"/>
          <w:numId w:val="144"/>
        </w:numPr>
        <w:tabs>
          <w:tab w:val="left" w:pos="993"/>
        </w:tabs>
        <w:spacing w:line="276" w:lineRule="auto"/>
        <w:ind w:left="0" w:right="252"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своевременное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выявление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трудностями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адаптации,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обусловленными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причинами;</w:t>
      </w:r>
    </w:p>
    <w:p w14:paraId="428559CA">
      <w:pPr>
        <w:pStyle w:val="10"/>
        <w:numPr>
          <w:ilvl w:val="1"/>
          <w:numId w:val="144"/>
        </w:numPr>
        <w:tabs>
          <w:tab w:val="left" w:pos="993"/>
        </w:tabs>
        <w:spacing w:line="276" w:lineRule="auto"/>
        <w:ind w:left="0" w:right="244"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осуществление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ориентированной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помощи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обучающимся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потребностей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 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рекомендациями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медико-педагогической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комиссии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(ПМПК)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психолого-педагогического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консилиума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 (ППК);</w:t>
      </w:r>
    </w:p>
    <w:p w14:paraId="6DC281C2">
      <w:pPr>
        <w:pStyle w:val="10"/>
        <w:numPr>
          <w:ilvl w:val="1"/>
          <w:numId w:val="144"/>
        </w:numPr>
        <w:tabs>
          <w:tab w:val="left" w:pos="993"/>
        </w:tabs>
        <w:spacing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оказание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консультативной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психолого-педагогической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помощи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вопросам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p>
    <w:p w14:paraId="68D494F6">
      <w:pPr>
        <w:pStyle w:val="10"/>
        <w:numPr>
          <w:ilvl w:val="1"/>
          <w:numId w:val="144"/>
        </w:numPr>
        <w:tabs>
          <w:tab w:val="left" w:pos="993"/>
        </w:tabs>
        <w:spacing w:line="276" w:lineRule="auto"/>
        <w:ind w:left="0" w:right="92"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содействие поиску и отбору одаренных обучающихся, их творческому развитию; выявление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проблемами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интеллектуальной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сферы;</w:t>
      </w:r>
    </w:p>
    <w:p w14:paraId="74D161FB">
      <w:pPr>
        <w:pStyle w:val="10"/>
        <w:numPr>
          <w:ilvl w:val="1"/>
          <w:numId w:val="144"/>
        </w:numPr>
        <w:tabs>
          <w:tab w:val="left" w:pos="993"/>
        </w:tabs>
        <w:spacing w:line="276" w:lineRule="auto"/>
        <w:ind w:left="0" w:right="253"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реализация комплекса индивидуально ориентированных мер по ослаблению, снижению или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устранению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отклонений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развитии 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проблем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поведения.</w:t>
      </w:r>
    </w:p>
    <w:p w14:paraId="01AF7EC6">
      <w:pPr>
        <w:pStyle w:val="10"/>
        <w:spacing w:line="276" w:lineRule="auto"/>
        <w:ind w:left="212" w:right="248"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Коррекционно-развивающая работа организуется: </w:t>
      </w:r>
    </w:p>
    <w:p w14:paraId="6A85B397">
      <w:pPr>
        <w:pStyle w:val="10"/>
        <w:numPr>
          <w:ilvl w:val="0"/>
          <w:numId w:val="145"/>
        </w:numPr>
        <w:tabs>
          <w:tab w:val="left" w:pos="993"/>
        </w:tabs>
        <w:spacing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 обоснованному запросу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педагогов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 xml:space="preserve">представителей); </w:t>
      </w:r>
    </w:p>
    <w:p w14:paraId="40E67067">
      <w:pPr>
        <w:pStyle w:val="10"/>
        <w:numPr>
          <w:ilvl w:val="0"/>
          <w:numId w:val="145"/>
        </w:numPr>
        <w:tabs>
          <w:tab w:val="left" w:pos="993"/>
        </w:tabs>
        <w:spacing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основании</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результатов психологической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2"/>
          <w:sz w:val="24"/>
          <w:szCs w:val="24"/>
        </w:rPr>
        <w:t xml:space="preserve"> </w:t>
      </w:r>
    </w:p>
    <w:p w14:paraId="2EFBBB57">
      <w:pPr>
        <w:pStyle w:val="10"/>
        <w:numPr>
          <w:ilvl w:val="0"/>
          <w:numId w:val="145"/>
        </w:numPr>
        <w:tabs>
          <w:tab w:val="left" w:pos="993"/>
        </w:tabs>
        <w:spacing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основании рекомендаций ППК.</w:t>
      </w:r>
    </w:p>
    <w:p w14:paraId="4FCDE444">
      <w:pPr>
        <w:pStyle w:val="10"/>
        <w:spacing w:line="276" w:lineRule="auto"/>
        <w:ind w:left="212" w:right="248"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Коррекционно-развивающая работа в </w:t>
      </w:r>
      <w:r>
        <w:rPr>
          <w:rFonts w:hint="default" w:ascii="Times New Roman" w:hAnsi="Times New Roman" w:cs="Times New Roman"/>
          <w:color w:val="auto"/>
          <w:sz w:val="24"/>
          <w:szCs w:val="24"/>
          <w:highlight w:val="yellow"/>
        </w:rPr>
        <w:t>[наименование ДОО]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реализуется в форме групповых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занятий.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Выбор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конкретной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мероприятий,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количестве,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технологий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исходя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особых образовательных потребностей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p>
    <w:p w14:paraId="43F077CB">
      <w:pPr>
        <w:pStyle w:val="10"/>
        <w:spacing w:line="276" w:lineRule="auto"/>
        <w:ind w:left="212" w:right="251"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Содержание</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коррекционно-развивающей</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каждого</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обучающегося</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определяется с учетом его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ООП</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рекомендаций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ППК Организации.</w:t>
      </w:r>
    </w:p>
    <w:p w14:paraId="1DC0E02D">
      <w:pPr>
        <w:pStyle w:val="15"/>
        <w:shd w:val="clear" w:color="auto" w:fill="auto"/>
        <w:tabs>
          <w:tab w:val="left" w:pos="1350"/>
        </w:tabs>
        <w:spacing w:before="0" w:after="0" w:line="276" w:lineRule="auto"/>
        <w:ind w:right="20" w:firstLine="74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7141051">
      <w:pPr>
        <w:pStyle w:val="15"/>
        <w:numPr>
          <w:ilvl w:val="0"/>
          <w:numId w:val="146"/>
        </w:numPr>
        <w:shd w:val="clear" w:color="auto" w:fill="auto"/>
        <w:tabs>
          <w:tab w:val="left" w:pos="1018"/>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нормотипичные дети с нормативным кризисом развития;</w:t>
      </w:r>
    </w:p>
    <w:p w14:paraId="3E732329">
      <w:pPr>
        <w:pStyle w:val="15"/>
        <w:numPr>
          <w:ilvl w:val="0"/>
          <w:numId w:val="146"/>
        </w:numPr>
        <w:shd w:val="clear" w:color="auto" w:fill="auto"/>
        <w:tabs>
          <w:tab w:val="left" w:pos="1042"/>
        </w:tabs>
        <w:spacing w:before="0" w:after="0" w:line="276" w:lineRule="auto"/>
        <w:ind w:lef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обучающиеся с особыми образовательными потребностями (ООП):</w:t>
      </w:r>
    </w:p>
    <w:p w14:paraId="15D3A394">
      <w:pPr>
        <w:pStyle w:val="15"/>
        <w:numPr>
          <w:ilvl w:val="0"/>
          <w:numId w:val="147"/>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 ОВЗ и (или) инвалидностью, получившие статус в порядке, установленном законодательством Российской Федерации;</w:t>
      </w:r>
    </w:p>
    <w:p w14:paraId="742A1B19">
      <w:pPr>
        <w:pStyle w:val="15"/>
        <w:numPr>
          <w:ilvl w:val="0"/>
          <w:numId w:val="147"/>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6DBBEF6D">
      <w:pPr>
        <w:pStyle w:val="15"/>
        <w:numPr>
          <w:ilvl w:val="0"/>
          <w:numId w:val="147"/>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обучающиеся, испытывающие трудности в освоении образовательных программ, развитии, социальной адаптации;</w:t>
      </w:r>
    </w:p>
    <w:p w14:paraId="629B4137">
      <w:pPr>
        <w:pStyle w:val="15"/>
        <w:numPr>
          <w:ilvl w:val="0"/>
          <w:numId w:val="147"/>
        </w:numPr>
        <w:shd w:val="clear" w:color="auto" w:fill="auto"/>
        <w:tabs>
          <w:tab w:val="left" w:pos="993"/>
        </w:tabs>
        <w:spacing w:before="0" w:after="0"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одаренные обучающиеся;</w:t>
      </w:r>
    </w:p>
    <w:p w14:paraId="0BD2AD24">
      <w:pPr>
        <w:pStyle w:val="15"/>
        <w:numPr>
          <w:ilvl w:val="0"/>
          <w:numId w:val="146"/>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дети и (или) семьи, находящиеся в трудной жизненной ситуации, признанные таковыми в нормативно установленном порядке;</w:t>
      </w:r>
    </w:p>
    <w:p w14:paraId="73DFC17A">
      <w:pPr>
        <w:pStyle w:val="15"/>
        <w:numPr>
          <w:ilvl w:val="0"/>
          <w:numId w:val="146"/>
        </w:numPr>
        <w:shd w:val="clear" w:color="auto" w:fill="auto"/>
        <w:tabs>
          <w:tab w:val="left" w:pos="102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6833DDB">
      <w:pPr>
        <w:pStyle w:val="15"/>
        <w:numPr>
          <w:ilvl w:val="0"/>
          <w:numId w:val="146"/>
        </w:numPr>
        <w:shd w:val="clear" w:color="auto" w:fill="auto"/>
        <w:tabs>
          <w:tab w:val="left" w:pos="1038"/>
        </w:tabs>
        <w:spacing w:before="0" w:after="0" w:line="276" w:lineRule="auto"/>
        <w:ind w:left="20" w:right="20" w:firstLine="72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728A401">
      <w:pPr>
        <w:pStyle w:val="10"/>
        <w:spacing w:before="1" w:after="0" w:line="276" w:lineRule="auto"/>
        <w:ind w:left="212" w:right="245"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обучающимися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 процесса, во всех видах и формах деятельности, как в совместной 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групповых/индивидуальных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занятий.</w:t>
      </w:r>
    </w:p>
    <w:p w14:paraId="5DA62928">
      <w:pPr>
        <w:pStyle w:val="10"/>
        <w:spacing w:before="1" w:after="0" w:line="276" w:lineRule="auto"/>
        <w:ind w:left="212" w:right="248"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строится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дифференцированно,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зависимости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имеющихся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дисфункций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познавательной,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речевой,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коммуникативной,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сферах)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предусматривать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индивидуализацию</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психолого-педагогического сопровождения.</w:t>
      </w:r>
    </w:p>
    <w:p w14:paraId="4AE07633">
      <w:pPr>
        <w:pStyle w:val="3"/>
        <w:spacing w:before="4" w:after="0"/>
        <w:ind w:left="709" w:firstLine="0"/>
        <w:rPr>
          <w:rFonts w:hint="default" w:ascii="Times New Roman" w:hAnsi="Times New Roman" w:cs="Times New Roman"/>
          <w:i w:val="0"/>
          <w:color w:val="auto"/>
          <w:sz w:val="24"/>
          <w:szCs w:val="24"/>
        </w:rPr>
      </w:pPr>
      <w:r>
        <w:rPr>
          <w:rFonts w:hint="default" w:ascii="Times New Roman" w:hAnsi="Times New Roman" w:cs="Times New Roman"/>
          <w:i w:val="0"/>
          <w:color w:val="auto"/>
          <w:sz w:val="24"/>
          <w:szCs w:val="24"/>
        </w:rPr>
        <w:t>Содержание</w:t>
      </w:r>
      <w:r>
        <w:rPr>
          <w:rFonts w:hint="default" w:ascii="Times New Roman" w:hAnsi="Times New Roman" w:cs="Times New Roman"/>
          <w:i w:val="0"/>
          <w:color w:val="auto"/>
          <w:spacing w:val="-3"/>
          <w:sz w:val="24"/>
          <w:szCs w:val="24"/>
        </w:rPr>
        <w:t xml:space="preserve"> </w:t>
      </w:r>
      <w:r>
        <w:rPr>
          <w:rFonts w:hint="default" w:ascii="Times New Roman" w:hAnsi="Times New Roman" w:cs="Times New Roman"/>
          <w:i w:val="0"/>
          <w:color w:val="auto"/>
          <w:sz w:val="24"/>
          <w:szCs w:val="24"/>
        </w:rPr>
        <w:t>коррекционно-развивающей</w:t>
      </w:r>
      <w:r>
        <w:rPr>
          <w:rFonts w:hint="default" w:ascii="Times New Roman" w:hAnsi="Times New Roman" w:cs="Times New Roman"/>
          <w:i w:val="0"/>
          <w:color w:val="auto"/>
          <w:spacing w:val="-2"/>
          <w:sz w:val="24"/>
          <w:szCs w:val="24"/>
        </w:rPr>
        <w:t xml:space="preserve"> </w:t>
      </w:r>
      <w:r>
        <w:rPr>
          <w:rFonts w:hint="default" w:ascii="Times New Roman" w:hAnsi="Times New Roman" w:cs="Times New Roman"/>
          <w:i w:val="0"/>
          <w:color w:val="auto"/>
          <w:sz w:val="24"/>
          <w:szCs w:val="24"/>
        </w:rPr>
        <w:t>работы</w:t>
      </w:r>
      <w:r>
        <w:rPr>
          <w:rFonts w:hint="default" w:ascii="Times New Roman" w:hAnsi="Times New Roman" w:cs="Times New Roman"/>
          <w:i w:val="0"/>
          <w:color w:val="auto"/>
          <w:spacing w:val="-3"/>
          <w:sz w:val="24"/>
          <w:szCs w:val="24"/>
        </w:rPr>
        <w:t xml:space="preserve"> в ДОО </w:t>
      </w:r>
      <w:r>
        <w:rPr>
          <w:rFonts w:hint="default" w:ascii="Times New Roman" w:hAnsi="Times New Roman" w:cs="Times New Roman"/>
          <w:b w:val="0"/>
          <w:i w:val="0"/>
          <w:color w:val="auto"/>
          <w:spacing w:val="-3"/>
          <w:sz w:val="24"/>
          <w:szCs w:val="24"/>
        </w:rPr>
        <w:t>включает следующие блоки:</w:t>
      </w:r>
    </w:p>
    <w:p w14:paraId="00DC680F">
      <w:pPr>
        <w:pStyle w:val="13"/>
        <w:numPr>
          <w:ilvl w:val="0"/>
          <w:numId w:val="148"/>
        </w:numPr>
        <w:spacing w:before="36" w:after="0"/>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Диагностическая</w:t>
      </w:r>
      <w:r>
        <w:rPr>
          <w:rFonts w:hint="default" w:ascii="Times New Roman" w:hAnsi="Times New Roman" w:cs="Times New Roman"/>
          <w:b/>
          <w:i/>
          <w:color w:val="auto"/>
          <w:spacing w:val="-4"/>
          <w:sz w:val="24"/>
          <w:szCs w:val="24"/>
        </w:rPr>
        <w:t xml:space="preserve"> </w:t>
      </w:r>
      <w:r>
        <w:rPr>
          <w:rFonts w:hint="default" w:ascii="Times New Roman" w:hAnsi="Times New Roman" w:cs="Times New Roman"/>
          <w:b/>
          <w:i/>
          <w:color w:val="auto"/>
          <w:sz w:val="24"/>
          <w:szCs w:val="24"/>
        </w:rPr>
        <w:t xml:space="preserve">работа </w:t>
      </w:r>
      <w:r>
        <w:rPr>
          <w:rFonts w:hint="default" w:ascii="Times New Roman" w:hAnsi="Times New Roman" w:cs="Times New Roman"/>
          <w:b/>
          <w:i/>
          <w:color w:val="auto"/>
          <w:spacing w:val="-5"/>
          <w:sz w:val="24"/>
          <w:szCs w:val="24"/>
        </w:rPr>
        <w:t>включает</w:t>
      </w:r>
      <w:r>
        <w:rPr>
          <w:rFonts w:hint="default" w:ascii="Times New Roman" w:hAnsi="Times New Roman" w:cs="Times New Roman"/>
          <w:b/>
          <w:i/>
          <w:color w:val="auto"/>
          <w:sz w:val="24"/>
          <w:szCs w:val="24"/>
        </w:rPr>
        <w:t>:</w:t>
      </w:r>
    </w:p>
    <w:p w14:paraId="4CE8581F">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своевременное выявление детей, нуждающихся в психолого-педагогическом сопровождении;</w:t>
      </w:r>
    </w:p>
    <w:p w14:paraId="559B55C8">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B2797A3">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1827FE11">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9AF8A08">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7EC1787">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изучение развития эмоционально-волевой сферы и личностных особенностей обучающихся;</w:t>
      </w:r>
    </w:p>
    <w:p w14:paraId="2E89BA4D">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изучение индивидуальных образовательных и социально-коммуникативных потребностей обучающихся;</w:t>
      </w:r>
    </w:p>
    <w:p w14:paraId="062FADF1">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изучение социальной ситуации развития и условий семейного воспитания ребёнка;</w:t>
      </w:r>
    </w:p>
    <w:p w14:paraId="0A05F76F">
      <w:pPr>
        <w:pStyle w:val="15"/>
        <w:numPr>
          <w:ilvl w:val="1"/>
          <w:numId w:val="149"/>
        </w:numPr>
        <w:shd w:val="clear" w:color="auto" w:fill="auto"/>
        <w:tabs>
          <w:tab w:val="left" w:pos="993"/>
        </w:tabs>
        <w:spacing w:before="0" w:after="0" w:line="276" w:lineRule="auto"/>
        <w:ind w:left="0" w:right="840" w:firstLine="70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изучение уровня адаптации и адаптивных возможностей обучающегося; изучение направленности детской одаренности;</w:t>
      </w:r>
    </w:p>
    <w:p w14:paraId="35875C4C">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изучение, констатацию в развитии ребёнка его интересов и склонностей, одаренности;</w:t>
      </w:r>
    </w:p>
    <w:p w14:paraId="4DEC524B">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мониторинг развития детей и предупреждение возникновения психолого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педагогических проблем в их развитии;</w:t>
      </w:r>
    </w:p>
    <w:p w14:paraId="151794C2">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выявление детей-мигрантов, имеющих трудности в обучении и социально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психологической адаптации, дифференциальная диагностика и оценка этнокультурной природы имеющихся трудностей;</w:t>
      </w:r>
    </w:p>
    <w:p w14:paraId="5F2DD752">
      <w:pPr>
        <w:pStyle w:val="15"/>
        <w:numPr>
          <w:ilvl w:val="1"/>
          <w:numId w:val="149"/>
        </w:numPr>
        <w:shd w:val="clear" w:color="auto" w:fill="auto"/>
        <w:tabs>
          <w:tab w:val="left" w:pos="993"/>
        </w:tabs>
        <w:spacing w:before="0" w:after="0" w:line="276" w:lineRule="auto"/>
        <w:ind w:left="0" w:right="20" w:firstLine="70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22DA5ED5">
      <w:pPr>
        <w:pStyle w:val="15"/>
        <w:numPr>
          <w:ilvl w:val="1"/>
          <w:numId w:val="149"/>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244E558">
      <w:pPr>
        <w:pStyle w:val="13"/>
        <w:numPr>
          <w:ilvl w:val="0"/>
          <w:numId w:val="148"/>
        </w:numPr>
        <w:spacing w:line="275" w:lineRule="exact"/>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Коррекционно-развивающая</w:t>
      </w:r>
      <w:r>
        <w:rPr>
          <w:rFonts w:hint="default" w:ascii="Times New Roman" w:hAnsi="Times New Roman" w:cs="Times New Roman"/>
          <w:b/>
          <w:i/>
          <w:color w:val="auto"/>
          <w:spacing w:val="-5"/>
          <w:sz w:val="24"/>
          <w:szCs w:val="24"/>
        </w:rPr>
        <w:t xml:space="preserve"> </w:t>
      </w:r>
      <w:r>
        <w:rPr>
          <w:rFonts w:hint="default" w:ascii="Times New Roman" w:hAnsi="Times New Roman" w:cs="Times New Roman"/>
          <w:b/>
          <w:i/>
          <w:color w:val="auto"/>
          <w:sz w:val="24"/>
          <w:szCs w:val="24"/>
        </w:rPr>
        <w:t xml:space="preserve">работа </w:t>
      </w:r>
      <w:r>
        <w:rPr>
          <w:rFonts w:hint="default" w:ascii="Times New Roman" w:hAnsi="Times New Roman" w:cs="Times New Roman"/>
          <w:b/>
          <w:i/>
          <w:color w:val="auto"/>
          <w:spacing w:val="-5"/>
          <w:sz w:val="24"/>
          <w:szCs w:val="24"/>
        </w:rPr>
        <w:t>включает</w:t>
      </w:r>
      <w:r>
        <w:rPr>
          <w:rFonts w:hint="default" w:ascii="Times New Roman" w:hAnsi="Times New Roman" w:cs="Times New Roman"/>
          <w:b/>
          <w:i/>
          <w:color w:val="auto"/>
          <w:sz w:val="24"/>
          <w:szCs w:val="24"/>
        </w:rPr>
        <w:t>:</w:t>
      </w:r>
    </w:p>
    <w:p w14:paraId="6D235421">
      <w:pPr>
        <w:pStyle w:val="10"/>
        <w:numPr>
          <w:ilvl w:val="1"/>
          <w:numId w:val="150"/>
        </w:numPr>
        <w:tabs>
          <w:tab w:val="left" w:pos="993"/>
        </w:tabs>
        <w:spacing w:before="39" w:after="0" w:line="276" w:lineRule="auto"/>
        <w:ind w:left="0" w:right="245"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выбор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оптимальных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обучающегося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программ/методик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психолого-педагогического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образовательными потребностями;</w:t>
      </w:r>
    </w:p>
    <w:p w14:paraId="44123DF5">
      <w:pPr>
        <w:pStyle w:val="10"/>
        <w:numPr>
          <w:ilvl w:val="1"/>
          <w:numId w:val="150"/>
        </w:numPr>
        <w:tabs>
          <w:tab w:val="left" w:pos="993"/>
        </w:tabs>
        <w:spacing w:line="276" w:lineRule="auto"/>
        <w:ind w:left="0" w:right="251"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организацию,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разработку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проведение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специалистами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групповых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занятий,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необходимых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преодоления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нарушений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трудностей 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освоении 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социализации;</w:t>
      </w:r>
    </w:p>
    <w:p w14:paraId="684B83BC">
      <w:pPr>
        <w:pStyle w:val="10"/>
        <w:numPr>
          <w:ilvl w:val="1"/>
          <w:numId w:val="150"/>
        </w:numPr>
        <w:tabs>
          <w:tab w:val="left" w:pos="993"/>
        </w:tabs>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коррекцию</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высших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психических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функций;</w:t>
      </w:r>
    </w:p>
    <w:p w14:paraId="093649EC">
      <w:pPr>
        <w:pStyle w:val="10"/>
        <w:numPr>
          <w:ilvl w:val="1"/>
          <w:numId w:val="150"/>
        </w:numPr>
        <w:tabs>
          <w:tab w:val="left" w:pos="993"/>
        </w:tabs>
        <w:spacing w:before="40" w:after="0" w:line="276" w:lineRule="auto"/>
        <w:ind w:left="0" w:right="254"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развитие эмоционально-волевой и личностной сферы обучающегося и психологическую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p>
    <w:p w14:paraId="4A9C7183">
      <w:pPr>
        <w:pStyle w:val="10"/>
        <w:numPr>
          <w:ilvl w:val="1"/>
          <w:numId w:val="150"/>
        </w:numPr>
        <w:tabs>
          <w:tab w:val="left" w:pos="993"/>
        </w:tabs>
        <w:spacing w:line="276" w:lineRule="auto"/>
        <w:ind w:left="0" w:right="251"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коммуникативных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способностей,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интеллекта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коммуникативной компетентности;</w:t>
      </w:r>
    </w:p>
    <w:p w14:paraId="3B1E7179">
      <w:pPr>
        <w:pStyle w:val="10"/>
        <w:numPr>
          <w:ilvl w:val="1"/>
          <w:numId w:val="150"/>
        </w:numPr>
        <w:tabs>
          <w:tab w:val="left" w:pos="993"/>
        </w:tabs>
        <w:spacing w:line="275" w:lineRule="exact"/>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коррекцию</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психомоторной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сферы,</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координации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регуляции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движений;</w:t>
      </w:r>
    </w:p>
    <w:p w14:paraId="3232A029">
      <w:pPr>
        <w:pStyle w:val="10"/>
        <w:numPr>
          <w:ilvl w:val="1"/>
          <w:numId w:val="150"/>
        </w:numPr>
        <w:tabs>
          <w:tab w:val="left" w:pos="993"/>
        </w:tabs>
        <w:spacing w:before="40" w:after="0"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создание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ярко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выраженной познавательной направленностью, высоким уровнем умственного развития или иной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направленностью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одаренности;</w:t>
      </w:r>
    </w:p>
    <w:p w14:paraId="60A407FC">
      <w:pPr>
        <w:pStyle w:val="10"/>
        <w:numPr>
          <w:ilvl w:val="1"/>
          <w:numId w:val="150"/>
        </w:numPr>
        <w:tabs>
          <w:tab w:val="left" w:pos="993"/>
        </w:tabs>
        <w:spacing w:line="276" w:lineRule="auto"/>
        <w:ind w:left="0" w:right="245"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создание насыщенной развивающей предметно - пространственной среды для разных видов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деятельности;</w:t>
      </w:r>
    </w:p>
    <w:p w14:paraId="58F00BDB">
      <w:pPr>
        <w:pStyle w:val="10"/>
        <w:numPr>
          <w:ilvl w:val="1"/>
          <w:numId w:val="150"/>
        </w:numPr>
        <w:tabs>
          <w:tab w:val="left" w:pos="993"/>
        </w:tabs>
        <w:spacing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инклюзивной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включение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иностранных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граждан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российское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пространство</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сохранением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культуры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идентичности, связанных 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страной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исхода\происхождения;</w:t>
      </w:r>
    </w:p>
    <w:p w14:paraId="5FF1F5CF">
      <w:pPr>
        <w:pStyle w:val="10"/>
        <w:numPr>
          <w:ilvl w:val="1"/>
          <w:numId w:val="150"/>
        </w:numPr>
        <w:tabs>
          <w:tab w:val="left" w:pos="993"/>
        </w:tabs>
        <w:spacing w:line="276" w:lineRule="auto"/>
        <w:ind w:left="0" w:right="248"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оказание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поддержки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случаях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неблагоприятных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жизни,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психотравмирующих обстоятельствах при условии информирования соответствующих структур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защиты;</w:t>
      </w:r>
    </w:p>
    <w:p w14:paraId="160AF52C">
      <w:pPr>
        <w:pStyle w:val="10"/>
        <w:numPr>
          <w:ilvl w:val="1"/>
          <w:numId w:val="150"/>
        </w:numPr>
        <w:tabs>
          <w:tab w:val="left" w:pos="993"/>
        </w:tabs>
        <w:spacing w:before="1" w:after="0" w:line="276" w:lineRule="auto"/>
        <w:ind w:left="0" w:right="252"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преодоление педагогической запущенности в работе с обучающимся, стремление устранить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неадекватные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семье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детьми;</w:t>
      </w:r>
    </w:p>
    <w:p w14:paraId="2C900A50">
      <w:pPr>
        <w:pStyle w:val="10"/>
        <w:numPr>
          <w:ilvl w:val="1"/>
          <w:numId w:val="150"/>
        </w:numPr>
        <w:tabs>
          <w:tab w:val="left" w:pos="993"/>
        </w:tabs>
        <w:spacing w:line="274" w:lineRule="exact"/>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помощь</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устранении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психотравмирующих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ситуаций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жизни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ребенка.</w:t>
      </w:r>
    </w:p>
    <w:p w14:paraId="141BB603">
      <w:pPr>
        <w:pStyle w:val="13"/>
        <w:numPr>
          <w:ilvl w:val="0"/>
          <w:numId w:val="148"/>
        </w:numPr>
        <w:spacing w:before="43" w:after="0"/>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Консультативная</w:t>
      </w:r>
      <w:r>
        <w:rPr>
          <w:rFonts w:hint="default" w:ascii="Times New Roman" w:hAnsi="Times New Roman" w:cs="Times New Roman"/>
          <w:b/>
          <w:i/>
          <w:color w:val="auto"/>
          <w:spacing w:val="-6"/>
          <w:sz w:val="24"/>
          <w:szCs w:val="24"/>
        </w:rPr>
        <w:t xml:space="preserve"> </w:t>
      </w:r>
      <w:r>
        <w:rPr>
          <w:rFonts w:hint="default" w:ascii="Times New Roman" w:hAnsi="Times New Roman" w:cs="Times New Roman"/>
          <w:b/>
          <w:i/>
          <w:color w:val="auto"/>
          <w:sz w:val="24"/>
          <w:szCs w:val="24"/>
        </w:rPr>
        <w:t>работа</w:t>
      </w:r>
      <w:r>
        <w:rPr>
          <w:rFonts w:hint="default" w:ascii="Times New Roman" w:hAnsi="Times New Roman" w:cs="Times New Roman"/>
          <w:b/>
          <w:i/>
          <w:color w:val="auto"/>
          <w:spacing w:val="-5"/>
          <w:sz w:val="24"/>
          <w:szCs w:val="24"/>
        </w:rPr>
        <w:t xml:space="preserve"> включает</w:t>
      </w:r>
      <w:r>
        <w:rPr>
          <w:rFonts w:hint="default" w:ascii="Times New Roman" w:hAnsi="Times New Roman" w:cs="Times New Roman"/>
          <w:b/>
          <w:i/>
          <w:color w:val="auto"/>
          <w:sz w:val="24"/>
          <w:szCs w:val="24"/>
        </w:rPr>
        <w:t>:</w:t>
      </w:r>
    </w:p>
    <w:p w14:paraId="3C26FBBA">
      <w:pPr>
        <w:pStyle w:val="10"/>
        <w:numPr>
          <w:ilvl w:val="0"/>
          <w:numId w:val="151"/>
        </w:numPr>
        <w:tabs>
          <w:tab w:val="left" w:pos="993"/>
        </w:tabs>
        <w:spacing w:before="41" w:after="0" w:line="276" w:lineRule="auto"/>
        <w:ind w:left="0" w:right="254"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разработку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рекомендаций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направлениям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обучающимся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трудностями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единых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участников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отношений;</w:t>
      </w:r>
    </w:p>
    <w:p w14:paraId="4A4E2A31">
      <w:pPr>
        <w:pStyle w:val="10"/>
        <w:numPr>
          <w:ilvl w:val="0"/>
          <w:numId w:val="151"/>
        </w:numPr>
        <w:tabs>
          <w:tab w:val="left" w:pos="993"/>
        </w:tabs>
        <w:spacing w:before="1" w:after="0" w:line="276" w:lineRule="auto"/>
        <w:ind w:left="0" w:right="256"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консультирование специалистами педагогов по выбору индивидуально ориентированных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методов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приемов работы 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обучающимся;</w:t>
      </w:r>
    </w:p>
    <w:p w14:paraId="3D9B398C">
      <w:pPr>
        <w:pStyle w:val="10"/>
        <w:numPr>
          <w:ilvl w:val="0"/>
          <w:numId w:val="151"/>
        </w:numPr>
        <w:tabs>
          <w:tab w:val="left" w:pos="993"/>
        </w:tabs>
        <w:spacing w:line="276" w:lineRule="auto"/>
        <w:ind w:left="0" w:right="253"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консультативную помощь семье в вопросах выбора оптимальной стратегии воспитания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приемов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коррекционно-развивающей работы с ребенком.</w:t>
      </w:r>
    </w:p>
    <w:p w14:paraId="065E0FD1">
      <w:pPr>
        <w:pStyle w:val="13"/>
        <w:numPr>
          <w:ilvl w:val="0"/>
          <w:numId w:val="148"/>
        </w:numPr>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Информационно-просветительская</w:t>
      </w:r>
      <w:r>
        <w:rPr>
          <w:rFonts w:hint="default" w:ascii="Times New Roman" w:hAnsi="Times New Roman" w:cs="Times New Roman"/>
          <w:b/>
          <w:i/>
          <w:color w:val="auto"/>
          <w:spacing w:val="-8"/>
          <w:sz w:val="24"/>
          <w:szCs w:val="24"/>
        </w:rPr>
        <w:t xml:space="preserve"> </w:t>
      </w:r>
      <w:r>
        <w:rPr>
          <w:rFonts w:hint="default" w:ascii="Times New Roman" w:hAnsi="Times New Roman" w:cs="Times New Roman"/>
          <w:b/>
          <w:i/>
          <w:color w:val="auto"/>
          <w:sz w:val="24"/>
          <w:szCs w:val="24"/>
        </w:rPr>
        <w:t>работа</w:t>
      </w:r>
      <w:r>
        <w:rPr>
          <w:rFonts w:hint="default" w:ascii="Times New Roman" w:hAnsi="Times New Roman" w:cs="Times New Roman"/>
          <w:b/>
          <w:i/>
          <w:color w:val="auto"/>
          <w:spacing w:val="-7"/>
          <w:sz w:val="24"/>
          <w:szCs w:val="24"/>
        </w:rPr>
        <w:t xml:space="preserve"> </w:t>
      </w:r>
      <w:r>
        <w:rPr>
          <w:rFonts w:hint="default" w:ascii="Times New Roman" w:hAnsi="Times New Roman" w:cs="Times New Roman"/>
          <w:b/>
          <w:i/>
          <w:color w:val="auto"/>
          <w:sz w:val="24"/>
          <w:szCs w:val="24"/>
        </w:rPr>
        <w:t>предусматривает:</w:t>
      </w:r>
    </w:p>
    <w:p w14:paraId="6CAD2E30">
      <w:pPr>
        <w:pStyle w:val="10"/>
        <w:spacing w:before="41" w:after="0" w:line="276" w:lineRule="auto"/>
        <w:ind w:left="212" w:right="243"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различные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просветительской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беседы,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информационные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стенды, печатные материалы, электронные ресурсы), направленные на разъяснение участникам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 отношений — обучающимся (в доступной для дошкольного возраста форме), 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родителям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работникам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вопросов,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связанных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психолого-педагогического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ОВЗ,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трудностями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социализации;</w:t>
      </w:r>
    </w:p>
    <w:p w14:paraId="1D883657">
      <w:pPr>
        <w:pStyle w:val="10"/>
        <w:spacing w:line="276" w:lineRule="auto"/>
        <w:ind w:left="212" w:right="248"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проведение тематических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выступлений, онлайн-консультаций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педагогов 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разъяснению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индивидуально-типологических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различных</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категорий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 числе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ОВЗ, трудностями 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обучении и социализации.</w:t>
      </w:r>
    </w:p>
    <w:p w14:paraId="75C8833E">
      <w:pPr>
        <w:pStyle w:val="10"/>
        <w:numPr>
          <w:ilvl w:val="0"/>
          <w:numId w:val="148"/>
        </w:numPr>
        <w:tabs>
          <w:tab w:val="left" w:pos="1134"/>
        </w:tabs>
        <w:spacing w:line="276" w:lineRule="auto"/>
        <w:ind w:left="0" w:right="241" w:firstLine="709"/>
        <w:rPr>
          <w:rFonts w:hint="default" w:ascii="Times New Roman" w:hAnsi="Times New Roman" w:cs="Times New Roman"/>
          <w:color w:val="auto"/>
          <w:sz w:val="24"/>
          <w:szCs w:val="24"/>
        </w:rPr>
      </w:pPr>
      <w:r>
        <w:rPr>
          <w:rFonts w:hint="default" w:ascii="Times New Roman" w:hAnsi="Times New Roman" w:cs="Times New Roman"/>
          <w:b/>
          <w:i/>
          <w:color w:val="auto"/>
          <w:sz w:val="24"/>
          <w:szCs w:val="24"/>
        </w:rPr>
        <w:t xml:space="preserve">Реализация КРР с обучающимися с ОВЗ и детьми-инвалидами </w:t>
      </w:r>
      <w:r>
        <w:rPr>
          <w:rFonts w:hint="default" w:ascii="Times New Roman" w:hAnsi="Times New Roman" w:cs="Times New Roman"/>
          <w:color w:val="auto"/>
          <w:sz w:val="24"/>
          <w:szCs w:val="24"/>
        </w:rPr>
        <w:t>согласно нозологических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адаптированной</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программой ДО (далее ФАОП ДО). КРР с обучающимися с ОВЗ и детьми-инвалидами должна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предусматривать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предупреждение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вторичных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биологических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отклонений</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затрудняющих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социализацию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нарушений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средствами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психологии и медицины;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формирование у обучающихся механизмов компенсации дефицитарных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функций,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поддающихся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коррекции,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использования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ассистивных технологий.</w:t>
      </w:r>
    </w:p>
    <w:p w14:paraId="4B0C6CC7">
      <w:pPr>
        <w:pStyle w:val="10"/>
        <w:numPr>
          <w:ilvl w:val="0"/>
          <w:numId w:val="148"/>
        </w:numPr>
        <w:tabs>
          <w:tab w:val="left" w:pos="1134"/>
        </w:tabs>
        <w:spacing w:line="276" w:lineRule="auto"/>
        <w:ind w:left="0" w:right="241" w:firstLine="709"/>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КРР с детьми, находящимися под диспансерным наблюдением, в том числе часто болеющими детьми,</w:t>
      </w:r>
      <w:r>
        <w:rPr>
          <w:rFonts w:hint="default" w:ascii="Times New Roman" w:hAnsi="Times New Roman" w:cs="Times New Roman"/>
          <w:color w:val="auto"/>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5DB6AB07">
      <w:pPr>
        <w:pStyle w:val="10"/>
        <w:spacing w:before="80" w:after="0" w:line="276" w:lineRule="auto"/>
        <w:ind w:left="0" w:right="246"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Направленность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детьми, находящимися под диспансерным наблюдением, в том числе часто болеющими детьми включает:</w:t>
      </w:r>
    </w:p>
    <w:p w14:paraId="004289F7">
      <w:pPr>
        <w:pStyle w:val="10"/>
        <w:numPr>
          <w:ilvl w:val="1"/>
          <w:numId w:val="152"/>
        </w:numPr>
        <w:tabs>
          <w:tab w:val="left" w:pos="993"/>
        </w:tabs>
        <w:spacing w:line="276" w:lineRule="auto"/>
        <w:ind w:left="0" w:right="244"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коррекцию/развитие коммуникативной, личностной, эмоционально-волевой сфер,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познавательных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процессов;</w:t>
      </w:r>
    </w:p>
    <w:p w14:paraId="581B0289">
      <w:pPr>
        <w:pStyle w:val="10"/>
        <w:numPr>
          <w:ilvl w:val="1"/>
          <w:numId w:val="152"/>
        </w:numPr>
        <w:tabs>
          <w:tab w:val="left" w:pos="993"/>
        </w:tabs>
        <w:spacing w:line="272" w:lineRule="exact"/>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снижение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тревожности;</w:t>
      </w:r>
    </w:p>
    <w:p w14:paraId="651C88C9">
      <w:pPr>
        <w:pStyle w:val="10"/>
        <w:numPr>
          <w:ilvl w:val="1"/>
          <w:numId w:val="152"/>
        </w:numPr>
        <w:tabs>
          <w:tab w:val="left" w:pos="993"/>
        </w:tabs>
        <w:spacing w:before="40" w:after="0"/>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помощь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разрешении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поведенческих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w:t>
      </w:r>
    </w:p>
    <w:p w14:paraId="6B329CF2">
      <w:pPr>
        <w:pStyle w:val="10"/>
        <w:numPr>
          <w:ilvl w:val="1"/>
          <w:numId w:val="152"/>
        </w:numPr>
        <w:tabs>
          <w:tab w:val="left" w:pos="993"/>
        </w:tabs>
        <w:spacing w:before="40" w:after="0" w:line="276" w:lineRule="auto"/>
        <w:ind w:left="0" w:right="25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создание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успешной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оптимизация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межличностного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взаимодействия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 взрослыми и сверстниками.</w:t>
      </w:r>
    </w:p>
    <w:p w14:paraId="0CBEDBDA">
      <w:pPr>
        <w:pStyle w:val="10"/>
        <w:spacing w:line="276" w:lineRule="auto"/>
        <w:ind w:left="212" w:right="244"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Включение ЧБД в программу КРР, определение индивидуального маршрута психолого-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основании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медицинского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заключения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рекомендаций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ППК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результатам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психологической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диагностики.</w:t>
      </w:r>
    </w:p>
    <w:p w14:paraId="3EA26F3B">
      <w:pPr>
        <w:pStyle w:val="13"/>
        <w:numPr>
          <w:ilvl w:val="0"/>
          <w:numId w:val="148"/>
        </w:numPr>
        <w:tabs>
          <w:tab w:val="left" w:pos="1134"/>
        </w:tabs>
        <w:spacing w:line="276" w:lineRule="auto"/>
        <w:ind w:left="0" w:right="244"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Направленность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коррекционно-развивающей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с</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b/>
          <w:i/>
          <w:color w:val="auto"/>
          <w:sz w:val="24"/>
          <w:szCs w:val="24"/>
        </w:rPr>
        <w:t>одаренными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обучающимися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включает:</w:t>
      </w:r>
    </w:p>
    <w:p w14:paraId="34017FFA">
      <w:pPr>
        <w:pStyle w:val="15"/>
        <w:numPr>
          <w:ilvl w:val="0"/>
          <w:numId w:val="153"/>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745C8B29">
      <w:pPr>
        <w:pStyle w:val="15"/>
        <w:numPr>
          <w:ilvl w:val="0"/>
          <w:numId w:val="153"/>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724E6295">
      <w:pPr>
        <w:pStyle w:val="15"/>
        <w:numPr>
          <w:ilvl w:val="0"/>
          <w:numId w:val="153"/>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79CC769">
      <w:pPr>
        <w:pStyle w:val="15"/>
        <w:numPr>
          <w:ilvl w:val="0"/>
          <w:numId w:val="153"/>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22A31FC0">
      <w:pPr>
        <w:pStyle w:val="15"/>
        <w:numPr>
          <w:ilvl w:val="0"/>
          <w:numId w:val="153"/>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коммуникативных навыков и развитие эмоциональной устойчивости;</w:t>
      </w:r>
    </w:p>
    <w:p w14:paraId="501A2C2F">
      <w:pPr>
        <w:pStyle w:val="15"/>
        <w:numPr>
          <w:ilvl w:val="0"/>
          <w:numId w:val="153"/>
        </w:numPr>
        <w:shd w:val="clear" w:color="auto" w:fill="auto"/>
        <w:tabs>
          <w:tab w:val="left" w:pos="993"/>
        </w:tabs>
        <w:spacing w:before="0" w:after="0" w:line="276" w:lineRule="auto"/>
        <w:ind w:left="0"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E1234D9">
      <w:pPr>
        <w:pStyle w:val="10"/>
        <w:spacing w:before="37" w:after="0" w:line="276" w:lineRule="auto"/>
        <w:ind w:left="212" w:right="241"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Включение ребенка в программу КРР, определение индивидуального маршрута психолого-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заключения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ППК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педагогической диагностики.</w:t>
      </w:r>
    </w:p>
    <w:p w14:paraId="4B516387">
      <w:pPr>
        <w:pStyle w:val="13"/>
        <w:numPr>
          <w:ilvl w:val="0"/>
          <w:numId w:val="148"/>
        </w:numPr>
        <w:tabs>
          <w:tab w:val="left" w:pos="1134"/>
        </w:tabs>
        <w:spacing w:line="276" w:lineRule="auto"/>
        <w:ind w:left="0" w:right="242"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Направленность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b/>
          <w:i/>
          <w:color w:val="auto"/>
          <w:sz w:val="24"/>
          <w:szCs w:val="24"/>
        </w:rPr>
        <w:t>с</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билингвальными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воспитанниками,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детьми</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мигрантов</w:t>
      </w:r>
      <w:r>
        <w:rPr>
          <w:rFonts w:hint="default" w:ascii="Times New Roman" w:hAnsi="Times New Roman" w:cs="Times New Roman"/>
          <w:i/>
          <w:color w:val="auto"/>
          <w:sz w:val="24"/>
          <w:szCs w:val="24"/>
        </w:rPr>
        <w: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 xml:space="preserve">испытывающими трудности с пониманием государственного языка РФ, </w:t>
      </w:r>
      <w:r>
        <w:rPr>
          <w:rFonts w:hint="default" w:ascii="Times New Roman" w:hAnsi="Times New Roman" w:cs="Times New Roman"/>
          <w:color w:val="auto"/>
          <w:sz w:val="24"/>
          <w:szCs w:val="24"/>
        </w:rPr>
        <w:t>включает:</w:t>
      </w:r>
    </w:p>
    <w:p w14:paraId="14783C35">
      <w:pPr>
        <w:pStyle w:val="10"/>
        <w:numPr>
          <w:ilvl w:val="1"/>
          <w:numId w:val="154"/>
        </w:numPr>
        <w:tabs>
          <w:tab w:val="left" w:pos="993"/>
        </w:tabs>
        <w:spacing w:before="2" w:after="0" w:line="276" w:lineRule="auto"/>
        <w:ind w:left="0" w:right="256"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развитие коммуникативных навыков, формирование чувствительности к сверстнику, 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эмоциональному</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состоянию,</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намерениям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желаниям;</w:t>
      </w:r>
    </w:p>
    <w:p w14:paraId="69D75DBA">
      <w:pPr>
        <w:pStyle w:val="10"/>
        <w:numPr>
          <w:ilvl w:val="1"/>
          <w:numId w:val="154"/>
        </w:numPr>
        <w:tabs>
          <w:tab w:val="left" w:pos="993"/>
        </w:tabs>
        <w:spacing w:line="275" w:lineRule="exact"/>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уверенного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социальной успешности;</w:t>
      </w:r>
    </w:p>
    <w:p w14:paraId="35F22178">
      <w:pPr>
        <w:pStyle w:val="10"/>
        <w:numPr>
          <w:ilvl w:val="1"/>
          <w:numId w:val="154"/>
        </w:numPr>
        <w:tabs>
          <w:tab w:val="left" w:pos="993"/>
        </w:tabs>
        <w:spacing w:before="40" w:after="0" w:line="276" w:lineRule="auto"/>
        <w:ind w:left="0" w:right="251"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коррекцию деструктивных эмоциональных состояний, возникающих вследствие попадания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новую языковую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культурную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(тревога,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неуверенность, агрессия);</w:t>
      </w:r>
    </w:p>
    <w:p w14:paraId="7FC30325">
      <w:pPr>
        <w:pStyle w:val="10"/>
        <w:numPr>
          <w:ilvl w:val="1"/>
          <w:numId w:val="154"/>
        </w:numPr>
        <w:tabs>
          <w:tab w:val="left" w:pos="993"/>
        </w:tabs>
        <w:spacing w:line="276" w:lineRule="auto"/>
        <w:ind w:left="0" w:right="249" w:firstLine="709"/>
        <w:rPr>
          <w:rFonts w:hint="default" w:ascii="Times New Roman" w:hAnsi="Times New Roman" w:cs="Times New Roman"/>
          <w:color w:val="auto"/>
          <w:spacing w:val="1"/>
          <w:sz w:val="24"/>
          <w:szCs w:val="24"/>
        </w:rPr>
      </w:pPr>
      <w:r>
        <w:rPr>
          <w:rFonts w:hint="default" w:ascii="Times New Roman" w:hAnsi="Times New Roman" w:cs="Times New Roman"/>
          <w:color w:val="auto"/>
          <w:sz w:val="24"/>
          <w:szCs w:val="24"/>
        </w:rPr>
        <w:t>создание атмосферы доброжелательности, заботы и уважения по отношению к ребенку.</w:t>
      </w:r>
      <w:r>
        <w:rPr>
          <w:rFonts w:hint="default" w:ascii="Times New Roman" w:hAnsi="Times New Roman" w:cs="Times New Roman"/>
          <w:color w:val="auto"/>
          <w:spacing w:val="1"/>
          <w:sz w:val="24"/>
          <w:szCs w:val="24"/>
        </w:rPr>
        <w:t xml:space="preserve"> </w:t>
      </w:r>
    </w:p>
    <w:p w14:paraId="28DC4479">
      <w:pPr>
        <w:pStyle w:val="10"/>
        <w:spacing w:line="276" w:lineRule="auto"/>
        <w:ind w:left="0" w:right="249"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Таким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образом,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работу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социализации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языковой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адаптации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иностранных граждан, обучающихся</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организациях,</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реализующих</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РФ,</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рекомендуется</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организовывать</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с учетом 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социальной ситуации каждого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персонально.</w:t>
      </w:r>
    </w:p>
    <w:p w14:paraId="030BCA37">
      <w:pPr>
        <w:pStyle w:val="10"/>
        <w:spacing w:line="276" w:lineRule="auto"/>
        <w:ind w:left="0" w:right="246"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Психолого-педагогическое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осуществляться в контексте общей программы адаптации ребенка к ДОО. В случаях выраженных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социализации,</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личностного</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развития</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общей</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дезадаптации</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включение</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в программу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осуществлено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основе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заключения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ППК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психологической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диагностики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запросу</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родителей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p>
    <w:p w14:paraId="38B3E2DC">
      <w:pPr>
        <w:pStyle w:val="10"/>
        <w:numPr>
          <w:ilvl w:val="0"/>
          <w:numId w:val="148"/>
        </w:numPr>
        <w:tabs>
          <w:tab w:val="left" w:pos="1134"/>
        </w:tabs>
        <w:spacing w:line="276" w:lineRule="auto"/>
        <w:ind w:left="0" w:right="244"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целевой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группе</w:t>
      </w:r>
      <w:r>
        <w:rPr>
          <w:rFonts w:hint="default" w:ascii="Times New Roman" w:hAnsi="Times New Roman" w:cs="Times New Roman"/>
          <w:color w:val="auto"/>
          <w:spacing w:val="1"/>
          <w:sz w:val="24"/>
          <w:szCs w:val="24"/>
        </w:rPr>
        <w:t xml:space="preserve"> </w:t>
      </w:r>
      <w:r>
        <w:rPr>
          <w:rFonts w:hint="default" w:ascii="Times New Roman" w:hAnsi="Times New Roman" w:cs="Times New Roman"/>
          <w:b/>
          <w:i/>
          <w:color w:val="auto"/>
          <w:sz w:val="24"/>
          <w:szCs w:val="24"/>
        </w:rPr>
        <w:t>обучающихся</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«группы</w:t>
      </w:r>
      <w:r>
        <w:rPr>
          <w:rFonts w:hint="default" w:ascii="Times New Roman" w:hAnsi="Times New Roman" w:cs="Times New Roman"/>
          <w:b/>
          <w:i/>
          <w:color w:val="auto"/>
          <w:spacing w:val="1"/>
          <w:sz w:val="24"/>
          <w:szCs w:val="24"/>
        </w:rPr>
        <w:t xml:space="preserve"> </w:t>
      </w:r>
      <w:r>
        <w:rPr>
          <w:rFonts w:hint="default" w:ascii="Times New Roman" w:hAnsi="Times New Roman" w:cs="Times New Roman"/>
          <w:b/>
          <w:i/>
          <w:color w:val="auto"/>
          <w:sz w:val="24"/>
          <w:szCs w:val="24"/>
        </w:rPr>
        <w:t>риска»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могут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отнесены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имеющие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проблемы с п</w:t>
      </w:r>
      <w:r>
        <w:rPr>
          <w:rFonts w:hint="default" w:ascii="Times New Roman" w:hAnsi="Times New Roman" w:cs="Times New Roman"/>
          <w:b/>
          <w:color w:val="auto"/>
          <w:sz w:val="24"/>
          <w:szCs w:val="24"/>
        </w:rPr>
        <w:t>с</w:t>
      </w:r>
      <w:r>
        <w:rPr>
          <w:rFonts w:hint="default" w:ascii="Times New Roman" w:hAnsi="Times New Roman" w:cs="Times New Roman"/>
          <w:color w:val="auto"/>
          <w:sz w:val="24"/>
          <w:szCs w:val="24"/>
        </w:rPr>
        <w:t>ихологическим здоровьем; эмоциональные проблемы (повышенная возбудимость,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апатия,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раздражительность,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тревога,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появление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фобий);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поведенческие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(грубость,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агрессия, обман); проблемы неврологического характера (потеря аппетита); проблемы общения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(стеснительность,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замкнутость,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излишняя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чувствительность,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выраженная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нереализованная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лидерстве);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проблемы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регуляторного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(расстройство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быстрая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утомляемость, навязчивые движения, двигательная расторможенность, снижение произвольности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внимания).</w:t>
      </w:r>
    </w:p>
    <w:p w14:paraId="42E67446">
      <w:pPr>
        <w:pStyle w:val="10"/>
        <w:spacing w:line="276" w:lineRule="auto"/>
        <w:ind w:left="0" w:right="241"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Направленность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воспитанниками, имеющими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девиации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развития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включает:</w:t>
      </w:r>
    </w:p>
    <w:p w14:paraId="28F54466">
      <w:pPr>
        <w:pStyle w:val="10"/>
        <w:numPr>
          <w:ilvl w:val="1"/>
          <w:numId w:val="155"/>
        </w:numPr>
        <w:tabs>
          <w:tab w:val="left" w:pos="993"/>
        </w:tabs>
        <w:spacing w:line="276" w:lineRule="auto"/>
        <w:ind w:left="0" w:right="245"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коррекция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социально-коммуникативной,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личностной,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эмоционально-волевой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сферы;</w:t>
      </w:r>
    </w:p>
    <w:p w14:paraId="21C5DD2D">
      <w:pPr>
        <w:pStyle w:val="10"/>
        <w:numPr>
          <w:ilvl w:val="1"/>
          <w:numId w:val="155"/>
        </w:numPr>
        <w:tabs>
          <w:tab w:val="left" w:pos="993"/>
        </w:tabs>
        <w:spacing w:line="275" w:lineRule="exact"/>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помощь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решении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поведенческих проблем;</w:t>
      </w:r>
    </w:p>
    <w:p w14:paraId="1BD41670">
      <w:pPr>
        <w:pStyle w:val="10"/>
        <w:numPr>
          <w:ilvl w:val="1"/>
          <w:numId w:val="155"/>
        </w:numPr>
        <w:tabs>
          <w:tab w:val="left" w:pos="993"/>
          <w:tab w:val="left" w:pos="7513"/>
        </w:tabs>
        <w:spacing w:before="39" w:after="0" w:line="276" w:lineRule="auto"/>
        <w:ind w:left="0" w:right="92"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формирование адекватных, социально-приемлемых способов поведения;</w:t>
      </w:r>
    </w:p>
    <w:p w14:paraId="25327ABE">
      <w:pPr>
        <w:pStyle w:val="10"/>
        <w:numPr>
          <w:ilvl w:val="1"/>
          <w:numId w:val="155"/>
        </w:numPr>
        <w:tabs>
          <w:tab w:val="left" w:pos="993"/>
        </w:tabs>
        <w:spacing w:before="39" w:after="0" w:line="276" w:lineRule="auto"/>
        <w:ind w:left="0" w:right="2247" w:firstLine="709"/>
        <w:rPr>
          <w:rFonts w:hint="default" w:ascii="Times New Roman" w:hAnsi="Times New Roman" w:cs="Times New Roman"/>
          <w:color w:val="auto"/>
          <w:sz w:val="24"/>
          <w:szCs w:val="24"/>
        </w:rPr>
      </w:pP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рефлексивных способностей;</w:t>
      </w:r>
    </w:p>
    <w:p w14:paraId="4630571F">
      <w:pPr>
        <w:pStyle w:val="10"/>
        <w:numPr>
          <w:ilvl w:val="1"/>
          <w:numId w:val="155"/>
        </w:numPr>
        <w:tabs>
          <w:tab w:val="left" w:pos="993"/>
        </w:tabs>
        <w:spacing w:before="39" w:after="0" w:line="276" w:lineRule="auto"/>
        <w:ind w:left="0" w:right="2247"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совершенствование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способов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саморегуляции.</w:t>
      </w:r>
    </w:p>
    <w:p w14:paraId="6AC0492F">
      <w:pPr>
        <w:pStyle w:val="10"/>
        <w:spacing w:before="40" w:after="0" w:line="276" w:lineRule="auto"/>
        <w:ind w:left="212" w:right="251"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Включение ребенка из «группы риска» в программу КРР, определение индивидуального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маршрута психолого-педагогического сопровождения осуществляется на основе заключения ППК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результатам психологической диагностики или по обоснованному запросу педагога/родителей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представителей).</w:t>
      </w:r>
    </w:p>
    <w:p w14:paraId="7B5702BA">
      <w:pPr>
        <w:pStyle w:val="10"/>
        <w:spacing w:before="40" w:after="0" w:line="276" w:lineRule="auto"/>
        <w:ind w:left="212" w:right="251" w:firstLine="708"/>
        <w:rPr>
          <w:rFonts w:hint="default" w:ascii="Times New Roman" w:hAnsi="Times New Roman" w:cs="Times New Roman"/>
          <w:color w:val="auto"/>
          <w:sz w:val="24"/>
          <w:szCs w:val="24"/>
        </w:rPr>
      </w:pPr>
    </w:p>
    <w:p w14:paraId="708678FB">
      <w:pPr>
        <w:pStyle w:val="10"/>
        <w:spacing w:before="40" w:after="0" w:line="276" w:lineRule="auto"/>
        <w:ind w:left="0" w:right="251" w:firstLine="70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2.7. Рабочая программа воспитания</w:t>
      </w:r>
    </w:p>
    <w:p w14:paraId="75F33101">
      <w:pPr>
        <w:pStyle w:val="15"/>
        <w:shd w:val="clear" w:color="auto" w:fill="auto"/>
        <w:tabs>
          <w:tab w:val="left" w:pos="1344"/>
        </w:tabs>
        <w:spacing w:before="0" w:after="0" w:line="276" w:lineRule="auto"/>
        <w:ind w:left="720" w:firstLine="0"/>
        <w:jc w:val="both"/>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Целевой раздел</w:t>
      </w:r>
    </w:p>
    <w:p w14:paraId="2954EEFF">
      <w:pPr>
        <w:pStyle w:val="15"/>
        <w:shd w:val="clear" w:color="auto" w:fill="auto"/>
        <w:tabs>
          <w:tab w:val="left" w:pos="1344"/>
        </w:tabs>
        <w:spacing w:before="0" w:after="0" w:line="276" w:lineRule="auto"/>
        <w:ind w:left="720" w:firstLine="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Пояснительная записка.</w:t>
      </w:r>
    </w:p>
    <w:p w14:paraId="10A834CF">
      <w:pPr>
        <w:pStyle w:val="15"/>
        <w:shd w:val="clear" w:color="auto" w:fill="auto"/>
        <w:tabs>
          <w:tab w:val="left" w:pos="102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0355054">
      <w:pPr>
        <w:pStyle w:val="15"/>
        <w:shd w:val="clear" w:color="auto" w:fill="auto"/>
        <w:tabs>
          <w:tab w:val="left" w:pos="103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6"/>
          <w:rFonts w:hint="default" w:ascii="Times New Roman" w:hAnsi="Times New Roman" w:cs="Times New Roman"/>
          <w:color w:val="auto"/>
          <w:sz w:val="24"/>
          <w:szCs w:val="24"/>
        </w:rPr>
        <w:footnoteReference w:id="6"/>
      </w:r>
      <w:r>
        <w:rPr>
          <w:rFonts w:hint="default" w:ascii="Times New Roman" w:hAnsi="Times New Roman" w:cs="Times New Roman"/>
          <w:color w:val="auto"/>
          <w:sz w:val="24"/>
          <w:szCs w:val="24"/>
          <w:lang w:val="ru-RU"/>
        </w:rPr>
        <w:t>.</w:t>
      </w:r>
    </w:p>
    <w:p w14:paraId="1E373554">
      <w:pPr>
        <w:pStyle w:val="15"/>
        <w:shd w:val="clear" w:color="auto" w:fill="auto"/>
        <w:tabs>
          <w:tab w:val="left" w:pos="1042"/>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6"/>
          <w:rFonts w:hint="default" w:ascii="Times New Roman" w:hAnsi="Times New Roman" w:cs="Times New Roman"/>
          <w:color w:val="auto"/>
          <w:sz w:val="24"/>
          <w:szCs w:val="24"/>
        </w:rPr>
        <w:footnoteReference w:id="7"/>
      </w:r>
      <w:r>
        <w:rPr>
          <w:rFonts w:hint="default" w:ascii="Times New Roman" w:hAnsi="Times New Roman" w:cs="Times New Roman"/>
          <w:color w:val="auto"/>
          <w:sz w:val="24"/>
          <w:szCs w:val="24"/>
          <w:lang w:val="ru-RU"/>
        </w:rPr>
        <w:t>.</w:t>
      </w:r>
    </w:p>
    <w:p w14:paraId="1F812BA1">
      <w:pPr>
        <w:pStyle w:val="15"/>
        <w:shd w:val="clear" w:color="auto" w:fill="auto"/>
        <w:tabs>
          <w:tab w:val="left" w:pos="102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6"/>
          <w:rFonts w:hint="default" w:ascii="Times New Roman" w:hAnsi="Times New Roman" w:cs="Times New Roman"/>
          <w:color w:val="auto"/>
          <w:sz w:val="24"/>
          <w:szCs w:val="24"/>
          <w:vertAlign w:val="superscript"/>
        </w:rPr>
        <w:footnoteReference w:id="8"/>
      </w:r>
      <w:r>
        <w:rPr>
          <w:rFonts w:hint="default" w:ascii="Times New Roman" w:hAnsi="Times New Roman" w:cs="Times New Roman"/>
          <w:color w:val="auto"/>
          <w:sz w:val="24"/>
          <w:szCs w:val="24"/>
          <w:lang w:val="ru-RU"/>
        </w:rPr>
        <w:t>.</w:t>
      </w:r>
    </w:p>
    <w:p w14:paraId="53130A24">
      <w:pPr>
        <w:pStyle w:val="15"/>
        <w:shd w:val="clear" w:color="auto" w:fill="auto"/>
        <w:tabs>
          <w:tab w:val="left" w:pos="102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0F3448CC">
      <w:pPr>
        <w:pStyle w:val="15"/>
        <w:shd w:val="clear" w:color="auto" w:fill="auto"/>
        <w:tabs>
          <w:tab w:val="left" w:pos="102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Родина и природа лежат в основе патриотического направления воспитания.</w:t>
      </w:r>
    </w:p>
    <w:p w14:paraId="7A365258">
      <w:pPr>
        <w:pStyle w:val="15"/>
        <w:shd w:val="clear" w:color="auto" w:fill="auto"/>
        <w:tabs>
          <w:tab w:val="left" w:pos="102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милосердие, жизнь, добро лежат в основе духовно-нравственного направления воспитания</w:t>
      </w:r>
    </w:p>
    <w:p w14:paraId="5D6E53B4">
      <w:pPr>
        <w:pStyle w:val="15"/>
        <w:shd w:val="clear" w:color="auto" w:fill="auto"/>
        <w:tabs>
          <w:tab w:val="left" w:pos="1023"/>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человек, семья, дружба, сотрудничество лежат в основе социального направления воспитания.</w:t>
      </w:r>
    </w:p>
    <w:p w14:paraId="776993C6">
      <w:pPr>
        <w:pStyle w:val="15"/>
        <w:shd w:val="clear" w:color="auto" w:fill="auto"/>
        <w:tabs>
          <w:tab w:val="left" w:pos="1028"/>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Ценность познание лежит в основе познавательного направления воспитания.</w:t>
      </w:r>
    </w:p>
    <w:p w14:paraId="2CD8C2D9">
      <w:pPr>
        <w:pStyle w:val="15"/>
        <w:shd w:val="clear" w:color="auto" w:fill="auto"/>
        <w:tabs>
          <w:tab w:val="left" w:pos="1167"/>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жизнь и здоровье лежат в основе физического и оздоровительного направления воспитания.</w:t>
      </w:r>
    </w:p>
    <w:p w14:paraId="76AEE6D5">
      <w:pPr>
        <w:pStyle w:val="15"/>
        <w:shd w:val="clear" w:color="auto" w:fill="auto"/>
        <w:tabs>
          <w:tab w:val="left" w:pos="114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Ценность труд лежит в основе трудового направления воспитания.</w:t>
      </w:r>
    </w:p>
    <w:p w14:paraId="676B3226">
      <w:pPr>
        <w:pStyle w:val="15"/>
        <w:shd w:val="clear" w:color="auto" w:fill="auto"/>
        <w:tabs>
          <w:tab w:val="left" w:pos="1167"/>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культура и красота лежат в основе эстетического направления воспитания.</w:t>
      </w:r>
    </w:p>
    <w:p w14:paraId="211AAC93">
      <w:pPr>
        <w:pStyle w:val="15"/>
        <w:shd w:val="clear" w:color="auto" w:fill="auto"/>
        <w:tabs>
          <w:tab w:val="left" w:pos="1167"/>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59FE8183">
      <w:pPr>
        <w:pStyle w:val="15"/>
        <w:shd w:val="clear" w:color="auto" w:fill="auto"/>
        <w:tabs>
          <w:tab w:val="left" w:pos="1177"/>
        </w:tabs>
        <w:spacing w:before="0" w:after="0" w:line="276" w:lineRule="auto"/>
        <w:ind w:right="20"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BC95B85">
      <w:pPr>
        <w:pStyle w:val="15"/>
        <w:shd w:val="clear" w:color="auto" w:fill="auto"/>
        <w:tabs>
          <w:tab w:val="left" w:pos="1570"/>
        </w:tabs>
        <w:spacing w:before="0" w:after="0" w:line="240" w:lineRule="auto"/>
        <w:ind w:left="709" w:firstLine="0"/>
        <w:jc w:val="both"/>
        <w:rPr>
          <w:rFonts w:hint="default" w:ascii="Times New Roman" w:hAnsi="Times New Roman" w:cs="Times New Roman"/>
          <w:b/>
          <w:bCs/>
          <w:color w:val="auto"/>
          <w:sz w:val="24"/>
          <w:szCs w:val="24"/>
        </w:rPr>
      </w:pPr>
    </w:p>
    <w:p w14:paraId="15DC3A06">
      <w:pPr>
        <w:pStyle w:val="15"/>
        <w:shd w:val="clear" w:color="auto" w:fill="auto"/>
        <w:tabs>
          <w:tab w:val="left" w:pos="1570"/>
        </w:tabs>
        <w:spacing w:before="0" w:after="0" w:line="240" w:lineRule="auto"/>
        <w:ind w:left="709" w:firstLine="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Цели и задачи воспитания.</w:t>
      </w:r>
    </w:p>
    <w:p w14:paraId="715D3419">
      <w:pPr>
        <w:pStyle w:val="15"/>
        <w:shd w:val="clear" w:color="auto" w:fill="auto"/>
        <w:tabs>
          <w:tab w:val="left" w:pos="1782"/>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4758B68">
      <w:pPr>
        <w:pStyle w:val="15"/>
        <w:numPr>
          <w:ilvl w:val="0"/>
          <w:numId w:val="156"/>
        </w:numPr>
        <w:shd w:val="clear" w:color="auto" w:fill="auto"/>
        <w:tabs>
          <w:tab w:val="left" w:pos="1042"/>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387A040">
      <w:pPr>
        <w:pStyle w:val="15"/>
        <w:numPr>
          <w:ilvl w:val="0"/>
          <w:numId w:val="156"/>
        </w:numPr>
        <w:shd w:val="clear" w:color="auto" w:fill="auto"/>
        <w:tabs>
          <w:tab w:val="left" w:pos="1052"/>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формирование ценностного отношения к окружающему миру (природному и социокультурному), другим людям, самому себе;</w:t>
      </w:r>
    </w:p>
    <w:p w14:paraId="557ED037">
      <w:pPr>
        <w:pStyle w:val="15"/>
        <w:numPr>
          <w:ilvl w:val="0"/>
          <w:numId w:val="156"/>
        </w:numPr>
        <w:shd w:val="clear" w:color="auto" w:fill="auto"/>
        <w:tabs>
          <w:tab w:val="left" w:pos="1057"/>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6D770B0">
      <w:pPr>
        <w:pStyle w:val="15"/>
        <w:shd w:val="clear" w:color="auto" w:fill="auto"/>
        <w:tabs>
          <w:tab w:val="left" w:pos="1786"/>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Общие задачи воспитания в ДОО:</w:t>
      </w:r>
    </w:p>
    <w:p w14:paraId="5BB12076">
      <w:pPr>
        <w:pStyle w:val="15"/>
        <w:numPr>
          <w:ilvl w:val="0"/>
          <w:numId w:val="157"/>
        </w:numPr>
        <w:shd w:val="clear" w:color="auto" w:fill="auto"/>
        <w:tabs>
          <w:tab w:val="left" w:pos="1023"/>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AD9BEE7">
      <w:pPr>
        <w:pStyle w:val="15"/>
        <w:numPr>
          <w:ilvl w:val="0"/>
          <w:numId w:val="157"/>
        </w:numPr>
        <w:shd w:val="clear" w:color="auto" w:fill="auto"/>
        <w:tabs>
          <w:tab w:val="left" w:pos="1028"/>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5A852DE">
      <w:pPr>
        <w:pStyle w:val="15"/>
        <w:numPr>
          <w:ilvl w:val="0"/>
          <w:numId w:val="157"/>
        </w:numPr>
        <w:shd w:val="clear" w:color="auto" w:fill="auto"/>
        <w:tabs>
          <w:tab w:val="left" w:pos="1038"/>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4DD528A">
      <w:pPr>
        <w:pStyle w:val="15"/>
        <w:numPr>
          <w:ilvl w:val="0"/>
          <w:numId w:val="157"/>
        </w:numPr>
        <w:shd w:val="clear" w:color="auto" w:fill="auto"/>
        <w:tabs>
          <w:tab w:val="left" w:pos="1033"/>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4D889512">
      <w:pPr>
        <w:pStyle w:val="15"/>
        <w:shd w:val="clear" w:color="auto" w:fill="auto"/>
        <w:tabs>
          <w:tab w:val="left" w:pos="1570"/>
        </w:tabs>
        <w:spacing w:before="0" w:after="0" w:line="240" w:lineRule="auto"/>
        <w:ind w:firstLine="709"/>
        <w:jc w:val="both"/>
        <w:rPr>
          <w:rFonts w:hint="default" w:ascii="Times New Roman" w:hAnsi="Times New Roman" w:cs="Times New Roman"/>
          <w:b/>
          <w:bCs/>
          <w:color w:val="auto"/>
          <w:sz w:val="24"/>
          <w:szCs w:val="24"/>
        </w:rPr>
      </w:pPr>
    </w:p>
    <w:p w14:paraId="1A3155DE">
      <w:pPr>
        <w:pStyle w:val="15"/>
        <w:shd w:val="clear" w:color="auto" w:fill="auto"/>
        <w:tabs>
          <w:tab w:val="left" w:pos="1570"/>
        </w:tabs>
        <w:spacing w:before="0" w:after="0" w:line="240" w:lineRule="auto"/>
        <w:ind w:firstLine="709"/>
        <w:jc w:val="both"/>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Направления воспитания.</w:t>
      </w:r>
    </w:p>
    <w:p w14:paraId="4A688D2A">
      <w:pPr>
        <w:pStyle w:val="15"/>
        <w:shd w:val="clear" w:color="auto" w:fill="auto"/>
        <w:tabs>
          <w:tab w:val="left" w:pos="1782"/>
        </w:tabs>
        <w:spacing w:before="0" w:after="0" w:line="240" w:lineRule="auto"/>
        <w:ind w:firstLine="709"/>
        <w:jc w:val="both"/>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Патриотическое направление воспитания.</w:t>
      </w:r>
    </w:p>
    <w:p w14:paraId="3F5EF724">
      <w:pPr>
        <w:pStyle w:val="15"/>
        <w:numPr>
          <w:ilvl w:val="0"/>
          <w:numId w:val="158"/>
        </w:numPr>
        <w:shd w:val="clear" w:color="auto" w:fill="auto"/>
        <w:tabs>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6107816C">
      <w:pPr>
        <w:pStyle w:val="15"/>
        <w:numPr>
          <w:ilvl w:val="0"/>
          <w:numId w:val="158"/>
        </w:numPr>
        <w:shd w:val="clear" w:color="auto" w:fill="auto"/>
        <w:tabs>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F8948E5">
      <w:pPr>
        <w:pStyle w:val="15"/>
        <w:numPr>
          <w:ilvl w:val="0"/>
          <w:numId w:val="158"/>
        </w:numPr>
        <w:shd w:val="clear" w:color="auto" w:fill="auto"/>
        <w:tabs>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53807B7">
      <w:pPr>
        <w:pStyle w:val="15"/>
        <w:numPr>
          <w:ilvl w:val="0"/>
          <w:numId w:val="158"/>
        </w:numPr>
        <w:shd w:val="clear" w:color="auto" w:fill="auto"/>
        <w:tabs>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8F0B249">
      <w:pPr>
        <w:pStyle w:val="15"/>
        <w:shd w:val="clear" w:color="auto" w:fill="auto"/>
        <w:tabs>
          <w:tab w:val="left" w:pos="1782"/>
        </w:tabs>
        <w:spacing w:before="0" w:after="0" w:line="24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Духовно-нравственное направление воспитания.</w:t>
      </w:r>
    </w:p>
    <w:p w14:paraId="63708A2D">
      <w:pPr>
        <w:pStyle w:val="15"/>
        <w:numPr>
          <w:ilvl w:val="0"/>
          <w:numId w:val="159"/>
        </w:numPr>
        <w:shd w:val="clear" w:color="auto" w:fill="auto"/>
        <w:tabs>
          <w:tab w:val="left" w:pos="1134"/>
          <w:tab w:val="left" w:pos="1815"/>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Цель</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78E9173">
      <w:pPr>
        <w:pStyle w:val="15"/>
        <w:numPr>
          <w:ilvl w:val="0"/>
          <w:numId w:val="159"/>
        </w:numPr>
        <w:shd w:val="clear" w:color="auto" w:fill="auto"/>
        <w:tabs>
          <w:tab w:val="left" w:pos="1023"/>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 жизнь, милосердие, добро лежат в основе духовно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нравственного направления воспитания.</w:t>
      </w:r>
    </w:p>
    <w:p w14:paraId="3F3AC47C">
      <w:pPr>
        <w:pStyle w:val="15"/>
        <w:numPr>
          <w:ilvl w:val="0"/>
          <w:numId w:val="159"/>
        </w:numPr>
        <w:shd w:val="clear" w:color="auto" w:fill="auto"/>
        <w:tabs>
          <w:tab w:val="left" w:pos="102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Духовно-нравственное воспитание направлено на развитие ценностно</w:t>
      </w:r>
      <w:r>
        <w:rPr>
          <w:rFonts w:hint="default" w:ascii="Times New Roman" w:hAnsi="Times New Roman" w:cs="Times New Roman"/>
          <w:color w:val="auto"/>
          <w:sz w:val="24"/>
          <w:szCs w:val="24"/>
          <w:lang w:val="ru-RU"/>
        </w:rPr>
        <w:softHyphen/>
      </w:r>
      <w:r>
        <w:rPr>
          <w:rFonts w:hint="default" w:ascii="Times New Roman" w:hAnsi="Times New Roman" w:cs="Times New Roman"/>
          <w:color w:val="auto"/>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0CE532B7">
      <w:pPr>
        <w:pStyle w:val="15"/>
        <w:shd w:val="clear" w:color="auto" w:fill="auto"/>
        <w:tabs>
          <w:tab w:val="left" w:pos="1786"/>
        </w:tabs>
        <w:spacing w:before="0" w:after="0" w:line="24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Социальное направление воспитания.</w:t>
      </w:r>
    </w:p>
    <w:p w14:paraId="3F34BB8B">
      <w:pPr>
        <w:pStyle w:val="15"/>
        <w:numPr>
          <w:ilvl w:val="0"/>
          <w:numId w:val="160"/>
        </w:numPr>
        <w:shd w:val="clear" w:color="auto" w:fill="auto"/>
        <w:tabs>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Цель</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9B128D6">
      <w:pPr>
        <w:pStyle w:val="15"/>
        <w:numPr>
          <w:ilvl w:val="0"/>
          <w:numId w:val="160"/>
        </w:numPr>
        <w:shd w:val="clear" w:color="auto" w:fill="auto"/>
        <w:tabs>
          <w:tab w:val="left" w:pos="102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Ценности – семья, дружба, человек и сотрудничество лежат в основе социального направления воспитания.</w:t>
      </w:r>
    </w:p>
    <w:p w14:paraId="4F92142E">
      <w:pPr>
        <w:pStyle w:val="15"/>
        <w:numPr>
          <w:ilvl w:val="0"/>
          <w:numId w:val="160"/>
        </w:numPr>
        <w:shd w:val="clear" w:color="auto" w:fill="auto"/>
        <w:tabs>
          <w:tab w:val="left" w:pos="1033"/>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0B48CA4D">
      <w:pPr>
        <w:pStyle w:val="15"/>
        <w:numPr>
          <w:ilvl w:val="0"/>
          <w:numId w:val="160"/>
        </w:numPr>
        <w:shd w:val="clear" w:color="auto" w:fill="auto"/>
        <w:tabs>
          <w:tab w:val="left" w:pos="103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AF14809">
      <w:pPr>
        <w:pStyle w:val="15"/>
        <w:shd w:val="clear" w:color="auto" w:fill="auto"/>
        <w:tabs>
          <w:tab w:val="left" w:pos="1134"/>
        </w:tabs>
        <w:spacing w:before="0" w:after="0" w:line="240" w:lineRule="auto"/>
        <w:ind w:firstLine="709"/>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Познавательное направление воспитания.</w:t>
      </w:r>
    </w:p>
    <w:p w14:paraId="08A8313C">
      <w:pPr>
        <w:pStyle w:val="15"/>
        <w:numPr>
          <w:ilvl w:val="0"/>
          <w:numId w:val="161"/>
        </w:numPr>
        <w:shd w:val="clear" w:color="auto" w:fill="auto"/>
        <w:tabs>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Цель познавательного направления воспитания – формирование ценности познания.</w:t>
      </w:r>
    </w:p>
    <w:p w14:paraId="6D1D99A8">
      <w:pPr>
        <w:pStyle w:val="15"/>
        <w:numPr>
          <w:ilvl w:val="0"/>
          <w:numId w:val="161"/>
        </w:numPr>
        <w:shd w:val="clear" w:color="auto" w:fill="auto"/>
        <w:tabs>
          <w:tab w:val="left" w:pos="102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Ценность – познание лежит в основе познавательного направления воспитания.</w:t>
      </w:r>
    </w:p>
    <w:p w14:paraId="00C5EE92">
      <w:pPr>
        <w:pStyle w:val="15"/>
        <w:numPr>
          <w:ilvl w:val="0"/>
          <w:numId w:val="161"/>
        </w:numPr>
        <w:shd w:val="clear" w:color="auto" w:fill="auto"/>
        <w:tabs>
          <w:tab w:val="left" w:pos="103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D47A7B9">
      <w:pPr>
        <w:pStyle w:val="15"/>
        <w:numPr>
          <w:ilvl w:val="0"/>
          <w:numId w:val="161"/>
        </w:numPr>
        <w:shd w:val="clear" w:color="auto" w:fill="auto"/>
        <w:tabs>
          <w:tab w:val="left" w:pos="103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9468496">
      <w:pPr>
        <w:pStyle w:val="15"/>
        <w:shd w:val="clear" w:color="auto" w:fill="auto"/>
        <w:tabs>
          <w:tab w:val="left" w:pos="1134"/>
        </w:tabs>
        <w:spacing w:before="0" w:after="0" w:line="240" w:lineRule="auto"/>
        <w:ind w:firstLine="709"/>
        <w:jc w:val="both"/>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Физическое и оздоровительное направление воспитания.</w:t>
      </w:r>
    </w:p>
    <w:p w14:paraId="70765D01">
      <w:pPr>
        <w:pStyle w:val="15"/>
        <w:numPr>
          <w:ilvl w:val="0"/>
          <w:numId w:val="162"/>
        </w:numPr>
        <w:shd w:val="clear" w:color="auto" w:fill="auto"/>
        <w:tabs>
          <w:tab w:val="left" w:pos="1028"/>
          <w:tab w:val="left" w:pos="1134"/>
        </w:tabs>
        <w:spacing w:before="0" w:after="0" w:line="240"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3921B89">
      <w:pPr>
        <w:pStyle w:val="15"/>
        <w:shd w:val="clear" w:color="auto" w:fill="auto"/>
        <w:tabs>
          <w:tab w:val="left" w:pos="1134"/>
        </w:tabs>
        <w:spacing w:before="0" w:after="0" w:line="240" w:lineRule="auto"/>
        <w:ind w:firstLine="709"/>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гигиеническими навыками и правилами безопасности.</w:t>
      </w:r>
    </w:p>
    <w:p w14:paraId="39C4951A">
      <w:pPr>
        <w:pStyle w:val="15"/>
        <w:numPr>
          <w:ilvl w:val="0"/>
          <w:numId w:val="163"/>
        </w:numPr>
        <w:shd w:val="clear" w:color="auto" w:fill="auto"/>
        <w:tabs>
          <w:tab w:val="left" w:pos="1018"/>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Ценности - жизнь и здоровье лежит в основе физического и оздоровительного направления воспитания.</w:t>
      </w:r>
    </w:p>
    <w:p w14:paraId="5E423C7A">
      <w:pPr>
        <w:pStyle w:val="15"/>
        <w:numPr>
          <w:ilvl w:val="0"/>
          <w:numId w:val="163"/>
        </w:numPr>
        <w:shd w:val="clear" w:color="auto" w:fill="auto"/>
        <w:tabs>
          <w:tab w:val="left" w:pos="1033"/>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9AC8738">
      <w:pPr>
        <w:pStyle w:val="15"/>
        <w:shd w:val="clear" w:color="auto" w:fill="auto"/>
        <w:tabs>
          <w:tab w:val="left" w:pos="1134"/>
        </w:tabs>
        <w:spacing w:before="0" w:after="0" w:line="240" w:lineRule="auto"/>
        <w:ind w:firstLine="709"/>
        <w:jc w:val="both"/>
        <w:rPr>
          <w:rFonts w:hint="default" w:ascii="Times New Roman" w:hAnsi="Times New Roman" w:cs="Times New Roman"/>
          <w:b/>
          <w:bCs/>
          <w:color w:val="auto"/>
          <w:sz w:val="24"/>
          <w:szCs w:val="24"/>
        </w:rPr>
      </w:pPr>
      <w:r>
        <w:rPr>
          <w:rStyle w:val="19"/>
          <w:rFonts w:hint="default" w:ascii="Times New Roman" w:hAnsi="Times New Roman" w:cs="Times New Roman"/>
          <w:b/>
          <w:bCs/>
          <w:color w:val="auto"/>
          <w:sz w:val="24"/>
          <w:szCs w:val="24"/>
        </w:rPr>
        <w:t>Трудовое направление воспитания.</w:t>
      </w:r>
    </w:p>
    <w:p w14:paraId="27B8A199">
      <w:pPr>
        <w:pStyle w:val="15"/>
        <w:numPr>
          <w:ilvl w:val="0"/>
          <w:numId w:val="164"/>
        </w:numPr>
        <w:shd w:val="clear" w:color="auto" w:fill="auto"/>
        <w:tabs>
          <w:tab w:val="left" w:pos="1028"/>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Цель трудового воспитания - формирование ценностного отношения детей к труду, трудолюбию и приобщение ребёнка к труду.</w:t>
      </w:r>
    </w:p>
    <w:p w14:paraId="5F827E55">
      <w:pPr>
        <w:pStyle w:val="15"/>
        <w:numPr>
          <w:ilvl w:val="0"/>
          <w:numId w:val="164"/>
        </w:numPr>
        <w:shd w:val="clear" w:color="auto" w:fill="auto"/>
        <w:tabs>
          <w:tab w:val="left" w:pos="1038"/>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Ценность – труд лежит в основе трудового направления воспитания.</w:t>
      </w:r>
    </w:p>
    <w:p w14:paraId="2C6B336A">
      <w:pPr>
        <w:pStyle w:val="15"/>
        <w:numPr>
          <w:ilvl w:val="0"/>
          <w:numId w:val="164"/>
        </w:numPr>
        <w:shd w:val="clear" w:color="auto" w:fill="auto"/>
        <w:tabs>
          <w:tab w:val="left" w:pos="1033"/>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F1F72F7">
      <w:pPr>
        <w:pStyle w:val="15"/>
        <w:shd w:val="clear" w:color="auto" w:fill="auto"/>
        <w:tabs>
          <w:tab w:val="left" w:pos="1134"/>
        </w:tabs>
        <w:spacing w:before="0" w:after="0" w:line="240" w:lineRule="auto"/>
        <w:ind w:firstLine="709"/>
        <w:jc w:val="both"/>
        <w:rPr>
          <w:rFonts w:hint="default" w:ascii="Times New Roman" w:hAnsi="Times New Roman" w:cs="Times New Roman"/>
          <w:b/>
          <w:bCs/>
          <w:color w:val="auto"/>
          <w:sz w:val="24"/>
          <w:szCs w:val="24"/>
        </w:rPr>
      </w:pPr>
      <w:r>
        <w:rPr>
          <w:rStyle w:val="19"/>
          <w:rFonts w:hint="default" w:ascii="Times New Roman" w:hAnsi="Times New Roman" w:cs="Times New Roman"/>
          <w:b/>
          <w:bCs/>
          <w:color w:val="auto"/>
          <w:sz w:val="24"/>
          <w:szCs w:val="24"/>
        </w:rPr>
        <w:t>Эстетическое направление воспитания.</w:t>
      </w:r>
    </w:p>
    <w:p w14:paraId="62227DBD">
      <w:pPr>
        <w:pStyle w:val="15"/>
        <w:numPr>
          <w:ilvl w:val="0"/>
          <w:numId w:val="165"/>
        </w:numPr>
        <w:shd w:val="clear" w:color="auto" w:fill="auto"/>
        <w:tabs>
          <w:tab w:val="left" w:pos="1028"/>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Цель эстетического направления воспитания – способствовать становлению у ребёнка ценностного отношения к красоте.</w:t>
      </w:r>
    </w:p>
    <w:p w14:paraId="711F86EA">
      <w:pPr>
        <w:pStyle w:val="15"/>
        <w:numPr>
          <w:ilvl w:val="0"/>
          <w:numId w:val="165"/>
        </w:numPr>
        <w:shd w:val="clear" w:color="auto" w:fill="auto"/>
        <w:tabs>
          <w:tab w:val="left" w:pos="1023"/>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Ценности – культура, красота, лежат в основе эстетического направления воспитания.</w:t>
      </w:r>
    </w:p>
    <w:p w14:paraId="563F3FE0">
      <w:pPr>
        <w:pStyle w:val="15"/>
        <w:numPr>
          <w:ilvl w:val="0"/>
          <w:numId w:val="165"/>
        </w:numPr>
        <w:shd w:val="clear" w:color="auto" w:fill="auto"/>
        <w:tabs>
          <w:tab w:val="left" w:pos="1038"/>
          <w:tab w:val="left" w:pos="1134"/>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4FDED4B">
      <w:pPr>
        <w:pStyle w:val="15"/>
        <w:shd w:val="clear" w:color="auto" w:fill="auto"/>
        <w:tabs>
          <w:tab w:val="left" w:pos="1575"/>
        </w:tabs>
        <w:spacing w:before="0" w:after="0" w:line="240" w:lineRule="auto"/>
        <w:ind w:firstLine="709"/>
        <w:jc w:val="both"/>
        <w:rPr>
          <w:rStyle w:val="19"/>
          <w:rFonts w:hint="default" w:ascii="Times New Roman" w:hAnsi="Times New Roman" w:cs="Times New Roman"/>
          <w:b/>
          <w:bCs/>
          <w:color w:val="auto"/>
          <w:sz w:val="24"/>
          <w:szCs w:val="24"/>
        </w:rPr>
      </w:pPr>
    </w:p>
    <w:p w14:paraId="7E2C8320">
      <w:pPr>
        <w:pStyle w:val="15"/>
        <w:shd w:val="clear" w:color="auto" w:fill="auto"/>
        <w:tabs>
          <w:tab w:val="left" w:pos="1575"/>
        </w:tabs>
        <w:spacing w:before="0" w:after="0" w:line="240" w:lineRule="auto"/>
        <w:ind w:firstLine="709"/>
        <w:jc w:val="both"/>
        <w:rPr>
          <w:rFonts w:hint="default" w:ascii="Times New Roman" w:hAnsi="Times New Roman" w:cs="Times New Roman"/>
          <w:b/>
          <w:bCs/>
          <w:color w:val="auto"/>
          <w:sz w:val="24"/>
          <w:szCs w:val="24"/>
        </w:rPr>
      </w:pPr>
      <w:r>
        <w:rPr>
          <w:rStyle w:val="19"/>
          <w:rFonts w:hint="default" w:ascii="Times New Roman" w:hAnsi="Times New Roman" w:cs="Times New Roman"/>
          <w:b/>
          <w:bCs/>
          <w:color w:val="auto"/>
          <w:sz w:val="24"/>
          <w:szCs w:val="24"/>
        </w:rPr>
        <w:t>Целевые ориентиры воспитания.</w:t>
      </w:r>
    </w:p>
    <w:p w14:paraId="49D5D371">
      <w:pPr>
        <w:pStyle w:val="15"/>
        <w:numPr>
          <w:ilvl w:val="0"/>
          <w:numId w:val="166"/>
        </w:numPr>
        <w:shd w:val="clear" w:color="auto" w:fill="auto"/>
        <w:tabs>
          <w:tab w:val="left" w:pos="1028"/>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2C354FDB">
      <w:pPr>
        <w:pStyle w:val="15"/>
        <w:numPr>
          <w:ilvl w:val="0"/>
          <w:numId w:val="166"/>
        </w:numPr>
        <w:shd w:val="clear" w:color="auto" w:fill="auto"/>
        <w:tabs>
          <w:tab w:val="left" w:pos="1018"/>
        </w:tabs>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B9BAFF0">
      <w:pPr>
        <w:pStyle w:val="15"/>
        <w:shd w:val="clear" w:color="auto" w:fill="auto"/>
        <w:spacing w:before="0" w:after="0" w:line="240"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1424623">
      <w:pPr>
        <w:pStyle w:val="15"/>
        <w:shd w:val="clear" w:color="auto" w:fill="auto"/>
        <w:tabs>
          <w:tab w:val="left" w:pos="1888"/>
        </w:tabs>
        <w:spacing w:before="0" w:after="0" w:line="240" w:lineRule="auto"/>
        <w:ind w:firstLine="709"/>
        <w:rPr>
          <w:rStyle w:val="19"/>
          <w:rFonts w:hint="default" w:ascii="Times New Roman" w:hAnsi="Times New Roman" w:cs="Times New Roman"/>
          <w:b/>
          <w:bCs/>
          <w:color w:val="auto"/>
          <w:sz w:val="24"/>
          <w:szCs w:val="24"/>
        </w:rPr>
      </w:pPr>
    </w:p>
    <w:p w14:paraId="725930D8">
      <w:pPr>
        <w:pStyle w:val="15"/>
        <w:shd w:val="clear" w:color="auto" w:fill="auto"/>
        <w:tabs>
          <w:tab w:val="left" w:pos="1888"/>
        </w:tabs>
        <w:spacing w:before="0" w:after="120" w:line="240" w:lineRule="auto"/>
        <w:ind w:firstLine="709"/>
        <w:rPr>
          <w:rStyle w:val="19"/>
          <w:rFonts w:hint="default" w:ascii="Times New Roman" w:hAnsi="Times New Roman" w:cs="Times New Roman"/>
          <w:b/>
          <w:bCs/>
          <w:color w:val="auto"/>
          <w:sz w:val="24"/>
          <w:szCs w:val="24"/>
        </w:rPr>
      </w:pPr>
      <w:r>
        <w:rPr>
          <w:rStyle w:val="19"/>
          <w:rFonts w:hint="default" w:ascii="Times New Roman" w:hAnsi="Times New Roman" w:cs="Times New Roman"/>
          <w:b/>
          <w:bCs/>
          <w:color w:val="auto"/>
          <w:sz w:val="24"/>
          <w:szCs w:val="24"/>
        </w:rPr>
        <w:t>Целевые ориентиры воспитания детей раннего возраста (к трем годам).</w:t>
      </w:r>
    </w:p>
    <w:tbl>
      <w:tblPr>
        <w:tblStyle w:val="12"/>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0"/>
        <w:gridCol w:w="2401"/>
        <w:gridCol w:w="5532"/>
      </w:tblGrid>
      <w:tr w14:paraId="4EA2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40" w:type="dxa"/>
            <w:vAlign w:val="center"/>
          </w:tcPr>
          <w:p w14:paraId="2B3C8C4C">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Направление</w:t>
            </w:r>
          </w:p>
          <w:p w14:paraId="080C5062">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воспитания</w:t>
            </w:r>
          </w:p>
        </w:tc>
        <w:tc>
          <w:tcPr>
            <w:tcW w:w="2401" w:type="dxa"/>
            <w:vAlign w:val="center"/>
          </w:tcPr>
          <w:p w14:paraId="06EAE72F">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Ценности</w:t>
            </w:r>
          </w:p>
        </w:tc>
        <w:tc>
          <w:tcPr>
            <w:tcW w:w="5532" w:type="dxa"/>
            <w:vAlign w:val="center"/>
          </w:tcPr>
          <w:p w14:paraId="5FD144C5">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Целевые ориентиры</w:t>
            </w:r>
          </w:p>
        </w:tc>
      </w:tr>
      <w:tr w14:paraId="4DB6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686BDF99">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Патриотическое</w:t>
            </w:r>
          </w:p>
        </w:tc>
        <w:tc>
          <w:tcPr>
            <w:tcW w:w="2401" w:type="dxa"/>
          </w:tcPr>
          <w:p w14:paraId="785716A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Родина, природа</w:t>
            </w:r>
          </w:p>
        </w:tc>
        <w:tc>
          <w:tcPr>
            <w:tcW w:w="5532" w:type="dxa"/>
          </w:tcPr>
          <w:p w14:paraId="00F3315D">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привязанность к близким людям, бережное отношение к живому</w:t>
            </w:r>
          </w:p>
        </w:tc>
      </w:tr>
      <w:tr w14:paraId="5B0D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274F55F4">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Духовно</w:t>
            </w:r>
            <w:r>
              <w:rPr>
                <w:rStyle w:val="19"/>
                <w:rFonts w:hint="default" w:ascii="Times New Roman" w:hAnsi="Times New Roman" w:cs="Times New Roman"/>
                <w:color w:val="auto"/>
                <w:kern w:val="0"/>
                <w:sz w:val="24"/>
                <w:szCs w:val="24"/>
                <w:lang w:eastAsia="en-US" w:bidi="ar-SA"/>
              </w:rPr>
              <w:softHyphen/>
            </w:r>
          </w:p>
          <w:p w14:paraId="665F2EBE">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нравственное</w:t>
            </w:r>
          </w:p>
        </w:tc>
        <w:tc>
          <w:tcPr>
            <w:tcW w:w="2401" w:type="dxa"/>
          </w:tcPr>
          <w:p w14:paraId="32BE9227">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Жизнь,</w:t>
            </w:r>
          </w:p>
          <w:p w14:paraId="162EBAB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милосердие, добро</w:t>
            </w:r>
          </w:p>
        </w:tc>
        <w:tc>
          <w:tcPr>
            <w:tcW w:w="5532" w:type="dxa"/>
          </w:tcPr>
          <w:p w14:paraId="047DCFE7">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Способный понять и принять, что такое «хорошо» и «плохо».</w:t>
            </w:r>
          </w:p>
          <w:p w14:paraId="27F4897C">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Проявляющий сочувствие, доброту.</w:t>
            </w:r>
          </w:p>
        </w:tc>
      </w:tr>
      <w:tr w14:paraId="6DB4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25F24173">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Социальное</w:t>
            </w:r>
          </w:p>
        </w:tc>
        <w:tc>
          <w:tcPr>
            <w:tcW w:w="2401" w:type="dxa"/>
          </w:tcPr>
          <w:p w14:paraId="3DFFFB92">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Человек, семья,</w:t>
            </w:r>
          </w:p>
          <w:p w14:paraId="78F1C7CB">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дружба,</w:t>
            </w:r>
          </w:p>
          <w:p w14:paraId="632ED57D">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сотрудничество</w:t>
            </w:r>
          </w:p>
        </w:tc>
        <w:tc>
          <w:tcPr>
            <w:tcW w:w="5532" w:type="dxa"/>
          </w:tcPr>
          <w:p w14:paraId="71CCF136">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2303969">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позицию «Я сам!». Способный к самостоятельным (свободным) активным действиям в общении.</w:t>
            </w:r>
          </w:p>
        </w:tc>
      </w:tr>
      <w:tr w14:paraId="6427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00EAF816">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Познавательное</w:t>
            </w:r>
          </w:p>
        </w:tc>
        <w:tc>
          <w:tcPr>
            <w:tcW w:w="2401" w:type="dxa"/>
          </w:tcPr>
          <w:p w14:paraId="00345453">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Познание</w:t>
            </w:r>
          </w:p>
        </w:tc>
        <w:tc>
          <w:tcPr>
            <w:tcW w:w="5532" w:type="dxa"/>
          </w:tcPr>
          <w:p w14:paraId="367F783D">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интерес к окружающему миру. Любознательный, активный в поведении и деятельности.</w:t>
            </w:r>
          </w:p>
        </w:tc>
      </w:tr>
      <w:tr w14:paraId="4473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34EE43E9">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Физическое и оздоровительное</w:t>
            </w:r>
          </w:p>
        </w:tc>
        <w:tc>
          <w:tcPr>
            <w:tcW w:w="2401" w:type="dxa"/>
          </w:tcPr>
          <w:p w14:paraId="4BC0B4D3">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Здоровье, жизнь</w:t>
            </w:r>
          </w:p>
        </w:tc>
        <w:tc>
          <w:tcPr>
            <w:tcW w:w="5532" w:type="dxa"/>
          </w:tcPr>
          <w:p w14:paraId="01E33A8A">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E8AA38B">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интерес к физическим упражнениям и подвижным играм, стремление к личной и командной победе, нравственные и волевые качества.</w:t>
            </w:r>
          </w:p>
        </w:tc>
      </w:tr>
      <w:tr w14:paraId="0BB8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2DBCEDC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Трудовое</w:t>
            </w:r>
          </w:p>
        </w:tc>
        <w:tc>
          <w:tcPr>
            <w:tcW w:w="2401" w:type="dxa"/>
          </w:tcPr>
          <w:p w14:paraId="32C20D1D">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Труд</w:t>
            </w:r>
          </w:p>
        </w:tc>
        <w:tc>
          <w:tcPr>
            <w:tcW w:w="5532" w:type="dxa"/>
          </w:tcPr>
          <w:p w14:paraId="3EA81D27">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Поддерживающий элементарный порядок в окружающей обстановке.</w:t>
            </w:r>
          </w:p>
          <w:p w14:paraId="78E0C571">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14:paraId="1B10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3A999870">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Эстетическое</w:t>
            </w:r>
          </w:p>
        </w:tc>
        <w:tc>
          <w:tcPr>
            <w:tcW w:w="2401" w:type="dxa"/>
          </w:tcPr>
          <w:p w14:paraId="6D2CA05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Культура и красота</w:t>
            </w:r>
          </w:p>
        </w:tc>
        <w:tc>
          <w:tcPr>
            <w:tcW w:w="5532" w:type="dxa"/>
          </w:tcPr>
          <w:p w14:paraId="24A47BD7">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9"/>
                <w:rFonts w:hint="default" w:ascii="Times New Roman" w:hAnsi="Times New Roman" w:cs="Times New Roman"/>
                <w:color w:val="auto"/>
                <w:kern w:val="0"/>
                <w:sz w:val="24"/>
                <w:szCs w:val="24"/>
                <w:lang w:eastAsia="en-US" w:bidi="ar-SA"/>
              </w:rPr>
              <w:softHyphen/>
            </w:r>
            <w:r>
              <w:rPr>
                <w:rStyle w:val="19"/>
                <w:rFonts w:hint="default" w:ascii="Times New Roman" w:hAnsi="Times New Roman" w:cs="Times New Roman"/>
                <w:color w:val="auto"/>
                <w:kern w:val="0"/>
                <w:sz w:val="24"/>
                <w:szCs w:val="24"/>
                <w:lang w:eastAsia="en-US" w:bidi="ar-SA"/>
              </w:rPr>
              <w:t>-оформительской, музыкальной, словесно</w:t>
            </w:r>
            <w:r>
              <w:rPr>
                <w:rStyle w:val="19"/>
                <w:rFonts w:hint="default" w:ascii="Times New Roman" w:hAnsi="Times New Roman" w:cs="Times New Roman"/>
                <w:color w:val="auto"/>
                <w:kern w:val="0"/>
                <w:sz w:val="24"/>
                <w:szCs w:val="24"/>
                <w:lang w:eastAsia="en-US" w:bidi="ar-SA"/>
              </w:rPr>
              <w:softHyphen/>
            </w:r>
            <w:r>
              <w:rPr>
                <w:rStyle w:val="19"/>
                <w:rFonts w:hint="default" w:ascii="Times New Roman" w:hAnsi="Times New Roman" w:cs="Times New Roman"/>
                <w:color w:val="auto"/>
                <w:kern w:val="0"/>
                <w:sz w:val="24"/>
                <w:szCs w:val="24"/>
                <w:lang w:eastAsia="en-US" w:bidi="ar-SA"/>
              </w:rPr>
              <w:t>речевой, театрализованной и другое).</w:t>
            </w:r>
          </w:p>
        </w:tc>
      </w:tr>
    </w:tbl>
    <w:p w14:paraId="53608D3E">
      <w:pPr>
        <w:rPr>
          <w:rFonts w:hint="default" w:ascii="Times New Roman" w:hAnsi="Times New Roman" w:cs="Times New Roman"/>
          <w:color w:val="auto"/>
          <w:sz w:val="24"/>
          <w:szCs w:val="24"/>
        </w:rPr>
      </w:pPr>
    </w:p>
    <w:p w14:paraId="5DD986A0">
      <w:pPr>
        <w:spacing w:before="0" w:after="240"/>
        <w:ind w:firstLine="70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Целевые ориентиры воспитания детей на этапе завершения освоения программы</w:t>
      </w:r>
    </w:p>
    <w:tbl>
      <w:tblPr>
        <w:tblStyle w:val="12"/>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0"/>
        <w:gridCol w:w="2401"/>
        <w:gridCol w:w="5532"/>
      </w:tblGrid>
      <w:tr w14:paraId="7B12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40" w:type="dxa"/>
            <w:vAlign w:val="center"/>
          </w:tcPr>
          <w:p w14:paraId="7B430C1A">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Направление</w:t>
            </w:r>
          </w:p>
          <w:p w14:paraId="43B3A1B7">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воспитания</w:t>
            </w:r>
          </w:p>
        </w:tc>
        <w:tc>
          <w:tcPr>
            <w:tcW w:w="2401" w:type="dxa"/>
            <w:vAlign w:val="center"/>
          </w:tcPr>
          <w:p w14:paraId="3798687B">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Ценности</w:t>
            </w:r>
          </w:p>
        </w:tc>
        <w:tc>
          <w:tcPr>
            <w:tcW w:w="5532" w:type="dxa"/>
            <w:vAlign w:val="center"/>
          </w:tcPr>
          <w:p w14:paraId="6126D762">
            <w:pPr>
              <w:pStyle w:val="15"/>
              <w:widowControl w:val="0"/>
              <w:shd w:val="clear" w:color="auto" w:fill="auto"/>
              <w:suppressAutoHyphens/>
              <w:spacing w:before="0" w:after="0" w:line="240" w:lineRule="auto"/>
              <w:jc w:val="center"/>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Целевые ориентиры</w:t>
            </w:r>
          </w:p>
        </w:tc>
      </w:tr>
      <w:tr w14:paraId="09A4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6BC5998E">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Патриотическое</w:t>
            </w:r>
          </w:p>
        </w:tc>
        <w:tc>
          <w:tcPr>
            <w:tcW w:w="2401" w:type="dxa"/>
          </w:tcPr>
          <w:p w14:paraId="50BD8FEC">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Родина, природа</w:t>
            </w:r>
          </w:p>
        </w:tc>
        <w:tc>
          <w:tcPr>
            <w:tcW w:w="5532" w:type="dxa"/>
          </w:tcPr>
          <w:p w14:paraId="08E2F7AC">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14:paraId="367E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350A3EAC">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Духовно</w:t>
            </w:r>
            <w:r>
              <w:rPr>
                <w:rStyle w:val="19"/>
                <w:rFonts w:hint="default" w:ascii="Times New Roman" w:hAnsi="Times New Roman" w:cs="Times New Roman"/>
                <w:color w:val="auto"/>
                <w:kern w:val="0"/>
                <w:sz w:val="24"/>
                <w:szCs w:val="24"/>
                <w:lang w:eastAsia="en-US" w:bidi="ar-SA"/>
              </w:rPr>
              <w:softHyphen/>
            </w:r>
          </w:p>
          <w:p w14:paraId="0D136AE9">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нравственное</w:t>
            </w:r>
          </w:p>
        </w:tc>
        <w:tc>
          <w:tcPr>
            <w:tcW w:w="2401" w:type="dxa"/>
          </w:tcPr>
          <w:p w14:paraId="7217852B">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Жизнь,</w:t>
            </w:r>
          </w:p>
          <w:p w14:paraId="201D280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милосердие, добро</w:t>
            </w:r>
          </w:p>
        </w:tc>
        <w:tc>
          <w:tcPr>
            <w:tcW w:w="5532" w:type="dxa"/>
          </w:tcPr>
          <w:p w14:paraId="53A98AD1">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D875B50">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14:paraId="3AA6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2AA03B78">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Социальное</w:t>
            </w:r>
          </w:p>
        </w:tc>
        <w:tc>
          <w:tcPr>
            <w:tcW w:w="2401" w:type="dxa"/>
          </w:tcPr>
          <w:p w14:paraId="5F50084A">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Человек, семья,</w:t>
            </w:r>
          </w:p>
          <w:p w14:paraId="78B8B472">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дружба,</w:t>
            </w:r>
          </w:p>
          <w:p w14:paraId="24F5BBE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сотрудничество</w:t>
            </w:r>
          </w:p>
        </w:tc>
        <w:tc>
          <w:tcPr>
            <w:tcW w:w="5532" w:type="dxa"/>
          </w:tcPr>
          <w:p w14:paraId="142DB1DA">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14:paraId="5520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76949623">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Познавательное</w:t>
            </w:r>
          </w:p>
        </w:tc>
        <w:tc>
          <w:tcPr>
            <w:tcW w:w="2401" w:type="dxa"/>
          </w:tcPr>
          <w:p w14:paraId="6A911E42">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Познание</w:t>
            </w:r>
          </w:p>
        </w:tc>
        <w:tc>
          <w:tcPr>
            <w:tcW w:w="5532" w:type="dxa"/>
          </w:tcPr>
          <w:p w14:paraId="1BF2C7A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14:paraId="30E0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6C05F2C6">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Физическое и оздоровительное</w:t>
            </w:r>
          </w:p>
        </w:tc>
        <w:tc>
          <w:tcPr>
            <w:tcW w:w="2401" w:type="dxa"/>
          </w:tcPr>
          <w:p w14:paraId="001B5C6D">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Здоровье, жизнь</w:t>
            </w:r>
          </w:p>
        </w:tc>
        <w:tc>
          <w:tcPr>
            <w:tcW w:w="5532" w:type="dxa"/>
          </w:tcPr>
          <w:p w14:paraId="7AA877C6">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FDEEB06">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Демонстрирующий потребность в двигательной деятельности.</w:t>
            </w:r>
          </w:p>
          <w:p w14:paraId="413AC5F1">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Имеющий представление о некоторых видах спорта и активного отдыха.</w:t>
            </w:r>
          </w:p>
        </w:tc>
      </w:tr>
      <w:tr w14:paraId="2FF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60D902B7">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Трудовое</w:t>
            </w:r>
          </w:p>
        </w:tc>
        <w:tc>
          <w:tcPr>
            <w:tcW w:w="2401" w:type="dxa"/>
          </w:tcPr>
          <w:p w14:paraId="47B37078">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Труд</w:t>
            </w:r>
          </w:p>
        </w:tc>
        <w:tc>
          <w:tcPr>
            <w:tcW w:w="5532" w:type="dxa"/>
          </w:tcPr>
          <w:p w14:paraId="1CF15309">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Понимающий ценность труда в семье и в обществе на основе уважения к людям труда, результатам их деятельности.</w:t>
            </w:r>
          </w:p>
          <w:p w14:paraId="13CA56EE">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Проявляющий трудолюбие при выполнении поручений и в самостоятельной деятельности.</w:t>
            </w:r>
          </w:p>
        </w:tc>
      </w:tr>
      <w:tr w14:paraId="3856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3BB8D6F4">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Эстетическое</w:t>
            </w:r>
          </w:p>
        </w:tc>
        <w:tc>
          <w:tcPr>
            <w:tcW w:w="2401" w:type="dxa"/>
          </w:tcPr>
          <w:p w14:paraId="5DEBB1D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Культура и красота</w:t>
            </w:r>
          </w:p>
        </w:tc>
        <w:tc>
          <w:tcPr>
            <w:tcW w:w="5532" w:type="dxa"/>
          </w:tcPr>
          <w:p w14:paraId="3797959D">
            <w:pPr>
              <w:pStyle w:val="15"/>
              <w:widowControl w:val="0"/>
              <w:shd w:val="clear" w:color="auto" w:fill="auto"/>
              <w:suppressAutoHyphens/>
              <w:spacing w:before="0" w:after="0" w:line="240" w:lineRule="auto"/>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Способный воспринимать и чувствовать прекрасное в быту, природе, поступках, искусстве.</w:t>
            </w:r>
          </w:p>
          <w:p w14:paraId="72E29A5F">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Стремящийся к отображению прекрасного в продуктивных видах деятельности.</w:t>
            </w:r>
          </w:p>
        </w:tc>
      </w:tr>
    </w:tbl>
    <w:p w14:paraId="120CC59A">
      <w:pPr>
        <w:ind w:firstLine="709"/>
        <w:rPr>
          <w:rFonts w:hint="default" w:ascii="Times New Roman" w:hAnsi="Times New Roman" w:cs="Times New Roman"/>
          <w:color w:val="auto"/>
          <w:sz w:val="24"/>
          <w:szCs w:val="24"/>
        </w:rPr>
      </w:pPr>
    </w:p>
    <w:p w14:paraId="7FABFFB2">
      <w:pPr>
        <w:pStyle w:val="15"/>
        <w:shd w:val="clear" w:color="auto" w:fill="auto"/>
        <w:tabs>
          <w:tab w:val="left" w:pos="1364"/>
        </w:tabs>
        <w:spacing w:before="0" w:after="0" w:line="276" w:lineRule="auto"/>
        <w:ind w:firstLine="709"/>
        <w:jc w:val="both"/>
        <w:rPr>
          <w:rFonts w:hint="default" w:ascii="Times New Roman" w:hAnsi="Times New Roman" w:cs="Times New Roman"/>
          <w:b/>
          <w:bCs/>
          <w:color w:val="auto"/>
          <w:sz w:val="24"/>
          <w:szCs w:val="24"/>
          <w:lang w:val="ru-RU"/>
        </w:rPr>
      </w:pPr>
      <w:r>
        <w:rPr>
          <w:rStyle w:val="19"/>
          <w:rFonts w:hint="default" w:ascii="Times New Roman" w:hAnsi="Times New Roman" w:cs="Times New Roman"/>
          <w:b/>
          <w:bCs/>
          <w:color w:val="auto"/>
          <w:sz w:val="24"/>
          <w:szCs w:val="24"/>
        </w:rPr>
        <w:t>Содержательный раздел Программы воспитания.</w:t>
      </w:r>
    </w:p>
    <w:p w14:paraId="4E3F8A97">
      <w:pPr>
        <w:pStyle w:val="15"/>
        <w:shd w:val="clear" w:color="auto" w:fill="auto"/>
        <w:tabs>
          <w:tab w:val="left" w:pos="1575"/>
        </w:tabs>
        <w:spacing w:before="0" w:after="0" w:line="276" w:lineRule="auto"/>
        <w:ind w:firstLine="709"/>
        <w:jc w:val="both"/>
        <w:rPr>
          <w:rFonts w:hint="default" w:ascii="Times New Roman" w:hAnsi="Times New Roman" w:cs="Times New Roman"/>
          <w:b/>
          <w:bCs/>
          <w:i/>
          <w:iCs/>
          <w:color w:val="auto"/>
          <w:sz w:val="24"/>
          <w:szCs w:val="24"/>
          <w:lang w:val="ru-RU"/>
        </w:rPr>
      </w:pPr>
      <w:r>
        <w:rPr>
          <w:rStyle w:val="19"/>
          <w:rFonts w:hint="default" w:ascii="Times New Roman" w:hAnsi="Times New Roman" w:cs="Times New Roman"/>
          <w:b/>
          <w:bCs/>
          <w:i/>
          <w:iCs/>
          <w:color w:val="auto"/>
          <w:sz w:val="24"/>
          <w:szCs w:val="24"/>
        </w:rPr>
        <w:t>Уклад образовательной организации.</w:t>
      </w:r>
    </w:p>
    <w:p w14:paraId="7928F50F">
      <w:pPr>
        <w:pStyle w:val="15"/>
        <w:shd w:val="clear" w:color="auto" w:fill="auto"/>
        <w:tabs>
          <w:tab w:val="left" w:pos="1038"/>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312C7D5">
      <w:pPr>
        <w:pStyle w:val="15"/>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74AB5DE5">
      <w:pPr>
        <w:pStyle w:val="15"/>
        <w:shd w:val="clear" w:color="auto" w:fill="auto"/>
        <w:tabs>
          <w:tab w:val="left" w:pos="1027"/>
        </w:tabs>
        <w:spacing w:before="0" w:after="0" w:line="276" w:lineRule="auto"/>
        <w:ind w:firstLine="709"/>
        <w:jc w:val="both"/>
        <w:rPr>
          <w:rStyle w:val="19"/>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Уклад включает:</w:t>
      </w:r>
    </w:p>
    <w:p w14:paraId="00CBB341">
      <w:pPr>
        <w:pStyle w:val="15"/>
        <w:shd w:val="clear" w:color="auto" w:fill="auto"/>
        <w:tabs>
          <w:tab w:val="left" w:pos="1027"/>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цель и смысл деятельности ДОО, её миссию;</w:t>
      </w:r>
    </w:p>
    <w:p w14:paraId="7FE36553">
      <w:pPr>
        <w:pStyle w:val="15"/>
        <w:shd w:val="clear" w:color="auto" w:fill="auto"/>
        <w:spacing w:before="0" w:after="0" w:line="276" w:lineRule="auto"/>
        <w:ind w:firstLine="709"/>
        <w:jc w:val="both"/>
        <w:rPr>
          <w:rStyle w:val="19"/>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xml:space="preserve">принципы жизни и воспитания в ДОО; </w:t>
      </w:r>
    </w:p>
    <w:p w14:paraId="179C9F8B">
      <w:pPr>
        <w:pStyle w:val="15"/>
        <w:shd w:val="clear" w:color="auto" w:fill="auto"/>
        <w:spacing w:before="0" w:after="0" w:line="276" w:lineRule="auto"/>
        <w:ind w:firstLine="709"/>
        <w:jc w:val="both"/>
        <w:rPr>
          <w:rStyle w:val="19"/>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xml:space="preserve">образ ДОО, её особенности, символику, внешний имидж; </w:t>
      </w:r>
    </w:p>
    <w:p w14:paraId="5AB9356D">
      <w:pPr>
        <w:pStyle w:val="15"/>
        <w:shd w:val="clear" w:color="auto" w:fill="auto"/>
        <w:spacing w:before="0" w:after="0" w:line="276" w:lineRule="auto"/>
        <w:ind w:firstLine="709"/>
        <w:jc w:val="both"/>
        <w:rPr>
          <w:rStyle w:val="19"/>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xml:space="preserve">отношение к воспитанникам, их родителям (законным представителям), сотрудникам и партнерам ДОО; </w:t>
      </w:r>
    </w:p>
    <w:p w14:paraId="6290673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ключевые правила ДОО;</w:t>
      </w:r>
    </w:p>
    <w:p w14:paraId="34166BD8">
      <w:pPr>
        <w:pStyle w:val="15"/>
        <w:shd w:val="clear" w:color="auto" w:fill="auto"/>
        <w:spacing w:before="0" w:after="0" w:line="276" w:lineRule="auto"/>
        <w:ind w:firstLine="709"/>
        <w:jc w:val="both"/>
        <w:rPr>
          <w:rStyle w:val="19"/>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xml:space="preserve">традиции и ритуалы, особые нормы этикета в ДОО; </w:t>
      </w:r>
    </w:p>
    <w:p w14:paraId="60E03CA5">
      <w:pPr>
        <w:pStyle w:val="15"/>
        <w:shd w:val="clear" w:color="auto" w:fill="auto"/>
        <w:spacing w:before="0" w:after="0" w:line="276" w:lineRule="auto"/>
        <w:ind w:firstLine="709"/>
        <w:jc w:val="both"/>
        <w:rPr>
          <w:rStyle w:val="19"/>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xml:space="preserve">особенности РППС, отражающие образ и ценности ДОО; </w:t>
      </w:r>
    </w:p>
    <w:p w14:paraId="6C9DD49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79D3113">
      <w:pPr>
        <w:pStyle w:val="15"/>
        <w:shd w:val="clear" w:color="auto" w:fill="auto"/>
        <w:tabs>
          <w:tab w:val="left" w:pos="1575"/>
        </w:tabs>
        <w:spacing w:before="0" w:after="0" w:line="276" w:lineRule="auto"/>
        <w:ind w:firstLine="709"/>
        <w:jc w:val="both"/>
        <w:rPr>
          <w:rFonts w:hint="default" w:ascii="Times New Roman" w:hAnsi="Times New Roman" w:cs="Times New Roman"/>
          <w:b/>
          <w:bCs/>
          <w:i/>
          <w:iCs/>
          <w:color w:val="auto"/>
          <w:sz w:val="24"/>
          <w:szCs w:val="24"/>
        </w:rPr>
      </w:pPr>
      <w:r>
        <w:rPr>
          <w:rStyle w:val="19"/>
          <w:rFonts w:hint="default" w:ascii="Times New Roman" w:hAnsi="Times New Roman" w:cs="Times New Roman"/>
          <w:b/>
          <w:bCs/>
          <w:i/>
          <w:iCs/>
          <w:color w:val="auto"/>
          <w:sz w:val="24"/>
          <w:szCs w:val="24"/>
        </w:rPr>
        <w:t>Воспитывающая среда образовательной организации.</w:t>
      </w:r>
    </w:p>
    <w:p w14:paraId="4CF4FD7D">
      <w:pPr>
        <w:pStyle w:val="15"/>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Pr>
          <w:rFonts w:hint="default" w:ascii="Times New Roman" w:hAnsi="Times New Roman" w:cs="Times New Roman"/>
          <w:color w:val="auto"/>
          <w:sz w:val="24"/>
          <w:szCs w:val="24"/>
          <w:lang w:val="ru-RU"/>
        </w:rPr>
        <w:t xml:space="preserve"> </w:t>
      </w:r>
      <w:r>
        <w:rPr>
          <w:rStyle w:val="19"/>
          <w:rFonts w:hint="default" w:ascii="Times New Roman" w:hAnsi="Times New Roman" w:cs="Times New Roman"/>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20DFB65">
      <w:pPr>
        <w:pStyle w:val="15"/>
        <w:shd w:val="clear" w:color="auto" w:fill="auto"/>
        <w:tabs>
          <w:tab w:val="left" w:pos="1018"/>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Воспитывающая среда включает:</w:t>
      </w:r>
    </w:p>
    <w:p w14:paraId="640320E8">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условия для формирования эмоционально-ценностного отношения ребёнка к окружающему миру, другим людям, себе;</w:t>
      </w:r>
    </w:p>
    <w:p w14:paraId="43C0820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BA6D21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36EEC91">
      <w:pPr>
        <w:pStyle w:val="10"/>
        <w:spacing w:line="276" w:lineRule="auto"/>
        <w:ind w:left="0" w:firstLine="709"/>
        <w:rPr>
          <w:rFonts w:hint="default" w:ascii="Times New Roman" w:hAnsi="Times New Roman" w:cs="Times New Roman"/>
          <w:b/>
          <w:bCs/>
          <w:color w:val="auto"/>
          <w:sz w:val="24"/>
          <w:szCs w:val="24"/>
        </w:rPr>
      </w:pPr>
    </w:p>
    <w:p w14:paraId="3A971147">
      <w:pPr>
        <w:pStyle w:val="10"/>
        <w:spacing w:line="276" w:lineRule="auto"/>
        <w:ind w:left="0" w:firstLine="70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Задачи воспитания</w:t>
      </w:r>
    </w:p>
    <w:p w14:paraId="022CE49D">
      <w:pPr>
        <w:pStyle w:val="10"/>
        <w:spacing w:line="276" w:lineRule="auto"/>
        <w:ind w:left="0" w:firstLine="709"/>
        <w:rPr>
          <w:rFonts w:hint="default" w:ascii="Times New Roman" w:hAnsi="Times New Roman" w:cs="Times New Roman"/>
          <w:color w:val="auto"/>
          <w:sz w:val="24"/>
          <w:szCs w:val="24"/>
        </w:rPr>
        <w:sectPr>
          <w:headerReference r:id="rId5" w:type="first"/>
          <w:headerReference r:id="rId4" w:type="default"/>
          <w:footerReference r:id="rId6" w:type="default"/>
          <w:footnotePr>
            <w:numFmt w:val="decimal"/>
          </w:footnotePr>
          <w:pgSz w:w="12000" w:h="16960"/>
          <w:pgMar w:top="1134" w:right="851" w:bottom="1134" w:left="1134" w:header="0" w:footer="0" w:gutter="0"/>
          <w:pgNumType w:fmt="decimal"/>
          <w:cols w:space="720" w:num="1"/>
          <w:formProt w:val="0"/>
          <w:titlePg/>
          <w:docGrid w:linePitch="299" w:charSpace="4096"/>
        </w:sectPr>
      </w:pPr>
      <w:r>
        <w:rPr>
          <w:rFonts w:hint="default" w:ascii="Times New Roman" w:hAnsi="Times New Roman" w:cs="Times New Roman"/>
          <w:color w:val="auto"/>
          <w:sz w:val="24"/>
          <w:szCs w:val="24"/>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Pr>
          <w:rFonts w:hint="default" w:ascii="Times New Roman" w:hAnsi="Times New Roman" w:cs="Times New Roman"/>
          <w:color w:val="auto"/>
          <w:sz w:val="24"/>
          <w:szCs w:val="24"/>
        </w:rPr>
        <w:br w:type="page"/>
      </w:r>
    </w:p>
    <w:p w14:paraId="2EBE938B">
      <w:pPr>
        <w:jc w:val="right"/>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Таблица 1</w:t>
      </w:r>
    </w:p>
    <w:p w14:paraId="5607B28F">
      <w:pPr>
        <w:spacing w:before="0" w:after="12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2"/>
        <w:tblW w:w="15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2850"/>
        <w:gridCol w:w="4084"/>
        <w:gridCol w:w="3870"/>
        <w:gridCol w:w="2058"/>
      </w:tblGrid>
      <w:tr w14:paraId="2AE2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32" w:type="dxa"/>
            <w:vAlign w:val="center"/>
          </w:tcPr>
          <w:p w14:paraId="3C84D8FA">
            <w:pPr>
              <w:widowControl w:val="0"/>
              <w:suppressAutoHyphens/>
              <w:spacing w:before="0" w:after="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Направления воспитания и базовые ценности</w:t>
            </w:r>
          </w:p>
        </w:tc>
        <w:tc>
          <w:tcPr>
            <w:tcW w:w="2850" w:type="dxa"/>
            <w:vAlign w:val="center"/>
          </w:tcPr>
          <w:p w14:paraId="4D90DD8B">
            <w:pPr>
              <w:widowControl w:val="0"/>
              <w:suppressAutoHyphens/>
              <w:spacing w:before="0" w:after="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Цель</w:t>
            </w:r>
          </w:p>
        </w:tc>
        <w:tc>
          <w:tcPr>
            <w:tcW w:w="4084" w:type="dxa"/>
            <w:vAlign w:val="center"/>
          </w:tcPr>
          <w:p w14:paraId="1F77CC4D">
            <w:pPr>
              <w:widowControl w:val="0"/>
              <w:suppressAutoHyphens/>
              <w:spacing w:before="0" w:after="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Задачи</w:t>
            </w:r>
          </w:p>
        </w:tc>
        <w:tc>
          <w:tcPr>
            <w:tcW w:w="3870" w:type="dxa"/>
            <w:vAlign w:val="center"/>
          </w:tcPr>
          <w:p w14:paraId="45BA15C4">
            <w:pPr>
              <w:widowControl w:val="0"/>
              <w:suppressAutoHyphens/>
              <w:spacing w:before="0" w:after="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Задачи образовательных областей</w:t>
            </w:r>
          </w:p>
        </w:tc>
        <w:tc>
          <w:tcPr>
            <w:tcW w:w="2058" w:type="dxa"/>
            <w:vAlign w:val="center"/>
          </w:tcPr>
          <w:p w14:paraId="39E4D4C3">
            <w:pPr>
              <w:widowControl w:val="0"/>
              <w:suppressAutoHyphens/>
              <w:spacing w:before="0" w:after="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Образовательные области</w:t>
            </w:r>
          </w:p>
        </w:tc>
      </w:tr>
      <w:tr w14:paraId="286E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restart"/>
          </w:tcPr>
          <w:p w14:paraId="0D7E1AB4">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 xml:space="preserve">Патриотическое направление воспитания </w:t>
            </w:r>
          </w:p>
          <w:p w14:paraId="47C802B1">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 основе лежат ценности «Родина» и «Природа»</w:t>
            </w:r>
          </w:p>
        </w:tc>
        <w:tc>
          <w:tcPr>
            <w:tcW w:w="2850" w:type="dxa"/>
            <w:vMerge w:val="restart"/>
          </w:tcPr>
          <w:p w14:paraId="54DD353D">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4" w:type="dxa"/>
            <w:vMerge w:val="restart"/>
          </w:tcPr>
          <w:p w14:paraId="06F9AF5F">
            <w:pPr>
              <w:pStyle w:val="13"/>
              <w:widowControl w:val="0"/>
              <w:numPr>
                <w:ilvl w:val="0"/>
                <w:numId w:val="167"/>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2C79E47">
            <w:pPr>
              <w:pStyle w:val="13"/>
              <w:widowControl w:val="0"/>
              <w:numPr>
                <w:ilvl w:val="0"/>
                <w:numId w:val="167"/>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B19266B">
            <w:pPr>
              <w:pStyle w:val="13"/>
              <w:widowControl w:val="0"/>
              <w:numPr>
                <w:ilvl w:val="0"/>
                <w:numId w:val="167"/>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70" w:type="dxa"/>
          </w:tcPr>
          <w:p w14:paraId="45F3F9C2">
            <w:pPr>
              <w:pStyle w:val="15"/>
              <w:widowControl w:val="0"/>
              <w:numPr>
                <w:ilvl w:val="0"/>
                <w:numId w:val="168"/>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1AEF33B4">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Социально-коммуникативное развитие</w:t>
            </w:r>
          </w:p>
        </w:tc>
      </w:tr>
      <w:tr w14:paraId="7B4A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13178C0E">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05F55608">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50F1E485">
            <w:pPr>
              <w:widowControl w:val="0"/>
              <w:tabs>
                <w:tab w:val="left" w:pos="146"/>
              </w:tabs>
              <w:suppressAutoHyphens/>
              <w:spacing w:before="0" w:after="0"/>
              <w:jc w:val="left"/>
              <w:rPr>
                <w:rFonts w:hint="default" w:ascii="Times New Roman" w:hAnsi="Times New Roman" w:cs="Times New Roman"/>
                <w:color w:val="auto"/>
                <w:sz w:val="24"/>
                <w:szCs w:val="24"/>
              </w:rPr>
            </w:pPr>
          </w:p>
        </w:tc>
        <w:tc>
          <w:tcPr>
            <w:tcW w:w="3870" w:type="dxa"/>
          </w:tcPr>
          <w:p w14:paraId="6F92E393">
            <w:pPr>
              <w:pStyle w:val="15"/>
              <w:widowControl w:val="0"/>
              <w:numPr>
                <w:ilvl w:val="0"/>
                <w:numId w:val="168"/>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Приобщать к отечественным традициям и праздникам, к истории и достижениям родной страны, к культурному наследию народов России</w:t>
            </w:r>
          </w:p>
          <w:p w14:paraId="52CB4A8D">
            <w:pPr>
              <w:pStyle w:val="15"/>
              <w:widowControl w:val="0"/>
              <w:numPr>
                <w:ilvl w:val="0"/>
                <w:numId w:val="168"/>
              </w:numPr>
              <w:shd w:val="clear" w:color="auto" w:fill="auto"/>
              <w:tabs>
                <w:tab w:val="left" w:pos="205"/>
              </w:tabs>
              <w:suppressAutoHyphens/>
              <w:spacing w:before="0" w:after="0" w:line="240" w:lineRule="auto"/>
              <w:ind w:left="0" w:firstLine="0"/>
              <w:jc w:val="left"/>
              <w:rPr>
                <w:rStyle w:val="19"/>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Воспитывать  уважительное отношение к государственным символам страны (флагу, гербу, гимну);</w:t>
            </w:r>
          </w:p>
        </w:tc>
        <w:tc>
          <w:tcPr>
            <w:tcW w:w="2058" w:type="dxa"/>
          </w:tcPr>
          <w:p w14:paraId="2BD719D7">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Познавательное развитие</w:t>
            </w:r>
          </w:p>
        </w:tc>
      </w:tr>
      <w:tr w14:paraId="611F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5BAA2ECF">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00FC2A45">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2F135DB8">
            <w:pPr>
              <w:widowControl w:val="0"/>
              <w:tabs>
                <w:tab w:val="left" w:pos="146"/>
              </w:tabs>
              <w:suppressAutoHyphens/>
              <w:spacing w:before="0" w:after="0"/>
              <w:jc w:val="left"/>
              <w:rPr>
                <w:rFonts w:hint="default" w:ascii="Times New Roman" w:hAnsi="Times New Roman" w:cs="Times New Roman"/>
                <w:color w:val="auto"/>
                <w:sz w:val="24"/>
                <w:szCs w:val="24"/>
              </w:rPr>
            </w:pPr>
          </w:p>
        </w:tc>
        <w:tc>
          <w:tcPr>
            <w:tcW w:w="3870" w:type="dxa"/>
          </w:tcPr>
          <w:p w14:paraId="48520583">
            <w:pPr>
              <w:pStyle w:val="15"/>
              <w:widowControl w:val="0"/>
              <w:numPr>
                <w:ilvl w:val="0"/>
                <w:numId w:val="168"/>
              </w:numPr>
              <w:shd w:val="clear" w:color="auto" w:fill="auto"/>
              <w:tabs>
                <w:tab w:val="left" w:pos="205"/>
              </w:tabs>
              <w:suppressAutoHyphens/>
              <w:spacing w:before="0" w:after="0" w:line="240" w:lineRule="auto"/>
              <w:ind w:left="0" w:firstLine="0"/>
              <w:jc w:val="left"/>
              <w:rPr>
                <w:rStyle w:val="19"/>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Приобщать к традициям и великому культурному наследию российского народа</w:t>
            </w:r>
          </w:p>
        </w:tc>
        <w:tc>
          <w:tcPr>
            <w:tcW w:w="2058" w:type="dxa"/>
          </w:tcPr>
          <w:p w14:paraId="0AFBD54F">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Художественно-эстетическое развитие</w:t>
            </w:r>
          </w:p>
        </w:tc>
      </w:tr>
      <w:tr w14:paraId="04AA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restart"/>
          </w:tcPr>
          <w:p w14:paraId="386C0742">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Fonts w:hint="default" w:ascii="Times New Roman" w:hAnsi="Times New Roman" w:cs="Times New Roman"/>
                <w:color w:val="auto"/>
                <w:kern w:val="0"/>
                <w:sz w:val="24"/>
                <w:szCs w:val="24"/>
                <w:lang w:val="ru-RU" w:eastAsia="en-US" w:bidi="ar-SA"/>
              </w:rPr>
              <w:t xml:space="preserve">Духовно-нравственное направление воспитания </w:t>
            </w:r>
          </w:p>
          <w:p w14:paraId="44D7DB15">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Fonts w:hint="default" w:ascii="Times New Roman" w:hAnsi="Times New Roman" w:cs="Times New Roman"/>
                <w:color w:val="auto"/>
                <w:kern w:val="0"/>
                <w:sz w:val="24"/>
                <w:szCs w:val="24"/>
                <w:lang w:val="ru-RU" w:eastAsia="en-US" w:bidi="ar-SA"/>
              </w:rPr>
              <w:t>В основе лежат ценности «</w:t>
            </w:r>
            <w:r>
              <w:rPr>
                <w:rStyle w:val="19"/>
                <w:rFonts w:hint="default" w:ascii="Times New Roman" w:hAnsi="Times New Roman" w:cs="Times New Roman"/>
                <w:color w:val="auto"/>
                <w:kern w:val="0"/>
                <w:sz w:val="24"/>
                <w:szCs w:val="24"/>
                <w:lang w:eastAsia="en-US" w:bidi="ar-SA"/>
              </w:rPr>
              <w:t>Жизнь»,</w:t>
            </w:r>
          </w:p>
          <w:p w14:paraId="35711944">
            <w:pPr>
              <w:widowControl w:val="0"/>
              <w:suppressAutoHyphens/>
              <w:spacing w:before="0" w:after="0"/>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«Милосердие», «Добро»</w:t>
            </w:r>
          </w:p>
        </w:tc>
        <w:tc>
          <w:tcPr>
            <w:tcW w:w="2850" w:type="dxa"/>
            <w:vMerge w:val="restart"/>
          </w:tcPr>
          <w:p w14:paraId="0CD1D5E5">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Формирование способности к духовному развитию, нравственному самосовершенствованию, индивидуально-ответственному поведению</w:t>
            </w:r>
          </w:p>
        </w:tc>
        <w:tc>
          <w:tcPr>
            <w:tcW w:w="4084" w:type="dxa"/>
            <w:vMerge w:val="restart"/>
          </w:tcPr>
          <w:p w14:paraId="30A90483">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Развивать ценностно</w:t>
            </w:r>
            <w:r>
              <w:rPr>
                <w:rFonts w:hint="default" w:ascii="Times New Roman" w:hAnsi="Times New Roman" w:cs="Times New Roman"/>
                <w:color w:val="auto"/>
                <w:kern w:val="0"/>
                <w:sz w:val="24"/>
                <w:szCs w:val="24"/>
                <w:lang w:eastAsia="en-US" w:bidi="ar-SA"/>
              </w:rPr>
              <w:softHyphen/>
            </w:r>
            <w:r>
              <w:rPr>
                <w:rFonts w:hint="default" w:ascii="Times New Roman" w:hAnsi="Times New Roman" w:cs="Times New Roman"/>
                <w:color w:val="auto"/>
                <w:kern w:val="0"/>
                <w:sz w:val="24"/>
                <w:szCs w:val="24"/>
                <w:lang w:eastAsia="en-US" w:bidi="ar-SA"/>
              </w:rPr>
              <w:t>смысловую сферу дошкольников на основе творческого взаимодействия в детско- взрослой общности</w:t>
            </w:r>
          </w:p>
          <w:p w14:paraId="651258EE">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Способствовать освоению социокультурного опыта в его культурно-историческом и личностном аспектах</w:t>
            </w:r>
          </w:p>
        </w:tc>
        <w:tc>
          <w:tcPr>
            <w:tcW w:w="3870" w:type="dxa"/>
          </w:tcPr>
          <w:p w14:paraId="7734846F">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Воспитывать любовь к своей семье, своему населенному пункту, родному краю, своей стране</w:t>
            </w:r>
          </w:p>
          <w:p w14:paraId="2A8A552E">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579CA19F">
            <w:pPr>
              <w:pStyle w:val="15"/>
              <w:widowControl w:val="0"/>
              <w:numPr>
                <w:ilvl w:val="0"/>
                <w:numId w:val="170"/>
              </w:numPr>
              <w:shd w:val="clear" w:color="auto" w:fill="auto"/>
              <w:tabs>
                <w:tab w:val="left" w:pos="205"/>
              </w:tabs>
              <w:suppressAutoHyphens/>
              <w:spacing w:before="0" w:after="0" w:line="240" w:lineRule="auto"/>
              <w:ind w:left="0" w:firstLine="0"/>
              <w:jc w:val="left"/>
              <w:rPr>
                <w:rStyle w:val="19"/>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 xml:space="preserve">Воспитывать социальные чувства и навыки: способность к сопереживанию, общительность, дружелюбие </w:t>
            </w:r>
          </w:p>
          <w:p w14:paraId="0FD6928E">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Формировать навыки сотрудничества, умения соблюдать правила, активной личностной позиции</w:t>
            </w:r>
          </w:p>
          <w:p w14:paraId="3DD96242">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3559DA36">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Социально-коммуникативное развитие</w:t>
            </w:r>
          </w:p>
        </w:tc>
      </w:tr>
      <w:tr w14:paraId="71F8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0788F88A">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32629BC4">
            <w:pPr>
              <w:pStyle w:val="15"/>
              <w:widowControl w:val="0"/>
              <w:shd w:val="clear" w:color="auto" w:fill="auto"/>
              <w:tabs>
                <w:tab w:val="left" w:pos="1762"/>
              </w:tabs>
              <w:suppressAutoHyphens/>
              <w:spacing w:before="0" w:after="0" w:line="240" w:lineRule="auto"/>
              <w:ind w:right="20" w:firstLine="0"/>
              <w:jc w:val="both"/>
              <w:rPr>
                <w:rFonts w:hint="default" w:ascii="Times New Roman" w:hAnsi="Times New Roman" w:cs="Times New Roman"/>
                <w:color w:val="auto"/>
                <w:sz w:val="24"/>
                <w:szCs w:val="24"/>
              </w:rPr>
            </w:pPr>
          </w:p>
        </w:tc>
        <w:tc>
          <w:tcPr>
            <w:tcW w:w="4084" w:type="dxa"/>
            <w:vMerge w:val="continue"/>
          </w:tcPr>
          <w:p w14:paraId="3ADB9E2A">
            <w:pPr>
              <w:pStyle w:val="13"/>
              <w:widowControl w:val="0"/>
              <w:numPr>
                <w:ilvl w:val="0"/>
                <w:numId w:val="0"/>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p>
        </w:tc>
        <w:tc>
          <w:tcPr>
            <w:tcW w:w="3870" w:type="dxa"/>
          </w:tcPr>
          <w:p w14:paraId="242DD902">
            <w:pPr>
              <w:pStyle w:val="15"/>
              <w:widowControl w:val="0"/>
              <w:numPr>
                <w:ilvl w:val="0"/>
                <w:numId w:val="170"/>
              </w:numPr>
              <w:shd w:val="clear" w:color="auto" w:fill="auto"/>
              <w:tabs>
                <w:tab w:val="left" w:pos="205"/>
              </w:tabs>
              <w:suppressAutoHyphens/>
              <w:spacing w:before="0" w:after="0" w:line="240" w:lineRule="auto"/>
              <w:ind w:left="0" w:firstLine="0"/>
              <w:jc w:val="left"/>
              <w:rPr>
                <w:rStyle w:val="19"/>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32A2BE4F">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Речевое развитие</w:t>
            </w:r>
          </w:p>
        </w:tc>
      </w:tr>
      <w:tr w14:paraId="3248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restart"/>
          </w:tcPr>
          <w:p w14:paraId="03535641">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Социальное направление воспитания</w:t>
            </w:r>
          </w:p>
          <w:p w14:paraId="6F59C371">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 основе лежат ценности «Человек», «Семья»,</w:t>
            </w:r>
          </w:p>
          <w:p w14:paraId="4EA46DAB">
            <w:pPr>
              <w:pStyle w:val="15"/>
              <w:widowControl w:val="0"/>
              <w:shd w:val="clear" w:color="auto" w:fill="auto"/>
              <w:suppressAutoHyphens/>
              <w:spacing w:before="0" w:after="0" w:line="240" w:lineRule="auto"/>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«Дружба»,</w:t>
            </w:r>
          </w:p>
          <w:p w14:paraId="34D76806">
            <w:pPr>
              <w:widowControl w:val="0"/>
              <w:suppressAutoHyphens/>
              <w:spacing w:before="0" w:after="0"/>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«Сотрудничество»</w:t>
            </w:r>
          </w:p>
        </w:tc>
        <w:tc>
          <w:tcPr>
            <w:tcW w:w="2850" w:type="dxa"/>
            <w:vMerge w:val="restart"/>
          </w:tcPr>
          <w:p w14:paraId="5C7B3413">
            <w:pPr>
              <w:pStyle w:val="15"/>
              <w:widowControl w:val="0"/>
              <w:shd w:val="clear" w:color="auto" w:fill="auto"/>
              <w:tabs>
                <w:tab w:val="left" w:pos="1762"/>
              </w:tabs>
              <w:suppressAutoHyphens/>
              <w:spacing w:before="0" w:after="0" w:line="240" w:lineRule="auto"/>
              <w:ind w:right="20" w:firstLine="0"/>
              <w:jc w:val="both"/>
              <w:rPr>
                <w:rFonts w:hint="default" w:ascii="Times New Roman" w:hAnsi="Times New Roman" w:cs="Times New Roman"/>
                <w:color w:val="auto"/>
                <w:sz w:val="24"/>
                <w:szCs w:val="24"/>
                <w:lang w:val="ru-RU"/>
              </w:rPr>
            </w:pPr>
            <w:r>
              <w:rPr>
                <w:rFonts w:hint="default" w:ascii="Times New Roman" w:hAnsi="Times New Roman" w:cs="Times New Roman"/>
                <w:color w:val="auto"/>
                <w:kern w:val="0"/>
                <w:sz w:val="24"/>
                <w:szCs w:val="24"/>
                <w:lang w:val="ru-RU" w:eastAsia="en-US" w:bidi="ar-SA"/>
              </w:rPr>
              <w:t>Формирование ценностного отношения детей к семье, другому человеку, развитие дружелюбия, умения находить общий язык с другими людьми</w:t>
            </w:r>
          </w:p>
          <w:p w14:paraId="3FEF58D4">
            <w:pPr>
              <w:widowControl w:val="0"/>
              <w:suppressAutoHyphens/>
              <w:spacing w:before="0" w:after="0"/>
              <w:jc w:val="left"/>
              <w:rPr>
                <w:rFonts w:hint="default" w:ascii="Times New Roman" w:hAnsi="Times New Roman" w:cs="Times New Roman"/>
                <w:color w:val="auto"/>
                <w:sz w:val="24"/>
                <w:szCs w:val="24"/>
              </w:rPr>
            </w:pPr>
          </w:p>
        </w:tc>
        <w:tc>
          <w:tcPr>
            <w:tcW w:w="4084" w:type="dxa"/>
            <w:vMerge w:val="restart"/>
          </w:tcPr>
          <w:p w14:paraId="2655EFBD">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Способствовать освоению детьми моральных ценностей</w:t>
            </w:r>
          </w:p>
          <w:p w14:paraId="2BE61D2B">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Формировать у детей нравственные качества и идеалов</w:t>
            </w:r>
          </w:p>
          <w:p w14:paraId="0B6C6817">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1B3C7E97">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Развивать нравственные представления, формировать навыки культурного поведения</w:t>
            </w:r>
          </w:p>
        </w:tc>
        <w:tc>
          <w:tcPr>
            <w:tcW w:w="3870" w:type="dxa"/>
          </w:tcPr>
          <w:p w14:paraId="671F8C0D">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50DF0B5A">
            <w:pPr>
              <w:widowControl w:val="0"/>
              <w:tabs>
                <w:tab w:val="left" w:pos="205"/>
              </w:tabs>
              <w:suppressAutoHyphens/>
              <w:spacing w:before="0" w:after="0"/>
              <w:jc w:val="left"/>
              <w:rPr>
                <w:rFonts w:hint="default" w:ascii="Times New Roman" w:hAnsi="Times New Roman" w:cs="Times New Roman"/>
                <w:color w:val="auto"/>
                <w:sz w:val="24"/>
                <w:szCs w:val="24"/>
              </w:rPr>
            </w:pPr>
          </w:p>
        </w:tc>
        <w:tc>
          <w:tcPr>
            <w:tcW w:w="2058" w:type="dxa"/>
          </w:tcPr>
          <w:p w14:paraId="4FAE6601">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Социально-коммуникативное развитие</w:t>
            </w:r>
          </w:p>
        </w:tc>
      </w:tr>
      <w:tr w14:paraId="1C88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4BD935D8">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156EFACA">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3A170D09">
            <w:pPr>
              <w:pStyle w:val="13"/>
              <w:widowControl w:val="0"/>
              <w:numPr>
                <w:ilvl w:val="0"/>
                <w:numId w:val="0"/>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p>
        </w:tc>
        <w:tc>
          <w:tcPr>
            <w:tcW w:w="3870" w:type="dxa"/>
          </w:tcPr>
          <w:p w14:paraId="2FFD2AD8">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Воспитывать уважения к людям – представителям разных народов России независимо от их этнической принадлежности;</w:t>
            </w:r>
          </w:p>
          <w:p w14:paraId="3EF5DB79">
            <w:pPr>
              <w:widowControl w:val="0"/>
              <w:tabs>
                <w:tab w:val="left" w:pos="205"/>
              </w:tabs>
              <w:suppressAutoHyphens/>
              <w:spacing w:before="0" w:after="0"/>
              <w:jc w:val="left"/>
              <w:rPr>
                <w:rFonts w:hint="default" w:ascii="Times New Roman" w:hAnsi="Times New Roman" w:cs="Times New Roman"/>
                <w:color w:val="auto"/>
                <w:sz w:val="24"/>
                <w:szCs w:val="24"/>
              </w:rPr>
            </w:pPr>
          </w:p>
        </w:tc>
        <w:tc>
          <w:tcPr>
            <w:tcW w:w="2058" w:type="dxa"/>
          </w:tcPr>
          <w:p w14:paraId="5F9FFE9B">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Познавательное развитие</w:t>
            </w:r>
          </w:p>
        </w:tc>
      </w:tr>
      <w:tr w14:paraId="5435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7AC50EE9">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1C47BDDC">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235ACB7A">
            <w:pPr>
              <w:pStyle w:val="13"/>
              <w:widowControl w:val="0"/>
              <w:numPr>
                <w:ilvl w:val="0"/>
                <w:numId w:val="0"/>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p>
        </w:tc>
        <w:tc>
          <w:tcPr>
            <w:tcW w:w="3870" w:type="dxa"/>
          </w:tcPr>
          <w:p w14:paraId="7012D676">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Способствовать овладению детьми формами речевого этикета, отражающими принятые в обществе правила и нормы культурного поведения</w:t>
            </w:r>
          </w:p>
          <w:p w14:paraId="7A7A9657">
            <w:pPr>
              <w:widowControl w:val="0"/>
              <w:tabs>
                <w:tab w:val="left" w:pos="205"/>
              </w:tabs>
              <w:suppressAutoHyphens/>
              <w:spacing w:before="0" w:after="0"/>
              <w:jc w:val="left"/>
              <w:rPr>
                <w:rFonts w:hint="default" w:ascii="Times New Roman" w:hAnsi="Times New Roman" w:cs="Times New Roman"/>
                <w:color w:val="auto"/>
                <w:sz w:val="24"/>
                <w:szCs w:val="24"/>
              </w:rPr>
            </w:pPr>
          </w:p>
        </w:tc>
        <w:tc>
          <w:tcPr>
            <w:tcW w:w="2058" w:type="dxa"/>
          </w:tcPr>
          <w:p w14:paraId="370B282F">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Речевое развитие</w:t>
            </w:r>
          </w:p>
        </w:tc>
      </w:tr>
      <w:tr w14:paraId="6DAF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4FEC7959">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649F9DF3">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73767260">
            <w:pPr>
              <w:pStyle w:val="13"/>
              <w:widowControl w:val="0"/>
              <w:numPr>
                <w:ilvl w:val="0"/>
                <w:numId w:val="0"/>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p>
        </w:tc>
        <w:tc>
          <w:tcPr>
            <w:tcW w:w="3870" w:type="dxa"/>
          </w:tcPr>
          <w:p w14:paraId="0100DB0B">
            <w:pPr>
              <w:pStyle w:val="13"/>
              <w:widowControl w:val="0"/>
              <w:numPr>
                <w:ilvl w:val="0"/>
                <w:numId w:val="170"/>
              </w:numPr>
              <w:tabs>
                <w:tab w:val="left" w:pos="205"/>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r>
              <w:rPr>
                <w:rStyle w:val="19"/>
                <w:rFonts w:hint="default" w:ascii="Times New Roman" w:hAnsi="Times New Roman" w:cs="Times New Roman" w:eastAsiaTheme="minorHAnsi"/>
                <w:color w:val="auto"/>
                <w:kern w:val="0"/>
                <w:sz w:val="24"/>
                <w:szCs w:val="24"/>
                <w:lang w:eastAsia="en-US" w:bidi="ar-SA"/>
              </w:rPr>
              <w:t xml:space="preserve">Создавать условия для выявления, развития и реализации творческого потенциала каждого ребёнка с учётом его индивидуальности, </w:t>
            </w:r>
          </w:p>
          <w:p w14:paraId="00D07D54">
            <w:pPr>
              <w:pStyle w:val="13"/>
              <w:widowControl w:val="0"/>
              <w:numPr>
                <w:ilvl w:val="0"/>
                <w:numId w:val="170"/>
              </w:numPr>
              <w:tabs>
                <w:tab w:val="left" w:pos="205"/>
              </w:tabs>
              <w:suppressAutoHyphens/>
              <w:spacing w:before="0" w:after="0"/>
              <w:ind w:left="0" w:firstLine="0"/>
              <w:contextualSpacing/>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Поддерживать готовности детей к творческой самореализации и сотворчеству с другими людьми (детьми и взрослыми)</w:t>
            </w:r>
          </w:p>
        </w:tc>
        <w:tc>
          <w:tcPr>
            <w:tcW w:w="2058" w:type="dxa"/>
          </w:tcPr>
          <w:p w14:paraId="476B7E66">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Художественно-эстетическое развитие</w:t>
            </w:r>
          </w:p>
        </w:tc>
      </w:tr>
      <w:tr w14:paraId="6154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550456E9">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48C1223E">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39BE8DD6">
            <w:pPr>
              <w:pStyle w:val="13"/>
              <w:widowControl w:val="0"/>
              <w:numPr>
                <w:ilvl w:val="0"/>
                <w:numId w:val="0"/>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p>
        </w:tc>
        <w:tc>
          <w:tcPr>
            <w:tcW w:w="3870" w:type="dxa"/>
          </w:tcPr>
          <w:p w14:paraId="54CD905B">
            <w:pPr>
              <w:pStyle w:val="13"/>
              <w:widowControl w:val="0"/>
              <w:numPr>
                <w:ilvl w:val="0"/>
                <w:numId w:val="170"/>
              </w:numPr>
              <w:tabs>
                <w:tab w:val="left" w:pos="205"/>
              </w:tabs>
              <w:suppressAutoHyphens/>
              <w:spacing w:before="0" w:after="0"/>
              <w:ind w:left="0" w:firstLine="0"/>
              <w:contextualSpacing/>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Воспитывать активность, самостоятельность, уверенности в своих силах, развивать нравственные и волевые качества</w:t>
            </w:r>
          </w:p>
        </w:tc>
        <w:tc>
          <w:tcPr>
            <w:tcW w:w="2058" w:type="dxa"/>
          </w:tcPr>
          <w:p w14:paraId="67E6F69D">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Физическое развитие</w:t>
            </w:r>
          </w:p>
        </w:tc>
      </w:tr>
      <w:tr w14:paraId="0755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restart"/>
          </w:tcPr>
          <w:p w14:paraId="649A02BB">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Познавательное</w:t>
            </w:r>
          </w:p>
          <w:p w14:paraId="0FC4AA6E">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 основе лежит ценность «Познание»</w:t>
            </w:r>
          </w:p>
        </w:tc>
        <w:tc>
          <w:tcPr>
            <w:tcW w:w="2850" w:type="dxa"/>
            <w:vMerge w:val="restart"/>
          </w:tcPr>
          <w:p w14:paraId="3AE851D8">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Формирование ценности познания</w:t>
            </w:r>
          </w:p>
        </w:tc>
        <w:tc>
          <w:tcPr>
            <w:tcW w:w="4084" w:type="dxa"/>
            <w:vMerge w:val="restart"/>
          </w:tcPr>
          <w:p w14:paraId="1943DC7E">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70" w:type="dxa"/>
          </w:tcPr>
          <w:p w14:paraId="60BE1379">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Воспитывать отношение к знанию как ценности, понимание значения образования для человека, общества, страны</w:t>
            </w:r>
          </w:p>
          <w:p w14:paraId="4CC0A452">
            <w:pPr>
              <w:pStyle w:val="15"/>
              <w:widowControl w:val="0"/>
              <w:numPr>
                <w:ilvl w:val="0"/>
                <w:numId w:val="170"/>
              </w:numPr>
              <w:shd w:val="clear" w:color="auto" w:fill="auto"/>
              <w:tabs>
                <w:tab w:val="left" w:pos="205"/>
              </w:tabs>
              <w:suppressAutoHyphens/>
              <w:spacing w:before="0" w:after="0" w:line="240" w:lineRule="auto"/>
              <w:ind w:left="0" w:firstLine="0"/>
              <w:jc w:val="left"/>
              <w:rPr>
                <w:rStyle w:val="19"/>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Воспитывать уважительное, бережное и ответственное отношения к природе родного края, родной страны</w:t>
            </w:r>
          </w:p>
          <w:p w14:paraId="6719CCFB">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Способствовать приобретению первого опыта действий по сохранению природы.</w:t>
            </w:r>
          </w:p>
        </w:tc>
        <w:tc>
          <w:tcPr>
            <w:tcW w:w="2058" w:type="dxa"/>
          </w:tcPr>
          <w:p w14:paraId="6CBF58E7">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Познавательное развитие</w:t>
            </w:r>
          </w:p>
        </w:tc>
      </w:tr>
      <w:tr w14:paraId="03D8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vMerge w:val="continue"/>
          </w:tcPr>
          <w:p w14:paraId="36CEF217">
            <w:pPr>
              <w:widowControl w:val="0"/>
              <w:suppressAutoHyphens/>
              <w:spacing w:before="0" w:after="0"/>
              <w:jc w:val="left"/>
              <w:rPr>
                <w:rFonts w:hint="default" w:ascii="Times New Roman" w:hAnsi="Times New Roman" w:cs="Times New Roman"/>
                <w:color w:val="auto"/>
                <w:sz w:val="24"/>
                <w:szCs w:val="24"/>
              </w:rPr>
            </w:pPr>
          </w:p>
        </w:tc>
        <w:tc>
          <w:tcPr>
            <w:tcW w:w="2850" w:type="dxa"/>
            <w:vMerge w:val="continue"/>
          </w:tcPr>
          <w:p w14:paraId="314171EF">
            <w:pPr>
              <w:widowControl w:val="0"/>
              <w:suppressAutoHyphens/>
              <w:spacing w:before="0" w:after="0"/>
              <w:jc w:val="left"/>
              <w:rPr>
                <w:rFonts w:hint="default" w:ascii="Times New Roman" w:hAnsi="Times New Roman" w:cs="Times New Roman"/>
                <w:color w:val="auto"/>
                <w:sz w:val="24"/>
                <w:szCs w:val="24"/>
              </w:rPr>
            </w:pPr>
          </w:p>
        </w:tc>
        <w:tc>
          <w:tcPr>
            <w:tcW w:w="4084" w:type="dxa"/>
            <w:vMerge w:val="continue"/>
          </w:tcPr>
          <w:p w14:paraId="74742C5D">
            <w:pPr>
              <w:pStyle w:val="13"/>
              <w:widowControl w:val="0"/>
              <w:numPr>
                <w:ilvl w:val="0"/>
                <w:numId w:val="0"/>
              </w:numPr>
              <w:tabs>
                <w:tab w:val="left" w:pos="146"/>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p>
        </w:tc>
        <w:tc>
          <w:tcPr>
            <w:tcW w:w="3870" w:type="dxa"/>
          </w:tcPr>
          <w:p w14:paraId="4168C318">
            <w:pPr>
              <w:pStyle w:val="13"/>
              <w:widowControl w:val="0"/>
              <w:numPr>
                <w:ilvl w:val="0"/>
                <w:numId w:val="170"/>
              </w:numPr>
              <w:tabs>
                <w:tab w:val="left" w:pos="205"/>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r>
              <w:rPr>
                <w:rStyle w:val="19"/>
                <w:rFonts w:hint="default" w:ascii="Times New Roman" w:hAnsi="Times New Roman" w:cs="Times New Roman" w:eastAsiaTheme="minorHAnsi"/>
                <w:color w:val="auto"/>
                <w:kern w:val="0"/>
                <w:sz w:val="24"/>
                <w:szCs w:val="24"/>
                <w:lang w:eastAsia="en-US" w:bidi="ar-SA"/>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0E79E972">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Художественно-эстетическое развитие</w:t>
            </w:r>
          </w:p>
        </w:tc>
      </w:tr>
      <w:tr w14:paraId="2B10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5A6AF0EA">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Физическое и оздоровительное</w:t>
            </w:r>
          </w:p>
          <w:p w14:paraId="02283659">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 основе лежат ценности «</w:t>
            </w:r>
            <w:r>
              <w:rPr>
                <w:rStyle w:val="19"/>
                <w:rFonts w:hint="default" w:ascii="Times New Roman" w:hAnsi="Times New Roman" w:cs="Times New Roman" w:eastAsiaTheme="minorHAnsi"/>
                <w:color w:val="auto"/>
                <w:kern w:val="0"/>
                <w:sz w:val="24"/>
                <w:szCs w:val="24"/>
                <w:lang w:eastAsia="en-US" w:bidi="ar-SA"/>
              </w:rPr>
              <w:t>Здоровье», «Жизнь»</w:t>
            </w:r>
          </w:p>
        </w:tc>
        <w:tc>
          <w:tcPr>
            <w:tcW w:w="2850" w:type="dxa"/>
          </w:tcPr>
          <w:p w14:paraId="38995913">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 xml:space="preserve">Формирование ценностного отношения детей к здоровому образу жизни, овладение элементарными </w:t>
            </w:r>
            <w:r>
              <w:rPr>
                <w:rStyle w:val="19"/>
                <w:rFonts w:hint="default" w:ascii="Times New Roman" w:hAnsi="Times New Roman" w:cs="Times New Roman" w:eastAsiaTheme="minorHAnsi"/>
                <w:color w:val="auto"/>
                <w:kern w:val="0"/>
                <w:sz w:val="24"/>
                <w:szCs w:val="24"/>
                <w:lang w:eastAsia="en-US" w:bidi="ar-SA"/>
              </w:rPr>
              <w:t>гигиеническими навыками и правилами безопасности</w:t>
            </w:r>
          </w:p>
        </w:tc>
        <w:tc>
          <w:tcPr>
            <w:tcW w:w="4084" w:type="dxa"/>
          </w:tcPr>
          <w:p w14:paraId="38147F78">
            <w:pPr>
              <w:pStyle w:val="13"/>
              <w:widowControl w:val="0"/>
              <w:numPr>
                <w:ilvl w:val="0"/>
                <w:numId w:val="169"/>
              </w:numPr>
              <w:tabs>
                <w:tab w:val="left" w:pos="146"/>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r>
              <w:rPr>
                <w:rStyle w:val="19"/>
                <w:rFonts w:hint="default" w:ascii="Times New Roman" w:hAnsi="Times New Roman" w:cs="Times New Roman" w:eastAsiaTheme="minorHAnsi"/>
                <w:color w:val="auto"/>
                <w:kern w:val="0"/>
                <w:sz w:val="24"/>
                <w:szCs w:val="24"/>
                <w:lang w:eastAsia="en-US" w:bidi="ar-SA"/>
              </w:rPr>
              <w:t xml:space="preserve">Способствовать становлению осознанного отношения к жизни как основоположной ценности </w:t>
            </w:r>
          </w:p>
          <w:p w14:paraId="3BAAC4CE">
            <w:pPr>
              <w:pStyle w:val="13"/>
              <w:widowControl w:val="0"/>
              <w:numPr>
                <w:ilvl w:val="0"/>
                <w:numId w:val="169"/>
              </w:numPr>
              <w:tabs>
                <w:tab w:val="left" w:pos="146"/>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r>
              <w:rPr>
                <w:rStyle w:val="19"/>
                <w:rFonts w:hint="default" w:ascii="Times New Roman" w:hAnsi="Times New Roman" w:cs="Times New Roman" w:eastAsiaTheme="minorHAnsi"/>
                <w:color w:val="auto"/>
                <w:kern w:val="0"/>
                <w:sz w:val="24"/>
                <w:szCs w:val="24"/>
                <w:lang w:eastAsia="en-US" w:bidi="ar-SA"/>
              </w:rPr>
              <w:t>Воспитывать отношение здоровью как совокупности физического, духовного и социального благополучия человека</w:t>
            </w:r>
          </w:p>
          <w:p w14:paraId="3D9B17B6">
            <w:pPr>
              <w:widowControl w:val="0"/>
              <w:tabs>
                <w:tab w:val="left" w:pos="146"/>
              </w:tabs>
              <w:suppressAutoHyphens/>
              <w:spacing w:before="0" w:after="0"/>
              <w:jc w:val="left"/>
              <w:rPr>
                <w:rFonts w:hint="default" w:ascii="Times New Roman" w:hAnsi="Times New Roman" w:cs="Times New Roman"/>
                <w:color w:val="auto"/>
                <w:sz w:val="24"/>
                <w:szCs w:val="24"/>
              </w:rPr>
            </w:pPr>
          </w:p>
        </w:tc>
        <w:tc>
          <w:tcPr>
            <w:tcW w:w="3870" w:type="dxa"/>
          </w:tcPr>
          <w:p w14:paraId="550EF4E0">
            <w:pPr>
              <w:pStyle w:val="13"/>
              <w:widowControl w:val="0"/>
              <w:numPr>
                <w:ilvl w:val="0"/>
                <w:numId w:val="170"/>
              </w:numPr>
              <w:tabs>
                <w:tab w:val="left" w:pos="205"/>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r>
              <w:rPr>
                <w:rStyle w:val="19"/>
                <w:rFonts w:hint="default" w:ascii="Times New Roman" w:hAnsi="Times New Roman" w:cs="Times New Roman" w:eastAsiaTheme="minorHAnsi"/>
                <w:color w:val="auto"/>
                <w:kern w:val="0"/>
                <w:sz w:val="24"/>
                <w:szCs w:val="24"/>
                <w:lang w:eastAsia="en-US" w:bidi="ar-SA"/>
              </w:rPr>
              <w:t>Развивать навыки здорового образа жизни</w:t>
            </w:r>
          </w:p>
          <w:p w14:paraId="55C6F69C">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Формировать у детей возрастосообразных представлений о жизни, здоровье и физической культуре</w:t>
            </w:r>
          </w:p>
          <w:p w14:paraId="1035FD61">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8E8F7B6">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w:t>
            </w:r>
          </w:p>
        </w:tc>
        <w:tc>
          <w:tcPr>
            <w:tcW w:w="2058" w:type="dxa"/>
          </w:tcPr>
          <w:p w14:paraId="7A85F801">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Физическое развитие</w:t>
            </w:r>
          </w:p>
        </w:tc>
      </w:tr>
      <w:tr w14:paraId="6F7F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058F9A74">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Трудовое</w:t>
            </w:r>
          </w:p>
          <w:p w14:paraId="22726BA5">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 основе лежит ценность «</w:t>
            </w:r>
            <w:r>
              <w:rPr>
                <w:rStyle w:val="19"/>
                <w:rFonts w:hint="default" w:ascii="Times New Roman" w:hAnsi="Times New Roman" w:cs="Times New Roman" w:eastAsiaTheme="minorHAnsi"/>
                <w:color w:val="auto"/>
                <w:kern w:val="0"/>
                <w:sz w:val="24"/>
                <w:szCs w:val="24"/>
                <w:lang w:eastAsia="en-US" w:bidi="ar-SA"/>
              </w:rPr>
              <w:t>Труд»</w:t>
            </w:r>
          </w:p>
        </w:tc>
        <w:tc>
          <w:tcPr>
            <w:tcW w:w="2850" w:type="dxa"/>
          </w:tcPr>
          <w:p w14:paraId="39D01F0D">
            <w:pPr>
              <w:widowControl w:val="0"/>
              <w:suppressAutoHyphens/>
              <w:spacing w:before="0" w:after="0"/>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Формирование ценностного отношения детей к труду, трудолюбию и приобщение ребёнка к труду</w:t>
            </w:r>
          </w:p>
        </w:tc>
        <w:tc>
          <w:tcPr>
            <w:tcW w:w="4084" w:type="dxa"/>
          </w:tcPr>
          <w:p w14:paraId="1627B923">
            <w:pPr>
              <w:pStyle w:val="13"/>
              <w:widowControl w:val="0"/>
              <w:numPr>
                <w:ilvl w:val="0"/>
                <w:numId w:val="169"/>
              </w:numPr>
              <w:tabs>
                <w:tab w:val="left" w:pos="146"/>
              </w:tabs>
              <w:suppressAutoHyphens/>
              <w:spacing w:before="0" w:after="0"/>
              <w:ind w:left="0" w:firstLine="0"/>
              <w:contextualSpacing/>
              <w:jc w:val="left"/>
              <w:rPr>
                <w:rStyle w:val="19"/>
                <w:rFonts w:hint="default" w:ascii="Times New Roman" w:hAnsi="Times New Roman" w:cs="Times New Roman" w:eastAsiaTheme="minorHAnsi"/>
                <w:color w:val="auto"/>
                <w:sz w:val="24"/>
                <w:szCs w:val="24"/>
              </w:rPr>
            </w:pPr>
            <w:r>
              <w:rPr>
                <w:rStyle w:val="19"/>
                <w:rFonts w:hint="default" w:ascii="Times New Roman" w:hAnsi="Times New Roman" w:cs="Times New Roman" w:eastAsiaTheme="minorHAnsi"/>
                <w:color w:val="auto"/>
                <w:kern w:val="0"/>
                <w:sz w:val="24"/>
                <w:szCs w:val="24"/>
                <w:lang w:eastAsia="en-US" w:bidi="ar-SA"/>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477BCEF5">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Воспитывать стремление приносить пользу людям</w:t>
            </w:r>
          </w:p>
        </w:tc>
        <w:tc>
          <w:tcPr>
            <w:tcW w:w="3870" w:type="dxa"/>
          </w:tcPr>
          <w:p w14:paraId="775715D9">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11C72E6F">
            <w:pPr>
              <w:pStyle w:val="13"/>
              <w:widowControl w:val="0"/>
              <w:numPr>
                <w:ilvl w:val="0"/>
                <w:numId w:val="170"/>
              </w:numPr>
              <w:tabs>
                <w:tab w:val="left" w:pos="205"/>
              </w:tabs>
              <w:suppressAutoHyphens/>
              <w:spacing w:before="0" w:after="0"/>
              <w:ind w:left="0" w:firstLine="0"/>
              <w:contextualSpacing/>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Формировать способность бережно и уважительно относиться к результатам своего труда и труда других людей.</w:t>
            </w:r>
          </w:p>
        </w:tc>
        <w:tc>
          <w:tcPr>
            <w:tcW w:w="2058" w:type="dxa"/>
          </w:tcPr>
          <w:p w14:paraId="60FE960B">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Социально-коммуникативное развитие</w:t>
            </w:r>
          </w:p>
        </w:tc>
      </w:tr>
      <w:tr w14:paraId="7625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tcPr>
          <w:p w14:paraId="32ABD896">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Эстетическое</w:t>
            </w:r>
          </w:p>
          <w:p w14:paraId="6ED26155">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 основе лежат ценности «</w:t>
            </w:r>
            <w:r>
              <w:rPr>
                <w:rStyle w:val="19"/>
                <w:rFonts w:hint="default" w:ascii="Times New Roman" w:hAnsi="Times New Roman" w:cs="Times New Roman" w:eastAsiaTheme="minorHAnsi"/>
                <w:color w:val="auto"/>
                <w:kern w:val="0"/>
                <w:sz w:val="24"/>
                <w:szCs w:val="24"/>
                <w:lang w:eastAsia="en-US" w:bidi="ar-SA"/>
              </w:rPr>
              <w:t>Культура» и «Красота»</w:t>
            </w:r>
          </w:p>
        </w:tc>
        <w:tc>
          <w:tcPr>
            <w:tcW w:w="2850" w:type="dxa"/>
          </w:tcPr>
          <w:p w14:paraId="4E2C85C2">
            <w:pPr>
              <w:widowControl w:val="0"/>
              <w:suppressAutoHyphens/>
              <w:spacing w:before="0" w:after="0"/>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 xml:space="preserve">Становление у детей ценностного отношения к красоте </w:t>
            </w:r>
          </w:p>
        </w:tc>
        <w:tc>
          <w:tcPr>
            <w:tcW w:w="4084" w:type="dxa"/>
          </w:tcPr>
          <w:p w14:paraId="11EB453E">
            <w:pPr>
              <w:pStyle w:val="13"/>
              <w:widowControl w:val="0"/>
              <w:numPr>
                <w:ilvl w:val="0"/>
                <w:numId w:val="169"/>
              </w:numPr>
              <w:tabs>
                <w:tab w:val="left" w:pos="146"/>
              </w:tabs>
              <w:suppressAutoHyphens/>
              <w:spacing w:before="0" w:after="0"/>
              <w:ind w:left="0" w:firstLine="0"/>
              <w:contextualSpacing/>
              <w:jc w:val="left"/>
              <w:rPr>
                <w:rFonts w:hint="default" w:ascii="Times New Roman" w:hAnsi="Times New Roman" w:cs="Times New Roman"/>
                <w:color w:val="auto"/>
                <w:sz w:val="24"/>
                <w:szCs w:val="24"/>
              </w:rPr>
            </w:pPr>
            <w:r>
              <w:rPr>
                <w:rStyle w:val="19"/>
                <w:rFonts w:hint="default" w:ascii="Times New Roman" w:hAnsi="Times New Roman" w:cs="Times New Roman" w:eastAsiaTheme="minorHAnsi"/>
                <w:color w:val="auto"/>
                <w:kern w:val="0"/>
                <w:sz w:val="24"/>
                <w:szCs w:val="24"/>
                <w:lang w:eastAsia="en-US" w:bidi="ar-SA"/>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70" w:type="dxa"/>
          </w:tcPr>
          <w:p w14:paraId="5FF44C99">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25CB7D5">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4A7FC00">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2DA8B6BF">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Формировать целостную картину мира на основе интеграции интеллектуального и эмоционально-образного способов его освоения детьми</w:t>
            </w:r>
          </w:p>
          <w:p w14:paraId="091A9516">
            <w:pPr>
              <w:pStyle w:val="15"/>
              <w:widowControl w:val="0"/>
              <w:numPr>
                <w:ilvl w:val="0"/>
                <w:numId w:val="170"/>
              </w:numPr>
              <w:shd w:val="clear" w:color="auto" w:fill="auto"/>
              <w:tabs>
                <w:tab w:val="left" w:pos="205"/>
              </w:tabs>
              <w:suppressAutoHyphens/>
              <w:spacing w:before="0" w:after="0" w:line="240" w:lineRule="auto"/>
              <w:ind w:left="0" w:firstLine="0"/>
              <w:jc w:val="left"/>
              <w:rPr>
                <w:rStyle w:val="19"/>
                <w:rFonts w:hint="default" w:ascii="Times New Roman" w:hAnsi="Times New Roman" w:cs="Times New Roman"/>
                <w:color w:val="auto"/>
                <w:sz w:val="24"/>
                <w:szCs w:val="24"/>
              </w:rPr>
            </w:pPr>
            <w:r>
              <w:rPr>
                <w:rStyle w:val="19"/>
                <w:rFonts w:hint="default" w:ascii="Times New Roman" w:hAnsi="Times New Roman" w:cs="Times New Roman"/>
                <w:color w:val="auto"/>
                <w:kern w:val="0"/>
                <w:sz w:val="24"/>
                <w:szCs w:val="24"/>
                <w:lang w:eastAsia="en-US" w:bidi="ar-SA"/>
              </w:rPr>
              <w:t xml:space="preserve">Создавать условия для выявления, развития и реализации творческого потенциала каждого ребёнка с учётом его индивидуальности </w:t>
            </w:r>
          </w:p>
          <w:p w14:paraId="4C661BAE">
            <w:pPr>
              <w:pStyle w:val="15"/>
              <w:widowControl w:val="0"/>
              <w:numPr>
                <w:ilvl w:val="0"/>
                <w:numId w:val="170"/>
              </w:numPr>
              <w:shd w:val="clear" w:color="auto" w:fill="auto"/>
              <w:tabs>
                <w:tab w:val="left" w:pos="205"/>
              </w:tabs>
              <w:suppressAutoHyphens/>
              <w:spacing w:before="0" w:after="0" w:line="240" w:lineRule="auto"/>
              <w:ind w:left="0" w:firstLine="0"/>
              <w:jc w:val="left"/>
              <w:rPr>
                <w:rFonts w:hint="default" w:ascii="Times New Roman" w:hAnsi="Times New Roman" w:cs="Times New Roman"/>
                <w:color w:val="auto"/>
                <w:sz w:val="24"/>
                <w:szCs w:val="24"/>
                <w:lang w:val="ru-RU"/>
              </w:rPr>
            </w:pPr>
            <w:r>
              <w:rPr>
                <w:rStyle w:val="19"/>
                <w:rFonts w:hint="default" w:ascii="Times New Roman" w:hAnsi="Times New Roman" w:cs="Times New Roman"/>
                <w:color w:val="auto"/>
                <w:kern w:val="0"/>
                <w:sz w:val="24"/>
                <w:szCs w:val="24"/>
                <w:lang w:eastAsia="en-US" w:bidi="ar-SA"/>
              </w:rPr>
              <w:t xml:space="preserve">Поддерживать готовность детей к творческой самореализации </w:t>
            </w:r>
          </w:p>
        </w:tc>
        <w:tc>
          <w:tcPr>
            <w:tcW w:w="2058" w:type="dxa"/>
          </w:tcPr>
          <w:p w14:paraId="6F8FC47B">
            <w:pPr>
              <w:widowControl w:val="0"/>
              <w:suppressAutoHyphens/>
              <w:spacing w:before="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Художественно-эстетическое развитие</w:t>
            </w:r>
          </w:p>
        </w:tc>
      </w:tr>
    </w:tbl>
    <w:p w14:paraId="3BC34CD8">
      <w:pPr>
        <w:rPr>
          <w:rFonts w:hint="default" w:ascii="Times New Roman" w:hAnsi="Times New Roman" w:cs="Times New Roman"/>
          <w:color w:val="auto"/>
          <w:sz w:val="24"/>
          <w:szCs w:val="24"/>
        </w:rPr>
        <w:sectPr>
          <w:headerReference r:id="rId8" w:type="first"/>
          <w:footerReference r:id="rId10" w:type="first"/>
          <w:headerReference r:id="rId7" w:type="default"/>
          <w:footerReference r:id="rId9" w:type="default"/>
          <w:footnotePr>
            <w:numFmt w:val="decimal"/>
          </w:footnotePr>
          <w:pgSz w:w="16960" w:h="12000" w:orient="landscape"/>
          <w:pgMar w:top="1134" w:right="737" w:bottom="737" w:left="1134" w:header="0" w:footer="0" w:gutter="0"/>
          <w:pgNumType w:fmt="decimal"/>
          <w:cols w:space="720" w:num="1"/>
          <w:formProt w:val="0"/>
          <w:titlePg/>
          <w:docGrid w:linePitch="299" w:charSpace="4096"/>
        </w:sectPr>
      </w:pPr>
    </w:p>
    <w:p w14:paraId="44B477DB">
      <w:pPr>
        <w:spacing w:line="276" w:lineRule="auto"/>
        <w:ind w:firstLine="709"/>
        <w:rPr>
          <w:rFonts w:hint="default" w:ascii="Times New Roman" w:hAnsi="Times New Roman" w:cs="Times New Roman"/>
          <w:color w:val="auto"/>
          <w:sz w:val="24"/>
          <w:szCs w:val="24"/>
        </w:rPr>
      </w:pPr>
      <w:r>
        <w:rPr>
          <w:rStyle w:val="19"/>
          <w:rFonts w:hint="default" w:ascii="Times New Roman" w:hAnsi="Times New Roman" w:cs="Times New Roman"/>
          <w:b/>
          <w:bCs/>
          <w:color w:val="auto"/>
          <w:sz w:val="24"/>
          <w:szCs w:val="24"/>
        </w:rPr>
        <w:t>Формы совместной деятельности в образовательной организации.</w:t>
      </w:r>
    </w:p>
    <w:p w14:paraId="56546D52">
      <w:pPr>
        <w:pStyle w:val="15"/>
        <w:numPr>
          <w:ilvl w:val="0"/>
          <w:numId w:val="171"/>
        </w:numPr>
        <w:shd w:val="clear" w:color="auto" w:fill="auto"/>
        <w:tabs>
          <w:tab w:val="left" w:pos="1134"/>
        </w:tabs>
        <w:spacing w:before="0" w:after="0" w:line="276" w:lineRule="auto"/>
        <w:ind w:left="0"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Работа с родителями (законными представителями).</w:t>
      </w:r>
    </w:p>
    <w:p w14:paraId="6DFA20C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0EBC4FB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429CD4F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родительские клубы, клубы выходного дня; мастер-классы;</w:t>
      </w:r>
    </w:p>
    <w:p w14:paraId="2C4EBB7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иные формы взаимодействия, существующие в ДОО.</w:t>
      </w:r>
    </w:p>
    <w:p w14:paraId="581F5EAF">
      <w:pPr>
        <w:pStyle w:val="15"/>
        <w:shd w:val="clear" w:color="auto" w:fill="auto"/>
        <w:spacing w:before="0" w:after="0" w:line="276" w:lineRule="auto"/>
        <w:ind w:firstLine="709"/>
        <w:jc w:val="both"/>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6604D42F">
      <w:pPr>
        <w:pStyle w:val="15"/>
        <w:numPr>
          <w:ilvl w:val="0"/>
          <w:numId w:val="171"/>
        </w:numPr>
        <w:shd w:val="clear" w:color="auto" w:fill="auto"/>
        <w:tabs>
          <w:tab w:val="left" w:pos="1134"/>
        </w:tabs>
        <w:spacing w:before="0" w:after="0" w:line="276" w:lineRule="auto"/>
        <w:ind w:left="0" w:firstLine="709"/>
        <w:jc w:val="both"/>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События образовательной организации.</w:t>
      </w:r>
    </w:p>
    <w:p w14:paraId="457109E8">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C6593E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C1B74E2">
      <w:pPr>
        <w:pStyle w:val="15"/>
        <w:numPr>
          <w:ilvl w:val="0"/>
          <w:numId w:val="171"/>
        </w:numPr>
        <w:shd w:val="clear" w:color="auto" w:fill="auto"/>
        <w:tabs>
          <w:tab w:val="left" w:pos="1134"/>
        </w:tabs>
        <w:spacing w:before="0" w:after="0" w:line="276" w:lineRule="auto"/>
        <w:ind w:left="0"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Совместная деятельность в образовательных ситуациях.</w:t>
      </w:r>
    </w:p>
    <w:p w14:paraId="081F6C5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F1E6B79">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Воспитание в образовательной деятельности осуществляется в течение всего времени пребывания ребёнка в ДОО.</w:t>
      </w:r>
    </w:p>
    <w:p w14:paraId="58281F97">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C74C02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2EE4AB8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ситуативная беседа, рассказ, советы, вопросы;</w:t>
      </w:r>
    </w:p>
    <w:p w14:paraId="35FF5B71">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социальное моделирование, воспитывающая (проблемная) ситуация, составление рассказов из личного опыта;</w:t>
      </w:r>
    </w:p>
    <w:p w14:paraId="0153F31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6467BCA">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разучивание и исполнение песен, театрализация, драматизация, этюды- инсценировки;</w:t>
      </w:r>
    </w:p>
    <w:p w14:paraId="6B3EE2A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рассматривание и обсуждение картин и книжных иллюстраций, просмотр видеороликов, презентаций, мультфильмов;</w:t>
      </w:r>
    </w:p>
    <w:p w14:paraId="7D724C4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организация выставок (книг, репродукций картин, тематических или авторских, детских поделок и тому подобное),</w:t>
      </w:r>
    </w:p>
    <w:p w14:paraId="6293935B">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экскурсии (в музей, в общеобразовательную организацию и тому подобное), посещение спектаклей, выставок;</w:t>
      </w:r>
    </w:p>
    <w:p w14:paraId="38EF9AA2">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702B4C6">
      <w:pPr>
        <w:pStyle w:val="15"/>
        <w:shd w:val="clear" w:color="auto" w:fill="auto"/>
        <w:tabs>
          <w:tab w:val="left" w:pos="1560"/>
        </w:tabs>
        <w:spacing w:before="0" w:after="0" w:line="276" w:lineRule="auto"/>
        <w:ind w:firstLine="709"/>
        <w:jc w:val="both"/>
        <w:rPr>
          <w:rStyle w:val="19"/>
          <w:rFonts w:hint="default" w:ascii="Times New Roman" w:hAnsi="Times New Roman" w:cs="Times New Roman"/>
          <w:color w:val="auto"/>
          <w:sz w:val="24"/>
          <w:szCs w:val="24"/>
        </w:rPr>
      </w:pPr>
    </w:p>
    <w:p w14:paraId="1992DB82">
      <w:pPr>
        <w:pStyle w:val="15"/>
        <w:shd w:val="clear" w:color="auto" w:fill="auto"/>
        <w:tabs>
          <w:tab w:val="left" w:pos="1560"/>
        </w:tabs>
        <w:spacing w:before="0" w:after="0" w:line="276" w:lineRule="auto"/>
        <w:ind w:firstLine="709"/>
        <w:jc w:val="both"/>
        <w:rPr>
          <w:rFonts w:hint="default" w:ascii="Times New Roman" w:hAnsi="Times New Roman" w:cs="Times New Roman"/>
          <w:b/>
          <w:bCs/>
          <w:color w:val="auto"/>
          <w:sz w:val="24"/>
          <w:szCs w:val="24"/>
        </w:rPr>
      </w:pPr>
      <w:r>
        <w:rPr>
          <w:rStyle w:val="19"/>
          <w:rFonts w:hint="default" w:ascii="Times New Roman" w:hAnsi="Times New Roman" w:cs="Times New Roman"/>
          <w:b/>
          <w:bCs/>
          <w:color w:val="auto"/>
          <w:sz w:val="24"/>
          <w:szCs w:val="24"/>
        </w:rPr>
        <w:t>Организация предметно-пространственной среды.</w:t>
      </w:r>
    </w:p>
    <w:p w14:paraId="3D08A6F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25231B6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71302C9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отражающие экологичность, природосообразность и безопасность;</w:t>
      </w:r>
    </w:p>
    <w:p w14:paraId="5B0F9C60">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обеспечивающие детям возможность общения, игры и совместной деятельности;</w:t>
      </w:r>
    </w:p>
    <w:p w14:paraId="3540D53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отражающие ценность семьи, людей разных поколений, радость общения с семьей;</w:t>
      </w:r>
    </w:p>
    <w:p w14:paraId="0B9EEA1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5AABA32C">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3ABC7EEE">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5A554C63">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60085F5">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Необходиым инструментом решения воспитательных задач в ДОО является комплект «Бабушкины сказки»</w:t>
      </w:r>
    </w:p>
    <w:p w14:paraId="1F49B5F5">
      <w:pPr>
        <w:pStyle w:val="15"/>
        <w:shd w:val="clear" w:color="auto" w:fill="auto"/>
        <w:tabs>
          <w:tab w:val="left" w:pos="1555"/>
        </w:tabs>
        <w:spacing w:before="0" w:after="0" w:line="276" w:lineRule="auto"/>
        <w:ind w:firstLine="709"/>
        <w:rPr>
          <w:rStyle w:val="19"/>
          <w:rFonts w:hint="default" w:ascii="Times New Roman" w:hAnsi="Times New Roman" w:cs="Times New Roman"/>
          <w:color w:val="auto"/>
          <w:sz w:val="24"/>
          <w:szCs w:val="24"/>
        </w:rPr>
      </w:pPr>
    </w:p>
    <w:p w14:paraId="5A7C8642">
      <w:pPr>
        <w:pStyle w:val="15"/>
        <w:shd w:val="clear" w:color="auto" w:fill="auto"/>
        <w:tabs>
          <w:tab w:val="left" w:pos="1555"/>
        </w:tabs>
        <w:spacing w:before="0" w:after="0" w:line="276" w:lineRule="auto"/>
        <w:ind w:firstLine="709"/>
        <w:rPr>
          <w:rFonts w:hint="default" w:ascii="Times New Roman" w:hAnsi="Times New Roman" w:cs="Times New Roman"/>
          <w:b/>
          <w:bCs/>
          <w:color w:val="auto"/>
          <w:sz w:val="24"/>
          <w:szCs w:val="24"/>
          <w:lang w:val="ru-RU"/>
        </w:rPr>
      </w:pPr>
      <w:r>
        <w:rPr>
          <w:rStyle w:val="19"/>
          <w:rFonts w:hint="default" w:ascii="Times New Roman" w:hAnsi="Times New Roman" w:cs="Times New Roman"/>
          <w:b/>
          <w:bCs/>
          <w:color w:val="auto"/>
          <w:sz w:val="24"/>
          <w:szCs w:val="24"/>
        </w:rPr>
        <w:t>Социальное партнерство.</w:t>
      </w:r>
    </w:p>
    <w:p w14:paraId="1E48B88C">
      <w:pPr>
        <w:pStyle w:val="15"/>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МБОУ Средняя общеобразовательная школа №47 Советского района г.Казани</w:t>
      </w:r>
    </w:p>
    <w:p w14:paraId="4F3B4727">
      <w:pPr>
        <w:pStyle w:val="15"/>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ГАУЗ Городская детская поликлиника №6 Советского района г.Казани</w:t>
      </w:r>
    </w:p>
    <w:p w14:paraId="755D17C3">
      <w:pPr>
        <w:pStyle w:val="15"/>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 МБУК г.Казани «Дом культуры в жилом массиве Константиновка»</w:t>
      </w:r>
    </w:p>
    <w:p w14:paraId="5CEB676E">
      <w:pPr>
        <w:pStyle w:val="15"/>
        <w:rPr>
          <w:rFonts w:hint="default" w:ascii="Times New Roman" w:hAnsi="Times New Roman" w:cs="Times New Roman"/>
          <w:color w:val="auto"/>
          <w:sz w:val="24"/>
          <w:szCs w:val="24"/>
        </w:rPr>
      </w:pPr>
      <w:r>
        <w:rPr>
          <w:rStyle w:val="19"/>
          <w:rFonts w:hint="default" w:ascii="Times New Roman" w:hAnsi="Times New Roman" w:cs="Times New Roman"/>
          <w:color w:val="auto"/>
          <w:sz w:val="24"/>
          <w:szCs w:val="24"/>
        </w:rPr>
        <w:t>детские театры</w:t>
      </w:r>
    </w:p>
    <w:p w14:paraId="1E344417">
      <w:pPr>
        <w:pStyle w:val="15"/>
        <w:shd w:val="clear" w:color="auto" w:fill="auto"/>
        <w:tabs>
          <w:tab w:val="left" w:pos="1344"/>
        </w:tabs>
        <w:spacing w:before="0" w:after="0" w:line="276" w:lineRule="auto"/>
        <w:ind w:firstLine="709"/>
        <w:jc w:val="both"/>
        <w:rPr>
          <w:rStyle w:val="19"/>
          <w:rFonts w:hint="default" w:ascii="Times New Roman" w:hAnsi="Times New Roman" w:cs="Times New Roman"/>
          <w:b/>
          <w:bCs/>
          <w:color w:val="auto"/>
          <w:sz w:val="24"/>
          <w:szCs w:val="24"/>
        </w:rPr>
      </w:pPr>
    </w:p>
    <w:p w14:paraId="1896617A">
      <w:pPr>
        <w:pStyle w:val="15"/>
        <w:shd w:val="clear" w:color="auto" w:fill="auto"/>
        <w:tabs>
          <w:tab w:val="left" w:pos="1344"/>
        </w:tabs>
        <w:spacing w:before="0" w:after="0" w:line="276" w:lineRule="auto"/>
        <w:ind w:firstLine="709"/>
        <w:jc w:val="both"/>
        <w:rPr>
          <w:rFonts w:hint="default" w:ascii="Times New Roman" w:hAnsi="Times New Roman" w:cs="Times New Roman"/>
          <w:b/>
          <w:bCs/>
          <w:color w:val="auto"/>
          <w:sz w:val="24"/>
          <w:szCs w:val="24"/>
        </w:rPr>
      </w:pPr>
      <w:r>
        <w:rPr>
          <w:rStyle w:val="19"/>
          <w:rFonts w:hint="default" w:ascii="Times New Roman" w:hAnsi="Times New Roman" w:cs="Times New Roman"/>
          <w:b/>
          <w:bCs/>
          <w:color w:val="auto"/>
          <w:sz w:val="24"/>
          <w:szCs w:val="24"/>
        </w:rPr>
        <w:t>Организационный раздел Программы воспитания.</w:t>
      </w:r>
    </w:p>
    <w:p w14:paraId="6F7156A3">
      <w:pPr>
        <w:pStyle w:val="15"/>
        <w:numPr>
          <w:ilvl w:val="0"/>
          <w:numId w:val="172"/>
        </w:numPr>
        <w:shd w:val="clear" w:color="auto" w:fill="auto"/>
        <w:tabs>
          <w:tab w:val="left" w:pos="1555"/>
        </w:tabs>
        <w:spacing w:before="0" w:after="0" w:line="276" w:lineRule="auto"/>
        <w:ind w:left="0"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Требования к условиям работы с особыми категориями детей.</w:t>
      </w:r>
    </w:p>
    <w:p w14:paraId="694D7ACC">
      <w:pPr>
        <w:pStyle w:val="15"/>
        <w:shd w:val="clear" w:color="auto" w:fill="auto"/>
        <w:tabs>
          <w:tab w:val="left" w:pos="1762"/>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24713EA4">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9D31CD6">
      <w:pPr>
        <w:pStyle w:val="15"/>
        <w:shd w:val="clear" w:color="auto" w:fill="auto"/>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596F9B7">
      <w:pPr>
        <w:pStyle w:val="15"/>
        <w:shd w:val="clear" w:color="auto" w:fill="auto"/>
        <w:tabs>
          <w:tab w:val="left" w:pos="1767"/>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В ДОО созданы следующие условия, обеспечивающие достижение целевых ориентиров в работе с особыми категориями детей:</w:t>
      </w:r>
    </w:p>
    <w:p w14:paraId="1110455C">
      <w:pPr>
        <w:pStyle w:val="15"/>
        <w:numPr>
          <w:ilvl w:val="0"/>
          <w:numId w:val="173"/>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5864A717">
      <w:pPr>
        <w:pStyle w:val="15"/>
        <w:numPr>
          <w:ilvl w:val="0"/>
          <w:numId w:val="173"/>
        </w:numPr>
        <w:shd w:val="clear" w:color="auto" w:fill="auto"/>
        <w:tabs>
          <w:tab w:val="left" w:pos="1042"/>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BBCBB1D">
      <w:pPr>
        <w:pStyle w:val="15"/>
        <w:numPr>
          <w:ilvl w:val="0"/>
          <w:numId w:val="173"/>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3F690BC">
      <w:pPr>
        <w:pStyle w:val="15"/>
        <w:numPr>
          <w:ilvl w:val="0"/>
          <w:numId w:val="173"/>
        </w:numPr>
        <w:shd w:val="clear" w:color="auto" w:fill="auto"/>
        <w:tabs>
          <w:tab w:val="left" w:pos="1033"/>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EED5B7E">
      <w:pPr>
        <w:pStyle w:val="15"/>
        <w:numPr>
          <w:ilvl w:val="0"/>
          <w:numId w:val="173"/>
        </w:numPr>
        <w:shd w:val="clear" w:color="auto" w:fill="auto"/>
        <w:tabs>
          <w:tab w:val="left" w:pos="1028"/>
        </w:tabs>
        <w:spacing w:before="0" w:after="0" w:line="276" w:lineRule="auto"/>
        <w:ind w:firstLine="709"/>
        <w:jc w:val="both"/>
        <w:rPr>
          <w:rFonts w:hint="default" w:ascii="Times New Roman" w:hAnsi="Times New Roman" w:cs="Times New Roman"/>
          <w:color w:val="auto"/>
          <w:sz w:val="24"/>
          <w:szCs w:val="24"/>
          <w:lang w:val="ru-RU"/>
        </w:rPr>
      </w:pPr>
      <w:r>
        <w:rPr>
          <w:rStyle w:val="19"/>
          <w:rFonts w:hint="default" w:ascii="Times New Roman" w:hAnsi="Times New Roman" w:cs="Times New Roman"/>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284ACA8">
      <w:pPr>
        <w:pStyle w:val="10"/>
        <w:spacing w:before="5" w:after="0"/>
        <w:ind w:left="0" w:firstLine="709"/>
        <w:jc w:val="left"/>
        <w:rPr>
          <w:rFonts w:hint="default" w:ascii="Times New Roman" w:hAnsi="Times New Roman" w:cs="Times New Roman"/>
          <w:color w:val="auto"/>
          <w:sz w:val="24"/>
          <w:szCs w:val="24"/>
        </w:rPr>
      </w:pPr>
    </w:p>
    <w:p w14:paraId="454BF778">
      <w:pPr>
        <w:pStyle w:val="10"/>
        <w:ind w:left="0" w:firstLine="0"/>
        <w:jc w:val="left"/>
        <w:rPr>
          <w:rFonts w:hint="default" w:ascii="Times New Roman" w:hAnsi="Times New Roman" w:cs="Times New Roman"/>
          <w:color w:val="auto"/>
          <w:sz w:val="24"/>
          <w:szCs w:val="24"/>
        </w:rPr>
      </w:pPr>
    </w:p>
    <w:p w14:paraId="10FD7ADF">
      <w:pPr>
        <w:pStyle w:val="2"/>
        <w:numPr>
          <w:ilvl w:val="0"/>
          <w:numId w:val="1"/>
        </w:numPr>
        <w:tabs>
          <w:tab w:val="left" w:pos="567"/>
          <w:tab w:val="left" w:pos="814"/>
        </w:tabs>
        <w:ind w:left="1713" w:hanging="1713"/>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ОРГАНИЗАЦИОННЫЙ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РАЗДЕЛ</w:t>
      </w:r>
    </w:p>
    <w:p w14:paraId="3E760ED3">
      <w:pPr>
        <w:pStyle w:val="10"/>
        <w:spacing w:line="276" w:lineRule="auto"/>
        <w:ind w:left="0" w:firstLine="709"/>
        <w:jc w:val="left"/>
        <w:rPr>
          <w:rFonts w:hint="default" w:ascii="Times New Roman" w:hAnsi="Times New Roman" w:cs="Times New Roman"/>
          <w:b/>
          <w:bCs/>
          <w:color w:val="auto"/>
          <w:sz w:val="24"/>
          <w:szCs w:val="24"/>
        </w:rPr>
      </w:pPr>
    </w:p>
    <w:p w14:paraId="0BB50794">
      <w:pPr>
        <w:pStyle w:val="10"/>
        <w:spacing w:line="276" w:lineRule="auto"/>
        <w:ind w:left="0" w:firstLine="709"/>
        <w:jc w:val="left"/>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3.1. Особенности организации развивающей предметно-пространственной среды</w:t>
      </w:r>
    </w:p>
    <w:p w14:paraId="5F56F41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Развивающая предметно-пространственная среда – часть образовательной среды и фактор,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мощно обогащающий развитие детей. РППС выступает основой для разнообразной,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разносторонне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развивающей,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привлекательной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каждого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деятельности.</w:t>
      </w:r>
    </w:p>
    <w:p w14:paraId="0012D8D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Развивающая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предметно-пространственная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РППС)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собой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единство</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специально</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организованного</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пространства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внешнего</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(территория),</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так</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внутреннего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(групповые,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специализированные,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технологические,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административные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пространства),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материалов,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оборудования,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электронных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ресурсов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средств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охраны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укрепления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здоровья,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материалов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творческой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РППС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создает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возможности для учета особенностей, возможностей и интересов детей, коррекции недостатков их</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развития.</w:t>
      </w:r>
    </w:p>
    <w:p w14:paraId="56F3E10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решению.</w:t>
      </w:r>
    </w:p>
    <w:p w14:paraId="50B1B03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проектировании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РППС</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учтены:</w:t>
      </w:r>
    </w:p>
    <w:p w14:paraId="6B4E7969">
      <w:pPr>
        <w:pStyle w:val="13"/>
        <w:numPr>
          <w:ilvl w:val="0"/>
          <w:numId w:val="174"/>
        </w:numPr>
        <w:tabs>
          <w:tab w:val="left" w:pos="1114"/>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этнопсихологические, социокультурные, культурно-исторические и природно-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климатические условия;</w:t>
      </w:r>
    </w:p>
    <w:p w14:paraId="02563B24">
      <w:pPr>
        <w:pStyle w:val="13"/>
        <w:numPr>
          <w:ilvl w:val="0"/>
          <w:numId w:val="174"/>
        </w:numPr>
        <w:tabs>
          <w:tab w:val="left" w:pos="1118"/>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возраст, опыт,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уровень развития детей и особенностей 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содержание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 образования;</w:t>
      </w:r>
    </w:p>
    <w:p w14:paraId="04EB2EC6">
      <w:pPr>
        <w:pStyle w:val="13"/>
        <w:numPr>
          <w:ilvl w:val="0"/>
          <w:numId w:val="174"/>
        </w:numPr>
        <w:tabs>
          <w:tab w:val="left" w:pos="1061"/>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задачи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w:t>
      </w:r>
    </w:p>
    <w:p w14:paraId="422E9AB1">
      <w:pPr>
        <w:pStyle w:val="13"/>
        <w:numPr>
          <w:ilvl w:val="0"/>
          <w:numId w:val="174"/>
        </w:numPr>
        <w:tabs>
          <w:tab w:val="left" w:pos="1071"/>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возможности и потребности участников образовательной деятельности (детей и их семей,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педагогов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других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сотрудников,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участников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сетевого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взаимодействия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w:t>
      </w:r>
    </w:p>
    <w:p w14:paraId="63227C9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РППС соответствует:</w:t>
      </w:r>
    </w:p>
    <w:p w14:paraId="5BDE8FFA">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требованиям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p>
    <w:p w14:paraId="0133573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Программе;</w:t>
      </w:r>
    </w:p>
    <w:p w14:paraId="2FB20E45">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материально-техническим и медико-социальным условиям пребывания детей в ДОО;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возрастным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особенностям детей;</w:t>
      </w:r>
    </w:p>
    <w:p w14:paraId="573FC969">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воспитывающему характеру образования детей;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требованиям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безопасности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надежности.</w:t>
      </w:r>
    </w:p>
    <w:p w14:paraId="42780AF4">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РППС обеспечивает:</w:t>
      </w:r>
    </w:p>
    <w:p w14:paraId="684679C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целостность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процесса и включает всё необходимое для реализации содержания каждого из направлений развития 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 (согласно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p>
    <w:p w14:paraId="1471FD7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возможность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коллективной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коммуникативной,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познавательно-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исследовательской, двигательной, продуктивной и пр. в соответствии с потребностями каждого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возрастного этапа детей, охраны и укрепления их здоровья, возможностями учета особенностей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коррекции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недостатков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развития.</w:t>
      </w:r>
    </w:p>
    <w:p w14:paraId="6D323159">
      <w:pPr>
        <w:pStyle w:val="10"/>
        <w:spacing w:line="276" w:lineRule="auto"/>
        <w:ind w:left="0" w:firstLine="709"/>
        <w:rPr>
          <w:rFonts w:hint="default" w:ascii="Times New Roman" w:hAnsi="Times New Roman" w:cs="Times New Roman"/>
          <w:color w:val="auto"/>
          <w:spacing w:val="1"/>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ФГОС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РППС</w:t>
      </w:r>
      <w:r>
        <w:rPr>
          <w:rFonts w:hint="default" w:ascii="Times New Roman" w:hAnsi="Times New Roman" w:cs="Times New Roman"/>
          <w:color w:val="auto"/>
          <w:spacing w:val="1"/>
          <w:sz w:val="24"/>
          <w:szCs w:val="24"/>
        </w:rPr>
        <w:t>:</w:t>
      </w:r>
    </w:p>
    <w:p w14:paraId="1BE08064">
      <w:pPr>
        <w:pStyle w:val="10"/>
        <w:spacing w:line="276" w:lineRule="auto"/>
        <w:ind w:left="0" w:firstLine="709"/>
        <w:rPr>
          <w:rFonts w:hint="default" w:ascii="Times New Roman" w:hAnsi="Times New Roman" w:cs="Times New Roman"/>
          <w:color w:val="auto"/>
          <w:spacing w:val="1"/>
          <w:sz w:val="24"/>
          <w:szCs w:val="24"/>
        </w:rPr>
      </w:pPr>
      <w:r>
        <w:rPr>
          <w:rFonts w:hint="default" w:ascii="Times New Roman" w:hAnsi="Times New Roman" w:cs="Times New Roman"/>
          <w:color w:val="auto"/>
          <w:sz w:val="24"/>
          <w:szCs w:val="24"/>
        </w:rPr>
        <w:t>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содержательно-насыщенная;</w:t>
      </w:r>
      <w:r>
        <w:rPr>
          <w:rFonts w:hint="default" w:ascii="Times New Roman" w:hAnsi="Times New Roman" w:cs="Times New Roman"/>
          <w:color w:val="auto"/>
          <w:spacing w:val="1"/>
          <w:sz w:val="24"/>
          <w:szCs w:val="24"/>
        </w:rPr>
        <w:t xml:space="preserve"> </w:t>
      </w:r>
    </w:p>
    <w:p w14:paraId="7D1467D5">
      <w:pPr>
        <w:pStyle w:val="10"/>
        <w:spacing w:line="276" w:lineRule="auto"/>
        <w:ind w:left="0" w:firstLine="709"/>
        <w:rPr>
          <w:rFonts w:hint="default" w:ascii="Times New Roman" w:hAnsi="Times New Roman" w:cs="Times New Roman"/>
          <w:color w:val="auto"/>
          <w:spacing w:val="-1"/>
          <w:sz w:val="24"/>
          <w:szCs w:val="24"/>
        </w:rPr>
      </w:pPr>
      <w:r>
        <w:rPr>
          <w:rFonts w:hint="default" w:ascii="Times New Roman" w:hAnsi="Times New Roman" w:cs="Times New Roman"/>
          <w:color w:val="auto"/>
          <w:sz w:val="24"/>
          <w:szCs w:val="24"/>
        </w:rPr>
        <w:t>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трансформируемая;</w:t>
      </w:r>
      <w:r>
        <w:rPr>
          <w:rFonts w:hint="default" w:ascii="Times New Roman" w:hAnsi="Times New Roman" w:cs="Times New Roman"/>
          <w:color w:val="auto"/>
          <w:spacing w:val="-1"/>
          <w:sz w:val="24"/>
          <w:szCs w:val="24"/>
        </w:rPr>
        <w:t xml:space="preserve"> </w:t>
      </w:r>
    </w:p>
    <w:p w14:paraId="4BBAD813">
      <w:pPr>
        <w:pStyle w:val="10"/>
        <w:spacing w:line="276" w:lineRule="auto"/>
        <w:ind w:left="0" w:firstLine="709"/>
        <w:rPr>
          <w:rFonts w:hint="default" w:ascii="Times New Roman" w:hAnsi="Times New Roman" w:cs="Times New Roman"/>
          <w:color w:val="auto"/>
          <w:spacing w:val="-3"/>
          <w:sz w:val="24"/>
          <w:szCs w:val="24"/>
        </w:rPr>
      </w:pPr>
      <w:r>
        <w:rPr>
          <w:rFonts w:hint="default" w:ascii="Times New Roman" w:hAnsi="Times New Roman" w:cs="Times New Roman"/>
          <w:color w:val="auto"/>
          <w:sz w:val="24"/>
          <w:szCs w:val="24"/>
        </w:rPr>
        <w:t>3)</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полифункциональная;</w:t>
      </w:r>
      <w:r>
        <w:rPr>
          <w:rFonts w:hint="default" w:ascii="Times New Roman" w:hAnsi="Times New Roman" w:cs="Times New Roman"/>
          <w:color w:val="auto"/>
          <w:spacing w:val="-3"/>
          <w:sz w:val="24"/>
          <w:szCs w:val="24"/>
        </w:rPr>
        <w:t xml:space="preserve"> </w:t>
      </w:r>
    </w:p>
    <w:p w14:paraId="3023267A">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вариативная;</w:t>
      </w:r>
    </w:p>
    <w:p w14:paraId="5617AC5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 доступная;</w:t>
      </w:r>
      <w:r>
        <w:rPr>
          <w:rFonts w:hint="default" w:ascii="Times New Roman" w:hAnsi="Times New Roman" w:cs="Times New Roman"/>
          <w:color w:val="auto"/>
          <w:spacing w:val="-1"/>
          <w:sz w:val="24"/>
          <w:szCs w:val="24"/>
        </w:rPr>
        <w:t xml:space="preserve"> </w:t>
      </w:r>
    </w:p>
    <w:p w14:paraId="65EC776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безопасная.</w:t>
      </w:r>
    </w:p>
    <w:p w14:paraId="29D3D1B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Развивающая предметно-пространственная среда организована в виде мобильных центров детской активности:</w:t>
      </w:r>
    </w:p>
    <w:p w14:paraId="0E1E363F">
      <w:pPr>
        <w:pStyle w:val="15"/>
        <w:shd w:val="clear" w:color="auto" w:fill="auto"/>
        <w:tabs>
          <w:tab w:val="left" w:pos="149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группах раннего возраста:</w:t>
      </w:r>
    </w:p>
    <w:p w14:paraId="6B2D7DD9">
      <w:pPr>
        <w:pStyle w:val="13"/>
        <w:numPr>
          <w:ilvl w:val="0"/>
          <w:numId w:val="175"/>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двигательной активности для развития основных движений детей;</w:t>
      </w:r>
    </w:p>
    <w:p w14:paraId="3BC002A2">
      <w:pPr>
        <w:pStyle w:val="13"/>
        <w:numPr>
          <w:ilvl w:val="0"/>
          <w:numId w:val="175"/>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2839C97">
      <w:pPr>
        <w:pStyle w:val="13"/>
        <w:numPr>
          <w:ilvl w:val="0"/>
          <w:numId w:val="175"/>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7C0E5087">
      <w:pPr>
        <w:pStyle w:val="13"/>
        <w:numPr>
          <w:ilvl w:val="0"/>
          <w:numId w:val="175"/>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7613EE3">
      <w:pPr>
        <w:pStyle w:val="13"/>
        <w:numPr>
          <w:ilvl w:val="0"/>
          <w:numId w:val="175"/>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познания и коммуникации (книжный уголок), восприятия смысла сказок, стихов, рассматривания картинок;</w:t>
      </w:r>
    </w:p>
    <w:p w14:paraId="5574AC17">
      <w:pPr>
        <w:pStyle w:val="13"/>
        <w:numPr>
          <w:ilvl w:val="0"/>
          <w:numId w:val="175"/>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5BB1374">
      <w:pPr>
        <w:pStyle w:val="15"/>
        <w:shd w:val="clear" w:color="auto" w:fill="auto"/>
        <w:tabs>
          <w:tab w:val="left" w:pos="1498"/>
        </w:tabs>
        <w:spacing w:before="0" w:after="0" w:line="276" w:lineRule="auto"/>
        <w:ind w:firstLine="709"/>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964379A">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40AC96F9">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F75521E">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93381E7">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BF39EA1">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FA7CC43">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D5E2EBC">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C531576">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EE50AE9">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EEC6638">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уединения предназначен для снятия психоэмоционального напряжения воспитанников;</w:t>
      </w:r>
    </w:p>
    <w:p w14:paraId="680E5B53">
      <w:pPr>
        <w:pStyle w:val="13"/>
        <w:numPr>
          <w:ilvl w:val="0"/>
          <w:numId w:val="130"/>
        </w:numPr>
        <w:tabs>
          <w:tab w:val="left" w:pos="993"/>
        </w:tabs>
        <w:spacing w:before="0" w:after="0" w:line="276" w:lineRule="auto"/>
        <w:ind w:left="0" w:firstLine="709"/>
        <w:contextualSpacing/>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6"/>
          <w:rFonts w:hint="default" w:ascii="Times New Roman" w:hAnsi="Times New Roman" w:cs="Times New Roman"/>
          <w:color w:val="auto"/>
          <w:kern w:val="2"/>
          <w:sz w:val="24"/>
          <w:szCs w:val="24"/>
        </w:rPr>
        <w:footnoteReference w:id="9"/>
      </w:r>
      <w:r>
        <w:rPr>
          <w:rFonts w:hint="default" w:ascii="Times New Roman" w:hAnsi="Times New Roman" w:cs="Times New Roman"/>
          <w:color w:val="auto"/>
          <w:kern w:val="2"/>
          <w:sz w:val="24"/>
          <w:szCs w:val="24"/>
        </w:rPr>
        <w:t>.</w:t>
      </w:r>
    </w:p>
    <w:p w14:paraId="077E63D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Предметно-пространственная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среда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эмоционального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благополучия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комфортной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учебно-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вспомогательных сотрудников.</w:t>
      </w:r>
    </w:p>
    <w:p w14:paraId="49AC05B6">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ДОО</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созданы</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условия</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информатизации</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 xml:space="preserve">образовательного </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процесса.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этого</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групповых</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прочих</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помещениях</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в наличии оборудование для использования информационно-коммуникационных технологий 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образовательном</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процессе.</w:t>
      </w:r>
      <w:r>
        <w:rPr>
          <w:rFonts w:hint="default" w:ascii="Times New Roman" w:hAnsi="Times New Roman" w:cs="Times New Roman"/>
          <w:color w:val="auto"/>
          <w:spacing w:val="14"/>
          <w:sz w:val="24"/>
          <w:szCs w:val="24"/>
        </w:rPr>
        <w:t xml:space="preserve"> </w:t>
      </w:r>
    </w:p>
    <w:p w14:paraId="51DAE9D5">
      <w:pPr>
        <w:pStyle w:val="2"/>
        <w:spacing w:line="276" w:lineRule="auto"/>
        <w:ind w:left="0" w:firstLine="709"/>
        <w:rPr>
          <w:rFonts w:hint="default" w:ascii="Times New Roman" w:hAnsi="Times New Roman" w:cs="Times New Roman"/>
          <w:color w:val="auto"/>
          <w:sz w:val="24"/>
          <w:szCs w:val="24"/>
        </w:rPr>
      </w:pPr>
    </w:p>
    <w:p w14:paraId="40014DBE">
      <w:pPr>
        <w:pStyle w:val="2"/>
        <w:numPr>
          <w:ilvl w:val="1"/>
          <w:numId w:val="176"/>
        </w:numPr>
        <w:tabs>
          <w:tab w:val="left" w:pos="1134"/>
        </w:tabs>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Материально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техническое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обеспеченность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методическими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материалами и средствами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обучения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воспитания</w:t>
      </w:r>
    </w:p>
    <w:p w14:paraId="198182EB">
      <w:pPr>
        <w:pStyle w:val="10"/>
        <w:spacing w:line="276" w:lineRule="auto"/>
        <w:ind w:left="0" w:firstLine="709"/>
        <w:jc w:val="left"/>
        <w:rPr>
          <w:rFonts w:hint="default" w:ascii="Times New Roman" w:hAnsi="Times New Roman" w:cs="Times New Roman"/>
          <w:b/>
          <w:color w:val="auto"/>
          <w:sz w:val="24"/>
          <w:szCs w:val="24"/>
        </w:rPr>
      </w:pPr>
    </w:p>
    <w:p w14:paraId="6DB99BFA">
      <w:pPr>
        <w:pStyle w:val="10"/>
        <w:spacing w:line="276" w:lineRule="auto"/>
        <w:ind w:left="0" w:firstLine="709"/>
        <w:jc w:val="left"/>
        <w:rPr>
          <w:rFonts w:hint="default" w:ascii="Times New Roman" w:hAnsi="Times New Roman" w:cs="Times New Roman"/>
          <w:color w:val="auto"/>
          <w:spacing w:val="1"/>
          <w:sz w:val="24"/>
          <w:szCs w:val="24"/>
        </w:rPr>
      </w:pPr>
      <w:r>
        <w:rPr>
          <w:rFonts w:hint="default" w:ascii="Times New Roman" w:hAnsi="Times New Roman" w:cs="Times New Roman"/>
          <w:color w:val="auto"/>
          <w:sz w:val="24"/>
          <w:szCs w:val="24"/>
        </w:rPr>
        <w:t>В ДОО созданы материально-технические условия, обеспечивающие:</w:t>
      </w:r>
      <w:r>
        <w:rPr>
          <w:rFonts w:hint="default" w:ascii="Times New Roman" w:hAnsi="Times New Roman" w:cs="Times New Roman"/>
          <w:color w:val="auto"/>
          <w:spacing w:val="1"/>
          <w:sz w:val="24"/>
          <w:szCs w:val="24"/>
        </w:rPr>
        <w:t xml:space="preserve"> </w:t>
      </w:r>
    </w:p>
    <w:p w14:paraId="244E882C">
      <w:pPr>
        <w:pStyle w:val="10"/>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1.Возможность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достижения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обучающимися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планируемых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результатов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освоения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образования;</w:t>
      </w:r>
    </w:p>
    <w:p w14:paraId="33A647BB">
      <w:pPr>
        <w:pStyle w:val="13"/>
        <w:numPr>
          <w:ilvl w:val="0"/>
          <w:numId w:val="177"/>
        </w:numPr>
        <w:tabs>
          <w:tab w:val="left" w:pos="394"/>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Выполнение требований санитарно-эпидемиологических правил и нормативов:</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к условиям размещения организаций, осуществляющих образовательную 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оборудованию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содержанию территории;</w:t>
      </w:r>
    </w:p>
    <w:p w14:paraId="31D58757">
      <w:pPr>
        <w:pStyle w:val="10"/>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помещениям, их оборудованию и содержанию;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естественному и искусственному освещению помещений;</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отоплению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вентиляции;</w:t>
      </w:r>
    </w:p>
    <w:p w14:paraId="45CF10E9">
      <w:pPr>
        <w:pStyle w:val="10"/>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водоснабжению и канализации;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питания;</w:t>
      </w:r>
    </w:p>
    <w:p w14:paraId="19EFDED3">
      <w:pPr>
        <w:pStyle w:val="10"/>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медицинскому</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обеспечению;</w:t>
      </w:r>
    </w:p>
    <w:p w14:paraId="7982B6E3">
      <w:pPr>
        <w:pStyle w:val="10"/>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приему детей в организации, осуществляющие образовательную деятельность;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дня;</w:t>
      </w:r>
    </w:p>
    <w:p w14:paraId="6B0E0A34">
      <w:pPr>
        <w:pStyle w:val="10"/>
        <w:tabs>
          <w:tab w:val="left" w:pos="993"/>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организации физического воспитания;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личной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гигиене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персонала;</w:t>
      </w:r>
    </w:p>
    <w:p w14:paraId="5BB98C6C">
      <w:pPr>
        <w:pStyle w:val="13"/>
        <w:numPr>
          <w:ilvl w:val="0"/>
          <w:numId w:val="177"/>
        </w:numPr>
        <w:tabs>
          <w:tab w:val="left" w:pos="394"/>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Выполнение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требований пожарной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безопасности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электробезопасности;</w:t>
      </w:r>
    </w:p>
    <w:p w14:paraId="6C2A32B7">
      <w:pPr>
        <w:pStyle w:val="13"/>
        <w:numPr>
          <w:ilvl w:val="0"/>
          <w:numId w:val="177"/>
        </w:numPr>
        <w:tabs>
          <w:tab w:val="left" w:pos="394"/>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Выполнение</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требований</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охране</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здоровья</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охране</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труда </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работников;</w:t>
      </w:r>
    </w:p>
    <w:p w14:paraId="02DAD070">
      <w:pPr>
        <w:pStyle w:val="13"/>
        <w:numPr>
          <w:ilvl w:val="0"/>
          <w:numId w:val="177"/>
        </w:numPr>
        <w:tabs>
          <w:tab w:val="left" w:pos="394"/>
          <w:tab w:val="left" w:pos="993"/>
        </w:tabs>
        <w:spacing w:line="276"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Возможность</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беспрепятственного</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доступа</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ОВЗ,</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инвалидов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 объектам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инфраструктуры Организации.</w:t>
      </w:r>
    </w:p>
    <w:p w14:paraId="52F26805">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создании материально-технических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условий для детей с ОВЗ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учитываются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психического развития.</w:t>
      </w:r>
    </w:p>
    <w:p w14:paraId="14434F1A">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ДОО оснащена полным набором оборудования для различных видов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помещении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участке,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физкультурными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площадками,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озелененной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территорией.</w:t>
      </w:r>
    </w:p>
    <w:p w14:paraId="5FF7C460">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ДОО есть всё необходимое для всех видов воспитательной и образовательной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обучающихся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ОВЗ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детей-инвалидов),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административной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хозяйственной деятельности оснащение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оборудование:</w:t>
      </w:r>
    </w:p>
    <w:p w14:paraId="4E54D87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учебно-методическое сопровождение Программы;</w:t>
      </w:r>
    </w:p>
    <w:p w14:paraId="6AFFDDA3">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помещения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занятий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проектов,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через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общение, познавательно-исследовательскую деятельность и другие формы активности ребенка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участием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взрослых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других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детей;</w:t>
      </w:r>
    </w:p>
    <w:p w14:paraId="7EE2839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оснащение предметно-развивающей среды, включающей средства обучения и воспитания,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подобранные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 содержания 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p>
    <w:p w14:paraId="10FB8DDA">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мебель, техническое оборудование, спортивный и хозяйственный инвентарь, инвентарь 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художественного,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театрального,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музыкального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творчества,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музыкальные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инструменты;</w:t>
      </w:r>
    </w:p>
    <w:p w14:paraId="2ABCAD6D">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административные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помещения,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методический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кабинет;</w:t>
      </w:r>
    </w:p>
    <w:p w14:paraId="29DC05C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помещения для занятий специалистов (логопед, педагог-дефектолог, педагог-психолог);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помещения,</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обеспечивающие</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охрану</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укрепление</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физического</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психологического здоровья, в том числе медицинский кабинет;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оформленная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территория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Организации.</w:t>
      </w:r>
    </w:p>
    <w:p w14:paraId="4A54DF93">
      <w:pPr>
        <w:pStyle w:val="10"/>
        <w:spacing w:line="276" w:lineRule="auto"/>
        <w:ind w:left="0" w:firstLine="709"/>
        <w:rPr>
          <w:rFonts w:hint="default" w:ascii="Times New Roman" w:hAnsi="Times New Roman" w:cs="Times New Roman"/>
          <w:color w:val="auto"/>
          <w:sz w:val="24"/>
          <w:szCs w:val="24"/>
        </w:rPr>
      </w:pPr>
    </w:p>
    <w:p w14:paraId="4AACE34E">
      <w:pPr>
        <w:pStyle w:val="10"/>
        <w:spacing w:line="276" w:lineRule="auto"/>
        <w:ind w:left="0" w:firstLine="709"/>
        <w:rPr>
          <w:rFonts w:hint="default" w:ascii="Times New Roman" w:hAnsi="Times New Roman" w:cs="Times New Roman"/>
          <w:color w:val="auto"/>
          <w:sz w:val="24"/>
          <w:szCs w:val="24"/>
        </w:rPr>
      </w:pPr>
    </w:p>
    <w:p w14:paraId="599B578D">
      <w:pPr>
        <w:pStyle w:val="10"/>
        <w:spacing w:line="276" w:lineRule="auto"/>
        <w:ind w:left="0" w:firstLine="709"/>
        <w:rPr>
          <w:rFonts w:hint="default" w:ascii="Times New Roman" w:hAnsi="Times New Roman" w:cs="Times New Roman"/>
          <w:color w:val="auto"/>
          <w:sz w:val="24"/>
          <w:szCs w:val="24"/>
        </w:rPr>
      </w:pPr>
    </w:p>
    <w:p w14:paraId="56A5F6B5">
      <w:pPr>
        <w:pStyle w:val="10"/>
        <w:spacing w:line="276" w:lineRule="auto"/>
        <w:ind w:left="0" w:firstLine="709"/>
        <w:rPr>
          <w:rFonts w:hint="default" w:ascii="Times New Roman" w:hAnsi="Times New Roman" w:cs="Times New Roman"/>
          <w:color w:val="auto"/>
          <w:sz w:val="24"/>
          <w:szCs w:val="24"/>
        </w:rPr>
      </w:pPr>
    </w:p>
    <w:p w14:paraId="49ECFF5D">
      <w:pPr>
        <w:pStyle w:val="10"/>
        <w:spacing w:line="276" w:lineRule="auto"/>
        <w:ind w:left="0" w:firstLine="709"/>
        <w:rPr>
          <w:rFonts w:hint="default" w:ascii="Times New Roman" w:hAnsi="Times New Roman" w:cs="Times New Roman"/>
          <w:color w:val="auto"/>
          <w:sz w:val="24"/>
          <w:szCs w:val="24"/>
        </w:rPr>
      </w:pPr>
    </w:p>
    <w:p w14:paraId="202E003D">
      <w:pPr>
        <w:pStyle w:val="10"/>
        <w:spacing w:line="276" w:lineRule="auto"/>
        <w:ind w:left="0" w:firstLine="709"/>
        <w:rPr>
          <w:rFonts w:hint="default" w:ascii="Times New Roman" w:hAnsi="Times New Roman" w:cs="Times New Roman"/>
          <w:color w:val="auto"/>
          <w:sz w:val="24"/>
          <w:szCs w:val="24"/>
        </w:rPr>
      </w:pPr>
    </w:p>
    <w:p w14:paraId="6CC18AE7">
      <w:pPr>
        <w:pStyle w:val="10"/>
        <w:spacing w:line="276" w:lineRule="auto"/>
        <w:ind w:left="212" w:right="241" w:firstLine="708"/>
        <w:jc w:val="center"/>
        <w:rPr>
          <w:rFonts w:hint="default" w:ascii="Times New Roman" w:hAnsi="Times New Roman" w:cs="Times New Roman"/>
          <w:b/>
          <w:color w:val="auto"/>
          <w:sz w:val="24"/>
          <w:szCs w:val="24"/>
        </w:rPr>
      </w:pPr>
    </w:p>
    <w:p w14:paraId="4DD2F74E">
      <w:pPr>
        <w:pStyle w:val="10"/>
        <w:spacing w:line="276" w:lineRule="auto"/>
        <w:ind w:left="212" w:right="241" w:firstLine="708"/>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Учебно-методическое сопровождение программы:</w:t>
      </w:r>
    </w:p>
    <w:tbl>
      <w:tblPr>
        <w:tblStyle w:val="5"/>
        <w:tblW w:w="11628" w:type="dxa"/>
        <w:tblInd w:w="-38" w:type="dxa"/>
        <w:tblLayout w:type="fixed"/>
        <w:tblCellMar>
          <w:top w:w="0" w:type="dxa"/>
          <w:left w:w="30" w:type="dxa"/>
          <w:bottom w:w="0" w:type="dxa"/>
          <w:right w:w="30" w:type="dxa"/>
        </w:tblCellMar>
      </w:tblPr>
      <w:tblGrid>
        <w:gridCol w:w="1158"/>
        <w:gridCol w:w="437"/>
        <w:gridCol w:w="1415"/>
        <w:gridCol w:w="1717"/>
        <w:gridCol w:w="127"/>
        <w:gridCol w:w="3770"/>
        <w:gridCol w:w="1197"/>
        <w:gridCol w:w="567"/>
        <w:gridCol w:w="113"/>
        <w:gridCol w:w="15"/>
        <w:gridCol w:w="65"/>
        <w:gridCol w:w="14"/>
        <w:gridCol w:w="66"/>
        <w:gridCol w:w="965"/>
      </w:tblGrid>
      <w:tr w14:paraId="4761CF48">
        <w:tblPrEx>
          <w:tblCellMar>
            <w:top w:w="0" w:type="dxa"/>
            <w:left w:w="30" w:type="dxa"/>
            <w:bottom w:w="0" w:type="dxa"/>
            <w:right w:w="30" w:type="dxa"/>
          </w:tblCellMar>
        </w:tblPrEx>
        <w:trPr>
          <w:trHeight w:val="2976" w:hRule="atLeast"/>
        </w:trPr>
        <w:tc>
          <w:tcPr>
            <w:tcW w:w="10388" w:type="dxa"/>
            <w:gridSpan w:val="8"/>
            <w:shd w:val="clear" w:color="auto" w:fill="auto"/>
          </w:tcPr>
          <w:p w14:paraId="4460922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 СОЦИАЛЬНО-КОММУНИКАТИВНОЕ РАЗВИТИЕ</w:t>
            </w:r>
          </w:p>
          <w:p w14:paraId="09D030D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Перечень пособий, дополняющих и обновляющих содержание образовательной области в соответствии с задачами Программы:</w:t>
            </w:r>
          </w:p>
          <w:p w14:paraId="36080D3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проявляет положительное отношение к миру, разным видам труда, другим людям и самому себе;</w:t>
            </w:r>
          </w:p>
          <w:p w14:paraId="1A68556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у ребёнка выражено стремление заниматься социально значимой деятельностью;</w:t>
            </w:r>
          </w:p>
          <w:p w14:paraId="6139B1D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5E36D2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F200D05">
            <w:pPr>
              <w:widowControl w:val="0"/>
              <w:rPr>
                <w:rFonts w:hint="default" w:ascii="Times New Roman" w:hAnsi="Times New Roman" w:cs="Times New Roman" w:eastAsiaTheme="minorHAnsi"/>
                <w:color w:val="auto"/>
                <w:sz w:val="24"/>
                <w:szCs w:val="24"/>
              </w:rPr>
            </w:pPr>
          </w:p>
        </w:tc>
        <w:tc>
          <w:tcPr>
            <w:tcW w:w="113" w:type="dxa"/>
          </w:tcPr>
          <w:p w14:paraId="1369EC75">
            <w:pPr>
              <w:widowControl w:val="0"/>
              <w:rPr>
                <w:rFonts w:hint="default" w:ascii="Times New Roman" w:hAnsi="Times New Roman" w:cs="Times New Roman"/>
                <w:color w:val="auto"/>
                <w:sz w:val="24"/>
                <w:szCs w:val="24"/>
              </w:rPr>
            </w:pPr>
          </w:p>
        </w:tc>
        <w:tc>
          <w:tcPr>
            <w:tcW w:w="15" w:type="dxa"/>
          </w:tcPr>
          <w:p w14:paraId="52E14762">
            <w:pPr>
              <w:widowControl w:val="0"/>
              <w:rPr>
                <w:rFonts w:hint="default" w:ascii="Times New Roman" w:hAnsi="Times New Roman" w:cs="Times New Roman"/>
                <w:color w:val="auto"/>
                <w:sz w:val="24"/>
                <w:szCs w:val="24"/>
              </w:rPr>
            </w:pPr>
          </w:p>
        </w:tc>
        <w:tc>
          <w:tcPr>
            <w:tcW w:w="65" w:type="dxa"/>
          </w:tcPr>
          <w:p w14:paraId="4A4590AA">
            <w:pPr>
              <w:widowControl w:val="0"/>
              <w:rPr>
                <w:rFonts w:hint="default" w:ascii="Times New Roman" w:hAnsi="Times New Roman" w:cs="Times New Roman"/>
                <w:color w:val="auto"/>
                <w:sz w:val="24"/>
                <w:szCs w:val="24"/>
              </w:rPr>
            </w:pPr>
          </w:p>
        </w:tc>
        <w:tc>
          <w:tcPr>
            <w:tcW w:w="14" w:type="dxa"/>
          </w:tcPr>
          <w:p w14:paraId="71EF41E1">
            <w:pPr>
              <w:widowControl w:val="0"/>
              <w:rPr>
                <w:rFonts w:hint="default" w:ascii="Times New Roman" w:hAnsi="Times New Roman" w:cs="Times New Roman"/>
                <w:color w:val="auto"/>
                <w:sz w:val="24"/>
                <w:szCs w:val="24"/>
              </w:rPr>
            </w:pPr>
          </w:p>
        </w:tc>
        <w:tc>
          <w:tcPr>
            <w:tcW w:w="66" w:type="dxa"/>
          </w:tcPr>
          <w:p w14:paraId="02F8BC0A">
            <w:pPr>
              <w:widowControl w:val="0"/>
              <w:rPr>
                <w:rFonts w:hint="default" w:ascii="Times New Roman" w:hAnsi="Times New Roman" w:cs="Times New Roman"/>
                <w:color w:val="auto"/>
                <w:sz w:val="24"/>
                <w:szCs w:val="24"/>
              </w:rPr>
            </w:pPr>
          </w:p>
        </w:tc>
        <w:tc>
          <w:tcPr>
            <w:tcW w:w="965" w:type="dxa"/>
          </w:tcPr>
          <w:p w14:paraId="4069967C">
            <w:pPr>
              <w:widowControl w:val="0"/>
              <w:rPr>
                <w:rFonts w:hint="default" w:ascii="Times New Roman" w:hAnsi="Times New Roman" w:cs="Times New Roman"/>
                <w:color w:val="auto"/>
                <w:sz w:val="24"/>
                <w:szCs w:val="24"/>
              </w:rPr>
            </w:pPr>
          </w:p>
        </w:tc>
      </w:tr>
      <w:tr w14:paraId="604C7150">
        <w:tblPrEx>
          <w:tblCellMar>
            <w:top w:w="0" w:type="dxa"/>
            <w:left w:w="30" w:type="dxa"/>
            <w:bottom w:w="0" w:type="dxa"/>
            <w:right w:w="30" w:type="dxa"/>
          </w:tblCellMar>
        </w:tblPrEx>
        <w:trPr>
          <w:trHeight w:val="576" w:hRule="atLeast"/>
        </w:trPr>
        <w:tc>
          <w:tcPr>
            <w:tcW w:w="1158" w:type="dxa"/>
            <w:shd w:val="clear" w:color="auto" w:fill="auto"/>
          </w:tcPr>
          <w:p w14:paraId="061AEC2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1852" w:type="dxa"/>
            <w:gridSpan w:val="2"/>
            <w:shd w:val="clear" w:color="auto" w:fill="auto"/>
          </w:tcPr>
          <w:p w14:paraId="7C39031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Зартайская И.В.</w:t>
            </w:r>
          </w:p>
        </w:tc>
        <w:tc>
          <w:tcPr>
            <w:tcW w:w="5614" w:type="dxa"/>
            <w:gridSpan w:val="3"/>
            <w:shd w:val="clear" w:color="auto" w:fill="auto"/>
          </w:tcPr>
          <w:p w14:paraId="7633CBF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Когда мне грустно</w:t>
            </w:r>
          </w:p>
        </w:tc>
        <w:tc>
          <w:tcPr>
            <w:tcW w:w="1197" w:type="dxa"/>
          </w:tcPr>
          <w:p w14:paraId="4DDE7AAA">
            <w:pPr>
              <w:widowControl w:val="0"/>
              <w:rPr>
                <w:rFonts w:hint="default" w:ascii="Times New Roman" w:hAnsi="Times New Roman" w:cs="Times New Roman"/>
                <w:color w:val="auto"/>
                <w:sz w:val="24"/>
                <w:szCs w:val="24"/>
              </w:rPr>
            </w:pPr>
          </w:p>
        </w:tc>
        <w:tc>
          <w:tcPr>
            <w:tcW w:w="567" w:type="dxa"/>
          </w:tcPr>
          <w:p w14:paraId="57AC6C93">
            <w:pPr>
              <w:widowControl w:val="0"/>
              <w:rPr>
                <w:rFonts w:hint="default" w:ascii="Times New Roman" w:hAnsi="Times New Roman" w:cs="Times New Roman"/>
                <w:color w:val="auto"/>
                <w:sz w:val="24"/>
                <w:szCs w:val="24"/>
              </w:rPr>
            </w:pPr>
          </w:p>
        </w:tc>
        <w:tc>
          <w:tcPr>
            <w:tcW w:w="113" w:type="dxa"/>
          </w:tcPr>
          <w:p w14:paraId="29E9D73E">
            <w:pPr>
              <w:widowControl w:val="0"/>
              <w:rPr>
                <w:rFonts w:hint="default" w:ascii="Times New Roman" w:hAnsi="Times New Roman" w:cs="Times New Roman"/>
                <w:color w:val="auto"/>
                <w:sz w:val="24"/>
                <w:szCs w:val="24"/>
              </w:rPr>
            </w:pPr>
          </w:p>
        </w:tc>
        <w:tc>
          <w:tcPr>
            <w:tcW w:w="15" w:type="dxa"/>
          </w:tcPr>
          <w:p w14:paraId="5C54677F">
            <w:pPr>
              <w:widowControl w:val="0"/>
              <w:rPr>
                <w:rFonts w:hint="default" w:ascii="Times New Roman" w:hAnsi="Times New Roman" w:cs="Times New Roman"/>
                <w:color w:val="auto"/>
                <w:sz w:val="24"/>
                <w:szCs w:val="24"/>
              </w:rPr>
            </w:pPr>
          </w:p>
        </w:tc>
        <w:tc>
          <w:tcPr>
            <w:tcW w:w="65" w:type="dxa"/>
          </w:tcPr>
          <w:p w14:paraId="0AE1D933">
            <w:pPr>
              <w:widowControl w:val="0"/>
              <w:rPr>
                <w:rFonts w:hint="default" w:ascii="Times New Roman" w:hAnsi="Times New Roman" w:cs="Times New Roman"/>
                <w:color w:val="auto"/>
                <w:sz w:val="24"/>
                <w:szCs w:val="24"/>
              </w:rPr>
            </w:pPr>
          </w:p>
        </w:tc>
        <w:tc>
          <w:tcPr>
            <w:tcW w:w="14" w:type="dxa"/>
          </w:tcPr>
          <w:p w14:paraId="2F3A3343">
            <w:pPr>
              <w:widowControl w:val="0"/>
              <w:rPr>
                <w:rFonts w:hint="default" w:ascii="Times New Roman" w:hAnsi="Times New Roman" w:cs="Times New Roman"/>
                <w:color w:val="auto"/>
                <w:sz w:val="24"/>
                <w:szCs w:val="24"/>
              </w:rPr>
            </w:pPr>
          </w:p>
        </w:tc>
        <w:tc>
          <w:tcPr>
            <w:tcW w:w="66" w:type="dxa"/>
          </w:tcPr>
          <w:p w14:paraId="24A65A9D">
            <w:pPr>
              <w:widowControl w:val="0"/>
              <w:rPr>
                <w:rFonts w:hint="default" w:ascii="Times New Roman" w:hAnsi="Times New Roman" w:cs="Times New Roman"/>
                <w:color w:val="auto"/>
                <w:sz w:val="24"/>
                <w:szCs w:val="24"/>
              </w:rPr>
            </w:pPr>
          </w:p>
        </w:tc>
        <w:tc>
          <w:tcPr>
            <w:tcW w:w="965" w:type="dxa"/>
          </w:tcPr>
          <w:p w14:paraId="463A01AA">
            <w:pPr>
              <w:widowControl w:val="0"/>
              <w:rPr>
                <w:rFonts w:hint="default" w:ascii="Times New Roman" w:hAnsi="Times New Roman" w:cs="Times New Roman"/>
                <w:color w:val="auto"/>
                <w:sz w:val="24"/>
                <w:szCs w:val="24"/>
              </w:rPr>
            </w:pPr>
          </w:p>
        </w:tc>
      </w:tr>
      <w:tr w14:paraId="184EC76F">
        <w:tblPrEx>
          <w:tblCellMar>
            <w:top w:w="0" w:type="dxa"/>
            <w:left w:w="30" w:type="dxa"/>
            <w:bottom w:w="0" w:type="dxa"/>
            <w:right w:w="30" w:type="dxa"/>
          </w:tblCellMar>
        </w:tblPrEx>
        <w:trPr>
          <w:trHeight w:val="576" w:hRule="atLeast"/>
        </w:trPr>
        <w:tc>
          <w:tcPr>
            <w:tcW w:w="1158" w:type="dxa"/>
            <w:shd w:val="clear" w:color="auto" w:fill="auto"/>
          </w:tcPr>
          <w:p w14:paraId="11A1BA4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1852" w:type="dxa"/>
            <w:gridSpan w:val="2"/>
            <w:shd w:val="clear" w:color="auto" w:fill="auto"/>
          </w:tcPr>
          <w:p w14:paraId="43DF51C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Зартайская И.В.</w:t>
            </w:r>
          </w:p>
        </w:tc>
        <w:tc>
          <w:tcPr>
            <w:tcW w:w="5614" w:type="dxa"/>
            <w:gridSpan w:val="3"/>
            <w:shd w:val="clear" w:color="auto" w:fill="auto"/>
          </w:tcPr>
          <w:p w14:paraId="42FE215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Когда мне обидно Зартайская И.В.</w:t>
            </w:r>
          </w:p>
        </w:tc>
        <w:tc>
          <w:tcPr>
            <w:tcW w:w="1197" w:type="dxa"/>
          </w:tcPr>
          <w:p w14:paraId="006D4B8B">
            <w:pPr>
              <w:widowControl w:val="0"/>
              <w:rPr>
                <w:rFonts w:hint="default" w:ascii="Times New Roman" w:hAnsi="Times New Roman" w:cs="Times New Roman"/>
                <w:color w:val="auto"/>
                <w:sz w:val="24"/>
                <w:szCs w:val="24"/>
              </w:rPr>
            </w:pPr>
          </w:p>
        </w:tc>
        <w:tc>
          <w:tcPr>
            <w:tcW w:w="567" w:type="dxa"/>
          </w:tcPr>
          <w:p w14:paraId="620650C0">
            <w:pPr>
              <w:widowControl w:val="0"/>
              <w:rPr>
                <w:rFonts w:hint="default" w:ascii="Times New Roman" w:hAnsi="Times New Roman" w:cs="Times New Roman"/>
                <w:color w:val="auto"/>
                <w:sz w:val="24"/>
                <w:szCs w:val="24"/>
              </w:rPr>
            </w:pPr>
          </w:p>
        </w:tc>
        <w:tc>
          <w:tcPr>
            <w:tcW w:w="113" w:type="dxa"/>
          </w:tcPr>
          <w:p w14:paraId="5F3EE9B9">
            <w:pPr>
              <w:widowControl w:val="0"/>
              <w:rPr>
                <w:rFonts w:hint="default" w:ascii="Times New Roman" w:hAnsi="Times New Roman" w:cs="Times New Roman"/>
                <w:color w:val="auto"/>
                <w:sz w:val="24"/>
                <w:szCs w:val="24"/>
              </w:rPr>
            </w:pPr>
          </w:p>
        </w:tc>
        <w:tc>
          <w:tcPr>
            <w:tcW w:w="15" w:type="dxa"/>
          </w:tcPr>
          <w:p w14:paraId="3FE8A695">
            <w:pPr>
              <w:widowControl w:val="0"/>
              <w:rPr>
                <w:rFonts w:hint="default" w:ascii="Times New Roman" w:hAnsi="Times New Roman" w:cs="Times New Roman"/>
                <w:color w:val="auto"/>
                <w:sz w:val="24"/>
                <w:szCs w:val="24"/>
              </w:rPr>
            </w:pPr>
          </w:p>
        </w:tc>
        <w:tc>
          <w:tcPr>
            <w:tcW w:w="65" w:type="dxa"/>
          </w:tcPr>
          <w:p w14:paraId="3B7409A4">
            <w:pPr>
              <w:widowControl w:val="0"/>
              <w:rPr>
                <w:rFonts w:hint="default" w:ascii="Times New Roman" w:hAnsi="Times New Roman" w:cs="Times New Roman"/>
                <w:color w:val="auto"/>
                <w:sz w:val="24"/>
                <w:szCs w:val="24"/>
              </w:rPr>
            </w:pPr>
          </w:p>
        </w:tc>
        <w:tc>
          <w:tcPr>
            <w:tcW w:w="14" w:type="dxa"/>
          </w:tcPr>
          <w:p w14:paraId="5B9D4A2B">
            <w:pPr>
              <w:widowControl w:val="0"/>
              <w:rPr>
                <w:rFonts w:hint="default" w:ascii="Times New Roman" w:hAnsi="Times New Roman" w:cs="Times New Roman"/>
                <w:color w:val="auto"/>
                <w:sz w:val="24"/>
                <w:szCs w:val="24"/>
              </w:rPr>
            </w:pPr>
          </w:p>
        </w:tc>
        <w:tc>
          <w:tcPr>
            <w:tcW w:w="66" w:type="dxa"/>
          </w:tcPr>
          <w:p w14:paraId="55A4CFC3">
            <w:pPr>
              <w:widowControl w:val="0"/>
              <w:rPr>
                <w:rFonts w:hint="default" w:ascii="Times New Roman" w:hAnsi="Times New Roman" w:cs="Times New Roman"/>
                <w:color w:val="auto"/>
                <w:sz w:val="24"/>
                <w:szCs w:val="24"/>
              </w:rPr>
            </w:pPr>
          </w:p>
        </w:tc>
        <w:tc>
          <w:tcPr>
            <w:tcW w:w="965" w:type="dxa"/>
          </w:tcPr>
          <w:p w14:paraId="26C213BE">
            <w:pPr>
              <w:widowControl w:val="0"/>
              <w:rPr>
                <w:rFonts w:hint="default" w:ascii="Times New Roman" w:hAnsi="Times New Roman" w:cs="Times New Roman"/>
                <w:color w:val="auto"/>
                <w:sz w:val="24"/>
                <w:szCs w:val="24"/>
              </w:rPr>
            </w:pPr>
          </w:p>
        </w:tc>
      </w:tr>
      <w:tr w14:paraId="28372219">
        <w:tblPrEx>
          <w:tblCellMar>
            <w:top w:w="0" w:type="dxa"/>
            <w:left w:w="30" w:type="dxa"/>
            <w:bottom w:w="0" w:type="dxa"/>
            <w:right w:w="30" w:type="dxa"/>
          </w:tblCellMar>
        </w:tblPrEx>
        <w:trPr>
          <w:trHeight w:val="576" w:hRule="atLeast"/>
        </w:trPr>
        <w:tc>
          <w:tcPr>
            <w:tcW w:w="1158" w:type="dxa"/>
            <w:shd w:val="clear" w:color="auto" w:fill="auto"/>
          </w:tcPr>
          <w:p w14:paraId="062FA75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1852" w:type="dxa"/>
            <w:gridSpan w:val="2"/>
            <w:shd w:val="clear" w:color="auto" w:fill="auto"/>
          </w:tcPr>
          <w:p w14:paraId="6897CD5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Зартайская И.В.</w:t>
            </w:r>
          </w:p>
        </w:tc>
        <w:tc>
          <w:tcPr>
            <w:tcW w:w="5614" w:type="dxa"/>
            <w:gridSpan w:val="3"/>
            <w:shd w:val="clear" w:color="auto" w:fill="auto"/>
          </w:tcPr>
          <w:p w14:paraId="047C2A0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Когда я счастлив</w:t>
            </w:r>
          </w:p>
        </w:tc>
        <w:tc>
          <w:tcPr>
            <w:tcW w:w="1197" w:type="dxa"/>
          </w:tcPr>
          <w:p w14:paraId="732D6839">
            <w:pPr>
              <w:widowControl w:val="0"/>
              <w:rPr>
                <w:rFonts w:hint="default" w:ascii="Times New Roman" w:hAnsi="Times New Roman" w:cs="Times New Roman"/>
                <w:color w:val="auto"/>
                <w:sz w:val="24"/>
                <w:szCs w:val="24"/>
              </w:rPr>
            </w:pPr>
          </w:p>
        </w:tc>
        <w:tc>
          <w:tcPr>
            <w:tcW w:w="567" w:type="dxa"/>
          </w:tcPr>
          <w:p w14:paraId="7E8CA4A4">
            <w:pPr>
              <w:widowControl w:val="0"/>
              <w:rPr>
                <w:rFonts w:hint="default" w:ascii="Times New Roman" w:hAnsi="Times New Roman" w:cs="Times New Roman"/>
                <w:color w:val="auto"/>
                <w:sz w:val="24"/>
                <w:szCs w:val="24"/>
              </w:rPr>
            </w:pPr>
          </w:p>
        </w:tc>
        <w:tc>
          <w:tcPr>
            <w:tcW w:w="113" w:type="dxa"/>
          </w:tcPr>
          <w:p w14:paraId="4596373D">
            <w:pPr>
              <w:widowControl w:val="0"/>
              <w:rPr>
                <w:rFonts w:hint="default" w:ascii="Times New Roman" w:hAnsi="Times New Roman" w:cs="Times New Roman"/>
                <w:color w:val="auto"/>
                <w:sz w:val="24"/>
                <w:szCs w:val="24"/>
              </w:rPr>
            </w:pPr>
          </w:p>
        </w:tc>
        <w:tc>
          <w:tcPr>
            <w:tcW w:w="15" w:type="dxa"/>
          </w:tcPr>
          <w:p w14:paraId="079FA0E0">
            <w:pPr>
              <w:widowControl w:val="0"/>
              <w:rPr>
                <w:rFonts w:hint="default" w:ascii="Times New Roman" w:hAnsi="Times New Roman" w:cs="Times New Roman"/>
                <w:color w:val="auto"/>
                <w:sz w:val="24"/>
                <w:szCs w:val="24"/>
              </w:rPr>
            </w:pPr>
          </w:p>
        </w:tc>
        <w:tc>
          <w:tcPr>
            <w:tcW w:w="65" w:type="dxa"/>
          </w:tcPr>
          <w:p w14:paraId="5326F72C">
            <w:pPr>
              <w:widowControl w:val="0"/>
              <w:rPr>
                <w:rFonts w:hint="default" w:ascii="Times New Roman" w:hAnsi="Times New Roman" w:cs="Times New Roman"/>
                <w:color w:val="auto"/>
                <w:sz w:val="24"/>
                <w:szCs w:val="24"/>
              </w:rPr>
            </w:pPr>
          </w:p>
        </w:tc>
        <w:tc>
          <w:tcPr>
            <w:tcW w:w="14" w:type="dxa"/>
          </w:tcPr>
          <w:p w14:paraId="573A40BD">
            <w:pPr>
              <w:widowControl w:val="0"/>
              <w:rPr>
                <w:rFonts w:hint="default" w:ascii="Times New Roman" w:hAnsi="Times New Roman" w:cs="Times New Roman"/>
                <w:color w:val="auto"/>
                <w:sz w:val="24"/>
                <w:szCs w:val="24"/>
              </w:rPr>
            </w:pPr>
          </w:p>
        </w:tc>
        <w:tc>
          <w:tcPr>
            <w:tcW w:w="66" w:type="dxa"/>
          </w:tcPr>
          <w:p w14:paraId="30508733">
            <w:pPr>
              <w:widowControl w:val="0"/>
              <w:rPr>
                <w:rFonts w:hint="default" w:ascii="Times New Roman" w:hAnsi="Times New Roman" w:cs="Times New Roman"/>
                <w:color w:val="auto"/>
                <w:sz w:val="24"/>
                <w:szCs w:val="24"/>
              </w:rPr>
            </w:pPr>
          </w:p>
        </w:tc>
        <w:tc>
          <w:tcPr>
            <w:tcW w:w="965" w:type="dxa"/>
          </w:tcPr>
          <w:p w14:paraId="213F1DE5">
            <w:pPr>
              <w:widowControl w:val="0"/>
              <w:rPr>
                <w:rFonts w:hint="default" w:ascii="Times New Roman" w:hAnsi="Times New Roman" w:cs="Times New Roman"/>
                <w:color w:val="auto"/>
                <w:sz w:val="24"/>
                <w:szCs w:val="24"/>
              </w:rPr>
            </w:pPr>
          </w:p>
        </w:tc>
      </w:tr>
      <w:tr w14:paraId="1888062A">
        <w:tblPrEx>
          <w:tblCellMar>
            <w:top w:w="0" w:type="dxa"/>
            <w:left w:w="30" w:type="dxa"/>
            <w:bottom w:w="0" w:type="dxa"/>
            <w:right w:w="30" w:type="dxa"/>
          </w:tblCellMar>
        </w:tblPrEx>
        <w:trPr>
          <w:trHeight w:val="576" w:hRule="atLeast"/>
        </w:trPr>
        <w:tc>
          <w:tcPr>
            <w:tcW w:w="1158" w:type="dxa"/>
            <w:shd w:val="clear" w:color="auto" w:fill="auto"/>
          </w:tcPr>
          <w:p w14:paraId="6413327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3-6 лет</w:t>
            </w:r>
          </w:p>
        </w:tc>
        <w:tc>
          <w:tcPr>
            <w:tcW w:w="1852" w:type="dxa"/>
            <w:gridSpan w:val="2"/>
            <w:shd w:val="clear" w:color="auto" w:fill="auto"/>
          </w:tcPr>
          <w:p w14:paraId="50ACF87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Чал-Борю В.Ю., Пояркова Е.А. </w:t>
            </w:r>
          </w:p>
        </w:tc>
        <w:tc>
          <w:tcPr>
            <w:tcW w:w="5614" w:type="dxa"/>
            <w:gridSpan w:val="3"/>
            <w:shd w:val="clear" w:color="auto" w:fill="auto"/>
          </w:tcPr>
          <w:p w14:paraId="555DAD4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Ай, болит! История о закадычных друзьях.</w:t>
            </w:r>
          </w:p>
        </w:tc>
        <w:tc>
          <w:tcPr>
            <w:tcW w:w="1197" w:type="dxa"/>
          </w:tcPr>
          <w:p w14:paraId="01AFFADB">
            <w:pPr>
              <w:widowControl w:val="0"/>
              <w:rPr>
                <w:rFonts w:hint="default" w:ascii="Times New Roman" w:hAnsi="Times New Roman" w:cs="Times New Roman"/>
                <w:color w:val="auto"/>
                <w:sz w:val="24"/>
                <w:szCs w:val="24"/>
              </w:rPr>
            </w:pPr>
          </w:p>
        </w:tc>
        <w:tc>
          <w:tcPr>
            <w:tcW w:w="567" w:type="dxa"/>
          </w:tcPr>
          <w:p w14:paraId="003274A3">
            <w:pPr>
              <w:widowControl w:val="0"/>
              <w:rPr>
                <w:rFonts w:hint="default" w:ascii="Times New Roman" w:hAnsi="Times New Roman" w:cs="Times New Roman"/>
                <w:color w:val="auto"/>
                <w:sz w:val="24"/>
                <w:szCs w:val="24"/>
              </w:rPr>
            </w:pPr>
          </w:p>
        </w:tc>
        <w:tc>
          <w:tcPr>
            <w:tcW w:w="113" w:type="dxa"/>
          </w:tcPr>
          <w:p w14:paraId="3B97933D">
            <w:pPr>
              <w:widowControl w:val="0"/>
              <w:rPr>
                <w:rFonts w:hint="default" w:ascii="Times New Roman" w:hAnsi="Times New Roman" w:cs="Times New Roman"/>
                <w:color w:val="auto"/>
                <w:sz w:val="24"/>
                <w:szCs w:val="24"/>
              </w:rPr>
            </w:pPr>
          </w:p>
        </w:tc>
        <w:tc>
          <w:tcPr>
            <w:tcW w:w="15" w:type="dxa"/>
          </w:tcPr>
          <w:p w14:paraId="46764F9B">
            <w:pPr>
              <w:widowControl w:val="0"/>
              <w:rPr>
                <w:rFonts w:hint="default" w:ascii="Times New Roman" w:hAnsi="Times New Roman" w:cs="Times New Roman"/>
                <w:color w:val="auto"/>
                <w:sz w:val="24"/>
                <w:szCs w:val="24"/>
              </w:rPr>
            </w:pPr>
          </w:p>
        </w:tc>
        <w:tc>
          <w:tcPr>
            <w:tcW w:w="65" w:type="dxa"/>
          </w:tcPr>
          <w:p w14:paraId="304E7A87">
            <w:pPr>
              <w:widowControl w:val="0"/>
              <w:rPr>
                <w:rFonts w:hint="default" w:ascii="Times New Roman" w:hAnsi="Times New Roman" w:cs="Times New Roman"/>
                <w:color w:val="auto"/>
                <w:sz w:val="24"/>
                <w:szCs w:val="24"/>
              </w:rPr>
            </w:pPr>
          </w:p>
        </w:tc>
        <w:tc>
          <w:tcPr>
            <w:tcW w:w="14" w:type="dxa"/>
          </w:tcPr>
          <w:p w14:paraId="2B335C3D">
            <w:pPr>
              <w:widowControl w:val="0"/>
              <w:rPr>
                <w:rFonts w:hint="default" w:ascii="Times New Roman" w:hAnsi="Times New Roman" w:cs="Times New Roman"/>
                <w:color w:val="auto"/>
                <w:sz w:val="24"/>
                <w:szCs w:val="24"/>
              </w:rPr>
            </w:pPr>
          </w:p>
        </w:tc>
        <w:tc>
          <w:tcPr>
            <w:tcW w:w="66" w:type="dxa"/>
          </w:tcPr>
          <w:p w14:paraId="72B4BB4E">
            <w:pPr>
              <w:widowControl w:val="0"/>
              <w:rPr>
                <w:rFonts w:hint="default" w:ascii="Times New Roman" w:hAnsi="Times New Roman" w:cs="Times New Roman"/>
                <w:color w:val="auto"/>
                <w:sz w:val="24"/>
                <w:szCs w:val="24"/>
              </w:rPr>
            </w:pPr>
          </w:p>
        </w:tc>
        <w:tc>
          <w:tcPr>
            <w:tcW w:w="965" w:type="dxa"/>
          </w:tcPr>
          <w:p w14:paraId="4972AA60">
            <w:pPr>
              <w:widowControl w:val="0"/>
              <w:rPr>
                <w:rFonts w:hint="default" w:ascii="Times New Roman" w:hAnsi="Times New Roman" w:cs="Times New Roman"/>
                <w:color w:val="auto"/>
                <w:sz w:val="24"/>
                <w:szCs w:val="24"/>
              </w:rPr>
            </w:pPr>
          </w:p>
        </w:tc>
      </w:tr>
      <w:tr w14:paraId="6F0C50BD">
        <w:tblPrEx>
          <w:tblCellMar>
            <w:top w:w="0" w:type="dxa"/>
            <w:left w:w="30" w:type="dxa"/>
            <w:bottom w:w="0" w:type="dxa"/>
            <w:right w:w="30" w:type="dxa"/>
          </w:tblCellMar>
        </w:tblPrEx>
        <w:trPr>
          <w:trHeight w:val="576" w:hRule="atLeast"/>
        </w:trPr>
        <w:tc>
          <w:tcPr>
            <w:tcW w:w="1158" w:type="dxa"/>
            <w:shd w:val="clear" w:color="auto" w:fill="auto"/>
          </w:tcPr>
          <w:p w14:paraId="2E9FCC7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3-6 лет</w:t>
            </w:r>
          </w:p>
        </w:tc>
        <w:tc>
          <w:tcPr>
            <w:tcW w:w="1852" w:type="dxa"/>
            <w:gridSpan w:val="2"/>
            <w:shd w:val="clear" w:color="auto" w:fill="auto"/>
          </w:tcPr>
          <w:p w14:paraId="744C8DC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Чал-Борю В.В., Пояркова Е.А.</w:t>
            </w:r>
          </w:p>
        </w:tc>
        <w:tc>
          <w:tcPr>
            <w:tcW w:w="5614" w:type="dxa"/>
            <w:gridSpan w:val="3"/>
            <w:shd w:val="clear" w:color="auto" w:fill="auto"/>
          </w:tcPr>
          <w:p w14:paraId="69C0AA7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ГДЕ ЖИВУТ СВЕТЛЯЧКИ? История про любопытного Зайчонка</w:t>
            </w:r>
          </w:p>
        </w:tc>
        <w:tc>
          <w:tcPr>
            <w:tcW w:w="1197" w:type="dxa"/>
          </w:tcPr>
          <w:p w14:paraId="3AC45F04">
            <w:pPr>
              <w:widowControl w:val="0"/>
              <w:rPr>
                <w:rFonts w:hint="default" w:ascii="Times New Roman" w:hAnsi="Times New Roman" w:cs="Times New Roman"/>
                <w:color w:val="auto"/>
                <w:sz w:val="24"/>
                <w:szCs w:val="24"/>
              </w:rPr>
            </w:pPr>
          </w:p>
        </w:tc>
        <w:tc>
          <w:tcPr>
            <w:tcW w:w="567" w:type="dxa"/>
          </w:tcPr>
          <w:p w14:paraId="30D86416">
            <w:pPr>
              <w:widowControl w:val="0"/>
              <w:rPr>
                <w:rFonts w:hint="default" w:ascii="Times New Roman" w:hAnsi="Times New Roman" w:cs="Times New Roman"/>
                <w:color w:val="auto"/>
                <w:sz w:val="24"/>
                <w:szCs w:val="24"/>
              </w:rPr>
            </w:pPr>
          </w:p>
        </w:tc>
        <w:tc>
          <w:tcPr>
            <w:tcW w:w="113" w:type="dxa"/>
          </w:tcPr>
          <w:p w14:paraId="7E44558A">
            <w:pPr>
              <w:widowControl w:val="0"/>
              <w:rPr>
                <w:rFonts w:hint="default" w:ascii="Times New Roman" w:hAnsi="Times New Roman" w:cs="Times New Roman"/>
                <w:color w:val="auto"/>
                <w:sz w:val="24"/>
                <w:szCs w:val="24"/>
              </w:rPr>
            </w:pPr>
          </w:p>
        </w:tc>
        <w:tc>
          <w:tcPr>
            <w:tcW w:w="15" w:type="dxa"/>
          </w:tcPr>
          <w:p w14:paraId="0BC61F43">
            <w:pPr>
              <w:widowControl w:val="0"/>
              <w:rPr>
                <w:rFonts w:hint="default" w:ascii="Times New Roman" w:hAnsi="Times New Roman" w:cs="Times New Roman"/>
                <w:color w:val="auto"/>
                <w:sz w:val="24"/>
                <w:szCs w:val="24"/>
              </w:rPr>
            </w:pPr>
          </w:p>
        </w:tc>
        <w:tc>
          <w:tcPr>
            <w:tcW w:w="65" w:type="dxa"/>
          </w:tcPr>
          <w:p w14:paraId="06CA0B16">
            <w:pPr>
              <w:widowControl w:val="0"/>
              <w:rPr>
                <w:rFonts w:hint="default" w:ascii="Times New Roman" w:hAnsi="Times New Roman" w:cs="Times New Roman"/>
                <w:color w:val="auto"/>
                <w:sz w:val="24"/>
                <w:szCs w:val="24"/>
              </w:rPr>
            </w:pPr>
          </w:p>
        </w:tc>
        <w:tc>
          <w:tcPr>
            <w:tcW w:w="14" w:type="dxa"/>
          </w:tcPr>
          <w:p w14:paraId="2D968AD5">
            <w:pPr>
              <w:widowControl w:val="0"/>
              <w:rPr>
                <w:rFonts w:hint="default" w:ascii="Times New Roman" w:hAnsi="Times New Roman" w:cs="Times New Roman"/>
                <w:color w:val="auto"/>
                <w:sz w:val="24"/>
                <w:szCs w:val="24"/>
              </w:rPr>
            </w:pPr>
          </w:p>
        </w:tc>
        <w:tc>
          <w:tcPr>
            <w:tcW w:w="66" w:type="dxa"/>
          </w:tcPr>
          <w:p w14:paraId="2E970A2C">
            <w:pPr>
              <w:widowControl w:val="0"/>
              <w:rPr>
                <w:rFonts w:hint="default" w:ascii="Times New Roman" w:hAnsi="Times New Roman" w:cs="Times New Roman"/>
                <w:color w:val="auto"/>
                <w:sz w:val="24"/>
                <w:szCs w:val="24"/>
              </w:rPr>
            </w:pPr>
          </w:p>
        </w:tc>
        <w:tc>
          <w:tcPr>
            <w:tcW w:w="965" w:type="dxa"/>
          </w:tcPr>
          <w:p w14:paraId="18800C08">
            <w:pPr>
              <w:widowControl w:val="0"/>
              <w:rPr>
                <w:rFonts w:hint="default" w:ascii="Times New Roman" w:hAnsi="Times New Roman" w:cs="Times New Roman"/>
                <w:color w:val="auto"/>
                <w:sz w:val="24"/>
                <w:szCs w:val="24"/>
              </w:rPr>
            </w:pPr>
          </w:p>
        </w:tc>
      </w:tr>
      <w:tr w14:paraId="3FA0C736">
        <w:tblPrEx>
          <w:tblCellMar>
            <w:top w:w="0" w:type="dxa"/>
            <w:left w:w="30" w:type="dxa"/>
            <w:bottom w:w="0" w:type="dxa"/>
            <w:right w:w="30" w:type="dxa"/>
          </w:tblCellMar>
        </w:tblPrEx>
        <w:trPr>
          <w:trHeight w:val="576" w:hRule="atLeast"/>
        </w:trPr>
        <w:tc>
          <w:tcPr>
            <w:tcW w:w="1158" w:type="dxa"/>
            <w:shd w:val="clear" w:color="auto" w:fill="auto"/>
          </w:tcPr>
          <w:p w14:paraId="15EAFD1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3-6 лет</w:t>
            </w:r>
          </w:p>
        </w:tc>
        <w:tc>
          <w:tcPr>
            <w:tcW w:w="1852" w:type="dxa"/>
            <w:gridSpan w:val="2"/>
            <w:shd w:val="clear" w:color="auto" w:fill="auto"/>
          </w:tcPr>
          <w:p w14:paraId="6E21F3E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Чал-Борю В. Ю., Пояркова Е. А.</w:t>
            </w:r>
          </w:p>
        </w:tc>
        <w:tc>
          <w:tcPr>
            <w:tcW w:w="5614" w:type="dxa"/>
            <w:gridSpan w:val="3"/>
            <w:shd w:val="clear" w:color="auto" w:fill="auto"/>
          </w:tcPr>
          <w:p w14:paraId="3E0B0A9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Давай злиться вместе! (Волчонок и Сова)</w:t>
            </w:r>
          </w:p>
        </w:tc>
        <w:tc>
          <w:tcPr>
            <w:tcW w:w="1197" w:type="dxa"/>
          </w:tcPr>
          <w:p w14:paraId="694CDFF5">
            <w:pPr>
              <w:widowControl w:val="0"/>
              <w:rPr>
                <w:rFonts w:hint="default" w:ascii="Times New Roman" w:hAnsi="Times New Roman" w:cs="Times New Roman"/>
                <w:color w:val="auto"/>
                <w:sz w:val="24"/>
                <w:szCs w:val="24"/>
              </w:rPr>
            </w:pPr>
          </w:p>
        </w:tc>
        <w:tc>
          <w:tcPr>
            <w:tcW w:w="567" w:type="dxa"/>
          </w:tcPr>
          <w:p w14:paraId="7722E472">
            <w:pPr>
              <w:widowControl w:val="0"/>
              <w:rPr>
                <w:rFonts w:hint="default" w:ascii="Times New Roman" w:hAnsi="Times New Roman" w:cs="Times New Roman"/>
                <w:color w:val="auto"/>
                <w:sz w:val="24"/>
                <w:szCs w:val="24"/>
              </w:rPr>
            </w:pPr>
          </w:p>
        </w:tc>
        <w:tc>
          <w:tcPr>
            <w:tcW w:w="113" w:type="dxa"/>
          </w:tcPr>
          <w:p w14:paraId="01063740">
            <w:pPr>
              <w:widowControl w:val="0"/>
              <w:rPr>
                <w:rFonts w:hint="default" w:ascii="Times New Roman" w:hAnsi="Times New Roman" w:cs="Times New Roman"/>
                <w:color w:val="auto"/>
                <w:sz w:val="24"/>
                <w:szCs w:val="24"/>
              </w:rPr>
            </w:pPr>
          </w:p>
        </w:tc>
        <w:tc>
          <w:tcPr>
            <w:tcW w:w="15" w:type="dxa"/>
          </w:tcPr>
          <w:p w14:paraId="4E2AC9F7">
            <w:pPr>
              <w:widowControl w:val="0"/>
              <w:rPr>
                <w:rFonts w:hint="default" w:ascii="Times New Roman" w:hAnsi="Times New Roman" w:cs="Times New Roman"/>
                <w:color w:val="auto"/>
                <w:sz w:val="24"/>
                <w:szCs w:val="24"/>
              </w:rPr>
            </w:pPr>
          </w:p>
        </w:tc>
        <w:tc>
          <w:tcPr>
            <w:tcW w:w="65" w:type="dxa"/>
          </w:tcPr>
          <w:p w14:paraId="45BA4998">
            <w:pPr>
              <w:widowControl w:val="0"/>
              <w:rPr>
                <w:rFonts w:hint="default" w:ascii="Times New Roman" w:hAnsi="Times New Roman" w:cs="Times New Roman"/>
                <w:color w:val="auto"/>
                <w:sz w:val="24"/>
                <w:szCs w:val="24"/>
              </w:rPr>
            </w:pPr>
          </w:p>
        </w:tc>
        <w:tc>
          <w:tcPr>
            <w:tcW w:w="14" w:type="dxa"/>
          </w:tcPr>
          <w:p w14:paraId="333A117D">
            <w:pPr>
              <w:widowControl w:val="0"/>
              <w:rPr>
                <w:rFonts w:hint="default" w:ascii="Times New Roman" w:hAnsi="Times New Roman" w:cs="Times New Roman"/>
                <w:color w:val="auto"/>
                <w:sz w:val="24"/>
                <w:szCs w:val="24"/>
              </w:rPr>
            </w:pPr>
          </w:p>
        </w:tc>
        <w:tc>
          <w:tcPr>
            <w:tcW w:w="66" w:type="dxa"/>
          </w:tcPr>
          <w:p w14:paraId="27C994E5">
            <w:pPr>
              <w:widowControl w:val="0"/>
              <w:rPr>
                <w:rFonts w:hint="default" w:ascii="Times New Roman" w:hAnsi="Times New Roman" w:cs="Times New Roman"/>
                <w:color w:val="auto"/>
                <w:sz w:val="24"/>
                <w:szCs w:val="24"/>
              </w:rPr>
            </w:pPr>
          </w:p>
        </w:tc>
        <w:tc>
          <w:tcPr>
            <w:tcW w:w="965" w:type="dxa"/>
          </w:tcPr>
          <w:p w14:paraId="532475AD">
            <w:pPr>
              <w:widowControl w:val="0"/>
              <w:rPr>
                <w:rFonts w:hint="default" w:ascii="Times New Roman" w:hAnsi="Times New Roman" w:cs="Times New Roman"/>
                <w:color w:val="auto"/>
                <w:sz w:val="24"/>
                <w:szCs w:val="24"/>
              </w:rPr>
            </w:pPr>
          </w:p>
        </w:tc>
      </w:tr>
      <w:tr w14:paraId="709AF192">
        <w:tblPrEx>
          <w:tblCellMar>
            <w:top w:w="0" w:type="dxa"/>
            <w:left w:w="30" w:type="dxa"/>
            <w:bottom w:w="0" w:type="dxa"/>
            <w:right w:w="30" w:type="dxa"/>
          </w:tblCellMar>
        </w:tblPrEx>
        <w:trPr>
          <w:trHeight w:val="576" w:hRule="atLeast"/>
        </w:trPr>
        <w:tc>
          <w:tcPr>
            <w:tcW w:w="1158" w:type="dxa"/>
            <w:shd w:val="clear" w:color="auto" w:fill="auto"/>
          </w:tcPr>
          <w:p w14:paraId="4E56B1B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3-6 лет</w:t>
            </w:r>
          </w:p>
        </w:tc>
        <w:tc>
          <w:tcPr>
            <w:tcW w:w="1852" w:type="dxa"/>
            <w:gridSpan w:val="2"/>
            <w:shd w:val="clear" w:color="auto" w:fill="auto"/>
          </w:tcPr>
          <w:p w14:paraId="2E06CCE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Чал-Борю В.Ю., Пояркова Е.А. </w:t>
            </w:r>
          </w:p>
        </w:tc>
        <w:tc>
          <w:tcPr>
            <w:tcW w:w="5614" w:type="dxa"/>
            <w:gridSpan w:val="3"/>
            <w:shd w:val="clear" w:color="auto" w:fill="auto"/>
          </w:tcPr>
          <w:p w14:paraId="41E2C50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Крепкий орешек. История про задиристых бельчат</w:t>
            </w:r>
          </w:p>
        </w:tc>
        <w:tc>
          <w:tcPr>
            <w:tcW w:w="1197" w:type="dxa"/>
          </w:tcPr>
          <w:p w14:paraId="67417440">
            <w:pPr>
              <w:widowControl w:val="0"/>
              <w:rPr>
                <w:rFonts w:hint="default" w:ascii="Times New Roman" w:hAnsi="Times New Roman" w:cs="Times New Roman"/>
                <w:color w:val="auto"/>
                <w:sz w:val="24"/>
                <w:szCs w:val="24"/>
              </w:rPr>
            </w:pPr>
          </w:p>
        </w:tc>
        <w:tc>
          <w:tcPr>
            <w:tcW w:w="567" w:type="dxa"/>
          </w:tcPr>
          <w:p w14:paraId="4898E935">
            <w:pPr>
              <w:widowControl w:val="0"/>
              <w:rPr>
                <w:rFonts w:hint="default" w:ascii="Times New Roman" w:hAnsi="Times New Roman" w:cs="Times New Roman"/>
                <w:color w:val="auto"/>
                <w:sz w:val="24"/>
                <w:szCs w:val="24"/>
              </w:rPr>
            </w:pPr>
          </w:p>
        </w:tc>
        <w:tc>
          <w:tcPr>
            <w:tcW w:w="113" w:type="dxa"/>
          </w:tcPr>
          <w:p w14:paraId="2F724D70">
            <w:pPr>
              <w:widowControl w:val="0"/>
              <w:rPr>
                <w:rFonts w:hint="default" w:ascii="Times New Roman" w:hAnsi="Times New Roman" w:cs="Times New Roman"/>
                <w:color w:val="auto"/>
                <w:sz w:val="24"/>
                <w:szCs w:val="24"/>
              </w:rPr>
            </w:pPr>
          </w:p>
        </w:tc>
        <w:tc>
          <w:tcPr>
            <w:tcW w:w="15" w:type="dxa"/>
          </w:tcPr>
          <w:p w14:paraId="13CA4CB0">
            <w:pPr>
              <w:widowControl w:val="0"/>
              <w:rPr>
                <w:rFonts w:hint="default" w:ascii="Times New Roman" w:hAnsi="Times New Roman" w:cs="Times New Roman"/>
                <w:color w:val="auto"/>
                <w:sz w:val="24"/>
                <w:szCs w:val="24"/>
              </w:rPr>
            </w:pPr>
          </w:p>
        </w:tc>
        <w:tc>
          <w:tcPr>
            <w:tcW w:w="65" w:type="dxa"/>
          </w:tcPr>
          <w:p w14:paraId="51CB2945">
            <w:pPr>
              <w:widowControl w:val="0"/>
              <w:rPr>
                <w:rFonts w:hint="default" w:ascii="Times New Roman" w:hAnsi="Times New Roman" w:cs="Times New Roman"/>
                <w:color w:val="auto"/>
                <w:sz w:val="24"/>
                <w:szCs w:val="24"/>
              </w:rPr>
            </w:pPr>
          </w:p>
        </w:tc>
        <w:tc>
          <w:tcPr>
            <w:tcW w:w="14" w:type="dxa"/>
          </w:tcPr>
          <w:p w14:paraId="6A86726B">
            <w:pPr>
              <w:widowControl w:val="0"/>
              <w:rPr>
                <w:rFonts w:hint="default" w:ascii="Times New Roman" w:hAnsi="Times New Roman" w:cs="Times New Roman"/>
                <w:color w:val="auto"/>
                <w:sz w:val="24"/>
                <w:szCs w:val="24"/>
              </w:rPr>
            </w:pPr>
          </w:p>
        </w:tc>
        <w:tc>
          <w:tcPr>
            <w:tcW w:w="66" w:type="dxa"/>
          </w:tcPr>
          <w:p w14:paraId="4F7661E5">
            <w:pPr>
              <w:widowControl w:val="0"/>
              <w:rPr>
                <w:rFonts w:hint="default" w:ascii="Times New Roman" w:hAnsi="Times New Roman" w:cs="Times New Roman"/>
                <w:color w:val="auto"/>
                <w:sz w:val="24"/>
                <w:szCs w:val="24"/>
              </w:rPr>
            </w:pPr>
          </w:p>
        </w:tc>
        <w:tc>
          <w:tcPr>
            <w:tcW w:w="965" w:type="dxa"/>
          </w:tcPr>
          <w:p w14:paraId="28397DE5">
            <w:pPr>
              <w:widowControl w:val="0"/>
              <w:rPr>
                <w:rFonts w:hint="default" w:ascii="Times New Roman" w:hAnsi="Times New Roman" w:cs="Times New Roman"/>
                <w:color w:val="auto"/>
                <w:sz w:val="24"/>
                <w:szCs w:val="24"/>
              </w:rPr>
            </w:pPr>
          </w:p>
        </w:tc>
      </w:tr>
      <w:tr w14:paraId="4CA2BCA2">
        <w:tblPrEx>
          <w:tblCellMar>
            <w:top w:w="0" w:type="dxa"/>
            <w:left w:w="30" w:type="dxa"/>
            <w:bottom w:w="0" w:type="dxa"/>
            <w:right w:w="30" w:type="dxa"/>
          </w:tblCellMar>
        </w:tblPrEx>
        <w:trPr>
          <w:trHeight w:val="864" w:hRule="atLeast"/>
        </w:trPr>
        <w:tc>
          <w:tcPr>
            <w:tcW w:w="1158" w:type="dxa"/>
            <w:shd w:val="clear" w:color="auto" w:fill="auto"/>
          </w:tcPr>
          <w:p w14:paraId="55BCA46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3-6 лет</w:t>
            </w:r>
          </w:p>
        </w:tc>
        <w:tc>
          <w:tcPr>
            <w:tcW w:w="1852" w:type="dxa"/>
            <w:gridSpan w:val="2"/>
            <w:shd w:val="clear" w:color="auto" w:fill="auto"/>
          </w:tcPr>
          <w:p w14:paraId="5EE554F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Белевич А.А., Чал-Борю В.В., Пояркова Е.А.</w:t>
            </w:r>
          </w:p>
        </w:tc>
        <w:tc>
          <w:tcPr>
            <w:tcW w:w="5614" w:type="dxa"/>
            <w:gridSpan w:val="3"/>
            <w:shd w:val="clear" w:color="auto" w:fill="auto"/>
          </w:tcPr>
          <w:p w14:paraId="2C36A44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НЕ БОЮСЬ БОЯТЬСЯ! История про храброго лисёнка </w:t>
            </w:r>
          </w:p>
        </w:tc>
        <w:tc>
          <w:tcPr>
            <w:tcW w:w="1197" w:type="dxa"/>
          </w:tcPr>
          <w:p w14:paraId="69E54BE9">
            <w:pPr>
              <w:widowControl w:val="0"/>
              <w:rPr>
                <w:rFonts w:hint="default" w:ascii="Times New Roman" w:hAnsi="Times New Roman" w:cs="Times New Roman"/>
                <w:color w:val="auto"/>
                <w:sz w:val="24"/>
                <w:szCs w:val="24"/>
              </w:rPr>
            </w:pPr>
          </w:p>
        </w:tc>
        <w:tc>
          <w:tcPr>
            <w:tcW w:w="567" w:type="dxa"/>
          </w:tcPr>
          <w:p w14:paraId="714D1C51">
            <w:pPr>
              <w:widowControl w:val="0"/>
              <w:rPr>
                <w:rFonts w:hint="default" w:ascii="Times New Roman" w:hAnsi="Times New Roman" w:cs="Times New Roman"/>
                <w:color w:val="auto"/>
                <w:sz w:val="24"/>
                <w:szCs w:val="24"/>
              </w:rPr>
            </w:pPr>
          </w:p>
        </w:tc>
        <w:tc>
          <w:tcPr>
            <w:tcW w:w="113" w:type="dxa"/>
          </w:tcPr>
          <w:p w14:paraId="6C6660BD">
            <w:pPr>
              <w:widowControl w:val="0"/>
              <w:rPr>
                <w:rFonts w:hint="default" w:ascii="Times New Roman" w:hAnsi="Times New Roman" w:cs="Times New Roman"/>
                <w:color w:val="auto"/>
                <w:sz w:val="24"/>
                <w:szCs w:val="24"/>
              </w:rPr>
            </w:pPr>
          </w:p>
        </w:tc>
        <w:tc>
          <w:tcPr>
            <w:tcW w:w="15" w:type="dxa"/>
          </w:tcPr>
          <w:p w14:paraId="7788F5FB">
            <w:pPr>
              <w:widowControl w:val="0"/>
              <w:rPr>
                <w:rFonts w:hint="default" w:ascii="Times New Roman" w:hAnsi="Times New Roman" w:cs="Times New Roman"/>
                <w:color w:val="auto"/>
                <w:sz w:val="24"/>
                <w:szCs w:val="24"/>
              </w:rPr>
            </w:pPr>
          </w:p>
        </w:tc>
        <w:tc>
          <w:tcPr>
            <w:tcW w:w="65" w:type="dxa"/>
          </w:tcPr>
          <w:p w14:paraId="2A98873C">
            <w:pPr>
              <w:widowControl w:val="0"/>
              <w:rPr>
                <w:rFonts w:hint="default" w:ascii="Times New Roman" w:hAnsi="Times New Roman" w:cs="Times New Roman"/>
                <w:color w:val="auto"/>
                <w:sz w:val="24"/>
                <w:szCs w:val="24"/>
              </w:rPr>
            </w:pPr>
          </w:p>
        </w:tc>
        <w:tc>
          <w:tcPr>
            <w:tcW w:w="14" w:type="dxa"/>
          </w:tcPr>
          <w:p w14:paraId="053E2B52">
            <w:pPr>
              <w:widowControl w:val="0"/>
              <w:rPr>
                <w:rFonts w:hint="default" w:ascii="Times New Roman" w:hAnsi="Times New Roman" w:cs="Times New Roman"/>
                <w:color w:val="auto"/>
                <w:sz w:val="24"/>
                <w:szCs w:val="24"/>
              </w:rPr>
            </w:pPr>
          </w:p>
        </w:tc>
        <w:tc>
          <w:tcPr>
            <w:tcW w:w="66" w:type="dxa"/>
          </w:tcPr>
          <w:p w14:paraId="7BDC7902">
            <w:pPr>
              <w:widowControl w:val="0"/>
              <w:rPr>
                <w:rFonts w:hint="default" w:ascii="Times New Roman" w:hAnsi="Times New Roman" w:cs="Times New Roman"/>
                <w:color w:val="auto"/>
                <w:sz w:val="24"/>
                <w:szCs w:val="24"/>
              </w:rPr>
            </w:pPr>
          </w:p>
        </w:tc>
        <w:tc>
          <w:tcPr>
            <w:tcW w:w="965" w:type="dxa"/>
          </w:tcPr>
          <w:p w14:paraId="6FA2E281">
            <w:pPr>
              <w:widowControl w:val="0"/>
              <w:rPr>
                <w:rFonts w:hint="default" w:ascii="Times New Roman" w:hAnsi="Times New Roman" w:cs="Times New Roman"/>
                <w:color w:val="auto"/>
                <w:sz w:val="24"/>
                <w:szCs w:val="24"/>
              </w:rPr>
            </w:pPr>
          </w:p>
        </w:tc>
      </w:tr>
      <w:tr w14:paraId="2D4E9916">
        <w:tblPrEx>
          <w:tblCellMar>
            <w:top w:w="0" w:type="dxa"/>
            <w:left w:w="30" w:type="dxa"/>
            <w:bottom w:w="0" w:type="dxa"/>
            <w:right w:w="30" w:type="dxa"/>
          </w:tblCellMar>
        </w:tblPrEx>
        <w:trPr>
          <w:trHeight w:val="576" w:hRule="atLeast"/>
        </w:trPr>
        <w:tc>
          <w:tcPr>
            <w:tcW w:w="1158" w:type="dxa"/>
            <w:shd w:val="clear" w:color="auto" w:fill="auto"/>
          </w:tcPr>
          <w:p w14:paraId="56CA2DF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4-6 лет</w:t>
            </w:r>
          </w:p>
        </w:tc>
        <w:tc>
          <w:tcPr>
            <w:tcW w:w="1852" w:type="dxa"/>
            <w:gridSpan w:val="2"/>
            <w:shd w:val="clear" w:color="auto" w:fill="auto"/>
          </w:tcPr>
          <w:p w14:paraId="385D380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Чал-Борю В. Ю., Пояркова Е. А</w:t>
            </w:r>
          </w:p>
        </w:tc>
        <w:tc>
          <w:tcPr>
            <w:tcW w:w="5614" w:type="dxa"/>
            <w:gridSpan w:val="3"/>
            <w:shd w:val="clear" w:color="auto" w:fill="auto"/>
          </w:tcPr>
          <w:p w14:paraId="26CB0E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Это МОЁ, а это - ТВОЁ! И не будем драться! Надо ли делиться, если совсем не хочется?  </w:t>
            </w:r>
          </w:p>
        </w:tc>
        <w:tc>
          <w:tcPr>
            <w:tcW w:w="1197" w:type="dxa"/>
          </w:tcPr>
          <w:p w14:paraId="0CDA12C6">
            <w:pPr>
              <w:widowControl w:val="0"/>
              <w:rPr>
                <w:rFonts w:hint="default" w:ascii="Times New Roman" w:hAnsi="Times New Roman" w:cs="Times New Roman"/>
                <w:color w:val="auto"/>
                <w:sz w:val="24"/>
                <w:szCs w:val="24"/>
              </w:rPr>
            </w:pPr>
          </w:p>
        </w:tc>
        <w:tc>
          <w:tcPr>
            <w:tcW w:w="567" w:type="dxa"/>
          </w:tcPr>
          <w:p w14:paraId="362D1E54">
            <w:pPr>
              <w:widowControl w:val="0"/>
              <w:rPr>
                <w:rFonts w:hint="default" w:ascii="Times New Roman" w:hAnsi="Times New Roman" w:cs="Times New Roman"/>
                <w:color w:val="auto"/>
                <w:sz w:val="24"/>
                <w:szCs w:val="24"/>
              </w:rPr>
            </w:pPr>
          </w:p>
        </w:tc>
        <w:tc>
          <w:tcPr>
            <w:tcW w:w="113" w:type="dxa"/>
          </w:tcPr>
          <w:p w14:paraId="67538CCE">
            <w:pPr>
              <w:widowControl w:val="0"/>
              <w:rPr>
                <w:rFonts w:hint="default" w:ascii="Times New Roman" w:hAnsi="Times New Roman" w:cs="Times New Roman"/>
                <w:color w:val="auto"/>
                <w:sz w:val="24"/>
                <w:szCs w:val="24"/>
              </w:rPr>
            </w:pPr>
          </w:p>
        </w:tc>
        <w:tc>
          <w:tcPr>
            <w:tcW w:w="15" w:type="dxa"/>
          </w:tcPr>
          <w:p w14:paraId="7C49C4AA">
            <w:pPr>
              <w:widowControl w:val="0"/>
              <w:rPr>
                <w:rFonts w:hint="default" w:ascii="Times New Roman" w:hAnsi="Times New Roman" w:cs="Times New Roman"/>
                <w:color w:val="auto"/>
                <w:sz w:val="24"/>
                <w:szCs w:val="24"/>
              </w:rPr>
            </w:pPr>
          </w:p>
        </w:tc>
        <w:tc>
          <w:tcPr>
            <w:tcW w:w="65" w:type="dxa"/>
          </w:tcPr>
          <w:p w14:paraId="0E0D8405">
            <w:pPr>
              <w:widowControl w:val="0"/>
              <w:rPr>
                <w:rFonts w:hint="default" w:ascii="Times New Roman" w:hAnsi="Times New Roman" w:cs="Times New Roman"/>
                <w:color w:val="auto"/>
                <w:sz w:val="24"/>
                <w:szCs w:val="24"/>
              </w:rPr>
            </w:pPr>
          </w:p>
        </w:tc>
        <w:tc>
          <w:tcPr>
            <w:tcW w:w="14" w:type="dxa"/>
          </w:tcPr>
          <w:p w14:paraId="37DFE6ED">
            <w:pPr>
              <w:widowControl w:val="0"/>
              <w:rPr>
                <w:rFonts w:hint="default" w:ascii="Times New Roman" w:hAnsi="Times New Roman" w:cs="Times New Roman"/>
                <w:color w:val="auto"/>
                <w:sz w:val="24"/>
                <w:szCs w:val="24"/>
              </w:rPr>
            </w:pPr>
          </w:p>
        </w:tc>
        <w:tc>
          <w:tcPr>
            <w:tcW w:w="66" w:type="dxa"/>
          </w:tcPr>
          <w:p w14:paraId="68948844">
            <w:pPr>
              <w:widowControl w:val="0"/>
              <w:rPr>
                <w:rFonts w:hint="default" w:ascii="Times New Roman" w:hAnsi="Times New Roman" w:cs="Times New Roman"/>
                <w:color w:val="auto"/>
                <w:sz w:val="24"/>
                <w:szCs w:val="24"/>
              </w:rPr>
            </w:pPr>
          </w:p>
        </w:tc>
        <w:tc>
          <w:tcPr>
            <w:tcW w:w="965" w:type="dxa"/>
          </w:tcPr>
          <w:p w14:paraId="2150BD54">
            <w:pPr>
              <w:widowControl w:val="0"/>
              <w:rPr>
                <w:rFonts w:hint="default" w:ascii="Times New Roman" w:hAnsi="Times New Roman" w:cs="Times New Roman"/>
                <w:color w:val="auto"/>
                <w:sz w:val="24"/>
                <w:szCs w:val="24"/>
              </w:rPr>
            </w:pPr>
          </w:p>
        </w:tc>
      </w:tr>
      <w:tr w14:paraId="193D6B65">
        <w:tblPrEx>
          <w:tblCellMar>
            <w:top w:w="0" w:type="dxa"/>
            <w:left w:w="30" w:type="dxa"/>
            <w:bottom w:w="0" w:type="dxa"/>
            <w:right w:w="30" w:type="dxa"/>
          </w:tblCellMar>
        </w:tblPrEx>
        <w:trPr>
          <w:trHeight w:val="576" w:hRule="atLeast"/>
        </w:trPr>
        <w:tc>
          <w:tcPr>
            <w:tcW w:w="1158" w:type="dxa"/>
            <w:shd w:val="clear" w:color="auto" w:fill="auto"/>
          </w:tcPr>
          <w:p w14:paraId="40DAA6A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3-6 лет</w:t>
            </w:r>
          </w:p>
        </w:tc>
        <w:tc>
          <w:tcPr>
            <w:tcW w:w="1852" w:type="dxa"/>
            <w:gridSpan w:val="2"/>
            <w:shd w:val="clear" w:color="auto" w:fill="auto"/>
          </w:tcPr>
          <w:p w14:paraId="4D5A511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Чал-Борю В.Ю., Пояркова Е.А.</w:t>
            </w:r>
          </w:p>
        </w:tc>
        <w:tc>
          <w:tcPr>
            <w:tcW w:w="5614" w:type="dxa"/>
            <w:gridSpan w:val="3"/>
            <w:shd w:val="clear" w:color="auto" w:fill="auto"/>
          </w:tcPr>
          <w:p w14:paraId="5B24E6F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ЧТО СЕГОДНЯ НА ОБЕД? История про медвежонка, который не любил есть</w:t>
            </w:r>
          </w:p>
        </w:tc>
        <w:tc>
          <w:tcPr>
            <w:tcW w:w="1197" w:type="dxa"/>
          </w:tcPr>
          <w:p w14:paraId="66CBD380">
            <w:pPr>
              <w:widowControl w:val="0"/>
              <w:rPr>
                <w:rFonts w:hint="default" w:ascii="Times New Roman" w:hAnsi="Times New Roman" w:cs="Times New Roman"/>
                <w:color w:val="auto"/>
                <w:sz w:val="24"/>
                <w:szCs w:val="24"/>
              </w:rPr>
            </w:pPr>
          </w:p>
        </w:tc>
        <w:tc>
          <w:tcPr>
            <w:tcW w:w="567" w:type="dxa"/>
          </w:tcPr>
          <w:p w14:paraId="4338D7AD">
            <w:pPr>
              <w:widowControl w:val="0"/>
              <w:rPr>
                <w:rFonts w:hint="default" w:ascii="Times New Roman" w:hAnsi="Times New Roman" w:cs="Times New Roman"/>
                <w:color w:val="auto"/>
                <w:sz w:val="24"/>
                <w:szCs w:val="24"/>
              </w:rPr>
            </w:pPr>
          </w:p>
        </w:tc>
        <w:tc>
          <w:tcPr>
            <w:tcW w:w="113" w:type="dxa"/>
          </w:tcPr>
          <w:p w14:paraId="3E1A7678">
            <w:pPr>
              <w:widowControl w:val="0"/>
              <w:rPr>
                <w:rFonts w:hint="default" w:ascii="Times New Roman" w:hAnsi="Times New Roman" w:cs="Times New Roman"/>
                <w:color w:val="auto"/>
                <w:sz w:val="24"/>
                <w:szCs w:val="24"/>
              </w:rPr>
            </w:pPr>
          </w:p>
        </w:tc>
        <w:tc>
          <w:tcPr>
            <w:tcW w:w="15" w:type="dxa"/>
          </w:tcPr>
          <w:p w14:paraId="40334497">
            <w:pPr>
              <w:widowControl w:val="0"/>
              <w:rPr>
                <w:rFonts w:hint="default" w:ascii="Times New Roman" w:hAnsi="Times New Roman" w:cs="Times New Roman"/>
                <w:color w:val="auto"/>
                <w:sz w:val="24"/>
                <w:szCs w:val="24"/>
              </w:rPr>
            </w:pPr>
          </w:p>
        </w:tc>
        <w:tc>
          <w:tcPr>
            <w:tcW w:w="65" w:type="dxa"/>
          </w:tcPr>
          <w:p w14:paraId="1744164E">
            <w:pPr>
              <w:widowControl w:val="0"/>
              <w:rPr>
                <w:rFonts w:hint="default" w:ascii="Times New Roman" w:hAnsi="Times New Roman" w:cs="Times New Roman"/>
                <w:color w:val="auto"/>
                <w:sz w:val="24"/>
                <w:szCs w:val="24"/>
              </w:rPr>
            </w:pPr>
          </w:p>
        </w:tc>
        <w:tc>
          <w:tcPr>
            <w:tcW w:w="14" w:type="dxa"/>
          </w:tcPr>
          <w:p w14:paraId="5206F859">
            <w:pPr>
              <w:widowControl w:val="0"/>
              <w:rPr>
                <w:rFonts w:hint="default" w:ascii="Times New Roman" w:hAnsi="Times New Roman" w:cs="Times New Roman"/>
                <w:color w:val="auto"/>
                <w:sz w:val="24"/>
                <w:szCs w:val="24"/>
              </w:rPr>
            </w:pPr>
          </w:p>
        </w:tc>
        <w:tc>
          <w:tcPr>
            <w:tcW w:w="66" w:type="dxa"/>
          </w:tcPr>
          <w:p w14:paraId="698324F2">
            <w:pPr>
              <w:widowControl w:val="0"/>
              <w:rPr>
                <w:rFonts w:hint="default" w:ascii="Times New Roman" w:hAnsi="Times New Roman" w:cs="Times New Roman"/>
                <w:color w:val="auto"/>
                <w:sz w:val="24"/>
                <w:szCs w:val="24"/>
              </w:rPr>
            </w:pPr>
          </w:p>
        </w:tc>
        <w:tc>
          <w:tcPr>
            <w:tcW w:w="965" w:type="dxa"/>
          </w:tcPr>
          <w:p w14:paraId="44D82D0A">
            <w:pPr>
              <w:widowControl w:val="0"/>
              <w:rPr>
                <w:rFonts w:hint="default" w:ascii="Times New Roman" w:hAnsi="Times New Roman" w:cs="Times New Roman"/>
                <w:color w:val="auto"/>
                <w:sz w:val="24"/>
                <w:szCs w:val="24"/>
              </w:rPr>
            </w:pPr>
          </w:p>
        </w:tc>
      </w:tr>
      <w:tr w14:paraId="6A19B102">
        <w:tblPrEx>
          <w:tblCellMar>
            <w:top w:w="0" w:type="dxa"/>
            <w:left w:w="30" w:type="dxa"/>
            <w:bottom w:w="0" w:type="dxa"/>
            <w:right w:w="30" w:type="dxa"/>
          </w:tblCellMar>
        </w:tblPrEx>
        <w:trPr>
          <w:trHeight w:val="576" w:hRule="atLeast"/>
        </w:trPr>
        <w:tc>
          <w:tcPr>
            <w:tcW w:w="1158" w:type="dxa"/>
            <w:shd w:val="clear" w:color="auto" w:fill="auto"/>
          </w:tcPr>
          <w:p w14:paraId="4637C8C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1852" w:type="dxa"/>
            <w:gridSpan w:val="2"/>
            <w:shd w:val="clear" w:color="auto" w:fill="auto"/>
          </w:tcPr>
          <w:p w14:paraId="1667243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Нагаева С.В., Вышинская М.</w:t>
            </w:r>
          </w:p>
        </w:tc>
        <w:tc>
          <w:tcPr>
            <w:tcW w:w="5614" w:type="dxa"/>
            <w:gridSpan w:val="3"/>
            <w:shd w:val="clear" w:color="auto" w:fill="auto"/>
          </w:tcPr>
          <w:p w14:paraId="23C1E0F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Навсегда?</w:t>
            </w:r>
          </w:p>
        </w:tc>
        <w:tc>
          <w:tcPr>
            <w:tcW w:w="1197" w:type="dxa"/>
          </w:tcPr>
          <w:p w14:paraId="5526363E">
            <w:pPr>
              <w:widowControl w:val="0"/>
              <w:rPr>
                <w:rFonts w:hint="default" w:ascii="Times New Roman" w:hAnsi="Times New Roman" w:cs="Times New Roman"/>
                <w:color w:val="auto"/>
                <w:sz w:val="24"/>
                <w:szCs w:val="24"/>
              </w:rPr>
            </w:pPr>
          </w:p>
        </w:tc>
        <w:tc>
          <w:tcPr>
            <w:tcW w:w="567" w:type="dxa"/>
          </w:tcPr>
          <w:p w14:paraId="038C97FA">
            <w:pPr>
              <w:widowControl w:val="0"/>
              <w:rPr>
                <w:rFonts w:hint="default" w:ascii="Times New Roman" w:hAnsi="Times New Roman" w:cs="Times New Roman"/>
                <w:color w:val="auto"/>
                <w:sz w:val="24"/>
                <w:szCs w:val="24"/>
              </w:rPr>
            </w:pPr>
          </w:p>
        </w:tc>
        <w:tc>
          <w:tcPr>
            <w:tcW w:w="113" w:type="dxa"/>
          </w:tcPr>
          <w:p w14:paraId="22C0C3E2">
            <w:pPr>
              <w:widowControl w:val="0"/>
              <w:rPr>
                <w:rFonts w:hint="default" w:ascii="Times New Roman" w:hAnsi="Times New Roman" w:cs="Times New Roman"/>
                <w:color w:val="auto"/>
                <w:sz w:val="24"/>
                <w:szCs w:val="24"/>
              </w:rPr>
            </w:pPr>
          </w:p>
        </w:tc>
        <w:tc>
          <w:tcPr>
            <w:tcW w:w="15" w:type="dxa"/>
          </w:tcPr>
          <w:p w14:paraId="38622014">
            <w:pPr>
              <w:widowControl w:val="0"/>
              <w:rPr>
                <w:rFonts w:hint="default" w:ascii="Times New Roman" w:hAnsi="Times New Roman" w:cs="Times New Roman"/>
                <w:color w:val="auto"/>
                <w:sz w:val="24"/>
                <w:szCs w:val="24"/>
              </w:rPr>
            </w:pPr>
          </w:p>
        </w:tc>
        <w:tc>
          <w:tcPr>
            <w:tcW w:w="65" w:type="dxa"/>
          </w:tcPr>
          <w:p w14:paraId="2C0531EB">
            <w:pPr>
              <w:widowControl w:val="0"/>
              <w:rPr>
                <w:rFonts w:hint="default" w:ascii="Times New Roman" w:hAnsi="Times New Roman" w:cs="Times New Roman"/>
                <w:color w:val="auto"/>
                <w:sz w:val="24"/>
                <w:szCs w:val="24"/>
              </w:rPr>
            </w:pPr>
          </w:p>
        </w:tc>
        <w:tc>
          <w:tcPr>
            <w:tcW w:w="14" w:type="dxa"/>
          </w:tcPr>
          <w:p w14:paraId="1662E648">
            <w:pPr>
              <w:widowControl w:val="0"/>
              <w:rPr>
                <w:rFonts w:hint="default" w:ascii="Times New Roman" w:hAnsi="Times New Roman" w:cs="Times New Roman"/>
                <w:color w:val="auto"/>
                <w:sz w:val="24"/>
                <w:szCs w:val="24"/>
              </w:rPr>
            </w:pPr>
          </w:p>
        </w:tc>
        <w:tc>
          <w:tcPr>
            <w:tcW w:w="66" w:type="dxa"/>
          </w:tcPr>
          <w:p w14:paraId="525DD29A">
            <w:pPr>
              <w:widowControl w:val="0"/>
              <w:rPr>
                <w:rFonts w:hint="default" w:ascii="Times New Roman" w:hAnsi="Times New Roman" w:cs="Times New Roman"/>
                <w:color w:val="auto"/>
                <w:sz w:val="24"/>
                <w:szCs w:val="24"/>
              </w:rPr>
            </w:pPr>
          </w:p>
        </w:tc>
        <w:tc>
          <w:tcPr>
            <w:tcW w:w="965" w:type="dxa"/>
          </w:tcPr>
          <w:p w14:paraId="2CF2706B">
            <w:pPr>
              <w:widowControl w:val="0"/>
              <w:rPr>
                <w:rFonts w:hint="default" w:ascii="Times New Roman" w:hAnsi="Times New Roman" w:cs="Times New Roman"/>
                <w:color w:val="auto"/>
                <w:sz w:val="24"/>
                <w:szCs w:val="24"/>
              </w:rPr>
            </w:pPr>
          </w:p>
        </w:tc>
      </w:tr>
      <w:tr w14:paraId="2141C8FF">
        <w:tblPrEx>
          <w:tblCellMar>
            <w:top w:w="0" w:type="dxa"/>
            <w:left w:w="30" w:type="dxa"/>
            <w:bottom w:w="0" w:type="dxa"/>
            <w:right w:w="30" w:type="dxa"/>
          </w:tblCellMar>
        </w:tblPrEx>
        <w:trPr>
          <w:trHeight w:val="576" w:hRule="atLeast"/>
        </w:trPr>
        <w:tc>
          <w:tcPr>
            <w:tcW w:w="1158" w:type="dxa"/>
            <w:shd w:val="clear" w:color="auto" w:fill="auto"/>
          </w:tcPr>
          <w:p w14:paraId="1D9215E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1852" w:type="dxa"/>
            <w:gridSpan w:val="2"/>
            <w:shd w:val="clear" w:color="auto" w:fill="auto"/>
          </w:tcPr>
          <w:p w14:paraId="00B2D33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Нагаева С.В.</w:t>
            </w:r>
          </w:p>
        </w:tc>
        <w:tc>
          <w:tcPr>
            <w:tcW w:w="5614" w:type="dxa"/>
            <w:gridSpan w:val="3"/>
            <w:shd w:val="clear" w:color="auto" w:fill="auto"/>
          </w:tcPr>
          <w:p w14:paraId="2612435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ОТРАВЛЕННЫЕ СЛОВА. Нагаева С.В.</w:t>
            </w:r>
          </w:p>
        </w:tc>
        <w:tc>
          <w:tcPr>
            <w:tcW w:w="1197" w:type="dxa"/>
          </w:tcPr>
          <w:p w14:paraId="7226A3DE">
            <w:pPr>
              <w:widowControl w:val="0"/>
              <w:rPr>
                <w:rFonts w:hint="default" w:ascii="Times New Roman" w:hAnsi="Times New Roman" w:cs="Times New Roman"/>
                <w:color w:val="auto"/>
                <w:sz w:val="24"/>
                <w:szCs w:val="24"/>
              </w:rPr>
            </w:pPr>
          </w:p>
        </w:tc>
        <w:tc>
          <w:tcPr>
            <w:tcW w:w="567" w:type="dxa"/>
          </w:tcPr>
          <w:p w14:paraId="65135DA9">
            <w:pPr>
              <w:widowControl w:val="0"/>
              <w:rPr>
                <w:rFonts w:hint="default" w:ascii="Times New Roman" w:hAnsi="Times New Roman" w:cs="Times New Roman"/>
                <w:color w:val="auto"/>
                <w:sz w:val="24"/>
                <w:szCs w:val="24"/>
              </w:rPr>
            </w:pPr>
          </w:p>
        </w:tc>
        <w:tc>
          <w:tcPr>
            <w:tcW w:w="113" w:type="dxa"/>
          </w:tcPr>
          <w:p w14:paraId="5572B412">
            <w:pPr>
              <w:widowControl w:val="0"/>
              <w:rPr>
                <w:rFonts w:hint="default" w:ascii="Times New Roman" w:hAnsi="Times New Roman" w:cs="Times New Roman"/>
                <w:color w:val="auto"/>
                <w:sz w:val="24"/>
                <w:szCs w:val="24"/>
              </w:rPr>
            </w:pPr>
          </w:p>
        </w:tc>
        <w:tc>
          <w:tcPr>
            <w:tcW w:w="15" w:type="dxa"/>
          </w:tcPr>
          <w:p w14:paraId="4D7FB837">
            <w:pPr>
              <w:widowControl w:val="0"/>
              <w:rPr>
                <w:rFonts w:hint="default" w:ascii="Times New Roman" w:hAnsi="Times New Roman" w:cs="Times New Roman"/>
                <w:color w:val="auto"/>
                <w:sz w:val="24"/>
                <w:szCs w:val="24"/>
              </w:rPr>
            </w:pPr>
          </w:p>
        </w:tc>
        <w:tc>
          <w:tcPr>
            <w:tcW w:w="65" w:type="dxa"/>
          </w:tcPr>
          <w:p w14:paraId="6F9021C4">
            <w:pPr>
              <w:widowControl w:val="0"/>
              <w:rPr>
                <w:rFonts w:hint="default" w:ascii="Times New Roman" w:hAnsi="Times New Roman" w:cs="Times New Roman"/>
                <w:color w:val="auto"/>
                <w:sz w:val="24"/>
                <w:szCs w:val="24"/>
              </w:rPr>
            </w:pPr>
          </w:p>
        </w:tc>
        <w:tc>
          <w:tcPr>
            <w:tcW w:w="14" w:type="dxa"/>
          </w:tcPr>
          <w:p w14:paraId="062B4342">
            <w:pPr>
              <w:widowControl w:val="0"/>
              <w:rPr>
                <w:rFonts w:hint="default" w:ascii="Times New Roman" w:hAnsi="Times New Roman" w:cs="Times New Roman"/>
                <w:color w:val="auto"/>
                <w:sz w:val="24"/>
                <w:szCs w:val="24"/>
              </w:rPr>
            </w:pPr>
          </w:p>
        </w:tc>
        <w:tc>
          <w:tcPr>
            <w:tcW w:w="66" w:type="dxa"/>
          </w:tcPr>
          <w:p w14:paraId="1DE4E92A">
            <w:pPr>
              <w:widowControl w:val="0"/>
              <w:rPr>
                <w:rFonts w:hint="default" w:ascii="Times New Roman" w:hAnsi="Times New Roman" w:cs="Times New Roman"/>
                <w:color w:val="auto"/>
                <w:sz w:val="24"/>
                <w:szCs w:val="24"/>
              </w:rPr>
            </w:pPr>
          </w:p>
        </w:tc>
        <w:tc>
          <w:tcPr>
            <w:tcW w:w="965" w:type="dxa"/>
          </w:tcPr>
          <w:p w14:paraId="0CAA6B77">
            <w:pPr>
              <w:widowControl w:val="0"/>
              <w:rPr>
                <w:rFonts w:hint="default" w:ascii="Times New Roman" w:hAnsi="Times New Roman" w:cs="Times New Roman"/>
                <w:color w:val="auto"/>
                <w:sz w:val="24"/>
                <w:szCs w:val="24"/>
              </w:rPr>
            </w:pPr>
          </w:p>
        </w:tc>
      </w:tr>
      <w:tr w14:paraId="37B28E3A">
        <w:tblPrEx>
          <w:tblCellMar>
            <w:top w:w="0" w:type="dxa"/>
            <w:left w:w="30" w:type="dxa"/>
            <w:bottom w:w="0" w:type="dxa"/>
            <w:right w:w="30" w:type="dxa"/>
          </w:tblCellMar>
        </w:tblPrEx>
        <w:trPr>
          <w:trHeight w:val="576" w:hRule="atLeast"/>
        </w:trPr>
        <w:tc>
          <w:tcPr>
            <w:tcW w:w="1158" w:type="dxa"/>
            <w:shd w:val="clear" w:color="auto" w:fill="auto"/>
          </w:tcPr>
          <w:p w14:paraId="1925891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1852" w:type="dxa"/>
            <w:gridSpan w:val="2"/>
            <w:shd w:val="clear" w:color="auto" w:fill="auto"/>
          </w:tcPr>
          <w:p w14:paraId="54F65F5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Арабян К.К.</w:t>
            </w:r>
          </w:p>
        </w:tc>
        <w:tc>
          <w:tcPr>
            <w:tcW w:w="5614" w:type="dxa"/>
            <w:gridSpan w:val="3"/>
            <w:shd w:val="clear" w:color="auto" w:fill="auto"/>
          </w:tcPr>
          <w:p w14:paraId="316634D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Финансовая грамота. Рабочая программа с методическими рекомендациями для педагогов ДОО.</w:t>
            </w:r>
          </w:p>
        </w:tc>
        <w:tc>
          <w:tcPr>
            <w:tcW w:w="1197" w:type="dxa"/>
          </w:tcPr>
          <w:p w14:paraId="0B8DDFFB">
            <w:pPr>
              <w:widowControl w:val="0"/>
              <w:rPr>
                <w:rFonts w:hint="default" w:ascii="Times New Roman" w:hAnsi="Times New Roman" w:cs="Times New Roman"/>
                <w:color w:val="auto"/>
                <w:sz w:val="24"/>
                <w:szCs w:val="24"/>
              </w:rPr>
            </w:pPr>
          </w:p>
        </w:tc>
        <w:tc>
          <w:tcPr>
            <w:tcW w:w="567" w:type="dxa"/>
          </w:tcPr>
          <w:p w14:paraId="3D08B02E">
            <w:pPr>
              <w:widowControl w:val="0"/>
              <w:rPr>
                <w:rFonts w:hint="default" w:ascii="Times New Roman" w:hAnsi="Times New Roman" w:cs="Times New Roman"/>
                <w:color w:val="auto"/>
                <w:sz w:val="24"/>
                <w:szCs w:val="24"/>
              </w:rPr>
            </w:pPr>
          </w:p>
        </w:tc>
        <w:tc>
          <w:tcPr>
            <w:tcW w:w="113" w:type="dxa"/>
          </w:tcPr>
          <w:p w14:paraId="375D9948">
            <w:pPr>
              <w:widowControl w:val="0"/>
              <w:rPr>
                <w:rFonts w:hint="default" w:ascii="Times New Roman" w:hAnsi="Times New Roman" w:cs="Times New Roman"/>
                <w:color w:val="auto"/>
                <w:sz w:val="24"/>
                <w:szCs w:val="24"/>
              </w:rPr>
            </w:pPr>
          </w:p>
        </w:tc>
        <w:tc>
          <w:tcPr>
            <w:tcW w:w="15" w:type="dxa"/>
          </w:tcPr>
          <w:p w14:paraId="3F1D0FC0">
            <w:pPr>
              <w:widowControl w:val="0"/>
              <w:rPr>
                <w:rFonts w:hint="default" w:ascii="Times New Roman" w:hAnsi="Times New Roman" w:cs="Times New Roman"/>
                <w:color w:val="auto"/>
                <w:sz w:val="24"/>
                <w:szCs w:val="24"/>
              </w:rPr>
            </w:pPr>
          </w:p>
        </w:tc>
        <w:tc>
          <w:tcPr>
            <w:tcW w:w="65" w:type="dxa"/>
          </w:tcPr>
          <w:p w14:paraId="0CF1DFB7">
            <w:pPr>
              <w:widowControl w:val="0"/>
              <w:rPr>
                <w:rFonts w:hint="default" w:ascii="Times New Roman" w:hAnsi="Times New Roman" w:cs="Times New Roman"/>
                <w:color w:val="auto"/>
                <w:sz w:val="24"/>
                <w:szCs w:val="24"/>
              </w:rPr>
            </w:pPr>
          </w:p>
        </w:tc>
        <w:tc>
          <w:tcPr>
            <w:tcW w:w="14" w:type="dxa"/>
          </w:tcPr>
          <w:p w14:paraId="58FCA9D9">
            <w:pPr>
              <w:widowControl w:val="0"/>
              <w:rPr>
                <w:rFonts w:hint="default" w:ascii="Times New Roman" w:hAnsi="Times New Roman" w:cs="Times New Roman"/>
                <w:color w:val="auto"/>
                <w:sz w:val="24"/>
                <w:szCs w:val="24"/>
              </w:rPr>
            </w:pPr>
          </w:p>
        </w:tc>
        <w:tc>
          <w:tcPr>
            <w:tcW w:w="66" w:type="dxa"/>
          </w:tcPr>
          <w:p w14:paraId="14B2CD20">
            <w:pPr>
              <w:widowControl w:val="0"/>
              <w:rPr>
                <w:rFonts w:hint="default" w:ascii="Times New Roman" w:hAnsi="Times New Roman" w:cs="Times New Roman"/>
                <w:color w:val="auto"/>
                <w:sz w:val="24"/>
                <w:szCs w:val="24"/>
              </w:rPr>
            </w:pPr>
          </w:p>
        </w:tc>
        <w:tc>
          <w:tcPr>
            <w:tcW w:w="965" w:type="dxa"/>
          </w:tcPr>
          <w:p w14:paraId="1F84E84B">
            <w:pPr>
              <w:widowControl w:val="0"/>
              <w:rPr>
                <w:rFonts w:hint="default" w:ascii="Times New Roman" w:hAnsi="Times New Roman" w:cs="Times New Roman"/>
                <w:color w:val="auto"/>
                <w:sz w:val="24"/>
                <w:szCs w:val="24"/>
              </w:rPr>
            </w:pPr>
          </w:p>
        </w:tc>
      </w:tr>
      <w:tr w14:paraId="59C51173">
        <w:tblPrEx>
          <w:tblCellMar>
            <w:top w:w="0" w:type="dxa"/>
            <w:left w:w="30" w:type="dxa"/>
            <w:bottom w:w="0" w:type="dxa"/>
            <w:right w:w="30" w:type="dxa"/>
          </w:tblCellMar>
        </w:tblPrEx>
        <w:trPr>
          <w:trHeight w:val="576" w:hRule="atLeast"/>
        </w:trPr>
        <w:tc>
          <w:tcPr>
            <w:tcW w:w="1158" w:type="dxa"/>
            <w:shd w:val="clear" w:color="auto" w:fill="auto"/>
          </w:tcPr>
          <w:p w14:paraId="4BF8919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1852" w:type="dxa"/>
            <w:gridSpan w:val="2"/>
            <w:shd w:val="clear" w:color="auto" w:fill="auto"/>
          </w:tcPr>
          <w:p w14:paraId="07A5413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Арабян К.К.</w:t>
            </w:r>
          </w:p>
        </w:tc>
        <w:tc>
          <w:tcPr>
            <w:tcW w:w="5614" w:type="dxa"/>
            <w:gridSpan w:val="3"/>
            <w:shd w:val="clear" w:color="auto" w:fill="auto"/>
          </w:tcPr>
          <w:p w14:paraId="3EE409A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Финансовая грамота. Пособие для детей 5-7 лет</w:t>
            </w:r>
          </w:p>
        </w:tc>
        <w:tc>
          <w:tcPr>
            <w:tcW w:w="1197" w:type="dxa"/>
          </w:tcPr>
          <w:p w14:paraId="61C86CF1">
            <w:pPr>
              <w:widowControl w:val="0"/>
              <w:rPr>
                <w:rFonts w:hint="default" w:ascii="Times New Roman" w:hAnsi="Times New Roman" w:cs="Times New Roman"/>
                <w:color w:val="auto"/>
                <w:sz w:val="24"/>
                <w:szCs w:val="24"/>
              </w:rPr>
            </w:pPr>
          </w:p>
        </w:tc>
        <w:tc>
          <w:tcPr>
            <w:tcW w:w="567" w:type="dxa"/>
          </w:tcPr>
          <w:p w14:paraId="74F7A15A">
            <w:pPr>
              <w:widowControl w:val="0"/>
              <w:rPr>
                <w:rFonts w:hint="default" w:ascii="Times New Roman" w:hAnsi="Times New Roman" w:cs="Times New Roman"/>
                <w:color w:val="auto"/>
                <w:sz w:val="24"/>
                <w:szCs w:val="24"/>
              </w:rPr>
            </w:pPr>
          </w:p>
        </w:tc>
        <w:tc>
          <w:tcPr>
            <w:tcW w:w="113" w:type="dxa"/>
          </w:tcPr>
          <w:p w14:paraId="5F205336">
            <w:pPr>
              <w:widowControl w:val="0"/>
              <w:rPr>
                <w:rFonts w:hint="default" w:ascii="Times New Roman" w:hAnsi="Times New Roman" w:cs="Times New Roman"/>
                <w:color w:val="auto"/>
                <w:sz w:val="24"/>
                <w:szCs w:val="24"/>
              </w:rPr>
            </w:pPr>
          </w:p>
        </w:tc>
        <w:tc>
          <w:tcPr>
            <w:tcW w:w="15" w:type="dxa"/>
          </w:tcPr>
          <w:p w14:paraId="6B130EBE">
            <w:pPr>
              <w:widowControl w:val="0"/>
              <w:rPr>
                <w:rFonts w:hint="default" w:ascii="Times New Roman" w:hAnsi="Times New Roman" w:cs="Times New Roman"/>
                <w:color w:val="auto"/>
                <w:sz w:val="24"/>
                <w:szCs w:val="24"/>
              </w:rPr>
            </w:pPr>
          </w:p>
        </w:tc>
        <w:tc>
          <w:tcPr>
            <w:tcW w:w="65" w:type="dxa"/>
          </w:tcPr>
          <w:p w14:paraId="3095FA4F">
            <w:pPr>
              <w:widowControl w:val="0"/>
              <w:rPr>
                <w:rFonts w:hint="default" w:ascii="Times New Roman" w:hAnsi="Times New Roman" w:cs="Times New Roman"/>
                <w:color w:val="auto"/>
                <w:sz w:val="24"/>
                <w:szCs w:val="24"/>
              </w:rPr>
            </w:pPr>
          </w:p>
        </w:tc>
        <w:tc>
          <w:tcPr>
            <w:tcW w:w="14" w:type="dxa"/>
          </w:tcPr>
          <w:p w14:paraId="5E72F4A9">
            <w:pPr>
              <w:widowControl w:val="0"/>
              <w:rPr>
                <w:rFonts w:hint="default" w:ascii="Times New Roman" w:hAnsi="Times New Roman" w:cs="Times New Roman"/>
                <w:color w:val="auto"/>
                <w:sz w:val="24"/>
                <w:szCs w:val="24"/>
              </w:rPr>
            </w:pPr>
          </w:p>
        </w:tc>
        <w:tc>
          <w:tcPr>
            <w:tcW w:w="66" w:type="dxa"/>
          </w:tcPr>
          <w:p w14:paraId="36FC3E23">
            <w:pPr>
              <w:widowControl w:val="0"/>
              <w:rPr>
                <w:rFonts w:hint="default" w:ascii="Times New Roman" w:hAnsi="Times New Roman" w:cs="Times New Roman"/>
                <w:color w:val="auto"/>
                <w:sz w:val="24"/>
                <w:szCs w:val="24"/>
              </w:rPr>
            </w:pPr>
          </w:p>
        </w:tc>
        <w:tc>
          <w:tcPr>
            <w:tcW w:w="965" w:type="dxa"/>
          </w:tcPr>
          <w:p w14:paraId="3B3094E1">
            <w:pPr>
              <w:widowControl w:val="0"/>
              <w:rPr>
                <w:rFonts w:hint="default" w:ascii="Times New Roman" w:hAnsi="Times New Roman" w:cs="Times New Roman"/>
                <w:color w:val="auto"/>
                <w:sz w:val="24"/>
                <w:szCs w:val="24"/>
              </w:rPr>
            </w:pPr>
          </w:p>
        </w:tc>
      </w:tr>
      <w:tr w14:paraId="7619B051">
        <w:tblPrEx>
          <w:tblCellMar>
            <w:top w:w="0" w:type="dxa"/>
            <w:left w:w="30" w:type="dxa"/>
            <w:bottom w:w="0" w:type="dxa"/>
            <w:right w:w="30" w:type="dxa"/>
          </w:tblCellMar>
        </w:tblPrEx>
        <w:trPr>
          <w:trHeight w:val="576" w:hRule="atLeast"/>
        </w:trPr>
        <w:tc>
          <w:tcPr>
            <w:tcW w:w="1158" w:type="dxa"/>
            <w:shd w:val="clear" w:color="auto" w:fill="auto"/>
          </w:tcPr>
          <w:p w14:paraId="2399BA0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6-8 лет</w:t>
            </w:r>
          </w:p>
        </w:tc>
        <w:tc>
          <w:tcPr>
            <w:tcW w:w="1852" w:type="dxa"/>
            <w:gridSpan w:val="2"/>
            <w:shd w:val="clear" w:color="auto" w:fill="auto"/>
          </w:tcPr>
          <w:p w14:paraId="7D46357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614" w:type="dxa"/>
            <w:gridSpan w:val="3"/>
            <w:shd w:val="clear" w:color="auto" w:fill="auto"/>
          </w:tcPr>
          <w:p w14:paraId="7BE5CE1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БУКВОТРЯСЕНИЕ, или Удивительное путешествие маленькой девочки по большой стране (с НАКЛЕЙКАМИ)</w:t>
            </w:r>
          </w:p>
        </w:tc>
        <w:tc>
          <w:tcPr>
            <w:tcW w:w="1197" w:type="dxa"/>
          </w:tcPr>
          <w:p w14:paraId="0CD078ED">
            <w:pPr>
              <w:widowControl w:val="0"/>
              <w:rPr>
                <w:rFonts w:hint="default" w:ascii="Times New Roman" w:hAnsi="Times New Roman" w:cs="Times New Roman"/>
                <w:color w:val="auto"/>
                <w:sz w:val="24"/>
                <w:szCs w:val="24"/>
              </w:rPr>
            </w:pPr>
          </w:p>
        </w:tc>
        <w:tc>
          <w:tcPr>
            <w:tcW w:w="567" w:type="dxa"/>
          </w:tcPr>
          <w:p w14:paraId="002317D8">
            <w:pPr>
              <w:widowControl w:val="0"/>
              <w:rPr>
                <w:rFonts w:hint="default" w:ascii="Times New Roman" w:hAnsi="Times New Roman" w:cs="Times New Roman"/>
                <w:color w:val="auto"/>
                <w:sz w:val="24"/>
                <w:szCs w:val="24"/>
              </w:rPr>
            </w:pPr>
          </w:p>
        </w:tc>
        <w:tc>
          <w:tcPr>
            <w:tcW w:w="113" w:type="dxa"/>
          </w:tcPr>
          <w:p w14:paraId="6DEF8DCE">
            <w:pPr>
              <w:widowControl w:val="0"/>
              <w:rPr>
                <w:rFonts w:hint="default" w:ascii="Times New Roman" w:hAnsi="Times New Roman" w:cs="Times New Roman"/>
                <w:color w:val="auto"/>
                <w:sz w:val="24"/>
                <w:szCs w:val="24"/>
              </w:rPr>
            </w:pPr>
          </w:p>
        </w:tc>
        <w:tc>
          <w:tcPr>
            <w:tcW w:w="15" w:type="dxa"/>
          </w:tcPr>
          <w:p w14:paraId="19C76CFD">
            <w:pPr>
              <w:widowControl w:val="0"/>
              <w:rPr>
                <w:rFonts w:hint="default" w:ascii="Times New Roman" w:hAnsi="Times New Roman" w:cs="Times New Roman"/>
                <w:color w:val="auto"/>
                <w:sz w:val="24"/>
                <w:szCs w:val="24"/>
              </w:rPr>
            </w:pPr>
          </w:p>
        </w:tc>
        <w:tc>
          <w:tcPr>
            <w:tcW w:w="65" w:type="dxa"/>
          </w:tcPr>
          <w:p w14:paraId="6D825453">
            <w:pPr>
              <w:widowControl w:val="0"/>
              <w:rPr>
                <w:rFonts w:hint="default" w:ascii="Times New Roman" w:hAnsi="Times New Roman" w:cs="Times New Roman"/>
                <w:color w:val="auto"/>
                <w:sz w:val="24"/>
                <w:szCs w:val="24"/>
              </w:rPr>
            </w:pPr>
          </w:p>
        </w:tc>
        <w:tc>
          <w:tcPr>
            <w:tcW w:w="14" w:type="dxa"/>
          </w:tcPr>
          <w:p w14:paraId="2C24AEB2">
            <w:pPr>
              <w:widowControl w:val="0"/>
              <w:rPr>
                <w:rFonts w:hint="default" w:ascii="Times New Roman" w:hAnsi="Times New Roman" w:cs="Times New Roman"/>
                <w:color w:val="auto"/>
                <w:sz w:val="24"/>
                <w:szCs w:val="24"/>
              </w:rPr>
            </w:pPr>
          </w:p>
        </w:tc>
        <w:tc>
          <w:tcPr>
            <w:tcW w:w="66" w:type="dxa"/>
          </w:tcPr>
          <w:p w14:paraId="51D37BFB">
            <w:pPr>
              <w:widowControl w:val="0"/>
              <w:rPr>
                <w:rFonts w:hint="default" w:ascii="Times New Roman" w:hAnsi="Times New Roman" w:cs="Times New Roman"/>
                <w:color w:val="auto"/>
                <w:sz w:val="24"/>
                <w:szCs w:val="24"/>
              </w:rPr>
            </w:pPr>
          </w:p>
        </w:tc>
        <w:tc>
          <w:tcPr>
            <w:tcW w:w="965" w:type="dxa"/>
          </w:tcPr>
          <w:p w14:paraId="21AFF3A0">
            <w:pPr>
              <w:widowControl w:val="0"/>
              <w:rPr>
                <w:rFonts w:hint="default" w:ascii="Times New Roman" w:hAnsi="Times New Roman" w:cs="Times New Roman"/>
                <w:color w:val="auto"/>
                <w:sz w:val="24"/>
                <w:szCs w:val="24"/>
              </w:rPr>
            </w:pPr>
          </w:p>
        </w:tc>
      </w:tr>
      <w:tr w14:paraId="056ED50E">
        <w:tblPrEx>
          <w:tblCellMar>
            <w:top w:w="0" w:type="dxa"/>
            <w:left w:w="30" w:type="dxa"/>
            <w:bottom w:w="0" w:type="dxa"/>
            <w:right w:w="30" w:type="dxa"/>
          </w:tblCellMar>
        </w:tblPrEx>
        <w:trPr>
          <w:trHeight w:val="3360" w:hRule="atLeast"/>
        </w:trPr>
        <w:tc>
          <w:tcPr>
            <w:tcW w:w="10388" w:type="dxa"/>
            <w:gridSpan w:val="8"/>
            <w:shd w:val="clear" w:color="auto" w:fill="auto"/>
          </w:tcPr>
          <w:p w14:paraId="5F21E4E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2. ПОЗНАВАТЕЛЬНОЕ РАЗВИТИЕ</w:t>
            </w:r>
          </w:p>
          <w:p w14:paraId="235B024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Перечень пособий, дополняющих и обновляющих содержание образовательной области в соответствии с задачами Программы:</w:t>
            </w:r>
          </w:p>
          <w:p w14:paraId="7F7915C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4D1D67D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0F9B1B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c>
          <w:tcPr>
            <w:tcW w:w="113" w:type="dxa"/>
          </w:tcPr>
          <w:p w14:paraId="22092952">
            <w:pPr>
              <w:widowControl w:val="0"/>
              <w:rPr>
                <w:rFonts w:hint="default" w:ascii="Times New Roman" w:hAnsi="Times New Roman" w:cs="Times New Roman"/>
                <w:color w:val="auto"/>
                <w:sz w:val="24"/>
                <w:szCs w:val="24"/>
              </w:rPr>
            </w:pPr>
          </w:p>
        </w:tc>
        <w:tc>
          <w:tcPr>
            <w:tcW w:w="15" w:type="dxa"/>
          </w:tcPr>
          <w:p w14:paraId="70B83675">
            <w:pPr>
              <w:widowControl w:val="0"/>
              <w:rPr>
                <w:rFonts w:hint="default" w:ascii="Times New Roman" w:hAnsi="Times New Roman" w:cs="Times New Roman"/>
                <w:color w:val="auto"/>
                <w:sz w:val="24"/>
                <w:szCs w:val="24"/>
              </w:rPr>
            </w:pPr>
          </w:p>
        </w:tc>
        <w:tc>
          <w:tcPr>
            <w:tcW w:w="65" w:type="dxa"/>
          </w:tcPr>
          <w:p w14:paraId="36DB7EDB">
            <w:pPr>
              <w:widowControl w:val="0"/>
              <w:rPr>
                <w:rFonts w:hint="default" w:ascii="Times New Roman" w:hAnsi="Times New Roman" w:cs="Times New Roman"/>
                <w:color w:val="auto"/>
                <w:sz w:val="24"/>
                <w:szCs w:val="24"/>
              </w:rPr>
            </w:pPr>
          </w:p>
        </w:tc>
        <w:tc>
          <w:tcPr>
            <w:tcW w:w="14" w:type="dxa"/>
          </w:tcPr>
          <w:p w14:paraId="3BCA5B41">
            <w:pPr>
              <w:widowControl w:val="0"/>
              <w:rPr>
                <w:rFonts w:hint="default" w:ascii="Times New Roman" w:hAnsi="Times New Roman" w:cs="Times New Roman"/>
                <w:color w:val="auto"/>
                <w:sz w:val="24"/>
                <w:szCs w:val="24"/>
              </w:rPr>
            </w:pPr>
          </w:p>
        </w:tc>
        <w:tc>
          <w:tcPr>
            <w:tcW w:w="66" w:type="dxa"/>
          </w:tcPr>
          <w:p w14:paraId="158D2F53">
            <w:pPr>
              <w:widowControl w:val="0"/>
              <w:rPr>
                <w:rFonts w:hint="default" w:ascii="Times New Roman" w:hAnsi="Times New Roman" w:cs="Times New Roman"/>
                <w:color w:val="auto"/>
                <w:sz w:val="24"/>
                <w:szCs w:val="24"/>
              </w:rPr>
            </w:pPr>
          </w:p>
        </w:tc>
        <w:tc>
          <w:tcPr>
            <w:tcW w:w="965" w:type="dxa"/>
          </w:tcPr>
          <w:p w14:paraId="441AC473">
            <w:pPr>
              <w:widowControl w:val="0"/>
              <w:rPr>
                <w:rFonts w:hint="default" w:ascii="Times New Roman" w:hAnsi="Times New Roman" w:cs="Times New Roman"/>
                <w:color w:val="auto"/>
                <w:sz w:val="24"/>
                <w:szCs w:val="24"/>
              </w:rPr>
            </w:pPr>
          </w:p>
        </w:tc>
      </w:tr>
      <w:tr w14:paraId="6FD00640">
        <w:tblPrEx>
          <w:tblCellMar>
            <w:top w:w="0" w:type="dxa"/>
            <w:left w:w="30" w:type="dxa"/>
            <w:bottom w:w="0" w:type="dxa"/>
            <w:right w:w="30" w:type="dxa"/>
          </w:tblCellMar>
        </w:tblPrEx>
        <w:trPr>
          <w:trHeight w:val="2328" w:hRule="atLeast"/>
        </w:trPr>
        <w:tc>
          <w:tcPr>
            <w:tcW w:w="10388" w:type="dxa"/>
            <w:gridSpan w:val="8"/>
            <w:shd w:val="clear" w:color="auto" w:fill="auto"/>
          </w:tcPr>
          <w:p w14:paraId="0E75D42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2.1. Математическое развитие</w:t>
            </w:r>
          </w:p>
          <w:p w14:paraId="200D190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7B303E1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Петерсон Л.Г, Кочемасова Е.Е.</w:t>
            </w:r>
          </w:p>
          <w:p w14:paraId="3BCE70A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Соловьёва Е.В.</w:t>
            </w:r>
          </w:p>
          <w:p w14:paraId="0405C30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Султанова М.Н.</w:t>
            </w:r>
          </w:p>
          <w:p w14:paraId="2C4F170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Шевелев К.В.</w:t>
            </w:r>
          </w:p>
        </w:tc>
        <w:tc>
          <w:tcPr>
            <w:tcW w:w="113" w:type="dxa"/>
          </w:tcPr>
          <w:p w14:paraId="4AFF3BE3">
            <w:pPr>
              <w:widowControl w:val="0"/>
              <w:rPr>
                <w:rFonts w:hint="default" w:ascii="Times New Roman" w:hAnsi="Times New Roman" w:cs="Times New Roman"/>
                <w:color w:val="auto"/>
                <w:sz w:val="24"/>
                <w:szCs w:val="24"/>
              </w:rPr>
            </w:pPr>
          </w:p>
        </w:tc>
        <w:tc>
          <w:tcPr>
            <w:tcW w:w="15" w:type="dxa"/>
          </w:tcPr>
          <w:p w14:paraId="3CC128FD">
            <w:pPr>
              <w:widowControl w:val="0"/>
              <w:rPr>
                <w:rFonts w:hint="default" w:ascii="Times New Roman" w:hAnsi="Times New Roman" w:cs="Times New Roman"/>
                <w:color w:val="auto"/>
                <w:sz w:val="24"/>
                <w:szCs w:val="24"/>
              </w:rPr>
            </w:pPr>
          </w:p>
        </w:tc>
        <w:tc>
          <w:tcPr>
            <w:tcW w:w="65" w:type="dxa"/>
          </w:tcPr>
          <w:p w14:paraId="255526A9">
            <w:pPr>
              <w:widowControl w:val="0"/>
              <w:rPr>
                <w:rFonts w:hint="default" w:ascii="Times New Roman" w:hAnsi="Times New Roman" w:cs="Times New Roman"/>
                <w:color w:val="auto"/>
                <w:sz w:val="24"/>
                <w:szCs w:val="24"/>
              </w:rPr>
            </w:pPr>
          </w:p>
        </w:tc>
        <w:tc>
          <w:tcPr>
            <w:tcW w:w="14" w:type="dxa"/>
          </w:tcPr>
          <w:p w14:paraId="7ED0FECC">
            <w:pPr>
              <w:widowControl w:val="0"/>
              <w:rPr>
                <w:rFonts w:hint="default" w:ascii="Times New Roman" w:hAnsi="Times New Roman" w:cs="Times New Roman"/>
                <w:color w:val="auto"/>
                <w:sz w:val="24"/>
                <w:szCs w:val="24"/>
              </w:rPr>
            </w:pPr>
          </w:p>
        </w:tc>
        <w:tc>
          <w:tcPr>
            <w:tcW w:w="66" w:type="dxa"/>
          </w:tcPr>
          <w:p w14:paraId="42FBE049">
            <w:pPr>
              <w:widowControl w:val="0"/>
              <w:rPr>
                <w:rFonts w:hint="default" w:ascii="Times New Roman" w:hAnsi="Times New Roman" w:cs="Times New Roman"/>
                <w:color w:val="auto"/>
                <w:sz w:val="24"/>
                <w:szCs w:val="24"/>
              </w:rPr>
            </w:pPr>
          </w:p>
        </w:tc>
        <w:tc>
          <w:tcPr>
            <w:tcW w:w="965" w:type="dxa"/>
          </w:tcPr>
          <w:p w14:paraId="74BCB144">
            <w:pPr>
              <w:widowControl w:val="0"/>
              <w:rPr>
                <w:rFonts w:hint="default" w:ascii="Times New Roman" w:hAnsi="Times New Roman" w:cs="Times New Roman"/>
                <w:color w:val="auto"/>
                <w:sz w:val="24"/>
                <w:szCs w:val="24"/>
              </w:rPr>
            </w:pPr>
          </w:p>
        </w:tc>
      </w:tr>
      <w:tr w14:paraId="6773F68F">
        <w:tblPrEx>
          <w:tblCellMar>
            <w:top w:w="0" w:type="dxa"/>
            <w:left w:w="30" w:type="dxa"/>
            <w:bottom w:w="0" w:type="dxa"/>
            <w:right w:w="30" w:type="dxa"/>
          </w:tblCellMar>
        </w:tblPrEx>
        <w:trPr>
          <w:trHeight w:val="576" w:hRule="atLeast"/>
        </w:trPr>
        <w:tc>
          <w:tcPr>
            <w:tcW w:w="1595" w:type="dxa"/>
            <w:gridSpan w:val="2"/>
            <w:shd w:val="clear" w:color="auto" w:fill="auto"/>
          </w:tcPr>
          <w:p w14:paraId="5A75CE2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1169268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0990237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Парциальная образовательная программа математического развития дошкольников 3-7 лет.</w:t>
            </w:r>
          </w:p>
        </w:tc>
        <w:tc>
          <w:tcPr>
            <w:tcW w:w="113" w:type="dxa"/>
          </w:tcPr>
          <w:p w14:paraId="706BAFE3">
            <w:pPr>
              <w:widowControl w:val="0"/>
              <w:rPr>
                <w:rFonts w:hint="default" w:ascii="Times New Roman" w:hAnsi="Times New Roman" w:cs="Times New Roman"/>
                <w:color w:val="auto"/>
                <w:sz w:val="24"/>
                <w:szCs w:val="24"/>
              </w:rPr>
            </w:pPr>
          </w:p>
        </w:tc>
        <w:tc>
          <w:tcPr>
            <w:tcW w:w="15" w:type="dxa"/>
          </w:tcPr>
          <w:p w14:paraId="0861989E">
            <w:pPr>
              <w:widowControl w:val="0"/>
              <w:rPr>
                <w:rFonts w:hint="default" w:ascii="Times New Roman" w:hAnsi="Times New Roman" w:cs="Times New Roman"/>
                <w:color w:val="auto"/>
                <w:sz w:val="24"/>
                <w:szCs w:val="24"/>
              </w:rPr>
            </w:pPr>
          </w:p>
        </w:tc>
        <w:tc>
          <w:tcPr>
            <w:tcW w:w="65" w:type="dxa"/>
          </w:tcPr>
          <w:p w14:paraId="2F68C651">
            <w:pPr>
              <w:widowControl w:val="0"/>
              <w:rPr>
                <w:rFonts w:hint="default" w:ascii="Times New Roman" w:hAnsi="Times New Roman" w:cs="Times New Roman"/>
                <w:color w:val="auto"/>
                <w:sz w:val="24"/>
                <w:szCs w:val="24"/>
              </w:rPr>
            </w:pPr>
          </w:p>
        </w:tc>
        <w:tc>
          <w:tcPr>
            <w:tcW w:w="14" w:type="dxa"/>
          </w:tcPr>
          <w:p w14:paraId="5A4B66E9">
            <w:pPr>
              <w:widowControl w:val="0"/>
              <w:rPr>
                <w:rFonts w:hint="default" w:ascii="Times New Roman" w:hAnsi="Times New Roman" w:cs="Times New Roman"/>
                <w:color w:val="auto"/>
                <w:sz w:val="24"/>
                <w:szCs w:val="24"/>
              </w:rPr>
            </w:pPr>
          </w:p>
        </w:tc>
        <w:tc>
          <w:tcPr>
            <w:tcW w:w="66" w:type="dxa"/>
          </w:tcPr>
          <w:p w14:paraId="17B4692D">
            <w:pPr>
              <w:widowControl w:val="0"/>
              <w:rPr>
                <w:rFonts w:hint="default" w:ascii="Times New Roman" w:hAnsi="Times New Roman" w:cs="Times New Roman"/>
                <w:color w:val="auto"/>
                <w:sz w:val="24"/>
                <w:szCs w:val="24"/>
              </w:rPr>
            </w:pPr>
          </w:p>
        </w:tc>
        <w:tc>
          <w:tcPr>
            <w:tcW w:w="965" w:type="dxa"/>
          </w:tcPr>
          <w:p w14:paraId="70D70EF7">
            <w:pPr>
              <w:widowControl w:val="0"/>
              <w:rPr>
                <w:rFonts w:hint="default" w:ascii="Times New Roman" w:hAnsi="Times New Roman" w:cs="Times New Roman"/>
                <w:color w:val="auto"/>
                <w:sz w:val="24"/>
                <w:szCs w:val="24"/>
              </w:rPr>
            </w:pPr>
          </w:p>
        </w:tc>
      </w:tr>
      <w:tr w14:paraId="03475662">
        <w:tblPrEx>
          <w:tblCellMar>
            <w:top w:w="0" w:type="dxa"/>
            <w:left w:w="30" w:type="dxa"/>
            <w:bottom w:w="0" w:type="dxa"/>
            <w:right w:w="30" w:type="dxa"/>
          </w:tblCellMar>
        </w:tblPrEx>
        <w:trPr>
          <w:trHeight w:val="576" w:hRule="atLeast"/>
        </w:trPr>
        <w:tc>
          <w:tcPr>
            <w:tcW w:w="1595" w:type="dxa"/>
            <w:gridSpan w:val="2"/>
            <w:shd w:val="clear" w:color="auto" w:fill="auto"/>
          </w:tcPr>
          <w:p w14:paraId="57AFE08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476266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52AC8B3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Практический курс математики для детей 3-4 лет. Методические рекомедации. Часть 1 </w:t>
            </w:r>
          </w:p>
        </w:tc>
        <w:tc>
          <w:tcPr>
            <w:tcW w:w="113" w:type="dxa"/>
          </w:tcPr>
          <w:p w14:paraId="688D249B">
            <w:pPr>
              <w:widowControl w:val="0"/>
              <w:rPr>
                <w:rFonts w:hint="default" w:ascii="Times New Roman" w:hAnsi="Times New Roman" w:cs="Times New Roman"/>
                <w:color w:val="auto"/>
                <w:sz w:val="24"/>
                <w:szCs w:val="24"/>
              </w:rPr>
            </w:pPr>
          </w:p>
        </w:tc>
        <w:tc>
          <w:tcPr>
            <w:tcW w:w="15" w:type="dxa"/>
          </w:tcPr>
          <w:p w14:paraId="04E6825E">
            <w:pPr>
              <w:widowControl w:val="0"/>
              <w:rPr>
                <w:rFonts w:hint="default" w:ascii="Times New Roman" w:hAnsi="Times New Roman" w:cs="Times New Roman"/>
                <w:color w:val="auto"/>
                <w:sz w:val="24"/>
                <w:szCs w:val="24"/>
              </w:rPr>
            </w:pPr>
          </w:p>
        </w:tc>
        <w:tc>
          <w:tcPr>
            <w:tcW w:w="65" w:type="dxa"/>
          </w:tcPr>
          <w:p w14:paraId="6BC456E7">
            <w:pPr>
              <w:widowControl w:val="0"/>
              <w:rPr>
                <w:rFonts w:hint="default" w:ascii="Times New Roman" w:hAnsi="Times New Roman" w:cs="Times New Roman"/>
                <w:color w:val="auto"/>
                <w:sz w:val="24"/>
                <w:szCs w:val="24"/>
              </w:rPr>
            </w:pPr>
          </w:p>
        </w:tc>
        <w:tc>
          <w:tcPr>
            <w:tcW w:w="14" w:type="dxa"/>
          </w:tcPr>
          <w:p w14:paraId="4960AF6E">
            <w:pPr>
              <w:widowControl w:val="0"/>
              <w:rPr>
                <w:rFonts w:hint="default" w:ascii="Times New Roman" w:hAnsi="Times New Roman" w:cs="Times New Roman"/>
                <w:color w:val="auto"/>
                <w:sz w:val="24"/>
                <w:szCs w:val="24"/>
              </w:rPr>
            </w:pPr>
          </w:p>
        </w:tc>
        <w:tc>
          <w:tcPr>
            <w:tcW w:w="66" w:type="dxa"/>
          </w:tcPr>
          <w:p w14:paraId="13C58FB3">
            <w:pPr>
              <w:widowControl w:val="0"/>
              <w:rPr>
                <w:rFonts w:hint="default" w:ascii="Times New Roman" w:hAnsi="Times New Roman" w:cs="Times New Roman"/>
                <w:color w:val="auto"/>
                <w:sz w:val="24"/>
                <w:szCs w:val="24"/>
              </w:rPr>
            </w:pPr>
          </w:p>
        </w:tc>
        <w:tc>
          <w:tcPr>
            <w:tcW w:w="965" w:type="dxa"/>
          </w:tcPr>
          <w:p w14:paraId="68D6601C">
            <w:pPr>
              <w:widowControl w:val="0"/>
              <w:rPr>
                <w:rFonts w:hint="default" w:ascii="Times New Roman" w:hAnsi="Times New Roman" w:cs="Times New Roman"/>
                <w:color w:val="auto"/>
                <w:sz w:val="24"/>
                <w:szCs w:val="24"/>
              </w:rPr>
            </w:pPr>
          </w:p>
        </w:tc>
      </w:tr>
      <w:tr w14:paraId="3689A346">
        <w:tblPrEx>
          <w:tblCellMar>
            <w:top w:w="0" w:type="dxa"/>
            <w:left w:w="30" w:type="dxa"/>
            <w:bottom w:w="0" w:type="dxa"/>
            <w:right w:w="30" w:type="dxa"/>
          </w:tblCellMar>
        </w:tblPrEx>
        <w:trPr>
          <w:trHeight w:val="576" w:hRule="atLeast"/>
        </w:trPr>
        <w:tc>
          <w:tcPr>
            <w:tcW w:w="1595" w:type="dxa"/>
            <w:gridSpan w:val="2"/>
            <w:shd w:val="clear" w:color="auto" w:fill="auto"/>
          </w:tcPr>
          <w:p w14:paraId="14C7BA5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E85E2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54A721E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Математика для детей 3-4 лет. Ступень 1</w:t>
            </w:r>
          </w:p>
        </w:tc>
        <w:tc>
          <w:tcPr>
            <w:tcW w:w="113" w:type="dxa"/>
          </w:tcPr>
          <w:p w14:paraId="61849C5C">
            <w:pPr>
              <w:widowControl w:val="0"/>
              <w:rPr>
                <w:rFonts w:hint="default" w:ascii="Times New Roman" w:hAnsi="Times New Roman" w:cs="Times New Roman"/>
                <w:color w:val="auto"/>
                <w:sz w:val="24"/>
                <w:szCs w:val="24"/>
              </w:rPr>
            </w:pPr>
          </w:p>
        </w:tc>
        <w:tc>
          <w:tcPr>
            <w:tcW w:w="15" w:type="dxa"/>
          </w:tcPr>
          <w:p w14:paraId="52E26408">
            <w:pPr>
              <w:widowControl w:val="0"/>
              <w:rPr>
                <w:rFonts w:hint="default" w:ascii="Times New Roman" w:hAnsi="Times New Roman" w:cs="Times New Roman"/>
                <w:color w:val="auto"/>
                <w:sz w:val="24"/>
                <w:szCs w:val="24"/>
              </w:rPr>
            </w:pPr>
          </w:p>
        </w:tc>
        <w:tc>
          <w:tcPr>
            <w:tcW w:w="65" w:type="dxa"/>
          </w:tcPr>
          <w:p w14:paraId="2BE2FCC9">
            <w:pPr>
              <w:widowControl w:val="0"/>
              <w:rPr>
                <w:rFonts w:hint="default" w:ascii="Times New Roman" w:hAnsi="Times New Roman" w:cs="Times New Roman"/>
                <w:color w:val="auto"/>
                <w:sz w:val="24"/>
                <w:szCs w:val="24"/>
              </w:rPr>
            </w:pPr>
          </w:p>
        </w:tc>
        <w:tc>
          <w:tcPr>
            <w:tcW w:w="14" w:type="dxa"/>
          </w:tcPr>
          <w:p w14:paraId="046680DF">
            <w:pPr>
              <w:widowControl w:val="0"/>
              <w:rPr>
                <w:rFonts w:hint="default" w:ascii="Times New Roman" w:hAnsi="Times New Roman" w:cs="Times New Roman"/>
                <w:color w:val="auto"/>
                <w:sz w:val="24"/>
                <w:szCs w:val="24"/>
              </w:rPr>
            </w:pPr>
          </w:p>
        </w:tc>
        <w:tc>
          <w:tcPr>
            <w:tcW w:w="66" w:type="dxa"/>
          </w:tcPr>
          <w:p w14:paraId="0940317A">
            <w:pPr>
              <w:widowControl w:val="0"/>
              <w:rPr>
                <w:rFonts w:hint="default" w:ascii="Times New Roman" w:hAnsi="Times New Roman" w:cs="Times New Roman"/>
                <w:color w:val="auto"/>
                <w:sz w:val="24"/>
                <w:szCs w:val="24"/>
              </w:rPr>
            </w:pPr>
          </w:p>
        </w:tc>
        <w:tc>
          <w:tcPr>
            <w:tcW w:w="965" w:type="dxa"/>
          </w:tcPr>
          <w:p w14:paraId="3AFBEE7C">
            <w:pPr>
              <w:widowControl w:val="0"/>
              <w:rPr>
                <w:rFonts w:hint="default" w:ascii="Times New Roman" w:hAnsi="Times New Roman" w:cs="Times New Roman"/>
                <w:color w:val="auto"/>
                <w:sz w:val="24"/>
                <w:szCs w:val="24"/>
              </w:rPr>
            </w:pPr>
          </w:p>
        </w:tc>
      </w:tr>
      <w:tr w14:paraId="07455C38">
        <w:tblPrEx>
          <w:tblCellMar>
            <w:top w:w="0" w:type="dxa"/>
            <w:left w:w="30" w:type="dxa"/>
            <w:bottom w:w="0" w:type="dxa"/>
            <w:right w:w="30" w:type="dxa"/>
          </w:tblCellMar>
        </w:tblPrEx>
        <w:trPr>
          <w:trHeight w:val="576" w:hRule="atLeast"/>
        </w:trPr>
        <w:tc>
          <w:tcPr>
            <w:tcW w:w="1595" w:type="dxa"/>
            <w:gridSpan w:val="2"/>
            <w:shd w:val="clear" w:color="auto" w:fill="auto"/>
          </w:tcPr>
          <w:p w14:paraId="7A89681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1F7F11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4B5C20F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Математика для детей 3-4 лет. Демонстрационный материал </w:t>
            </w:r>
          </w:p>
        </w:tc>
        <w:tc>
          <w:tcPr>
            <w:tcW w:w="113" w:type="dxa"/>
          </w:tcPr>
          <w:p w14:paraId="09EE876A">
            <w:pPr>
              <w:widowControl w:val="0"/>
              <w:rPr>
                <w:rFonts w:hint="default" w:ascii="Times New Roman" w:hAnsi="Times New Roman" w:cs="Times New Roman"/>
                <w:color w:val="auto"/>
                <w:sz w:val="24"/>
                <w:szCs w:val="24"/>
              </w:rPr>
            </w:pPr>
          </w:p>
        </w:tc>
        <w:tc>
          <w:tcPr>
            <w:tcW w:w="15" w:type="dxa"/>
          </w:tcPr>
          <w:p w14:paraId="0A454008">
            <w:pPr>
              <w:widowControl w:val="0"/>
              <w:rPr>
                <w:rFonts w:hint="default" w:ascii="Times New Roman" w:hAnsi="Times New Roman" w:cs="Times New Roman"/>
                <w:color w:val="auto"/>
                <w:sz w:val="24"/>
                <w:szCs w:val="24"/>
              </w:rPr>
            </w:pPr>
          </w:p>
        </w:tc>
        <w:tc>
          <w:tcPr>
            <w:tcW w:w="65" w:type="dxa"/>
          </w:tcPr>
          <w:p w14:paraId="08A0C5E0">
            <w:pPr>
              <w:widowControl w:val="0"/>
              <w:rPr>
                <w:rFonts w:hint="default" w:ascii="Times New Roman" w:hAnsi="Times New Roman" w:cs="Times New Roman"/>
                <w:color w:val="auto"/>
                <w:sz w:val="24"/>
                <w:szCs w:val="24"/>
              </w:rPr>
            </w:pPr>
          </w:p>
        </w:tc>
        <w:tc>
          <w:tcPr>
            <w:tcW w:w="14" w:type="dxa"/>
          </w:tcPr>
          <w:p w14:paraId="0CDF4D7D">
            <w:pPr>
              <w:widowControl w:val="0"/>
              <w:rPr>
                <w:rFonts w:hint="default" w:ascii="Times New Roman" w:hAnsi="Times New Roman" w:cs="Times New Roman"/>
                <w:color w:val="auto"/>
                <w:sz w:val="24"/>
                <w:szCs w:val="24"/>
              </w:rPr>
            </w:pPr>
          </w:p>
        </w:tc>
        <w:tc>
          <w:tcPr>
            <w:tcW w:w="66" w:type="dxa"/>
          </w:tcPr>
          <w:p w14:paraId="7413AF55">
            <w:pPr>
              <w:widowControl w:val="0"/>
              <w:rPr>
                <w:rFonts w:hint="default" w:ascii="Times New Roman" w:hAnsi="Times New Roman" w:cs="Times New Roman"/>
                <w:color w:val="auto"/>
                <w:sz w:val="24"/>
                <w:szCs w:val="24"/>
              </w:rPr>
            </w:pPr>
          </w:p>
        </w:tc>
        <w:tc>
          <w:tcPr>
            <w:tcW w:w="965" w:type="dxa"/>
          </w:tcPr>
          <w:p w14:paraId="5853EFFF">
            <w:pPr>
              <w:widowControl w:val="0"/>
              <w:rPr>
                <w:rFonts w:hint="default" w:ascii="Times New Roman" w:hAnsi="Times New Roman" w:cs="Times New Roman"/>
                <w:color w:val="auto"/>
                <w:sz w:val="24"/>
                <w:szCs w:val="24"/>
              </w:rPr>
            </w:pPr>
          </w:p>
        </w:tc>
      </w:tr>
      <w:tr w14:paraId="3D599150">
        <w:tblPrEx>
          <w:tblCellMar>
            <w:top w:w="0" w:type="dxa"/>
            <w:left w:w="30" w:type="dxa"/>
            <w:bottom w:w="0" w:type="dxa"/>
            <w:right w:w="30" w:type="dxa"/>
          </w:tblCellMar>
        </w:tblPrEx>
        <w:trPr>
          <w:trHeight w:val="576" w:hRule="atLeast"/>
        </w:trPr>
        <w:tc>
          <w:tcPr>
            <w:tcW w:w="1595" w:type="dxa"/>
            <w:gridSpan w:val="2"/>
            <w:shd w:val="clear" w:color="auto" w:fill="auto"/>
          </w:tcPr>
          <w:p w14:paraId="78E16BE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6BC9B03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7488159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Математика для детей 3-4 лет. Раздаточный материал </w:t>
            </w:r>
          </w:p>
        </w:tc>
        <w:tc>
          <w:tcPr>
            <w:tcW w:w="113" w:type="dxa"/>
          </w:tcPr>
          <w:p w14:paraId="7EB14844">
            <w:pPr>
              <w:widowControl w:val="0"/>
              <w:rPr>
                <w:rFonts w:hint="default" w:ascii="Times New Roman" w:hAnsi="Times New Roman" w:cs="Times New Roman"/>
                <w:color w:val="auto"/>
                <w:sz w:val="24"/>
                <w:szCs w:val="24"/>
              </w:rPr>
            </w:pPr>
          </w:p>
        </w:tc>
        <w:tc>
          <w:tcPr>
            <w:tcW w:w="15" w:type="dxa"/>
          </w:tcPr>
          <w:p w14:paraId="7567AF08">
            <w:pPr>
              <w:widowControl w:val="0"/>
              <w:rPr>
                <w:rFonts w:hint="default" w:ascii="Times New Roman" w:hAnsi="Times New Roman" w:cs="Times New Roman"/>
                <w:color w:val="auto"/>
                <w:sz w:val="24"/>
                <w:szCs w:val="24"/>
              </w:rPr>
            </w:pPr>
          </w:p>
        </w:tc>
        <w:tc>
          <w:tcPr>
            <w:tcW w:w="65" w:type="dxa"/>
          </w:tcPr>
          <w:p w14:paraId="353395DE">
            <w:pPr>
              <w:widowControl w:val="0"/>
              <w:rPr>
                <w:rFonts w:hint="default" w:ascii="Times New Roman" w:hAnsi="Times New Roman" w:cs="Times New Roman"/>
                <w:color w:val="auto"/>
                <w:sz w:val="24"/>
                <w:szCs w:val="24"/>
              </w:rPr>
            </w:pPr>
          </w:p>
        </w:tc>
        <w:tc>
          <w:tcPr>
            <w:tcW w:w="14" w:type="dxa"/>
          </w:tcPr>
          <w:p w14:paraId="54B35A58">
            <w:pPr>
              <w:widowControl w:val="0"/>
              <w:rPr>
                <w:rFonts w:hint="default" w:ascii="Times New Roman" w:hAnsi="Times New Roman" w:cs="Times New Roman"/>
                <w:color w:val="auto"/>
                <w:sz w:val="24"/>
                <w:szCs w:val="24"/>
              </w:rPr>
            </w:pPr>
          </w:p>
        </w:tc>
        <w:tc>
          <w:tcPr>
            <w:tcW w:w="66" w:type="dxa"/>
          </w:tcPr>
          <w:p w14:paraId="0D62F9AF">
            <w:pPr>
              <w:widowControl w:val="0"/>
              <w:rPr>
                <w:rFonts w:hint="default" w:ascii="Times New Roman" w:hAnsi="Times New Roman" w:cs="Times New Roman"/>
                <w:color w:val="auto"/>
                <w:sz w:val="24"/>
                <w:szCs w:val="24"/>
              </w:rPr>
            </w:pPr>
          </w:p>
        </w:tc>
        <w:tc>
          <w:tcPr>
            <w:tcW w:w="965" w:type="dxa"/>
          </w:tcPr>
          <w:p w14:paraId="1CD821D8">
            <w:pPr>
              <w:widowControl w:val="0"/>
              <w:rPr>
                <w:rFonts w:hint="default" w:ascii="Times New Roman" w:hAnsi="Times New Roman" w:cs="Times New Roman"/>
                <w:color w:val="auto"/>
                <w:sz w:val="24"/>
                <w:szCs w:val="24"/>
              </w:rPr>
            </w:pPr>
          </w:p>
        </w:tc>
      </w:tr>
      <w:tr w14:paraId="5B87C637">
        <w:tblPrEx>
          <w:tblCellMar>
            <w:top w:w="0" w:type="dxa"/>
            <w:left w:w="30" w:type="dxa"/>
            <w:bottom w:w="0" w:type="dxa"/>
            <w:right w:w="30" w:type="dxa"/>
          </w:tblCellMar>
        </w:tblPrEx>
        <w:trPr>
          <w:trHeight w:val="576" w:hRule="atLeast"/>
        </w:trPr>
        <w:tc>
          <w:tcPr>
            <w:tcW w:w="1595" w:type="dxa"/>
            <w:gridSpan w:val="2"/>
            <w:shd w:val="clear" w:color="auto" w:fill="auto"/>
          </w:tcPr>
          <w:p w14:paraId="7FA3172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28EB97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36461C6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Математика для детей 4-5 лет. Ступень 2</w:t>
            </w:r>
          </w:p>
        </w:tc>
        <w:tc>
          <w:tcPr>
            <w:tcW w:w="113" w:type="dxa"/>
          </w:tcPr>
          <w:p w14:paraId="23560C6B">
            <w:pPr>
              <w:widowControl w:val="0"/>
              <w:rPr>
                <w:rFonts w:hint="default" w:ascii="Times New Roman" w:hAnsi="Times New Roman" w:cs="Times New Roman"/>
                <w:color w:val="auto"/>
                <w:sz w:val="24"/>
                <w:szCs w:val="24"/>
              </w:rPr>
            </w:pPr>
          </w:p>
        </w:tc>
        <w:tc>
          <w:tcPr>
            <w:tcW w:w="15" w:type="dxa"/>
          </w:tcPr>
          <w:p w14:paraId="48557096">
            <w:pPr>
              <w:widowControl w:val="0"/>
              <w:rPr>
                <w:rFonts w:hint="default" w:ascii="Times New Roman" w:hAnsi="Times New Roman" w:cs="Times New Roman"/>
                <w:color w:val="auto"/>
                <w:sz w:val="24"/>
                <w:szCs w:val="24"/>
              </w:rPr>
            </w:pPr>
          </w:p>
        </w:tc>
        <w:tc>
          <w:tcPr>
            <w:tcW w:w="65" w:type="dxa"/>
          </w:tcPr>
          <w:p w14:paraId="7A3C46F5">
            <w:pPr>
              <w:widowControl w:val="0"/>
              <w:rPr>
                <w:rFonts w:hint="default" w:ascii="Times New Roman" w:hAnsi="Times New Roman" w:cs="Times New Roman"/>
                <w:color w:val="auto"/>
                <w:sz w:val="24"/>
                <w:szCs w:val="24"/>
              </w:rPr>
            </w:pPr>
          </w:p>
        </w:tc>
        <w:tc>
          <w:tcPr>
            <w:tcW w:w="14" w:type="dxa"/>
          </w:tcPr>
          <w:p w14:paraId="6003B1EF">
            <w:pPr>
              <w:widowControl w:val="0"/>
              <w:rPr>
                <w:rFonts w:hint="default" w:ascii="Times New Roman" w:hAnsi="Times New Roman" w:cs="Times New Roman"/>
                <w:color w:val="auto"/>
                <w:sz w:val="24"/>
                <w:szCs w:val="24"/>
              </w:rPr>
            </w:pPr>
          </w:p>
        </w:tc>
        <w:tc>
          <w:tcPr>
            <w:tcW w:w="66" w:type="dxa"/>
          </w:tcPr>
          <w:p w14:paraId="36496B01">
            <w:pPr>
              <w:widowControl w:val="0"/>
              <w:rPr>
                <w:rFonts w:hint="default" w:ascii="Times New Roman" w:hAnsi="Times New Roman" w:cs="Times New Roman"/>
                <w:color w:val="auto"/>
                <w:sz w:val="24"/>
                <w:szCs w:val="24"/>
              </w:rPr>
            </w:pPr>
          </w:p>
        </w:tc>
        <w:tc>
          <w:tcPr>
            <w:tcW w:w="965" w:type="dxa"/>
          </w:tcPr>
          <w:p w14:paraId="6237C9B3">
            <w:pPr>
              <w:widowControl w:val="0"/>
              <w:rPr>
                <w:rFonts w:hint="default" w:ascii="Times New Roman" w:hAnsi="Times New Roman" w:cs="Times New Roman"/>
                <w:color w:val="auto"/>
                <w:sz w:val="24"/>
                <w:szCs w:val="24"/>
              </w:rPr>
            </w:pPr>
          </w:p>
        </w:tc>
      </w:tr>
      <w:tr w14:paraId="104063DC">
        <w:tblPrEx>
          <w:tblCellMar>
            <w:top w:w="0" w:type="dxa"/>
            <w:left w:w="30" w:type="dxa"/>
            <w:bottom w:w="0" w:type="dxa"/>
            <w:right w:w="30" w:type="dxa"/>
          </w:tblCellMar>
        </w:tblPrEx>
        <w:trPr>
          <w:trHeight w:val="576" w:hRule="atLeast"/>
        </w:trPr>
        <w:tc>
          <w:tcPr>
            <w:tcW w:w="1595" w:type="dxa"/>
            <w:gridSpan w:val="2"/>
            <w:shd w:val="clear" w:color="auto" w:fill="auto"/>
          </w:tcPr>
          <w:p w14:paraId="4BD19B8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08DFB8D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62C7BE3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Математика для детей 4-5 лет. Демонстрационный материал </w:t>
            </w:r>
          </w:p>
        </w:tc>
        <w:tc>
          <w:tcPr>
            <w:tcW w:w="113" w:type="dxa"/>
          </w:tcPr>
          <w:p w14:paraId="62992109">
            <w:pPr>
              <w:widowControl w:val="0"/>
              <w:rPr>
                <w:rFonts w:hint="default" w:ascii="Times New Roman" w:hAnsi="Times New Roman" w:cs="Times New Roman"/>
                <w:color w:val="auto"/>
                <w:sz w:val="24"/>
                <w:szCs w:val="24"/>
              </w:rPr>
            </w:pPr>
          </w:p>
        </w:tc>
        <w:tc>
          <w:tcPr>
            <w:tcW w:w="15" w:type="dxa"/>
          </w:tcPr>
          <w:p w14:paraId="3E82E9E0">
            <w:pPr>
              <w:widowControl w:val="0"/>
              <w:rPr>
                <w:rFonts w:hint="default" w:ascii="Times New Roman" w:hAnsi="Times New Roman" w:cs="Times New Roman"/>
                <w:color w:val="auto"/>
                <w:sz w:val="24"/>
                <w:szCs w:val="24"/>
              </w:rPr>
            </w:pPr>
          </w:p>
        </w:tc>
        <w:tc>
          <w:tcPr>
            <w:tcW w:w="65" w:type="dxa"/>
          </w:tcPr>
          <w:p w14:paraId="7DB14867">
            <w:pPr>
              <w:widowControl w:val="0"/>
              <w:rPr>
                <w:rFonts w:hint="default" w:ascii="Times New Roman" w:hAnsi="Times New Roman" w:cs="Times New Roman"/>
                <w:color w:val="auto"/>
                <w:sz w:val="24"/>
                <w:szCs w:val="24"/>
              </w:rPr>
            </w:pPr>
          </w:p>
        </w:tc>
        <w:tc>
          <w:tcPr>
            <w:tcW w:w="14" w:type="dxa"/>
          </w:tcPr>
          <w:p w14:paraId="131911B8">
            <w:pPr>
              <w:widowControl w:val="0"/>
              <w:rPr>
                <w:rFonts w:hint="default" w:ascii="Times New Roman" w:hAnsi="Times New Roman" w:cs="Times New Roman"/>
                <w:color w:val="auto"/>
                <w:sz w:val="24"/>
                <w:szCs w:val="24"/>
              </w:rPr>
            </w:pPr>
          </w:p>
        </w:tc>
        <w:tc>
          <w:tcPr>
            <w:tcW w:w="66" w:type="dxa"/>
          </w:tcPr>
          <w:p w14:paraId="57D8553E">
            <w:pPr>
              <w:widowControl w:val="0"/>
              <w:rPr>
                <w:rFonts w:hint="default" w:ascii="Times New Roman" w:hAnsi="Times New Roman" w:cs="Times New Roman"/>
                <w:color w:val="auto"/>
                <w:sz w:val="24"/>
                <w:szCs w:val="24"/>
              </w:rPr>
            </w:pPr>
          </w:p>
        </w:tc>
        <w:tc>
          <w:tcPr>
            <w:tcW w:w="965" w:type="dxa"/>
          </w:tcPr>
          <w:p w14:paraId="7B47924C">
            <w:pPr>
              <w:widowControl w:val="0"/>
              <w:rPr>
                <w:rFonts w:hint="default" w:ascii="Times New Roman" w:hAnsi="Times New Roman" w:cs="Times New Roman"/>
                <w:color w:val="auto"/>
                <w:sz w:val="24"/>
                <w:szCs w:val="24"/>
              </w:rPr>
            </w:pPr>
          </w:p>
        </w:tc>
      </w:tr>
      <w:tr w14:paraId="3C3326D0">
        <w:tblPrEx>
          <w:tblCellMar>
            <w:top w:w="0" w:type="dxa"/>
            <w:left w:w="30" w:type="dxa"/>
            <w:bottom w:w="0" w:type="dxa"/>
            <w:right w:w="30" w:type="dxa"/>
          </w:tblCellMar>
        </w:tblPrEx>
        <w:trPr>
          <w:trHeight w:val="576" w:hRule="atLeast"/>
        </w:trPr>
        <w:tc>
          <w:tcPr>
            <w:tcW w:w="1595" w:type="dxa"/>
            <w:gridSpan w:val="2"/>
            <w:shd w:val="clear" w:color="auto" w:fill="auto"/>
          </w:tcPr>
          <w:p w14:paraId="4494D63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11EE821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37486BF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Математика для детей 4-5 лет. Раздаточный материал</w:t>
            </w:r>
          </w:p>
        </w:tc>
        <w:tc>
          <w:tcPr>
            <w:tcW w:w="113" w:type="dxa"/>
          </w:tcPr>
          <w:p w14:paraId="0D84A4FA">
            <w:pPr>
              <w:widowControl w:val="0"/>
              <w:rPr>
                <w:rFonts w:hint="default" w:ascii="Times New Roman" w:hAnsi="Times New Roman" w:cs="Times New Roman"/>
                <w:color w:val="auto"/>
                <w:sz w:val="24"/>
                <w:szCs w:val="24"/>
              </w:rPr>
            </w:pPr>
          </w:p>
        </w:tc>
        <w:tc>
          <w:tcPr>
            <w:tcW w:w="15" w:type="dxa"/>
          </w:tcPr>
          <w:p w14:paraId="79360D92">
            <w:pPr>
              <w:widowControl w:val="0"/>
              <w:rPr>
                <w:rFonts w:hint="default" w:ascii="Times New Roman" w:hAnsi="Times New Roman" w:cs="Times New Roman"/>
                <w:color w:val="auto"/>
                <w:sz w:val="24"/>
                <w:szCs w:val="24"/>
              </w:rPr>
            </w:pPr>
          </w:p>
        </w:tc>
        <w:tc>
          <w:tcPr>
            <w:tcW w:w="65" w:type="dxa"/>
          </w:tcPr>
          <w:p w14:paraId="00D216D2">
            <w:pPr>
              <w:widowControl w:val="0"/>
              <w:rPr>
                <w:rFonts w:hint="default" w:ascii="Times New Roman" w:hAnsi="Times New Roman" w:cs="Times New Roman"/>
                <w:color w:val="auto"/>
                <w:sz w:val="24"/>
                <w:szCs w:val="24"/>
              </w:rPr>
            </w:pPr>
          </w:p>
        </w:tc>
        <w:tc>
          <w:tcPr>
            <w:tcW w:w="14" w:type="dxa"/>
          </w:tcPr>
          <w:p w14:paraId="5C884716">
            <w:pPr>
              <w:widowControl w:val="0"/>
              <w:rPr>
                <w:rFonts w:hint="default" w:ascii="Times New Roman" w:hAnsi="Times New Roman" w:cs="Times New Roman"/>
                <w:color w:val="auto"/>
                <w:sz w:val="24"/>
                <w:szCs w:val="24"/>
              </w:rPr>
            </w:pPr>
          </w:p>
        </w:tc>
        <w:tc>
          <w:tcPr>
            <w:tcW w:w="66" w:type="dxa"/>
          </w:tcPr>
          <w:p w14:paraId="298E7A60">
            <w:pPr>
              <w:widowControl w:val="0"/>
              <w:rPr>
                <w:rFonts w:hint="default" w:ascii="Times New Roman" w:hAnsi="Times New Roman" w:cs="Times New Roman"/>
                <w:color w:val="auto"/>
                <w:sz w:val="24"/>
                <w:szCs w:val="24"/>
              </w:rPr>
            </w:pPr>
          </w:p>
        </w:tc>
        <w:tc>
          <w:tcPr>
            <w:tcW w:w="965" w:type="dxa"/>
          </w:tcPr>
          <w:p w14:paraId="4A2CBF78">
            <w:pPr>
              <w:widowControl w:val="0"/>
              <w:rPr>
                <w:rFonts w:hint="default" w:ascii="Times New Roman" w:hAnsi="Times New Roman" w:cs="Times New Roman"/>
                <w:color w:val="auto"/>
                <w:sz w:val="24"/>
                <w:szCs w:val="24"/>
              </w:rPr>
            </w:pPr>
          </w:p>
        </w:tc>
      </w:tr>
      <w:tr w14:paraId="1147A63C">
        <w:tblPrEx>
          <w:tblCellMar>
            <w:top w:w="0" w:type="dxa"/>
            <w:left w:w="30" w:type="dxa"/>
            <w:bottom w:w="0" w:type="dxa"/>
            <w:right w:w="30" w:type="dxa"/>
          </w:tblCellMar>
        </w:tblPrEx>
        <w:trPr>
          <w:trHeight w:val="576" w:hRule="atLeast"/>
        </w:trPr>
        <w:tc>
          <w:tcPr>
            <w:tcW w:w="1595" w:type="dxa"/>
            <w:gridSpan w:val="2"/>
            <w:shd w:val="clear" w:color="auto" w:fill="auto"/>
          </w:tcPr>
          <w:p w14:paraId="5F82C6A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78548D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2C1E516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Практический курс математики для детей 4-5 лет. Методические рекомедации. Часть 2 </w:t>
            </w:r>
          </w:p>
        </w:tc>
        <w:tc>
          <w:tcPr>
            <w:tcW w:w="113" w:type="dxa"/>
          </w:tcPr>
          <w:p w14:paraId="78FB5AAC">
            <w:pPr>
              <w:widowControl w:val="0"/>
              <w:rPr>
                <w:rFonts w:hint="default" w:ascii="Times New Roman" w:hAnsi="Times New Roman" w:cs="Times New Roman"/>
                <w:color w:val="auto"/>
                <w:sz w:val="24"/>
                <w:szCs w:val="24"/>
              </w:rPr>
            </w:pPr>
          </w:p>
        </w:tc>
        <w:tc>
          <w:tcPr>
            <w:tcW w:w="15" w:type="dxa"/>
          </w:tcPr>
          <w:p w14:paraId="38250BFD">
            <w:pPr>
              <w:widowControl w:val="0"/>
              <w:rPr>
                <w:rFonts w:hint="default" w:ascii="Times New Roman" w:hAnsi="Times New Roman" w:cs="Times New Roman"/>
                <w:color w:val="auto"/>
                <w:sz w:val="24"/>
                <w:szCs w:val="24"/>
              </w:rPr>
            </w:pPr>
          </w:p>
        </w:tc>
        <w:tc>
          <w:tcPr>
            <w:tcW w:w="65" w:type="dxa"/>
          </w:tcPr>
          <w:p w14:paraId="58A40AF7">
            <w:pPr>
              <w:widowControl w:val="0"/>
              <w:rPr>
                <w:rFonts w:hint="default" w:ascii="Times New Roman" w:hAnsi="Times New Roman" w:cs="Times New Roman"/>
                <w:color w:val="auto"/>
                <w:sz w:val="24"/>
                <w:szCs w:val="24"/>
              </w:rPr>
            </w:pPr>
          </w:p>
        </w:tc>
        <w:tc>
          <w:tcPr>
            <w:tcW w:w="14" w:type="dxa"/>
          </w:tcPr>
          <w:p w14:paraId="78BAD249">
            <w:pPr>
              <w:widowControl w:val="0"/>
              <w:rPr>
                <w:rFonts w:hint="default" w:ascii="Times New Roman" w:hAnsi="Times New Roman" w:cs="Times New Roman"/>
                <w:color w:val="auto"/>
                <w:sz w:val="24"/>
                <w:szCs w:val="24"/>
              </w:rPr>
            </w:pPr>
          </w:p>
        </w:tc>
        <w:tc>
          <w:tcPr>
            <w:tcW w:w="66" w:type="dxa"/>
          </w:tcPr>
          <w:p w14:paraId="36799081">
            <w:pPr>
              <w:widowControl w:val="0"/>
              <w:rPr>
                <w:rFonts w:hint="default" w:ascii="Times New Roman" w:hAnsi="Times New Roman" w:cs="Times New Roman"/>
                <w:color w:val="auto"/>
                <w:sz w:val="24"/>
                <w:szCs w:val="24"/>
              </w:rPr>
            </w:pPr>
          </w:p>
        </w:tc>
        <w:tc>
          <w:tcPr>
            <w:tcW w:w="965" w:type="dxa"/>
          </w:tcPr>
          <w:p w14:paraId="45E9B01F">
            <w:pPr>
              <w:widowControl w:val="0"/>
              <w:rPr>
                <w:rFonts w:hint="default" w:ascii="Times New Roman" w:hAnsi="Times New Roman" w:cs="Times New Roman"/>
                <w:color w:val="auto"/>
                <w:sz w:val="24"/>
                <w:szCs w:val="24"/>
              </w:rPr>
            </w:pPr>
          </w:p>
        </w:tc>
      </w:tr>
      <w:tr w14:paraId="55147449">
        <w:tblPrEx>
          <w:tblCellMar>
            <w:top w:w="0" w:type="dxa"/>
            <w:left w:w="30" w:type="dxa"/>
            <w:bottom w:w="0" w:type="dxa"/>
            <w:right w:w="30" w:type="dxa"/>
          </w:tblCellMar>
        </w:tblPrEx>
        <w:trPr>
          <w:trHeight w:val="576" w:hRule="atLeast"/>
        </w:trPr>
        <w:tc>
          <w:tcPr>
            <w:tcW w:w="1595" w:type="dxa"/>
            <w:gridSpan w:val="2"/>
            <w:shd w:val="clear" w:color="auto" w:fill="auto"/>
          </w:tcPr>
          <w:p w14:paraId="06C2540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138999D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5661" w:type="dxa"/>
            <w:gridSpan w:val="4"/>
            <w:shd w:val="clear" w:color="auto" w:fill="auto"/>
          </w:tcPr>
          <w:p w14:paraId="003415F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 ступенька к школе. Практический курс математики для детей 5-6 лет. Метод.рекомендации. Часть 3</w:t>
            </w:r>
          </w:p>
        </w:tc>
        <w:tc>
          <w:tcPr>
            <w:tcW w:w="113" w:type="dxa"/>
          </w:tcPr>
          <w:p w14:paraId="4BD78A70">
            <w:pPr>
              <w:widowControl w:val="0"/>
              <w:rPr>
                <w:rFonts w:hint="default" w:ascii="Times New Roman" w:hAnsi="Times New Roman" w:cs="Times New Roman"/>
                <w:color w:val="auto"/>
                <w:sz w:val="24"/>
                <w:szCs w:val="24"/>
              </w:rPr>
            </w:pPr>
          </w:p>
        </w:tc>
        <w:tc>
          <w:tcPr>
            <w:tcW w:w="15" w:type="dxa"/>
          </w:tcPr>
          <w:p w14:paraId="5260F611">
            <w:pPr>
              <w:widowControl w:val="0"/>
              <w:rPr>
                <w:rFonts w:hint="default" w:ascii="Times New Roman" w:hAnsi="Times New Roman" w:cs="Times New Roman"/>
                <w:color w:val="auto"/>
                <w:sz w:val="24"/>
                <w:szCs w:val="24"/>
              </w:rPr>
            </w:pPr>
          </w:p>
        </w:tc>
        <w:tc>
          <w:tcPr>
            <w:tcW w:w="65" w:type="dxa"/>
          </w:tcPr>
          <w:p w14:paraId="15A74FAC">
            <w:pPr>
              <w:widowControl w:val="0"/>
              <w:rPr>
                <w:rFonts w:hint="default" w:ascii="Times New Roman" w:hAnsi="Times New Roman" w:cs="Times New Roman"/>
                <w:color w:val="auto"/>
                <w:sz w:val="24"/>
                <w:szCs w:val="24"/>
              </w:rPr>
            </w:pPr>
          </w:p>
        </w:tc>
        <w:tc>
          <w:tcPr>
            <w:tcW w:w="14" w:type="dxa"/>
          </w:tcPr>
          <w:p w14:paraId="67CE1A05">
            <w:pPr>
              <w:widowControl w:val="0"/>
              <w:rPr>
                <w:rFonts w:hint="default" w:ascii="Times New Roman" w:hAnsi="Times New Roman" w:cs="Times New Roman"/>
                <w:color w:val="auto"/>
                <w:sz w:val="24"/>
                <w:szCs w:val="24"/>
              </w:rPr>
            </w:pPr>
          </w:p>
        </w:tc>
        <w:tc>
          <w:tcPr>
            <w:tcW w:w="66" w:type="dxa"/>
          </w:tcPr>
          <w:p w14:paraId="0E4907A6">
            <w:pPr>
              <w:widowControl w:val="0"/>
              <w:rPr>
                <w:rFonts w:hint="default" w:ascii="Times New Roman" w:hAnsi="Times New Roman" w:cs="Times New Roman"/>
                <w:color w:val="auto"/>
                <w:sz w:val="24"/>
                <w:szCs w:val="24"/>
              </w:rPr>
            </w:pPr>
          </w:p>
        </w:tc>
        <w:tc>
          <w:tcPr>
            <w:tcW w:w="965" w:type="dxa"/>
          </w:tcPr>
          <w:p w14:paraId="0290E838">
            <w:pPr>
              <w:widowControl w:val="0"/>
              <w:rPr>
                <w:rFonts w:hint="default" w:ascii="Times New Roman" w:hAnsi="Times New Roman" w:cs="Times New Roman"/>
                <w:color w:val="auto"/>
                <w:sz w:val="24"/>
                <w:szCs w:val="24"/>
              </w:rPr>
            </w:pPr>
          </w:p>
        </w:tc>
      </w:tr>
      <w:tr w14:paraId="3D8FA96B">
        <w:tblPrEx>
          <w:tblCellMar>
            <w:top w:w="0" w:type="dxa"/>
            <w:left w:w="30" w:type="dxa"/>
            <w:bottom w:w="0" w:type="dxa"/>
            <w:right w:w="30" w:type="dxa"/>
          </w:tblCellMar>
        </w:tblPrEx>
        <w:trPr>
          <w:trHeight w:val="576" w:hRule="atLeast"/>
        </w:trPr>
        <w:tc>
          <w:tcPr>
            <w:tcW w:w="1595" w:type="dxa"/>
            <w:gridSpan w:val="2"/>
            <w:shd w:val="clear" w:color="auto" w:fill="auto"/>
          </w:tcPr>
          <w:p w14:paraId="78F6756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3743F69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372697B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5-6 лет. Ступень 3</w:t>
            </w:r>
          </w:p>
        </w:tc>
        <w:tc>
          <w:tcPr>
            <w:tcW w:w="113" w:type="dxa"/>
          </w:tcPr>
          <w:p w14:paraId="2B030CCB">
            <w:pPr>
              <w:widowControl w:val="0"/>
              <w:rPr>
                <w:rFonts w:hint="default" w:ascii="Times New Roman" w:hAnsi="Times New Roman" w:cs="Times New Roman"/>
                <w:color w:val="auto"/>
                <w:sz w:val="24"/>
                <w:szCs w:val="24"/>
              </w:rPr>
            </w:pPr>
          </w:p>
        </w:tc>
        <w:tc>
          <w:tcPr>
            <w:tcW w:w="15" w:type="dxa"/>
          </w:tcPr>
          <w:p w14:paraId="65F6F6E9">
            <w:pPr>
              <w:widowControl w:val="0"/>
              <w:rPr>
                <w:rFonts w:hint="default" w:ascii="Times New Roman" w:hAnsi="Times New Roman" w:cs="Times New Roman"/>
                <w:color w:val="auto"/>
                <w:sz w:val="24"/>
                <w:szCs w:val="24"/>
              </w:rPr>
            </w:pPr>
          </w:p>
        </w:tc>
        <w:tc>
          <w:tcPr>
            <w:tcW w:w="65" w:type="dxa"/>
          </w:tcPr>
          <w:p w14:paraId="3ABC016D">
            <w:pPr>
              <w:widowControl w:val="0"/>
              <w:rPr>
                <w:rFonts w:hint="default" w:ascii="Times New Roman" w:hAnsi="Times New Roman" w:cs="Times New Roman"/>
                <w:color w:val="auto"/>
                <w:sz w:val="24"/>
                <w:szCs w:val="24"/>
              </w:rPr>
            </w:pPr>
          </w:p>
        </w:tc>
        <w:tc>
          <w:tcPr>
            <w:tcW w:w="14" w:type="dxa"/>
          </w:tcPr>
          <w:p w14:paraId="72BE335E">
            <w:pPr>
              <w:widowControl w:val="0"/>
              <w:rPr>
                <w:rFonts w:hint="default" w:ascii="Times New Roman" w:hAnsi="Times New Roman" w:cs="Times New Roman"/>
                <w:color w:val="auto"/>
                <w:sz w:val="24"/>
                <w:szCs w:val="24"/>
              </w:rPr>
            </w:pPr>
          </w:p>
        </w:tc>
        <w:tc>
          <w:tcPr>
            <w:tcW w:w="66" w:type="dxa"/>
          </w:tcPr>
          <w:p w14:paraId="1624C7E0">
            <w:pPr>
              <w:widowControl w:val="0"/>
              <w:rPr>
                <w:rFonts w:hint="default" w:ascii="Times New Roman" w:hAnsi="Times New Roman" w:cs="Times New Roman"/>
                <w:color w:val="auto"/>
                <w:sz w:val="24"/>
                <w:szCs w:val="24"/>
              </w:rPr>
            </w:pPr>
          </w:p>
        </w:tc>
        <w:tc>
          <w:tcPr>
            <w:tcW w:w="965" w:type="dxa"/>
          </w:tcPr>
          <w:p w14:paraId="17188C88">
            <w:pPr>
              <w:widowControl w:val="0"/>
              <w:rPr>
                <w:rFonts w:hint="default" w:ascii="Times New Roman" w:hAnsi="Times New Roman" w:cs="Times New Roman"/>
                <w:color w:val="auto"/>
                <w:sz w:val="24"/>
                <w:szCs w:val="24"/>
              </w:rPr>
            </w:pPr>
          </w:p>
        </w:tc>
      </w:tr>
      <w:tr w14:paraId="336DA237">
        <w:tblPrEx>
          <w:tblCellMar>
            <w:top w:w="0" w:type="dxa"/>
            <w:left w:w="30" w:type="dxa"/>
            <w:bottom w:w="0" w:type="dxa"/>
            <w:right w:w="30" w:type="dxa"/>
          </w:tblCellMar>
        </w:tblPrEx>
        <w:trPr>
          <w:trHeight w:val="576" w:hRule="atLeast"/>
        </w:trPr>
        <w:tc>
          <w:tcPr>
            <w:tcW w:w="1595" w:type="dxa"/>
            <w:gridSpan w:val="2"/>
            <w:shd w:val="clear" w:color="auto" w:fill="auto"/>
          </w:tcPr>
          <w:p w14:paraId="2AE16BA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3EC9C28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428DAE8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5-6 лет. Демонстрационный материал  </w:t>
            </w:r>
          </w:p>
        </w:tc>
        <w:tc>
          <w:tcPr>
            <w:tcW w:w="113" w:type="dxa"/>
          </w:tcPr>
          <w:p w14:paraId="73466850">
            <w:pPr>
              <w:widowControl w:val="0"/>
              <w:rPr>
                <w:rFonts w:hint="default" w:ascii="Times New Roman" w:hAnsi="Times New Roman" w:cs="Times New Roman"/>
                <w:color w:val="auto"/>
                <w:sz w:val="24"/>
                <w:szCs w:val="24"/>
              </w:rPr>
            </w:pPr>
          </w:p>
        </w:tc>
        <w:tc>
          <w:tcPr>
            <w:tcW w:w="15" w:type="dxa"/>
          </w:tcPr>
          <w:p w14:paraId="7CDE0F9E">
            <w:pPr>
              <w:widowControl w:val="0"/>
              <w:rPr>
                <w:rFonts w:hint="default" w:ascii="Times New Roman" w:hAnsi="Times New Roman" w:cs="Times New Roman"/>
                <w:color w:val="auto"/>
                <w:sz w:val="24"/>
                <w:szCs w:val="24"/>
              </w:rPr>
            </w:pPr>
          </w:p>
        </w:tc>
        <w:tc>
          <w:tcPr>
            <w:tcW w:w="65" w:type="dxa"/>
          </w:tcPr>
          <w:p w14:paraId="096E826A">
            <w:pPr>
              <w:widowControl w:val="0"/>
              <w:rPr>
                <w:rFonts w:hint="default" w:ascii="Times New Roman" w:hAnsi="Times New Roman" w:cs="Times New Roman"/>
                <w:color w:val="auto"/>
                <w:sz w:val="24"/>
                <w:szCs w:val="24"/>
              </w:rPr>
            </w:pPr>
          </w:p>
        </w:tc>
        <w:tc>
          <w:tcPr>
            <w:tcW w:w="14" w:type="dxa"/>
          </w:tcPr>
          <w:p w14:paraId="1F55FF57">
            <w:pPr>
              <w:widowControl w:val="0"/>
              <w:rPr>
                <w:rFonts w:hint="default" w:ascii="Times New Roman" w:hAnsi="Times New Roman" w:cs="Times New Roman"/>
                <w:color w:val="auto"/>
                <w:sz w:val="24"/>
                <w:szCs w:val="24"/>
              </w:rPr>
            </w:pPr>
          </w:p>
        </w:tc>
        <w:tc>
          <w:tcPr>
            <w:tcW w:w="66" w:type="dxa"/>
          </w:tcPr>
          <w:p w14:paraId="050D6F9F">
            <w:pPr>
              <w:widowControl w:val="0"/>
              <w:rPr>
                <w:rFonts w:hint="default" w:ascii="Times New Roman" w:hAnsi="Times New Roman" w:cs="Times New Roman"/>
                <w:color w:val="auto"/>
                <w:sz w:val="24"/>
                <w:szCs w:val="24"/>
              </w:rPr>
            </w:pPr>
          </w:p>
        </w:tc>
        <w:tc>
          <w:tcPr>
            <w:tcW w:w="965" w:type="dxa"/>
          </w:tcPr>
          <w:p w14:paraId="4D0120DD">
            <w:pPr>
              <w:widowControl w:val="0"/>
              <w:rPr>
                <w:rFonts w:hint="default" w:ascii="Times New Roman" w:hAnsi="Times New Roman" w:cs="Times New Roman"/>
                <w:color w:val="auto"/>
                <w:sz w:val="24"/>
                <w:szCs w:val="24"/>
              </w:rPr>
            </w:pPr>
          </w:p>
        </w:tc>
      </w:tr>
      <w:tr w14:paraId="5579AAC4">
        <w:tblPrEx>
          <w:tblCellMar>
            <w:top w:w="0" w:type="dxa"/>
            <w:left w:w="30" w:type="dxa"/>
            <w:bottom w:w="0" w:type="dxa"/>
            <w:right w:w="30" w:type="dxa"/>
          </w:tblCellMar>
        </w:tblPrEx>
        <w:trPr>
          <w:trHeight w:val="576" w:hRule="atLeast"/>
        </w:trPr>
        <w:tc>
          <w:tcPr>
            <w:tcW w:w="1595" w:type="dxa"/>
            <w:gridSpan w:val="2"/>
            <w:shd w:val="clear" w:color="auto" w:fill="auto"/>
          </w:tcPr>
          <w:p w14:paraId="1D465F6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0538CD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500A28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5-6 лет. Раздаточный материал</w:t>
            </w:r>
          </w:p>
        </w:tc>
        <w:tc>
          <w:tcPr>
            <w:tcW w:w="113" w:type="dxa"/>
          </w:tcPr>
          <w:p w14:paraId="59872FBA">
            <w:pPr>
              <w:widowControl w:val="0"/>
              <w:rPr>
                <w:rFonts w:hint="default" w:ascii="Times New Roman" w:hAnsi="Times New Roman" w:cs="Times New Roman"/>
                <w:color w:val="auto"/>
                <w:sz w:val="24"/>
                <w:szCs w:val="24"/>
              </w:rPr>
            </w:pPr>
          </w:p>
        </w:tc>
        <w:tc>
          <w:tcPr>
            <w:tcW w:w="15" w:type="dxa"/>
          </w:tcPr>
          <w:p w14:paraId="419CA7BF">
            <w:pPr>
              <w:widowControl w:val="0"/>
              <w:rPr>
                <w:rFonts w:hint="default" w:ascii="Times New Roman" w:hAnsi="Times New Roman" w:cs="Times New Roman"/>
                <w:color w:val="auto"/>
                <w:sz w:val="24"/>
                <w:szCs w:val="24"/>
              </w:rPr>
            </w:pPr>
          </w:p>
        </w:tc>
        <w:tc>
          <w:tcPr>
            <w:tcW w:w="65" w:type="dxa"/>
          </w:tcPr>
          <w:p w14:paraId="262C9EE8">
            <w:pPr>
              <w:widowControl w:val="0"/>
              <w:rPr>
                <w:rFonts w:hint="default" w:ascii="Times New Roman" w:hAnsi="Times New Roman" w:cs="Times New Roman"/>
                <w:color w:val="auto"/>
                <w:sz w:val="24"/>
                <w:szCs w:val="24"/>
              </w:rPr>
            </w:pPr>
          </w:p>
        </w:tc>
        <w:tc>
          <w:tcPr>
            <w:tcW w:w="14" w:type="dxa"/>
          </w:tcPr>
          <w:p w14:paraId="757C65DE">
            <w:pPr>
              <w:widowControl w:val="0"/>
              <w:rPr>
                <w:rFonts w:hint="default" w:ascii="Times New Roman" w:hAnsi="Times New Roman" w:cs="Times New Roman"/>
                <w:color w:val="auto"/>
                <w:sz w:val="24"/>
                <w:szCs w:val="24"/>
              </w:rPr>
            </w:pPr>
          </w:p>
        </w:tc>
        <w:tc>
          <w:tcPr>
            <w:tcW w:w="66" w:type="dxa"/>
          </w:tcPr>
          <w:p w14:paraId="1B3DD905">
            <w:pPr>
              <w:widowControl w:val="0"/>
              <w:rPr>
                <w:rFonts w:hint="default" w:ascii="Times New Roman" w:hAnsi="Times New Roman" w:cs="Times New Roman"/>
                <w:color w:val="auto"/>
                <w:sz w:val="24"/>
                <w:szCs w:val="24"/>
              </w:rPr>
            </w:pPr>
          </w:p>
        </w:tc>
        <w:tc>
          <w:tcPr>
            <w:tcW w:w="965" w:type="dxa"/>
          </w:tcPr>
          <w:p w14:paraId="079F4EC9">
            <w:pPr>
              <w:widowControl w:val="0"/>
              <w:rPr>
                <w:rFonts w:hint="default" w:ascii="Times New Roman" w:hAnsi="Times New Roman" w:cs="Times New Roman"/>
                <w:color w:val="auto"/>
                <w:sz w:val="24"/>
                <w:szCs w:val="24"/>
              </w:rPr>
            </w:pPr>
          </w:p>
        </w:tc>
      </w:tr>
      <w:tr w14:paraId="785C44D0">
        <w:tblPrEx>
          <w:tblCellMar>
            <w:top w:w="0" w:type="dxa"/>
            <w:left w:w="30" w:type="dxa"/>
            <w:bottom w:w="0" w:type="dxa"/>
            <w:right w:w="30" w:type="dxa"/>
          </w:tblCellMar>
        </w:tblPrEx>
        <w:trPr>
          <w:trHeight w:val="576" w:hRule="atLeast"/>
        </w:trPr>
        <w:tc>
          <w:tcPr>
            <w:tcW w:w="1595" w:type="dxa"/>
            <w:gridSpan w:val="2"/>
            <w:shd w:val="clear" w:color="auto" w:fill="auto"/>
          </w:tcPr>
          <w:p w14:paraId="57C89A6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2C439A9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35891BF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6-7 лет. Часть 1.  Демонстрационный материал  </w:t>
            </w:r>
          </w:p>
        </w:tc>
        <w:tc>
          <w:tcPr>
            <w:tcW w:w="113" w:type="dxa"/>
          </w:tcPr>
          <w:p w14:paraId="352B48AB">
            <w:pPr>
              <w:widowControl w:val="0"/>
              <w:rPr>
                <w:rFonts w:hint="default" w:ascii="Times New Roman" w:hAnsi="Times New Roman" w:cs="Times New Roman"/>
                <w:color w:val="auto"/>
                <w:sz w:val="24"/>
                <w:szCs w:val="24"/>
              </w:rPr>
            </w:pPr>
          </w:p>
        </w:tc>
        <w:tc>
          <w:tcPr>
            <w:tcW w:w="15" w:type="dxa"/>
          </w:tcPr>
          <w:p w14:paraId="1DD1038C">
            <w:pPr>
              <w:widowControl w:val="0"/>
              <w:rPr>
                <w:rFonts w:hint="default" w:ascii="Times New Roman" w:hAnsi="Times New Roman" w:cs="Times New Roman"/>
                <w:color w:val="auto"/>
                <w:sz w:val="24"/>
                <w:szCs w:val="24"/>
              </w:rPr>
            </w:pPr>
          </w:p>
        </w:tc>
        <w:tc>
          <w:tcPr>
            <w:tcW w:w="65" w:type="dxa"/>
          </w:tcPr>
          <w:p w14:paraId="1E666931">
            <w:pPr>
              <w:widowControl w:val="0"/>
              <w:rPr>
                <w:rFonts w:hint="default" w:ascii="Times New Roman" w:hAnsi="Times New Roman" w:cs="Times New Roman"/>
                <w:color w:val="auto"/>
                <w:sz w:val="24"/>
                <w:szCs w:val="24"/>
              </w:rPr>
            </w:pPr>
          </w:p>
        </w:tc>
        <w:tc>
          <w:tcPr>
            <w:tcW w:w="14" w:type="dxa"/>
          </w:tcPr>
          <w:p w14:paraId="468108AE">
            <w:pPr>
              <w:widowControl w:val="0"/>
              <w:rPr>
                <w:rFonts w:hint="default" w:ascii="Times New Roman" w:hAnsi="Times New Roman" w:cs="Times New Roman"/>
                <w:color w:val="auto"/>
                <w:sz w:val="24"/>
                <w:szCs w:val="24"/>
              </w:rPr>
            </w:pPr>
          </w:p>
        </w:tc>
        <w:tc>
          <w:tcPr>
            <w:tcW w:w="66" w:type="dxa"/>
          </w:tcPr>
          <w:p w14:paraId="03D369A6">
            <w:pPr>
              <w:widowControl w:val="0"/>
              <w:rPr>
                <w:rFonts w:hint="default" w:ascii="Times New Roman" w:hAnsi="Times New Roman" w:cs="Times New Roman"/>
                <w:color w:val="auto"/>
                <w:sz w:val="24"/>
                <w:szCs w:val="24"/>
              </w:rPr>
            </w:pPr>
          </w:p>
        </w:tc>
        <w:tc>
          <w:tcPr>
            <w:tcW w:w="965" w:type="dxa"/>
          </w:tcPr>
          <w:p w14:paraId="0B11CFE9">
            <w:pPr>
              <w:widowControl w:val="0"/>
              <w:rPr>
                <w:rFonts w:hint="default" w:ascii="Times New Roman" w:hAnsi="Times New Roman" w:cs="Times New Roman"/>
                <w:color w:val="auto"/>
                <w:sz w:val="24"/>
                <w:szCs w:val="24"/>
              </w:rPr>
            </w:pPr>
          </w:p>
        </w:tc>
      </w:tr>
      <w:tr w14:paraId="264A049B">
        <w:tblPrEx>
          <w:tblCellMar>
            <w:top w:w="0" w:type="dxa"/>
            <w:left w:w="30" w:type="dxa"/>
            <w:bottom w:w="0" w:type="dxa"/>
            <w:right w:w="30" w:type="dxa"/>
          </w:tblCellMar>
        </w:tblPrEx>
        <w:trPr>
          <w:trHeight w:val="576" w:hRule="atLeast"/>
        </w:trPr>
        <w:tc>
          <w:tcPr>
            <w:tcW w:w="1595" w:type="dxa"/>
            <w:gridSpan w:val="2"/>
            <w:shd w:val="clear" w:color="auto" w:fill="auto"/>
          </w:tcPr>
          <w:p w14:paraId="662434A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531BDC2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670C27C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6-7 лет. Часть 2.  Демонстрационный материал  </w:t>
            </w:r>
          </w:p>
        </w:tc>
        <w:tc>
          <w:tcPr>
            <w:tcW w:w="113" w:type="dxa"/>
          </w:tcPr>
          <w:p w14:paraId="66911B81">
            <w:pPr>
              <w:widowControl w:val="0"/>
              <w:rPr>
                <w:rFonts w:hint="default" w:ascii="Times New Roman" w:hAnsi="Times New Roman" w:cs="Times New Roman"/>
                <w:color w:val="auto"/>
                <w:sz w:val="24"/>
                <w:szCs w:val="24"/>
              </w:rPr>
            </w:pPr>
          </w:p>
        </w:tc>
        <w:tc>
          <w:tcPr>
            <w:tcW w:w="15" w:type="dxa"/>
          </w:tcPr>
          <w:p w14:paraId="5B905FE0">
            <w:pPr>
              <w:widowControl w:val="0"/>
              <w:rPr>
                <w:rFonts w:hint="default" w:ascii="Times New Roman" w:hAnsi="Times New Roman" w:cs="Times New Roman"/>
                <w:color w:val="auto"/>
                <w:sz w:val="24"/>
                <w:szCs w:val="24"/>
              </w:rPr>
            </w:pPr>
          </w:p>
        </w:tc>
        <w:tc>
          <w:tcPr>
            <w:tcW w:w="65" w:type="dxa"/>
          </w:tcPr>
          <w:p w14:paraId="58AC78E7">
            <w:pPr>
              <w:widowControl w:val="0"/>
              <w:rPr>
                <w:rFonts w:hint="default" w:ascii="Times New Roman" w:hAnsi="Times New Roman" w:cs="Times New Roman"/>
                <w:color w:val="auto"/>
                <w:sz w:val="24"/>
                <w:szCs w:val="24"/>
              </w:rPr>
            </w:pPr>
          </w:p>
        </w:tc>
        <w:tc>
          <w:tcPr>
            <w:tcW w:w="14" w:type="dxa"/>
          </w:tcPr>
          <w:p w14:paraId="5B79DA26">
            <w:pPr>
              <w:widowControl w:val="0"/>
              <w:rPr>
                <w:rFonts w:hint="default" w:ascii="Times New Roman" w:hAnsi="Times New Roman" w:cs="Times New Roman"/>
                <w:color w:val="auto"/>
                <w:sz w:val="24"/>
                <w:szCs w:val="24"/>
              </w:rPr>
            </w:pPr>
          </w:p>
        </w:tc>
        <w:tc>
          <w:tcPr>
            <w:tcW w:w="66" w:type="dxa"/>
          </w:tcPr>
          <w:p w14:paraId="3D60D92D">
            <w:pPr>
              <w:widowControl w:val="0"/>
              <w:rPr>
                <w:rFonts w:hint="default" w:ascii="Times New Roman" w:hAnsi="Times New Roman" w:cs="Times New Roman"/>
                <w:color w:val="auto"/>
                <w:sz w:val="24"/>
                <w:szCs w:val="24"/>
              </w:rPr>
            </w:pPr>
          </w:p>
        </w:tc>
        <w:tc>
          <w:tcPr>
            <w:tcW w:w="965" w:type="dxa"/>
          </w:tcPr>
          <w:p w14:paraId="75E7367B">
            <w:pPr>
              <w:widowControl w:val="0"/>
              <w:rPr>
                <w:rFonts w:hint="default" w:ascii="Times New Roman" w:hAnsi="Times New Roman" w:cs="Times New Roman"/>
                <w:color w:val="auto"/>
                <w:sz w:val="24"/>
                <w:szCs w:val="24"/>
              </w:rPr>
            </w:pPr>
          </w:p>
        </w:tc>
      </w:tr>
      <w:tr w14:paraId="55836651">
        <w:tblPrEx>
          <w:tblCellMar>
            <w:top w:w="0" w:type="dxa"/>
            <w:left w:w="30" w:type="dxa"/>
            <w:bottom w:w="0" w:type="dxa"/>
            <w:right w:w="30" w:type="dxa"/>
          </w:tblCellMar>
        </w:tblPrEx>
        <w:trPr>
          <w:trHeight w:val="576" w:hRule="atLeast"/>
        </w:trPr>
        <w:tc>
          <w:tcPr>
            <w:tcW w:w="1595" w:type="dxa"/>
            <w:gridSpan w:val="2"/>
            <w:shd w:val="clear" w:color="auto" w:fill="auto"/>
          </w:tcPr>
          <w:p w14:paraId="00F5704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3FEAB2C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0761E84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Игралочка - ступенька к школе. Математика для детей 6-7 лет. Раздаточный материал </w:t>
            </w:r>
          </w:p>
        </w:tc>
        <w:tc>
          <w:tcPr>
            <w:tcW w:w="113" w:type="dxa"/>
          </w:tcPr>
          <w:p w14:paraId="74E7E187">
            <w:pPr>
              <w:widowControl w:val="0"/>
              <w:rPr>
                <w:rFonts w:hint="default" w:ascii="Times New Roman" w:hAnsi="Times New Roman" w:cs="Times New Roman"/>
                <w:color w:val="auto"/>
                <w:sz w:val="24"/>
                <w:szCs w:val="24"/>
              </w:rPr>
            </w:pPr>
          </w:p>
        </w:tc>
        <w:tc>
          <w:tcPr>
            <w:tcW w:w="15" w:type="dxa"/>
          </w:tcPr>
          <w:p w14:paraId="454268C7">
            <w:pPr>
              <w:widowControl w:val="0"/>
              <w:rPr>
                <w:rFonts w:hint="default" w:ascii="Times New Roman" w:hAnsi="Times New Roman" w:cs="Times New Roman"/>
                <w:color w:val="auto"/>
                <w:sz w:val="24"/>
                <w:szCs w:val="24"/>
              </w:rPr>
            </w:pPr>
          </w:p>
        </w:tc>
        <w:tc>
          <w:tcPr>
            <w:tcW w:w="65" w:type="dxa"/>
          </w:tcPr>
          <w:p w14:paraId="684F3985">
            <w:pPr>
              <w:widowControl w:val="0"/>
              <w:rPr>
                <w:rFonts w:hint="default" w:ascii="Times New Roman" w:hAnsi="Times New Roman" w:cs="Times New Roman"/>
                <w:color w:val="auto"/>
                <w:sz w:val="24"/>
                <w:szCs w:val="24"/>
              </w:rPr>
            </w:pPr>
          </w:p>
        </w:tc>
        <w:tc>
          <w:tcPr>
            <w:tcW w:w="14" w:type="dxa"/>
          </w:tcPr>
          <w:p w14:paraId="30BA95BC">
            <w:pPr>
              <w:widowControl w:val="0"/>
              <w:rPr>
                <w:rFonts w:hint="default" w:ascii="Times New Roman" w:hAnsi="Times New Roman" w:cs="Times New Roman"/>
                <w:color w:val="auto"/>
                <w:sz w:val="24"/>
                <w:szCs w:val="24"/>
              </w:rPr>
            </w:pPr>
          </w:p>
        </w:tc>
        <w:tc>
          <w:tcPr>
            <w:tcW w:w="66" w:type="dxa"/>
          </w:tcPr>
          <w:p w14:paraId="2EC4148D">
            <w:pPr>
              <w:widowControl w:val="0"/>
              <w:rPr>
                <w:rFonts w:hint="default" w:ascii="Times New Roman" w:hAnsi="Times New Roman" w:cs="Times New Roman"/>
                <w:color w:val="auto"/>
                <w:sz w:val="24"/>
                <w:szCs w:val="24"/>
              </w:rPr>
            </w:pPr>
          </w:p>
        </w:tc>
        <w:tc>
          <w:tcPr>
            <w:tcW w:w="965" w:type="dxa"/>
          </w:tcPr>
          <w:p w14:paraId="0AC9520B">
            <w:pPr>
              <w:widowControl w:val="0"/>
              <w:rPr>
                <w:rFonts w:hint="default" w:ascii="Times New Roman" w:hAnsi="Times New Roman" w:cs="Times New Roman"/>
                <w:color w:val="auto"/>
                <w:sz w:val="24"/>
                <w:szCs w:val="24"/>
              </w:rPr>
            </w:pPr>
          </w:p>
        </w:tc>
      </w:tr>
      <w:tr w14:paraId="3F136287">
        <w:tblPrEx>
          <w:tblCellMar>
            <w:top w:w="0" w:type="dxa"/>
            <w:left w:w="30" w:type="dxa"/>
            <w:bottom w:w="0" w:type="dxa"/>
            <w:right w:w="30" w:type="dxa"/>
          </w:tblCellMar>
        </w:tblPrEx>
        <w:trPr>
          <w:trHeight w:val="576" w:hRule="atLeast"/>
        </w:trPr>
        <w:tc>
          <w:tcPr>
            <w:tcW w:w="1595" w:type="dxa"/>
            <w:gridSpan w:val="2"/>
            <w:shd w:val="clear" w:color="auto" w:fill="auto"/>
          </w:tcPr>
          <w:p w14:paraId="51B6BAB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25575CD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489E7BF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6-7 лет. часть4(1)</w:t>
            </w:r>
          </w:p>
        </w:tc>
        <w:tc>
          <w:tcPr>
            <w:tcW w:w="113" w:type="dxa"/>
          </w:tcPr>
          <w:p w14:paraId="3443B5EE">
            <w:pPr>
              <w:widowControl w:val="0"/>
              <w:rPr>
                <w:rFonts w:hint="default" w:ascii="Times New Roman" w:hAnsi="Times New Roman" w:cs="Times New Roman"/>
                <w:color w:val="auto"/>
                <w:sz w:val="24"/>
                <w:szCs w:val="24"/>
              </w:rPr>
            </w:pPr>
          </w:p>
        </w:tc>
        <w:tc>
          <w:tcPr>
            <w:tcW w:w="15" w:type="dxa"/>
          </w:tcPr>
          <w:p w14:paraId="5F965DD5">
            <w:pPr>
              <w:widowControl w:val="0"/>
              <w:rPr>
                <w:rFonts w:hint="default" w:ascii="Times New Roman" w:hAnsi="Times New Roman" w:cs="Times New Roman"/>
                <w:color w:val="auto"/>
                <w:sz w:val="24"/>
                <w:szCs w:val="24"/>
              </w:rPr>
            </w:pPr>
          </w:p>
        </w:tc>
        <w:tc>
          <w:tcPr>
            <w:tcW w:w="65" w:type="dxa"/>
          </w:tcPr>
          <w:p w14:paraId="7EC5C9C9">
            <w:pPr>
              <w:widowControl w:val="0"/>
              <w:rPr>
                <w:rFonts w:hint="default" w:ascii="Times New Roman" w:hAnsi="Times New Roman" w:cs="Times New Roman"/>
                <w:color w:val="auto"/>
                <w:sz w:val="24"/>
                <w:szCs w:val="24"/>
              </w:rPr>
            </w:pPr>
          </w:p>
        </w:tc>
        <w:tc>
          <w:tcPr>
            <w:tcW w:w="14" w:type="dxa"/>
          </w:tcPr>
          <w:p w14:paraId="3FB6CC06">
            <w:pPr>
              <w:widowControl w:val="0"/>
              <w:rPr>
                <w:rFonts w:hint="default" w:ascii="Times New Roman" w:hAnsi="Times New Roman" w:cs="Times New Roman"/>
                <w:color w:val="auto"/>
                <w:sz w:val="24"/>
                <w:szCs w:val="24"/>
              </w:rPr>
            </w:pPr>
          </w:p>
        </w:tc>
        <w:tc>
          <w:tcPr>
            <w:tcW w:w="66" w:type="dxa"/>
          </w:tcPr>
          <w:p w14:paraId="1F46A778">
            <w:pPr>
              <w:widowControl w:val="0"/>
              <w:rPr>
                <w:rFonts w:hint="default" w:ascii="Times New Roman" w:hAnsi="Times New Roman" w:cs="Times New Roman"/>
                <w:color w:val="auto"/>
                <w:sz w:val="24"/>
                <w:szCs w:val="24"/>
              </w:rPr>
            </w:pPr>
          </w:p>
        </w:tc>
        <w:tc>
          <w:tcPr>
            <w:tcW w:w="965" w:type="dxa"/>
          </w:tcPr>
          <w:p w14:paraId="45CDD095">
            <w:pPr>
              <w:widowControl w:val="0"/>
              <w:rPr>
                <w:rFonts w:hint="default" w:ascii="Times New Roman" w:hAnsi="Times New Roman" w:cs="Times New Roman"/>
                <w:color w:val="auto"/>
                <w:sz w:val="24"/>
                <w:szCs w:val="24"/>
              </w:rPr>
            </w:pPr>
          </w:p>
        </w:tc>
      </w:tr>
      <w:tr w14:paraId="4F2A5E55">
        <w:tblPrEx>
          <w:tblCellMar>
            <w:top w:w="0" w:type="dxa"/>
            <w:left w:w="30" w:type="dxa"/>
            <w:bottom w:w="0" w:type="dxa"/>
            <w:right w:w="30" w:type="dxa"/>
          </w:tblCellMar>
        </w:tblPrEx>
        <w:trPr>
          <w:trHeight w:val="576" w:hRule="atLeast"/>
        </w:trPr>
        <w:tc>
          <w:tcPr>
            <w:tcW w:w="1595" w:type="dxa"/>
            <w:gridSpan w:val="2"/>
            <w:shd w:val="clear" w:color="auto" w:fill="auto"/>
          </w:tcPr>
          <w:p w14:paraId="4199C60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1099CCD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3CB8C3B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 ступенька к школе. Практический курс математики для дошкольников. Методические рекомендации. Ступень 4 (1-2) </w:t>
            </w:r>
          </w:p>
        </w:tc>
        <w:tc>
          <w:tcPr>
            <w:tcW w:w="113" w:type="dxa"/>
          </w:tcPr>
          <w:p w14:paraId="25C3EEA6">
            <w:pPr>
              <w:widowControl w:val="0"/>
              <w:rPr>
                <w:rFonts w:hint="default" w:ascii="Times New Roman" w:hAnsi="Times New Roman" w:cs="Times New Roman"/>
                <w:color w:val="auto"/>
                <w:sz w:val="24"/>
                <w:szCs w:val="24"/>
              </w:rPr>
            </w:pPr>
          </w:p>
        </w:tc>
        <w:tc>
          <w:tcPr>
            <w:tcW w:w="15" w:type="dxa"/>
          </w:tcPr>
          <w:p w14:paraId="27E8AF1B">
            <w:pPr>
              <w:widowControl w:val="0"/>
              <w:rPr>
                <w:rFonts w:hint="default" w:ascii="Times New Roman" w:hAnsi="Times New Roman" w:cs="Times New Roman"/>
                <w:color w:val="auto"/>
                <w:sz w:val="24"/>
                <w:szCs w:val="24"/>
              </w:rPr>
            </w:pPr>
          </w:p>
        </w:tc>
        <w:tc>
          <w:tcPr>
            <w:tcW w:w="65" w:type="dxa"/>
          </w:tcPr>
          <w:p w14:paraId="3E774C97">
            <w:pPr>
              <w:widowControl w:val="0"/>
              <w:rPr>
                <w:rFonts w:hint="default" w:ascii="Times New Roman" w:hAnsi="Times New Roman" w:cs="Times New Roman"/>
                <w:color w:val="auto"/>
                <w:sz w:val="24"/>
                <w:szCs w:val="24"/>
              </w:rPr>
            </w:pPr>
          </w:p>
        </w:tc>
        <w:tc>
          <w:tcPr>
            <w:tcW w:w="14" w:type="dxa"/>
          </w:tcPr>
          <w:p w14:paraId="312547BB">
            <w:pPr>
              <w:widowControl w:val="0"/>
              <w:rPr>
                <w:rFonts w:hint="default" w:ascii="Times New Roman" w:hAnsi="Times New Roman" w:cs="Times New Roman"/>
                <w:color w:val="auto"/>
                <w:sz w:val="24"/>
                <w:szCs w:val="24"/>
              </w:rPr>
            </w:pPr>
          </w:p>
        </w:tc>
        <w:tc>
          <w:tcPr>
            <w:tcW w:w="66" w:type="dxa"/>
          </w:tcPr>
          <w:p w14:paraId="711492B6">
            <w:pPr>
              <w:widowControl w:val="0"/>
              <w:rPr>
                <w:rFonts w:hint="default" w:ascii="Times New Roman" w:hAnsi="Times New Roman" w:cs="Times New Roman"/>
                <w:color w:val="auto"/>
                <w:sz w:val="24"/>
                <w:szCs w:val="24"/>
              </w:rPr>
            </w:pPr>
          </w:p>
        </w:tc>
        <w:tc>
          <w:tcPr>
            <w:tcW w:w="965" w:type="dxa"/>
          </w:tcPr>
          <w:p w14:paraId="4234A3DD">
            <w:pPr>
              <w:widowControl w:val="0"/>
              <w:rPr>
                <w:rFonts w:hint="default" w:ascii="Times New Roman" w:hAnsi="Times New Roman" w:cs="Times New Roman"/>
                <w:color w:val="auto"/>
                <w:sz w:val="24"/>
                <w:szCs w:val="24"/>
              </w:rPr>
            </w:pPr>
          </w:p>
        </w:tc>
      </w:tr>
      <w:tr w14:paraId="1D609300">
        <w:tblPrEx>
          <w:tblCellMar>
            <w:top w:w="0" w:type="dxa"/>
            <w:left w:w="30" w:type="dxa"/>
            <w:bottom w:w="0" w:type="dxa"/>
            <w:right w:w="30" w:type="dxa"/>
          </w:tblCellMar>
        </w:tblPrEx>
        <w:trPr>
          <w:trHeight w:val="576" w:hRule="atLeast"/>
        </w:trPr>
        <w:tc>
          <w:tcPr>
            <w:tcW w:w="1595" w:type="dxa"/>
            <w:gridSpan w:val="2"/>
            <w:shd w:val="clear" w:color="auto" w:fill="auto"/>
          </w:tcPr>
          <w:p w14:paraId="5014AB8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6F98665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1818B31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Игралочка - ступенька к школе. Математика для детей 6-7 лет. Ступень 4 (2)</w:t>
            </w:r>
          </w:p>
        </w:tc>
        <w:tc>
          <w:tcPr>
            <w:tcW w:w="113" w:type="dxa"/>
          </w:tcPr>
          <w:p w14:paraId="3D5B4A2C">
            <w:pPr>
              <w:widowControl w:val="0"/>
              <w:rPr>
                <w:rFonts w:hint="default" w:ascii="Times New Roman" w:hAnsi="Times New Roman" w:cs="Times New Roman"/>
                <w:color w:val="auto"/>
                <w:sz w:val="24"/>
                <w:szCs w:val="24"/>
              </w:rPr>
            </w:pPr>
          </w:p>
        </w:tc>
        <w:tc>
          <w:tcPr>
            <w:tcW w:w="15" w:type="dxa"/>
          </w:tcPr>
          <w:p w14:paraId="1CB10FA7">
            <w:pPr>
              <w:widowControl w:val="0"/>
              <w:rPr>
                <w:rFonts w:hint="default" w:ascii="Times New Roman" w:hAnsi="Times New Roman" w:cs="Times New Roman"/>
                <w:color w:val="auto"/>
                <w:sz w:val="24"/>
                <w:szCs w:val="24"/>
              </w:rPr>
            </w:pPr>
          </w:p>
        </w:tc>
        <w:tc>
          <w:tcPr>
            <w:tcW w:w="65" w:type="dxa"/>
          </w:tcPr>
          <w:p w14:paraId="3BB40ED2">
            <w:pPr>
              <w:widowControl w:val="0"/>
              <w:rPr>
                <w:rFonts w:hint="default" w:ascii="Times New Roman" w:hAnsi="Times New Roman" w:cs="Times New Roman"/>
                <w:color w:val="auto"/>
                <w:sz w:val="24"/>
                <w:szCs w:val="24"/>
              </w:rPr>
            </w:pPr>
          </w:p>
        </w:tc>
        <w:tc>
          <w:tcPr>
            <w:tcW w:w="14" w:type="dxa"/>
          </w:tcPr>
          <w:p w14:paraId="089BB53E">
            <w:pPr>
              <w:widowControl w:val="0"/>
              <w:rPr>
                <w:rFonts w:hint="default" w:ascii="Times New Roman" w:hAnsi="Times New Roman" w:cs="Times New Roman"/>
                <w:color w:val="auto"/>
                <w:sz w:val="24"/>
                <w:szCs w:val="24"/>
              </w:rPr>
            </w:pPr>
          </w:p>
        </w:tc>
        <w:tc>
          <w:tcPr>
            <w:tcW w:w="66" w:type="dxa"/>
          </w:tcPr>
          <w:p w14:paraId="31529C8B">
            <w:pPr>
              <w:widowControl w:val="0"/>
              <w:rPr>
                <w:rFonts w:hint="default" w:ascii="Times New Roman" w:hAnsi="Times New Roman" w:cs="Times New Roman"/>
                <w:color w:val="auto"/>
                <w:sz w:val="24"/>
                <w:szCs w:val="24"/>
              </w:rPr>
            </w:pPr>
          </w:p>
        </w:tc>
        <w:tc>
          <w:tcPr>
            <w:tcW w:w="965" w:type="dxa"/>
          </w:tcPr>
          <w:p w14:paraId="2CA3C145">
            <w:pPr>
              <w:widowControl w:val="0"/>
              <w:rPr>
                <w:rFonts w:hint="default" w:ascii="Times New Roman" w:hAnsi="Times New Roman" w:cs="Times New Roman"/>
                <w:color w:val="auto"/>
                <w:sz w:val="24"/>
                <w:szCs w:val="24"/>
              </w:rPr>
            </w:pPr>
          </w:p>
        </w:tc>
      </w:tr>
      <w:tr w14:paraId="219B14A8">
        <w:tblPrEx>
          <w:tblCellMar>
            <w:top w:w="0" w:type="dxa"/>
            <w:left w:w="30" w:type="dxa"/>
            <w:bottom w:w="0" w:type="dxa"/>
            <w:right w:w="30" w:type="dxa"/>
          </w:tblCellMar>
        </w:tblPrEx>
        <w:trPr>
          <w:trHeight w:val="576" w:hRule="atLeast"/>
        </w:trPr>
        <w:tc>
          <w:tcPr>
            <w:tcW w:w="1595" w:type="dxa"/>
            <w:gridSpan w:val="2"/>
            <w:shd w:val="clear" w:color="auto" w:fill="auto"/>
          </w:tcPr>
          <w:p w14:paraId="7F812D9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3F6D55F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61C2E1E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Зимняя математика. Игровые задания для дошкольников (с НАКЛЕЙКАМИ)</w:t>
            </w:r>
          </w:p>
        </w:tc>
        <w:tc>
          <w:tcPr>
            <w:tcW w:w="113" w:type="dxa"/>
          </w:tcPr>
          <w:p w14:paraId="79AC9994">
            <w:pPr>
              <w:widowControl w:val="0"/>
              <w:rPr>
                <w:rFonts w:hint="default" w:ascii="Times New Roman" w:hAnsi="Times New Roman" w:cs="Times New Roman"/>
                <w:color w:val="auto"/>
                <w:sz w:val="24"/>
                <w:szCs w:val="24"/>
              </w:rPr>
            </w:pPr>
          </w:p>
        </w:tc>
        <w:tc>
          <w:tcPr>
            <w:tcW w:w="15" w:type="dxa"/>
          </w:tcPr>
          <w:p w14:paraId="455E44CB">
            <w:pPr>
              <w:widowControl w:val="0"/>
              <w:rPr>
                <w:rFonts w:hint="default" w:ascii="Times New Roman" w:hAnsi="Times New Roman" w:cs="Times New Roman"/>
                <w:color w:val="auto"/>
                <w:sz w:val="24"/>
                <w:szCs w:val="24"/>
              </w:rPr>
            </w:pPr>
          </w:p>
        </w:tc>
        <w:tc>
          <w:tcPr>
            <w:tcW w:w="65" w:type="dxa"/>
          </w:tcPr>
          <w:p w14:paraId="69823305">
            <w:pPr>
              <w:widowControl w:val="0"/>
              <w:rPr>
                <w:rFonts w:hint="default" w:ascii="Times New Roman" w:hAnsi="Times New Roman" w:cs="Times New Roman"/>
                <w:color w:val="auto"/>
                <w:sz w:val="24"/>
                <w:szCs w:val="24"/>
              </w:rPr>
            </w:pPr>
          </w:p>
        </w:tc>
        <w:tc>
          <w:tcPr>
            <w:tcW w:w="14" w:type="dxa"/>
          </w:tcPr>
          <w:p w14:paraId="6D3FAD20">
            <w:pPr>
              <w:widowControl w:val="0"/>
              <w:rPr>
                <w:rFonts w:hint="default" w:ascii="Times New Roman" w:hAnsi="Times New Roman" w:cs="Times New Roman"/>
                <w:color w:val="auto"/>
                <w:sz w:val="24"/>
                <w:szCs w:val="24"/>
              </w:rPr>
            </w:pPr>
          </w:p>
        </w:tc>
        <w:tc>
          <w:tcPr>
            <w:tcW w:w="66" w:type="dxa"/>
          </w:tcPr>
          <w:p w14:paraId="2567584C">
            <w:pPr>
              <w:widowControl w:val="0"/>
              <w:rPr>
                <w:rFonts w:hint="default" w:ascii="Times New Roman" w:hAnsi="Times New Roman" w:cs="Times New Roman"/>
                <w:color w:val="auto"/>
                <w:sz w:val="24"/>
                <w:szCs w:val="24"/>
              </w:rPr>
            </w:pPr>
          </w:p>
        </w:tc>
        <w:tc>
          <w:tcPr>
            <w:tcW w:w="965" w:type="dxa"/>
          </w:tcPr>
          <w:p w14:paraId="7EAA7FF0">
            <w:pPr>
              <w:widowControl w:val="0"/>
              <w:rPr>
                <w:rFonts w:hint="default" w:ascii="Times New Roman" w:hAnsi="Times New Roman" w:cs="Times New Roman"/>
                <w:color w:val="auto"/>
                <w:sz w:val="24"/>
                <w:szCs w:val="24"/>
              </w:rPr>
            </w:pPr>
          </w:p>
        </w:tc>
      </w:tr>
      <w:tr w14:paraId="7926C2ED">
        <w:tblPrEx>
          <w:tblCellMar>
            <w:top w:w="0" w:type="dxa"/>
            <w:left w:w="30" w:type="dxa"/>
            <w:bottom w:w="0" w:type="dxa"/>
            <w:right w:w="30" w:type="dxa"/>
          </w:tblCellMar>
        </w:tblPrEx>
        <w:trPr>
          <w:trHeight w:val="576" w:hRule="atLeast"/>
        </w:trPr>
        <w:tc>
          <w:tcPr>
            <w:tcW w:w="1595" w:type="dxa"/>
            <w:gridSpan w:val="2"/>
            <w:shd w:val="clear" w:color="auto" w:fill="auto"/>
          </w:tcPr>
          <w:p w14:paraId="0B18871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17F7E0C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70519FE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Весенняя математика. Игровые задания для дошкольников (с НАКЛЕЙКАМИ)</w:t>
            </w:r>
          </w:p>
        </w:tc>
        <w:tc>
          <w:tcPr>
            <w:tcW w:w="113" w:type="dxa"/>
          </w:tcPr>
          <w:p w14:paraId="275DCBBD">
            <w:pPr>
              <w:widowControl w:val="0"/>
              <w:rPr>
                <w:rFonts w:hint="default" w:ascii="Times New Roman" w:hAnsi="Times New Roman" w:cs="Times New Roman"/>
                <w:color w:val="auto"/>
                <w:sz w:val="24"/>
                <w:szCs w:val="24"/>
              </w:rPr>
            </w:pPr>
          </w:p>
        </w:tc>
        <w:tc>
          <w:tcPr>
            <w:tcW w:w="15" w:type="dxa"/>
          </w:tcPr>
          <w:p w14:paraId="63BF258B">
            <w:pPr>
              <w:widowControl w:val="0"/>
              <w:rPr>
                <w:rFonts w:hint="default" w:ascii="Times New Roman" w:hAnsi="Times New Roman" w:cs="Times New Roman"/>
                <w:color w:val="auto"/>
                <w:sz w:val="24"/>
                <w:szCs w:val="24"/>
              </w:rPr>
            </w:pPr>
          </w:p>
        </w:tc>
        <w:tc>
          <w:tcPr>
            <w:tcW w:w="65" w:type="dxa"/>
          </w:tcPr>
          <w:p w14:paraId="1F808CB2">
            <w:pPr>
              <w:widowControl w:val="0"/>
              <w:rPr>
                <w:rFonts w:hint="default" w:ascii="Times New Roman" w:hAnsi="Times New Roman" w:cs="Times New Roman"/>
                <w:color w:val="auto"/>
                <w:sz w:val="24"/>
                <w:szCs w:val="24"/>
              </w:rPr>
            </w:pPr>
          </w:p>
        </w:tc>
        <w:tc>
          <w:tcPr>
            <w:tcW w:w="14" w:type="dxa"/>
          </w:tcPr>
          <w:p w14:paraId="127F24ED">
            <w:pPr>
              <w:widowControl w:val="0"/>
              <w:rPr>
                <w:rFonts w:hint="default" w:ascii="Times New Roman" w:hAnsi="Times New Roman" w:cs="Times New Roman"/>
                <w:color w:val="auto"/>
                <w:sz w:val="24"/>
                <w:szCs w:val="24"/>
              </w:rPr>
            </w:pPr>
          </w:p>
        </w:tc>
        <w:tc>
          <w:tcPr>
            <w:tcW w:w="66" w:type="dxa"/>
          </w:tcPr>
          <w:p w14:paraId="4259B698">
            <w:pPr>
              <w:widowControl w:val="0"/>
              <w:rPr>
                <w:rFonts w:hint="default" w:ascii="Times New Roman" w:hAnsi="Times New Roman" w:cs="Times New Roman"/>
                <w:color w:val="auto"/>
                <w:sz w:val="24"/>
                <w:szCs w:val="24"/>
              </w:rPr>
            </w:pPr>
          </w:p>
        </w:tc>
        <w:tc>
          <w:tcPr>
            <w:tcW w:w="965" w:type="dxa"/>
          </w:tcPr>
          <w:p w14:paraId="43B09AAF">
            <w:pPr>
              <w:widowControl w:val="0"/>
              <w:rPr>
                <w:rFonts w:hint="default" w:ascii="Times New Roman" w:hAnsi="Times New Roman" w:cs="Times New Roman"/>
                <w:color w:val="auto"/>
                <w:sz w:val="24"/>
                <w:szCs w:val="24"/>
              </w:rPr>
            </w:pPr>
          </w:p>
        </w:tc>
      </w:tr>
      <w:tr w14:paraId="0E713B4B">
        <w:tblPrEx>
          <w:tblCellMar>
            <w:top w:w="0" w:type="dxa"/>
            <w:left w:w="30" w:type="dxa"/>
            <w:bottom w:w="0" w:type="dxa"/>
            <w:right w:w="30" w:type="dxa"/>
          </w:tblCellMar>
        </w:tblPrEx>
        <w:trPr>
          <w:trHeight w:val="576" w:hRule="atLeast"/>
        </w:trPr>
        <w:tc>
          <w:tcPr>
            <w:tcW w:w="1595" w:type="dxa"/>
            <w:gridSpan w:val="2"/>
            <w:shd w:val="clear" w:color="auto" w:fill="auto"/>
          </w:tcPr>
          <w:p w14:paraId="5250525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7DC68A9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5661" w:type="dxa"/>
            <w:gridSpan w:val="4"/>
            <w:shd w:val="clear" w:color="auto" w:fill="auto"/>
          </w:tcPr>
          <w:p w14:paraId="3BCFBA5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Летняя математика. Игровые задания для дошкольников (с НАКЛЕЙКАМИ)</w:t>
            </w:r>
          </w:p>
        </w:tc>
        <w:tc>
          <w:tcPr>
            <w:tcW w:w="113" w:type="dxa"/>
          </w:tcPr>
          <w:p w14:paraId="23C250FF">
            <w:pPr>
              <w:widowControl w:val="0"/>
              <w:rPr>
                <w:rFonts w:hint="default" w:ascii="Times New Roman" w:hAnsi="Times New Roman" w:cs="Times New Roman"/>
                <w:color w:val="auto"/>
                <w:sz w:val="24"/>
                <w:szCs w:val="24"/>
              </w:rPr>
            </w:pPr>
          </w:p>
        </w:tc>
        <w:tc>
          <w:tcPr>
            <w:tcW w:w="15" w:type="dxa"/>
          </w:tcPr>
          <w:p w14:paraId="08374823">
            <w:pPr>
              <w:widowControl w:val="0"/>
              <w:rPr>
                <w:rFonts w:hint="default" w:ascii="Times New Roman" w:hAnsi="Times New Roman" w:cs="Times New Roman"/>
                <w:color w:val="auto"/>
                <w:sz w:val="24"/>
                <w:szCs w:val="24"/>
              </w:rPr>
            </w:pPr>
          </w:p>
        </w:tc>
        <w:tc>
          <w:tcPr>
            <w:tcW w:w="65" w:type="dxa"/>
          </w:tcPr>
          <w:p w14:paraId="22849B64">
            <w:pPr>
              <w:widowControl w:val="0"/>
              <w:rPr>
                <w:rFonts w:hint="default" w:ascii="Times New Roman" w:hAnsi="Times New Roman" w:cs="Times New Roman"/>
                <w:color w:val="auto"/>
                <w:sz w:val="24"/>
                <w:szCs w:val="24"/>
              </w:rPr>
            </w:pPr>
          </w:p>
        </w:tc>
        <w:tc>
          <w:tcPr>
            <w:tcW w:w="14" w:type="dxa"/>
          </w:tcPr>
          <w:p w14:paraId="6756A1E4">
            <w:pPr>
              <w:widowControl w:val="0"/>
              <w:rPr>
                <w:rFonts w:hint="default" w:ascii="Times New Roman" w:hAnsi="Times New Roman" w:cs="Times New Roman"/>
                <w:color w:val="auto"/>
                <w:sz w:val="24"/>
                <w:szCs w:val="24"/>
              </w:rPr>
            </w:pPr>
          </w:p>
        </w:tc>
        <w:tc>
          <w:tcPr>
            <w:tcW w:w="66" w:type="dxa"/>
          </w:tcPr>
          <w:p w14:paraId="1CC1B8FD">
            <w:pPr>
              <w:widowControl w:val="0"/>
              <w:rPr>
                <w:rFonts w:hint="default" w:ascii="Times New Roman" w:hAnsi="Times New Roman" w:cs="Times New Roman"/>
                <w:color w:val="auto"/>
                <w:sz w:val="24"/>
                <w:szCs w:val="24"/>
              </w:rPr>
            </w:pPr>
          </w:p>
        </w:tc>
        <w:tc>
          <w:tcPr>
            <w:tcW w:w="965" w:type="dxa"/>
          </w:tcPr>
          <w:p w14:paraId="4C7438AE">
            <w:pPr>
              <w:widowControl w:val="0"/>
              <w:rPr>
                <w:rFonts w:hint="default" w:ascii="Times New Roman" w:hAnsi="Times New Roman" w:cs="Times New Roman"/>
                <w:color w:val="auto"/>
                <w:sz w:val="24"/>
                <w:szCs w:val="24"/>
              </w:rPr>
            </w:pPr>
          </w:p>
        </w:tc>
      </w:tr>
      <w:tr w14:paraId="23E8A9D5">
        <w:tblPrEx>
          <w:tblCellMar>
            <w:top w:w="0" w:type="dxa"/>
            <w:left w:w="30" w:type="dxa"/>
            <w:bottom w:w="0" w:type="dxa"/>
            <w:right w:w="30" w:type="dxa"/>
          </w:tblCellMar>
        </w:tblPrEx>
        <w:trPr>
          <w:trHeight w:val="576" w:hRule="atLeast"/>
        </w:trPr>
        <w:tc>
          <w:tcPr>
            <w:tcW w:w="1595" w:type="dxa"/>
            <w:gridSpan w:val="2"/>
            <w:shd w:val="clear" w:color="auto" w:fill="auto"/>
          </w:tcPr>
          <w:p w14:paraId="3D4D2CE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572DBE7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5661" w:type="dxa"/>
            <w:gridSpan w:val="4"/>
            <w:shd w:val="clear" w:color="auto" w:fill="auto"/>
          </w:tcPr>
          <w:p w14:paraId="20265D8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Осенняя математика. Игровые задания для дошкольников (с НАКЛЕЙКАМИ)</w:t>
            </w:r>
          </w:p>
        </w:tc>
        <w:tc>
          <w:tcPr>
            <w:tcW w:w="113" w:type="dxa"/>
          </w:tcPr>
          <w:p w14:paraId="473C13D1">
            <w:pPr>
              <w:widowControl w:val="0"/>
              <w:rPr>
                <w:rFonts w:hint="default" w:ascii="Times New Roman" w:hAnsi="Times New Roman" w:cs="Times New Roman"/>
                <w:color w:val="auto"/>
                <w:sz w:val="24"/>
                <w:szCs w:val="24"/>
              </w:rPr>
            </w:pPr>
          </w:p>
        </w:tc>
        <w:tc>
          <w:tcPr>
            <w:tcW w:w="15" w:type="dxa"/>
          </w:tcPr>
          <w:p w14:paraId="2EB6DA5A">
            <w:pPr>
              <w:widowControl w:val="0"/>
              <w:rPr>
                <w:rFonts w:hint="default" w:ascii="Times New Roman" w:hAnsi="Times New Roman" w:cs="Times New Roman"/>
                <w:color w:val="auto"/>
                <w:sz w:val="24"/>
                <w:szCs w:val="24"/>
              </w:rPr>
            </w:pPr>
          </w:p>
        </w:tc>
        <w:tc>
          <w:tcPr>
            <w:tcW w:w="65" w:type="dxa"/>
          </w:tcPr>
          <w:p w14:paraId="79CDBA80">
            <w:pPr>
              <w:widowControl w:val="0"/>
              <w:rPr>
                <w:rFonts w:hint="default" w:ascii="Times New Roman" w:hAnsi="Times New Roman" w:cs="Times New Roman"/>
                <w:color w:val="auto"/>
                <w:sz w:val="24"/>
                <w:szCs w:val="24"/>
              </w:rPr>
            </w:pPr>
          </w:p>
        </w:tc>
        <w:tc>
          <w:tcPr>
            <w:tcW w:w="14" w:type="dxa"/>
          </w:tcPr>
          <w:p w14:paraId="7A5340CC">
            <w:pPr>
              <w:widowControl w:val="0"/>
              <w:rPr>
                <w:rFonts w:hint="default" w:ascii="Times New Roman" w:hAnsi="Times New Roman" w:cs="Times New Roman"/>
                <w:color w:val="auto"/>
                <w:sz w:val="24"/>
                <w:szCs w:val="24"/>
              </w:rPr>
            </w:pPr>
          </w:p>
        </w:tc>
        <w:tc>
          <w:tcPr>
            <w:tcW w:w="66" w:type="dxa"/>
          </w:tcPr>
          <w:p w14:paraId="69C32FCB">
            <w:pPr>
              <w:widowControl w:val="0"/>
              <w:rPr>
                <w:rFonts w:hint="default" w:ascii="Times New Roman" w:hAnsi="Times New Roman" w:cs="Times New Roman"/>
                <w:color w:val="auto"/>
                <w:sz w:val="24"/>
                <w:szCs w:val="24"/>
              </w:rPr>
            </w:pPr>
          </w:p>
        </w:tc>
        <w:tc>
          <w:tcPr>
            <w:tcW w:w="965" w:type="dxa"/>
          </w:tcPr>
          <w:p w14:paraId="55A8D4DD">
            <w:pPr>
              <w:widowControl w:val="0"/>
              <w:rPr>
                <w:rFonts w:hint="default" w:ascii="Times New Roman" w:hAnsi="Times New Roman" w:cs="Times New Roman"/>
                <w:color w:val="auto"/>
                <w:sz w:val="24"/>
                <w:szCs w:val="24"/>
              </w:rPr>
            </w:pPr>
          </w:p>
        </w:tc>
      </w:tr>
      <w:tr w14:paraId="524E5172">
        <w:tblPrEx>
          <w:tblCellMar>
            <w:top w:w="0" w:type="dxa"/>
            <w:left w:w="30" w:type="dxa"/>
            <w:bottom w:w="0" w:type="dxa"/>
            <w:right w:w="30" w:type="dxa"/>
          </w:tblCellMar>
        </w:tblPrEx>
        <w:trPr>
          <w:trHeight w:val="576" w:hRule="atLeast"/>
        </w:trPr>
        <w:tc>
          <w:tcPr>
            <w:tcW w:w="1595" w:type="dxa"/>
            <w:gridSpan w:val="2"/>
            <w:shd w:val="clear" w:color="auto" w:fill="auto"/>
          </w:tcPr>
          <w:p w14:paraId="310A4B4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742E14A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5661" w:type="dxa"/>
            <w:gridSpan w:val="4"/>
            <w:shd w:val="clear" w:color="auto" w:fill="auto"/>
          </w:tcPr>
          <w:p w14:paraId="5E303B3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Задачи в кроссвордах. Математика для детей 5-7 лет </w:t>
            </w:r>
          </w:p>
        </w:tc>
        <w:tc>
          <w:tcPr>
            <w:tcW w:w="113" w:type="dxa"/>
          </w:tcPr>
          <w:p w14:paraId="663D3BB4">
            <w:pPr>
              <w:widowControl w:val="0"/>
              <w:rPr>
                <w:rFonts w:hint="default" w:ascii="Times New Roman" w:hAnsi="Times New Roman" w:cs="Times New Roman"/>
                <w:color w:val="auto"/>
                <w:sz w:val="24"/>
                <w:szCs w:val="24"/>
              </w:rPr>
            </w:pPr>
          </w:p>
        </w:tc>
        <w:tc>
          <w:tcPr>
            <w:tcW w:w="15" w:type="dxa"/>
          </w:tcPr>
          <w:p w14:paraId="3CB5F5A0">
            <w:pPr>
              <w:widowControl w:val="0"/>
              <w:rPr>
                <w:rFonts w:hint="default" w:ascii="Times New Roman" w:hAnsi="Times New Roman" w:cs="Times New Roman"/>
                <w:color w:val="auto"/>
                <w:sz w:val="24"/>
                <w:szCs w:val="24"/>
              </w:rPr>
            </w:pPr>
          </w:p>
        </w:tc>
        <w:tc>
          <w:tcPr>
            <w:tcW w:w="65" w:type="dxa"/>
          </w:tcPr>
          <w:p w14:paraId="526048D2">
            <w:pPr>
              <w:widowControl w:val="0"/>
              <w:rPr>
                <w:rFonts w:hint="default" w:ascii="Times New Roman" w:hAnsi="Times New Roman" w:cs="Times New Roman"/>
                <w:color w:val="auto"/>
                <w:sz w:val="24"/>
                <w:szCs w:val="24"/>
              </w:rPr>
            </w:pPr>
          </w:p>
        </w:tc>
        <w:tc>
          <w:tcPr>
            <w:tcW w:w="14" w:type="dxa"/>
          </w:tcPr>
          <w:p w14:paraId="0DCE98E5">
            <w:pPr>
              <w:widowControl w:val="0"/>
              <w:rPr>
                <w:rFonts w:hint="default" w:ascii="Times New Roman" w:hAnsi="Times New Roman" w:cs="Times New Roman"/>
                <w:color w:val="auto"/>
                <w:sz w:val="24"/>
                <w:szCs w:val="24"/>
              </w:rPr>
            </w:pPr>
          </w:p>
        </w:tc>
        <w:tc>
          <w:tcPr>
            <w:tcW w:w="66" w:type="dxa"/>
          </w:tcPr>
          <w:p w14:paraId="6B3DA440">
            <w:pPr>
              <w:widowControl w:val="0"/>
              <w:rPr>
                <w:rFonts w:hint="default" w:ascii="Times New Roman" w:hAnsi="Times New Roman" w:cs="Times New Roman"/>
                <w:color w:val="auto"/>
                <w:sz w:val="24"/>
                <w:szCs w:val="24"/>
              </w:rPr>
            </w:pPr>
          </w:p>
        </w:tc>
        <w:tc>
          <w:tcPr>
            <w:tcW w:w="965" w:type="dxa"/>
          </w:tcPr>
          <w:p w14:paraId="2E0862CD">
            <w:pPr>
              <w:widowControl w:val="0"/>
              <w:rPr>
                <w:rFonts w:hint="default" w:ascii="Times New Roman" w:hAnsi="Times New Roman" w:cs="Times New Roman"/>
                <w:color w:val="auto"/>
                <w:sz w:val="24"/>
                <w:szCs w:val="24"/>
              </w:rPr>
            </w:pPr>
          </w:p>
        </w:tc>
      </w:tr>
      <w:tr w14:paraId="2353041D">
        <w:tblPrEx>
          <w:tblCellMar>
            <w:top w:w="0" w:type="dxa"/>
            <w:left w:w="30" w:type="dxa"/>
            <w:bottom w:w="0" w:type="dxa"/>
            <w:right w:w="30" w:type="dxa"/>
          </w:tblCellMar>
        </w:tblPrEx>
        <w:trPr>
          <w:trHeight w:val="576" w:hRule="atLeast"/>
        </w:trPr>
        <w:tc>
          <w:tcPr>
            <w:tcW w:w="1595" w:type="dxa"/>
            <w:gridSpan w:val="2"/>
            <w:shd w:val="clear" w:color="auto" w:fill="auto"/>
          </w:tcPr>
          <w:p w14:paraId="3A95367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035DEAA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5661" w:type="dxa"/>
            <w:gridSpan w:val="4"/>
            <w:shd w:val="clear" w:color="auto" w:fill="auto"/>
          </w:tcPr>
          <w:p w14:paraId="2A8FF98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Который час? Математика для детей 5-7 лет</w:t>
            </w:r>
          </w:p>
        </w:tc>
        <w:tc>
          <w:tcPr>
            <w:tcW w:w="113" w:type="dxa"/>
          </w:tcPr>
          <w:p w14:paraId="676C33F1">
            <w:pPr>
              <w:widowControl w:val="0"/>
              <w:rPr>
                <w:rFonts w:hint="default" w:ascii="Times New Roman" w:hAnsi="Times New Roman" w:cs="Times New Roman"/>
                <w:color w:val="auto"/>
                <w:sz w:val="24"/>
                <w:szCs w:val="24"/>
              </w:rPr>
            </w:pPr>
          </w:p>
        </w:tc>
        <w:tc>
          <w:tcPr>
            <w:tcW w:w="15" w:type="dxa"/>
          </w:tcPr>
          <w:p w14:paraId="7F0852EB">
            <w:pPr>
              <w:widowControl w:val="0"/>
              <w:rPr>
                <w:rFonts w:hint="default" w:ascii="Times New Roman" w:hAnsi="Times New Roman" w:cs="Times New Roman"/>
                <w:color w:val="auto"/>
                <w:sz w:val="24"/>
                <w:szCs w:val="24"/>
              </w:rPr>
            </w:pPr>
          </w:p>
        </w:tc>
        <w:tc>
          <w:tcPr>
            <w:tcW w:w="65" w:type="dxa"/>
          </w:tcPr>
          <w:p w14:paraId="6E7077CC">
            <w:pPr>
              <w:widowControl w:val="0"/>
              <w:rPr>
                <w:rFonts w:hint="default" w:ascii="Times New Roman" w:hAnsi="Times New Roman" w:cs="Times New Roman"/>
                <w:color w:val="auto"/>
                <w:sz w:val="24"/>
                <w:szCs w:val="24"/>
              </w:rPr>
            </w:pPr>
          </w:p>
        </w:tc>
        <w:tc>
          <w:tcPr>
            <w:tcW w:w="14" w:type="dxa"/>
          </w:tcPr>
          <w:p w14:paraId="465DE9B3">
            <w:pPr>
              <w:widowControl w:val="0"/>
              <w:rPr>
                <w:rFonts w:hint="default" w:ascii="Times New Roman" w:hAnsi="Times New Roman" w:cs="Times New Roman"/>
                <w:color w:val="auto"/>
                <w:sz w:val="24"/>
                <w:szCs w:val="24"/>
              </w:rPr>
            </w:pPr>
          </w:p>
        </w:tc>
        <w:tc>
          <w:tcPr>
            <w:tcW w:w="66" w:type="dxa"/>
          </w:tcPr>
          <w:p w14:paraId="517DA2F2">
            <w:pPr>
              <w:widowControl w:val="0"/>
              <w:rPr>
                <w:rFonts w:hint="default" w:ascii="Times New Roman" w:hAnsi="Times New Roman" w:cs="Times New Roman"/>
                <w:color w:val="auto"/>
                <w:sz w:val="24"/>
                <w:szCs w:val="24"/>
              </w:rPr>
            </w:pPr>
          </w:p>
        </w:tc>
        <w:tc>
          <w:tcPr>
            <w:tcW w:w="965" w:type="dxa"/>
          </w:tcPr>
          <w:p w14:paraId="4E38A92E">
            <w:pPr>
              <w:widowControl w:val="0"/>
              <w:rPr>
                <w:rFonts w:hint="default" w:ascii="Times New Roman" w:hAnsi="Times New Roman" w:cs="Times New Roman"/>
                <w:color w:val="auto"/>
                <w:sz w:val="24"/>
                <w:szCs w:val="24"/>
              </w:rPr>
            </w:pPr>
          </w:p>
        </w:tc>
      </w:tr>
      <w:tr w14:paraId="293402ED">
        <w:tblPrEx>
          <w:tblCellMar>
            <w:top w:w="0" w:type="dxa"/>
            <w:left w:w="30" w:type="dxa"/>
            <w:bottom w:w="0" w:type="dxa"/>
            <w:right w:w="30" w:type="dxa"/>
          </w:tblCellMar>
        </w:tblPrEx>
        <w:trPr>
          <w:trHeight w:val="576" w:hRule="atLeast"/>
        </w:trPr>
        <w:tc>
          <w:tcPr>
            <w:tcW w:w="1595" w:type="dxa"/>
            <w:gridSpan w:val="2"/>
            <w:shd w:val="clear" w:color="auto" w:fill="auto"/>
          </w:tcPr>
          <w:p w14:paraId="2FF44E7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4AB6951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Петерсон Л.Г., Кочемасова Е.Е. </w:t>
            </w:r>
          </w:p>
        </w:tc>
        <w:tc>
          <w:tcPr>
            <w:tcW w:w="5661" w:type="dxa"/>
            <w:gridSpan w:val="4"/>
            <w:shd w:val="clear" w:color="auto" w:fill="auto"/>
          </w:tcPr>
          <w:p w14:paraId="3377B40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Сказочная математика для детей 6-7 лет </w:t>
            </w:r>
          </w:p>
        </w:tc>
        <w:tc>
          <w:tcPr>
            <w:tcW w:w="113" w:type="dxa"/>
          </w:tcPr>
          <w:p w14:paraId="1FE1F339">
            <w:pPr>
              <w:widowControl w:val="0"/>
              <w:rPr>
                <w:rFonts w:hint="default" w:ascii="Times New Roman" w:hAnsi="Times New Roman" w:cs="Times New Roman"/>
                <w:color w:val="auto"/>
                <w:sz w:val="24"/>
                <w:szCs w:val="24"/>
              </w:rPr>
            </w:pPr>
          </w:p>
        </w:tc>
        <w:tc>
          <w:tcPr>
            <w:tcW w:w="15" w:type="dxa"/>
          </w:tcPr>
          <w:p w14:paraId="5CBA9405">
            <w:pPr>
              <w:widowControl w:val="0"/>
              <w:rPr>
                <w:rFonts w:hint="default" w:ascii="Times New Roman" w:hAnsi="Times New Roman" w:cs="Times New Roman"/>
                <w:color w:val="auto"/>
                <w:sz w:val="24"/>
                <w:szCs w:val="24"/>
              </w:rPr>
            </w:pPr>
          </w:p>
        </w:tc>
        <w:tc>
          <w:tcPr>
            <w:tcW w:w="65" w:type="dxa"/>
          </w:tcPr>
          <w:p w14:paraId="61F01847">
            <w:pPr>
              <w:widowControl w:val="0"/>
              <w:rPr>
                <w:rFonts w:hint="default" w:ascii="Times New Roman" w:hAnsi="Times New Roman" w:cs="Times New Roman"/>
                <w:color w:val="auto"/>
                <w:sz w:val="24"/>
                <w:szCs w:val="24"/>
              </w:rPr>
            </w:pPr>
          </w:p>
        </w:tc>
        <w:tc>
          <w:tcPr>
            <w:tcW w:w="14" w:type="dxa"/>
          </w:tcPr>
          <w:p w14:paraId="5BE4AC95">
            <w:pPr>
              <w:widowControl w:val="0"/>
              <w:rPr>
                <w:rFonts w:hint="default" w:ascii="Times New Roman" w:hAnsi="Times New Roman" w:cs="Times New Roman"/>
                <w:color w:val="auto"/>
                <w:sz w:val="24"/>
                <w:szCs w:val="24"/>
              </w:rPr>
            </w:pPr>
          </w:p>
        </w:tc>
        <w:tc>
          <w:tcPr>
            <w:tcW w:w="66" w:type="dxa"/>
          </w:tcPr>
          <w:p w14:paraId="1C4E236E">
            <w:pPr>
              <w:widowControl w:val="0"/>
              <w:rPr>
                <w:rFonts w:hint="default" w:ascii="Times New Roman" w:hAnsi="Times New Roman" w:cs="Times New Roman"/>
                <w:color w:val="auto"/>
                <w:sz w:val="24"/>
                <w:szCs w:val="24"/>
              </w:rPr>
            </w:pPr>
          </w:p>
        </w:tc>
        <w:tc>
          <w:tcPr>
            <w:tcW w:w="965" w:type="dxa"/>
          </w:tcPr>
          <w:p w14:paraId="5996B7D8">
            <w:pPr>
              <w:widowControl w:val="0"/>
              <w:rPr>
                <w:rFonts w:hint="default" w:ascii="Times New Roman" w:hAnsi="Times New Roman" w:cs="Times New Roman"/>
                <w:color w:val="auto"/>
                <w:sz w:val="24"/>
                <w:szCs w:val="24"/>
              </w:rPr>
            </w:pPr>
          </w:p>
        </w:tc>
      </w:tr>
      <w:tr w14:paraId="72B3C1AF">
        <w:tblPrEx>
          <w:tblCellMar>
            <w:top w:w="0" w:type="dxa"/>
            <w:left w:w="30" w:type="dxa"/>
            <w:bottom w:w="0" w:type="dxa"/>
            <w:right w:w="30" w:type="dxa"/>
          </w:tblCellMar>
        </w:tblPrEx>
        <w:trPr>
          <w:trHeight w:val="864" w:hRule="atLeast"/>
        </w:trPr>
        <w:tc>
          <w:tcPr>
            <w:tcW w:w="1595" w:type="dxa"/>
            <w:gridSpan w:val="2"/>
            <w:shd w:val="clear" w:color="auto" w:fill="auto"/>
          </w:tcPr>
          <w:p w14:paraId="40845D3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61E26E5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7161A72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Логика. </w:t>
            </w:r>
          </w:p>
        </w:tc>
        <w:tc>
          <w:tcPr>
            <w:tcW w:w="113" w:type="dxa"/>
          </w:tcPr>
          <w:p w14:paraId="5E0DD65C">
            <w:pPr>
              <w:widowControl w:val="0"/>
              <w:rPr>
                <w:rFonts w:hint="default" w:ascii="Times New Roman" w:hAnsi="Times New Roman" w:cs="Times New Roman"/>
                <w:color w:val="auto"/>
                <w:sz w:val="24"/>
                <w:szCs w:val="24"/>
              </w:rPr>
            </w:pPr>
          </w:p>
        </w:tc>
        <w:tc>
          <w:tcPr>
            <w:tcW w:w="15" w:type="dxa"/>
          </w:tcPr>
          <w:p w14:paraId="4A76F1DF">
            <w:pPr>
              <w:widowControl w:val="0"/>
              <w:rPr>
                <w:rFonts w:hint="default" w:ascii="Times New Roman" w:hAnsi="Times New Roman" w:cs="Times New Roman"/>
                <w:color w:val="auto"/>
                <w:sz w:val="24"/>
                <w:szCs w:val="24"/>
              </w:rPr>
            </w:pPr>
          </w:p>
        </w:tc>
        <w:tc>
          <w:tcPr>
            <w:tcW w:w="65" w:type="dxa"/>
          </w:tcPr>
          <w:p w14:paraId="73AD6ABF">
            <w:pPr>
              <w:widowControl w:val="0"/>
              <w:rPr>
                <w:rFonts w:hint="default" w:ascii="Times New Roman" w:hAnsi="Times New Roman" w:cs="Times New Roman"/>
                <w:color w:val="auto"/>
                <w:sz w:val="24"/>
                <w:szCs w:val="24"/>
              </w:rPr>
            </w:pPr>
          </w:p>
        </w:tc>
        <w:tc>
          <w:tcPr>
            <w:tcW w:w="14" w:type="dxa"/>
          </w:tcPr>
          <w:p w14:paraId="5DA50A34">
            <w:pPr>
              <w:widowControl w:val="0"/>
              <w:rPr>
                <w:rFonts w:hint="default" w:ascii="Times New Roman" w:hAnsi="Times New Roman" w:cs="Times New Roman"/>
                <w:color w:val="auto"/>
                <w:sz w:val="24"/>
                <w:szCs w:val="24"/>
              </w:rPr>
            </w:pPr>
          </w:p>
        </w:tc>
        <w:tc>
          <w:tcPr>
            <w:tcW w:w="66" w:type="dxa"/>
          </w:tcPr>
          <w:p w14:paraId="1F83742E">
            <w:pPr>
              <w:widowControl w:val="0"/>
              <w:rPr>
                <w:rFonts w:hint="default" w:ascii="Times New Roman" w:hAnsi="Times New Roman" w:cs="Times New Roman"/>
                <w:color w:val="auto"/>
                <w:sz w:val="24"/>
                <w:szCs w:val="24"/>
              </w:rPr>
            </w:pPr>
          </w:p>
        </w:tc>
        <w:tc>
          <w:tcPr>
            <w:tcW w:w="965" w:type="dxa"/>
          </w:tcPr>
          <w:p w14:paraId="59776E0D">
            <w:pPr>
              <w:widowControl w:val="0"/>
              <w:rPr>
                <w:rFonts w:hint="default" w:ascii="Times New Roman" w:hAnsi="Times New Roman" w:cs="Times New Roman"/>
                <w:color w:val="auto"/>
                <w:sz w:val="24"/>
                <w:szCs w:val="24"/>
              </w:rPr>
            </w:pPr>
          </w:p>
        </w:tc>
      </w:tr>
      <w:tr w14:paraId="391B89C6">
        <w:tblPrEx>
          <w:tblCellMar>
            <w:top w:w="0" w:type="dxa"/>
            <w:left w:w="30" w:type="dxa"/>
            <w:bottom w:w="0" w:type="dxa"/>
            <w:right w:w="30" w:type="dxa"/>
          </w:tblCellMar>
        </w:tblPrEx>
        <w:trPr>
          <w:trHeight w:val="864" w:hRule="atLeast"/>
        </w:trPr>
        <w:tc>
          <w:tcPr>
            <w:tcW w:w="1595" w:type="dxa"/>
            <w:gridSpan w:val="2"/>
            <w:shd w:val="clear" w:color="auto" w:fill="auto"/>
          </w:tcPr>
          <w:p w14:paraId="0B0D82C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33B5D48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2CB3EE2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Считаем до 5. </w:t>
            </w:r>
          </w:p>
        </w:tc>
        <w:tc>
          <w:tcPr>
            <w:tcW w:w="113" w:type="dxa"/>
          </w:tcPr>
          <w:p w14:paraId="6482143D">
            <w:pPr>
              <w:widowControl w:val="0"/>
              <w:rPr>
                <w:rFonts w:hint="default" w:ascii="Times New Roman" w:hAnsi="Times New Roman" w:cs="Times New Roman"/>
                <w:color w:val="auto"/>
                <w:sz w:val="24"/>
                <w:szCs w:val="24"/>
              </w:rPr>
            </w:pPr>
          </w:p>
        </w:tc>
        <w:tc>
          <w:tcPr>
            <w:tcW w:w="15" w:type="dxa"/>
          </w:tcPr>
          <w:p w14:paraId="08CBBBDD">
            <w:pPr>
              <w:widowControl w:val="0"/>
              <w:rPr>
                <w:rFonts w:hint="default" w:ascii="Times New Roman" w:hAnsi="Times New Roman" w:cs="Times New Roman"/>
                <w:color w:val="auto"/>
                <w:sz w:val="24"/>
                <w:szCs w:val="24"/>
              </w:rPr>
            </w:pPr>
          </w:p>
        </w:tc>
        <w:tc>
          <w:tcPr>
            <w:tcW w:w="65" w:type="dxa"/>
          </w:tcPr>
          <w:p w14:paraId="482AAC96">
            <w:pPr>
              <w:widowControl w:val="0"/>
              <w:rPr>
                <w:rFonts w:hint="default" w:ascii="Times New Roman" w:hAnsi="Times New Roman" w:cs="Times New Roman"/>
                <w:color w:val="auto"/>
                <w:sz w:val="24"/>
                <w:szCs w:val="24"/>
              </w:rPr>
            </w:pPr>
          </w:p>
        </w:tc>
        <w:tc>
          <w:tcPr>
            <w:tcW w:w="14" w:type="dxa"/>
          </w:tcPr>
          <w:p w14:paraId="304B82AF">
            <w:pPr>
              <w:widowControl w:val="0"/>
              <w:rPr>
                <w:rFonts w:hint="default" w:ascii="Times New Roman" w:hAnsi="Times New Roman" w:cs="Times New Roman"/>
                <w:color w:val="auto"/>
                <w:sz w:val="24"/>
                <w:szCs w:val="24"/>
              </w:rPr>
            </w:pPr>
          </w:p>
        </w:tc>
        <w:tc>
          <w:tcPr>
            <w:tcW w:w="66" w:type="dxa"/>
          </w:tcPr>
          <w:p w14:paraId="20AC6814">
            <w:pPr>
              <w:widowControl w:val="0"/>
              <w:rPr>
                <w:rFonts w:hint="default" w:ascii="Times New Roman" w:hAnsi="Times New Roman" w:cs="Times New Roman"/>
                <w:color w:val="auto"/>
                <w:sz w:val="24"/>
                <w:szCs w:val="24"/>
              </w:rPr>
            </w:pPr>
          </w:p>
        </w:tc>
        <w:tc>
          <w:tcPr>
            <w:tcW w:w="965" w:type="dxa"/>
          </w:tcPr>
          <w:p w14:paraId="1D80320C">
            <w:pPr>
              <w:widowControl w:val="0"/>
              <w:rPr>
                <w:rFonts w:hint="default" w:ascii="Times New Roman" w:hAnsi="Times New Roman" w:cs="Times New Roman"/>
                <w:color w:val="auto"/>
                <w:sz w:val="24"/>
                <w:szCs w:val="24"/>
              </w:rPr>
            </w:pPr>
          </w:p>
        </w:tc>
      </w:tr>
      <w:tr w14:paraId="23666F40">
        <w:tblPrEx>
          <w:tblCellMar>
            <w:top w:w="0" w:type="dxa"/>
            <w:left w:w="30" w:type="dxa"/>
            <w:bottom w:w="0" w:type="dxa"/>
            <w:right w:w="30" w:type="dxa"/>
          </w:tblCellMar>
        </w:tblPrEx>
        <w:trPr>
          <w:trHeight w:val="864" w:hRule="atLeast"/>
        </w:trPr>
        <w:tc>
          <w:tcPr>
            <w:tcW w:w="1595" w:type="dxa"/>
            <w:gridSpan w:val="2"/>
            <w:shd w:val="clear" w:color="auto" w:fill="auto"/>
          </w:tcPr>
          <w:p w14:paraId="3E948C2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2541B9C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Кочемасова Е.Е.</w:t>
            </w:r>
          </w:p>
        </w:tc>
        <w:tc>
          <w:tcPr>
            <w:tcW w:w="5661" w:type="dxa"/>
            <w:gridSpan w:val="4"/>
            <w:shd w:val="clear" w:color="auto" w:fill="auto"/>
          </w:tcPr>
          <w:p w14:paraId="180F999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Формы и Фигуры. </w:t>
            </w:r>
          </w:p>
        </w:tc>
        <w:tc>
          <w:tcPr>
            <w:tcW w:w="113" w:type="dxa"/>
          </w:tcPr>
          <w:p w14:paraId="4ADBCD8D">
            <w:pPr>
              <w:widowControl w:val="0"/>
              <w:rPr>
                <w:rFonts w:hint="default" w:ascii="Times New Roman" w:hAnsi="Times New Roman" w:cs="Times New Roman"/>
                <w:color w:val="auto"/>
                <w:sz w:val="24"/>
                <w:szCs w:val="24"/>
              </w:rPr>
            </w:pPr>
          </w:p>
        </w:tc>
        <w:tc>
          <w:tcPr>
            <w:tcW w:w="15" w:type="dxa"/>
          </w:tcPr>
          <w:p w14:paraId="343C1834">
            <w:pPr>
              <w:widowControl w:val="0"/>
              <w:rPr>
                <w:rFonts w:hint="default" w:ascii="Times New Roman" w:hAnsi="Times New Roman" w:cs="Times New Roman"/>
                <w:color w:val="auto"/>
                <w:sz w:val="24"/>
                <w:szCs w:val="24"/>
              </w:rPr>
            </w:pPr>
          </w:p>
        </w:tc>
        <w:tc>
          <w:tcPr>
            <w:tcW w:w="65" w:type="dxa"/>
          </w:tcPr>
          <w:p w14:paraId="7E4EB467">
            <w:pPr>
              <w:widowControl w:val="0"/>
              <w:rPr>
                <w:rFonts w:hint="default" w:ascii="Times New Roman" w:hAnsi="Times New Roman" w:cs="Times New Roman"/>
                <w:color w:val="auto"/>
                <w:sz w:val="24"/>
                <w:szCs w:val="24"/>
              </w:rPr>
            </w:pPr>
          </w:p>
        </w:tc>
        <w:tc>
          <w:tcPr>
            <w:tcW w:w="14" w:type="dxa"/>
          </w:tcPr>
          <w:p w14:paraId="17270095">
            <w:pPr>
              <w:widowControl w:val="0"/>
              <w:rPr>
                <w:rFonts w:hint="default" w:ascii="Times New Roman" w:hAnsi="Times New Roman" w:cs="Times New Roman"/>
                <w:color w:val="auto"/>
                <w:sz w:val="24"/>
                <w:szCs w:val="24"/>
              </w:rPr>
            </w:pPr>
          </w:p>
        </w:tc>
        <w:tc>
          <w:tcPr>
            <w:tcW w:w="66" w:type="dxa"/>
          </w:tcPr>
          <w:p w14:paraId="1F34F2E9">
            <w:pPr>
              <w:widowControl w:val="0"/>
              <w:rPr>
                <w:rFonts w:hint="default" w:ascii="Times New Roman" w:hAnsi="Times New Roman" w:cs="Times New Roman"/>
                <w:color w:val="auto"/>
                <w:sz w:val="24"/>
                <w:szCs w:val="24"/>
              </w:rPr>
            </w:pPr>
          </w:p>
        </w:tc>
        <w:tc>
          <w:tcPr>
            <w:tcW w:w="965" w:type="dxa"/>
          </w:tcPr>
          <w:p w14:paraId="1A4A434C">
            <w:pPr>
              <w:widowControl w:val="0"/>
              <w:rPr>
                <w:rFonts w:hint="default" w:ascii="Times New Roman" w:hAnsi="Times New Roman" w:cs="Times New Roman"/>
                <w:color w:val="auto"/>
                <w:sz w:val="24"/>
                <w:szCs w:val="24"/>
              </w:rPr>
            </w:pPr>
          </w:p>
        </w:tc>
      </w:tr>
      <w:tr w14:paraId="2512E370">
        <w:tblPrEx>
          <w:tblCellMar>
            <w:top w:w="0" w:type="dxa"/>
            <w:left w:w="30" w:type="dxa"/>
            <w:bottom w:w="0" w:type="dxa"/>
            <w:right w:w="30" w:type="dxa"/>
          </w:tblCellMar>
        </w:tblPrEx>
        <w:trPr>
          <w:trHeight w:val="576" w:hRule="atLeast"/>
        </w:trPr>
        <w:tc>
          <w:tcPr>
            <w:tcW w:w="1595" w:type="dxa"/>
            <w:gridSpan w:val="2"/>
            <w:shd w:val="clear" w:color="auto" w:fill="auto"/>
          </w:tcPr>
          <w:p w14:paraId="38A74FA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2D28BAE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Соловьева Е. В.</w:t>
            </w:r>
          </w:p>
        </w:tc>
        <w:tc>
          <w:tcPr>
            <w:tcW w:w="5661" w:type="dxa"/>
            <w:gridSpan w:val="4"/>
            <w:shd w:val="clear" w:color="auto" w:fill="auto"/>
          </w:tcPr>
          <w:p w14:paraId="0AA8C13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3-4 лет</w:t>
            </w:r>
          </w:p>
        </w:tc>
        <w:tc>
          <w:tcPr>
            <w:tcW w:w="113" w:type="dxa"/>
          </w:tcPr>
          <w:p w14:paraId="12C355B6">
            <w:pPr>
              <w:widowControl w:val="0"/>
              <w:rPr>
                <w:rFonts w:hint="default" w:ascii="Times New Roman" w:hAnsi="Times New Roman" w:cs="Times New Roman"/>
                <w:color w:val="auto"/>
                <w:sz w:val="24"/>
                <w:szCs w:val="24"/>
              </w:rPr>
            </w:pPr>
          </w:p>
        </w:tc>
        <w:tc>
          <w:tcPr>
            <w:tcW w:w="15" w:type="dxa"/>
          </w:tcPr>
          <w:p w14:paraId="722F3A33">
            <w:pPr>
              <w:widowControl w:val="0"/>
              <w:rPr>
                <w:rFonts w:hint="default" w:ascii="Times New Roman" w:hAnsi="Times New Roman" w:cs="Times New Roman"/>
                <w:color w:val="auto"/>
                <w:sz w:val="24"/>
                <w:szCs w:val="24"/>
              </w:rPr>
            </w:pPr>
          </w:p>
        </w:tc>
        <w:tc>
          <w:tcPr>
            <w:tcW w:w="65" w:type="dxa"/>
          </w:tcPr>
          <w:p w14:paraId="4CF7599E">
            <w:pPr>
              <w:widowControl w:val="0"/>
              <w:rPr>
                <w:rFonts w:hint="default" w:ascii="Times New Roman" w:hAnsi="Times New Roman" w:cs="Times New Roman"/>
                <w:color w:val="auto"/>
                <w:sz w:val="24"/>
                <w:szCs w:val="24"/>
              </w:rPr>
            </w:pPr>
          </w:p>
        </w:tc>
        <w:tc>
          <w:tcPr>
            <w:tcW w:w="14" w:type="dxa"/>
          </w:tcPr>
          <w:p w14:paraId="077D20D2">
            <w:pPr>
              <w:widowControl w:val="0"/>
              <w:rPr>
                <w:rFonts w:hint="default" w:ascii="Times New Roman" w:hAnsi="Times New Roman" w:cs="Times New Roman"/>
                <w:color w:val="auto"/>
                <w:sz w:val="24"/>
                <w:szCs w:val="24"/>
              </w:rPr>
            </w:pPr>
          </w:p>
        </w:tc>
        <w:tc>
          <w:tcPr>
            <w:tcW w:w="66" w:type="dxa"/>
          </w:tcPr>
          <w:p w14:paraId="0F3BB670">
            <w:pPr>
              <w:widowControl w:val="0"/>
              <w:rPr>
                <w:rFonts w:hint="default" w:ascii="Times New Roman" w:hAnsi="Times New Roman" w:cs="Times New Roman"/>
                <w:color w:val="auto"/>
                <w:sz w:val="24"/>
                <w:szCs w:val="24"/>
              </w:rPr>
            </w:pPr>
          </w:p>
        </w:tc>
        <w:tc>
          <w:tcPr>
            <w:tcW w:w="965" w:type="dxa"/>
          </w:tcPr>
          <w:p w14:paraId="2CBFA119">
            <w:pPr>
              <w:widowControl w:val="0"/>
              <w:rPr>
                <w:rFonts w:hint="default" w:ascii="Times New Roman" w:hAnsi="Times New Roman" w:cs="Times New Roman"/>
                <w:color w:val="auto"/>
                <w:sz w:val="24"/>
                <w:szCs w:val="24"/>
              </w:rPr>
            </w:pPr>
          </w:p>
        </w:tc>
      </w:tr>
      <w:tr w14:paraId="021C2872">
        <w:tblPrEx>
          <w:tblCellMar>
            <w:top w:w="0" w:type="dxa"/>
            <w:left w:w="30" w:type="dxa"/>
            <w:bottom w:w="0" w:type="dxa"/>
            <w:right w:w="30" w:type="dxa"/>
          </w:tblCellMar>
        </w:tblPrEx>
        <w:trPr>
          <w:trHeight w:val="576" w:hRule="atLeast"/>
        </w:trPr>
        <w:tc>
          <w:tcPr>
            <w:tcW w:w="1595" w:type="dxa"/>
            <w:gridSpan w:val="2"/>
            <w:shd w:val="clear" w:color="auto" w:fill="auto"/>
          </w:tcPr>
          <w:p w14:paraId="23FB85F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31275A6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16A674C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4-5 лет</w:t>
            </w:r>
          </w:p>
        </w:tc>
        <w:tc>
          <w:tcPr>
            <w:tcW w:w="113" w:type="dxa"/>
          </w:tcPr>
          <w:p w14:paraId="600E2C06">
            <w:pPr>
              <w:widowControl w:val="0"/>
              <w:rPr>
                <w:rFonts w:hint="default" w:ascii="Times New Roman" w:hAnsi="Times New Roman" w:cs="Times New Roman"/>
                <w:color w:val="auto"/>
                <w:sz w:val="24"/>
                <w:szCs w:val="24"/>
              </w:rPr>
            </w:pPr>
          </w:p>
        </w:tc>
        <w:tc>
          <w:tcPr>
            <w:tcW w:w="15" w:type="dxa"/>
          </w:tcPr>
          <w:p w14:paraId="5D026C98">
            <w:pPr>
              <w:widowControl w:val="0"/>
              <w:rPr>
                <w:rFonts w:hint="default" w:ascii="Times New Roman" w:hAnsi="Times New Roman" w:cs="Times New Roman"/>
                <w:color w:val="auto"/>
                <w:sz w:val="24"/>
                <w:szCs w:val="24"/>
              </w:rPr>
            </w:pPr>
          </w:p>
        </w:tc>
        <w:tc>
          <w:tcPr>
            <w:tcW w:w="65" w:type="dxa"/>
          </w:tcPr>
          <w:p w14:paraId="18A07F95">
            <w:pPr>
              <w:widowControl w:val="0"/>
              <w:rPr>
                <w:rFonts w:hint="default" w:ascii="Times New Roman" w:hAnsi="Times New Roman" w:cs="Times New Roman"/>
                <w:color w:val="auto"/>
                <w:sz w:val="24"/>
                <w:szCs w:val="24"/>
              </w:rPr>
            </w:pPr>
          </w:p>
        </w:tc>
        <w:tc>
          <w:tcPr>
            <w:tcW w:w="14" w:type="dxa"/>
          </w:tcPr>
          <w:p w14:paraId="24D7EB57">
            <w:pPr>
              <w:widowControl w:val="0"/>
              <w:rPr>
                <w:rFonts w:hint="default" w:ascii="Times New Roman" w:hAnsi="Times New Roman" w:cs="Times New Roman"/>
                <w:color w:val="auto"/>
                <w:sz w:val="24"/>
                <w:szCs w:val="24"/>
              </w:rPr>
            </w:pPr>
          </w:p>
        </w:tc>
        <w:tc>
          <w:tcPr>
            <w:tcW w:w="66" w:type="dxa"/>
          </w:tcPr>
          <w:p w14:paraId="589E0B84">
            <w:pPr>
              <w:widowControl w:val="0"/>
              <w:rPr>
                <w:rFonts w:hint="default" w:ascii="Times New Roman" w:hAnsi="Times New Roman" w:cs="Times New Roman"/>
                <w:color w:val="auto"/>
                <w:sz w:val="24"/>
                <w:szCs w:val="24"/>
              </w:rPr>
            </w:pPr>
          </w:p>
        </w:tc>
        <w:tc>
          <w:tcPr>
            <w:tcW w:w="965" w:type="dxa"/>
          </w:tcPr>
          <w:p w14:paraId="24A6049C">
            <w:pPr>
              <w:widowControl w:val="0"/>
              <w:rPr>
                <w:rFonts w:hint="default" w:ascii="Times New Roman" w:hAnsi="Times New Roman" w:cs="Times New Roman"/>
                <w:color w:val="auto"/>
                <w:sz w:val="24"/>
                <w:szCs w:val="24"/>
              </w:rPr>
            </w:pPr>
          </w:p>
        </w:tc>
      </w:tr>
      <w:tr w14:paraId="5FD02BFD">
        <w:tblPrEx>
          <w:tblCellMar>
            <w:top w:w="0" w:type="dxa"/>
            <w:left w:w="30" w:type="dxa"/>
            <w:bottom w:w="0" w:type="dxa"/>
            <w:right w:w="30" w:type="dxa"/>
          </w:tblCellMar>
        </w:tblPrEx>
        <w:trPr>
          <w:trHeight w:val="576" w:hRule="atLeast"/>
        </w:trPr>
        <w:tc>
          <w:tcPr>
            <w:tcW w:w="1595" w:type="dxa"/>
            <w:gridSpan w:val="2"/>
            <w:shd w:val="clear" w:color="auto" w:fill="auto"/>
          </w:tcPr>
          <w:p w14:paraId="7F098B6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54978DD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Соловьева Е. В.</w:t>
            </w:r>
          </w:p>
        </w:tc>
        <w:tc>
          <w:tcPr>
            <w:tcW w:w="5661" w:type="dxa"/>
            <w:gridSpan w:val="4"/>
            <w:shd w:val="clear" w:color="auto" w:fill="auto"/>
          </w:tcPr>
          <w:p w14:paraId="4381EA4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5-6 лет (Радуга).</w:t>
            </w:r>
          </w:p>
        </w:tc>
        <w:tc>
          <w:tcPr>
            <w:tcW w:w="113" w:type="dxa"/>
          </w:tcPr>
          <w:p w14:paraId="21B5057D">
            <w:pPr>
              <w:widowControl w:val="0"/>
              <w:rPr>
                <w:rFonts w:hint="default" w:ascii="Times New Roman" w:hAnsi="Times New Roman" w:cs="Times New Roman"/>
                <w:color w:val="auto"/>
                <w:sz w:val="24"/>
                <w:szCs w:val="24"/>
              </w:rPr>
            </w:pPr>
          </w:p>
        </w:tc>
        <w:tc>
          <w:tcPr>
            <w:tcW w:w="15" w:type="dxa"/>
          </w:tcPr>
          <w:p w14:paraId="0986F554">
            <w:pPr>
              <w:widowControl w:val="0"/>
              <w:rPr>
                <w:rFonts w:hint="default" w:ascii="Times New Roman" w:hAnsi="Times New Roman" w:cs="Times New Roman"/>
                <w:color w:val="auto"/>
                <w:sz w:val="24"/>
                <w:szCs w:val="24"/>
              </w:rPr>
            </w:pPr>
          </w:p>
        </w:tc>
        <w:tc>
          <w:tcPr>
            <w:tcW w:w="65" w:type="dxa"/>
          </w:tcPr>
          <w:p w14:paraId="132D28DC">
            <w:pPr>
              <w:widowControl w:val="0"/>
              <w:rPr>
                <w:rFonts w:hint="default" w:ascii="Times New Roman" w:hAnsi="Times New Roman" w:cs="Times New Roman"/>
                <w:color w:val="auto"/>
                <w:sz w:val="24"/>
                <w:szCs w:val="24"/>
              </w:rPr>
            </w:pPr>
          </w:p>
        </w:tc>
        <w:tc>
          <w:tcPr>
            <w:tcW w:w="14" w:type="dxa"/>
          </w:tcPr>
          <w:p w14:paraId="5F640C75">
            <w:pPr>
              <w:widowControl w:val="0"/>
              <w:rPr>
                <w:rFonts w:hint="default" w:ascii="Times New Roman" w:hAnsi="Times New Roman" w:cs="Times New Roman"/>
                <w:color w:val="auto"/>
                <w:sz w:val="24"/>
                <w:szCs w:val="24"/>
              </w:rPr>
            </w:pPr>
          </w:p>
        </w:tc>
        <w:tc>
          <w:tcPr>
            <w:tcW w:w="66" w:type="dxa"/>
          </w:tcPr>
          <w:p w14:paraId="19C88704">
            <w:pPr>
              <w:widowControl w:val="0"/>
              <w:rPr>
                <w:rFonts w:hint="default" w:ascii="Times New Roman" w:hAnsi="Times New Roman" w:cs="Times New Roman"/>
                <w:color w:val="auto"/>
                <w:sz w:val="24"/>
                <w:szCs w:val="24"/>
              </w:rPr>
            </w:pPr>
          </w:p>
        </w:tc>
        <w:tc>
          <w:tcPr>
            <w:tcW w:w="965" w:type="dxa"/>
          </w:tcPr>
          <w:p w14:paraId="4C56B153">
            <w:pPr>
              <w:widowControl w:val="0"/>
              <w:rPr>
                <w:rFonts w:hint="default" w:ascii="Times New Roman" w:hAnsi="Times New Roman" w:cs="Times New Roman"/>
                <w:color w:val="auto"/>
                <w:sz w:val="24"/>
                <w:szCs w:val="24"/>
              </w:rPr>
            </w:pPr>
          </w:p>
        </w:tc>
      </w:tr>
      <w:tr w14:paraId="119BAFDE">
        <w:tblPrEx>
          <w:tblCellMar>
            <w:top w:w="0" w:type="dxa"/>
            <w:left w:w="30" w:type="dxa"/>
            <w:bottom w:w="0" w:type="dxa"/>
            <w:right w:w="30" w:type="dxa"/>
          </w:tblCellMar>
        </w:tblPrEx>
        <w:trPr>
          <w:trHeight w:val="576" w:hRule="atLeast"/>
        </w:trPr>
        <w:tc>
          <w:tcPr>
            <w:tcW w:w="1595" w:type="dxa"/>
            <w:gridSpan w:val="2"/>
            <w:shd w:val="clear" w:color="auto" w:fill="auto"/>
          </w:tcPr>
          <w:p w14:paraId="3A6DA58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6-8 лет</w:t>
            </w:r>
          </w:p>
        </w:tc>
        <w:tc>
          <w:tcPr>
            <w:tcW w:w="3132" w:type="dxa"/>
            <w:gridSpan w:val="2"/>
            <w:shd w:val="clear" w:color="auto" w:fill="auto"/>
          </w:tcPr>
          <w:p w14:paraId="13B21A5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6E550B7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Моя математика. Развивающая книга для детей 6-8 лет</w:t>
            </w:r>
          </w:p>
        </w:tc>
        <w:tc>
          <w:tcPr>
            <w:tcW w:w="113" w:type="dxa"/>
          </w:tcPr>
          <w:p w14:paraId="7D4742BF">
            <w:pPr>
              <w:widowControl w:val="0"/>
              <w:rPr>
                <w:rFonts w:hint="default" w:ascii="Times New Roman" w:hAnsi="Times New Roman" w:cs="Times New Roman"/>
                <w:color w:val="auto"/>
                <w:sz w:val="24"/>
                <w:szCs w:val="24"/>
              </w:rPr>
            </w:pPr>
          </w:p>
        </w:tc>
        <w:tc>
          <w:tcPr>
            <w:tcW w:w="15" w:type="dxa"/>
          </w:tcPr>
          <w:p w14:paraId="0944B97C">
            <w:pPr>
              <w:widowControl w:val="0"/>
              <w:rPr>
                <w:rFonts w:hint="default" w:ascii="Times New Roman" w:hAnsi="Times New Roman" w:cs="Times New Roman"/>
                <w:color w:val="auto"/>
                <w:sz w:val="24"/>
                <w:szCs w:val="24"/>
              </w:rPr>
            </w:pPr>
          </w:p>
        </w:tc>
        <w:tc>
          <w:tcPr>
            <w:tcW w:w="65" w:type="dxa"/>
          </w:tcPr>
          <w:p w14:paraId="27B5F33D">
            <w:pPr>
              <w:widowControl w:val="0"/>
              <w:rPr>
                <w:rFonts w:hint="default" w:ascii="Times New Roman" w:hAnsi="Times New Roman" w:cs="Times New Roman"/>
                <w:color w:val="auto"/>
                <w:sz w:val="24"/>
                <w:szCs w:val="24"/>
              </w:rPr>
            </w:pPr>
          </w:p>
        </w:tc>
        <w:tc>
          <w:tcPr>
            <w:tcW w:w="14" w:type="dxa"/>
          </w:tcPr>
          <w:p w14:paraId="2593F205">
            <w:pPr>
              <w:widowControl w:val="0"/>
              <w:rPr>
                <w:rFonts w:hint="default" w:ascii="Times New Roman" w:hAnsi="Times New Roman" w:cs="Times New Roman"/>
                <w:color w:val="auto"/>
                <w:sz w:val="24"/>
                <w:szCs w:val="24"/>
              </w:rPr>
            </w:pPr>
          </w:p>
        </w:tc>
        <w:tc>
          <w:tcPr>
            <w:tcW w:w="66" w:type="dxa"/>
          </w:tcPr>
          <w:p w14:paraId="2F7E1DA5">
            <w:pPr>
              <w:widowControl w:val="0"/>
              <w:rPr>
                <w:rFonts w:hint="default" w:ascii="Times New Roman" w:hAnsi="Times New Roman" w:cs="Times New Roman"/>
                <w:color w:val="auto"/>
                <w:sz w:val="24"/>
                <w:szCs w:val="24"/>
              </w:rPr>
            </w:pPr>
          </w:p>
        </w:tc>
        <w:tc>
          <w:tcPr>
            <w:tcW w:w="965" w:type="dxa"/>
          </w:tcPr>
          <w:p w14:paraId="5ACF6F3B">
            <w:pPr>
              <w:widowControl w:val="0"/>
              <w:rPr>
                <w:rFonts w:hint="default" w:ascii="Times New Roman" w:hAnsi="Times New Roman" w:cs="Times New Roman"/>
                <w:color w:val="auto"/>
                <w:sz w:val="24"/>
                <w:szCs w:val="24"/>
              </w:rPr>
            </w:pPr>
          </w:p>
        </w:tc>
      </w:tr>
      <w:tr w14:paraId="74C4ADDD">
        <w:tblPrEx>
          <w:tblCellMar>
            <w:top w:w="0" w:type="dxa"/>
            <w:left w:w="30" w:type="dxa"/>
            <w:bottom w:w="0" w:type="dxa"/>
            <w:right w:w="30" w:type="dxa"/>
          </w:tblCellMar>
        </w:tblPrEx>
        <w:trPr>
          <w:trHeight w:val="576" w:hRule="atLeast"/>
        </w:trPr>
        <w:tc>
          <w:tcPr>
            <w:tcW w:w="1595" w:type="dxa"/>
            <w:gridSpan w:val="2"/>
            <w:shd w:val="clear" w:color="auto" w:fill="auto"/>
          </w:tcPr>
          <w:p w14:paraId="14DB7AF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08B2614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1E2E7E9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Геометрическая аппликация. Пособие для детей 3-4 лет</w:t>
            </w:r>
          </w:p>
        </w:tc>
        <w:tc>
          <w:tcPr>
            <w:tcW w:w="113" w:type="dxa"/>
          </w:tcPr>
          <w:p w14:paraId="2E60F9C9">
            <w:pPr>
              <w:widowControl w:val="0"/>
              <w:rPr>
                <w:rFonts w:hint="default" w:ascii="Times New Roman" w:hAnsi="Times New Roman" w:cs="Times New Roman"/>
                <w:color w:val="auto"/>
                <w:sz w:val="24"/>
                <w:szCs w:val="24"/>
              </w:rPr>
            </w:pPr>
          </w:p>
        </w:tc>
        <w:tc>
          <w:tcPr>
            <w:tcW w:w="15" w:type="dxa"/>
          </w:tcPr>
          <w:p w14:paraId="1B1DDE16">
            <w:pPr>
              <w:widowControl w:val="0"/>
              <w:rPr>
                <w:rFonts w:hint="default" w:ascii="Times New Roman" w:hAnsi="Times New Roman" w:cs="Times New Roman"/>
                <w:color w:val="auto"/>
                <w:sz w:val="24"/>
                <w:szCs w:val="24"/>
              </w:rPr>
            </w:pPr>
          </w:p>
        </w:tc>
        <w:tc>
          <w:tcPr>
            <w:tcW w:w="65" w:type="dxa"/>
          </w:tcPr>
          <w:p w14:paraId="18692A10">
            <w:pPr>
              <w:widowControl w:val="0"/>
              <w:rPr>
                <w:rFonts w:hint="default" w:ascii="Times New Roman" w:hAnsi="Times New Roman" w:cs="Times New Roman"/>
                <w:color w:val="auto"/>
                <w:sz w:val="24"/>
                <w:szCs w:val="24"/>
              </w:rPr>
            </w:pPr>
          </w:p>
        </w:tc>
        <w:tc>
          <w:tcPr>
            <w:tcW w:w="14" w:type="dxa"/>
          </w:tcPr>
          <w:p w14:paraId="63D3E77C">
            <w:pPr>
              <w:widowControl w:val="0"/>
              <w:rPr>
                <w:rFonts w:hint="default" w:ascii="Times New Roman" w:hAnsi="Times New Roman" w:cs="Times New Roman"/>
                <w:color w:val="auto"/>
                <w:sz w:val="24"/>
                <w:szCs w:val="24"/>
              </w:rPr>
            </w:pPr>
          </w:p>
        </w:tc>
        <w:tc>
          <w:tcPr>
            <w:tcW w:w="66" w:type="dxa"/>
          </w:tcPr>
          <w:p w14:paraId="04709B51">
            <w:pPr>
              <w:widowControl w:val="0"/>
              <w:rPr>
                <w:rFonts w:hint="default" w:ascii="Times New Roman" w:hAnsi="Times New Roman" w:cs="Times New Roman"/>
                <w:color w:val="auto"/>
                <w:sz w:val="24"/>
                <w:szCs w:val="24"/>
              </w:rPr>
            </w:pPr>
          </w:p>
        </w:tc>
        <w:tc>
          <w:tcPr>
            <w:tcW w:w="965" w:type="dxa"/>
          </w:tcPr>
          <w:p w14:paraId="27C75030">
            <w:pPr>
              <w:widowControl w:val="0"/>
              <w:rPr>
                <w:rFonts w:hint="default" w:ascii="Times New Roman" w:hAnsi="Times New Roman" w:cs="Times New Roman"/>
                <w:color w:val="auto"/>
                <w:sz w:val="24"/>
                <w:szCs w:val="24"/>
              </w:rPr>
            </w:pPr>
          </w:p>
        </w:tc>
      </w:tr>
      <w:tr w14:paraId="6F4CD6E6">
        <w:tblPrEx>
          <w:tblCellMar>
            <w:top w:w="0" w:type="dxa"/>
            <w:left w:w="30" w:type="dxa"/>
            <w:bottom w:w="0" w:type="dxa"/>
            <w:right w:w="30" w:type="dxa"/>
          </w:tblCellMar>
        </w:tblPrEx>
        <w:trPr>
          <w:trHeight w:val="576" w:hRule="atLeast"/>
        </w:trPr>
        <w:tc>
          <w:tcPr>
            <w:tcW w:w="1595" w:type="dxa"/>
            <w:gridSpan w:val="2"/>
            <w:shd w:val="clear" w:color="auto" w:fill="auto"/>
          </w:tcPr>
          <w:p w14:paraId="1CBF372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0D4845A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083F870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Геометрическая аппликация. Пособие для детей 4-5 лет</w:t>
            </w:r>
          </w:p>
        </w:tc>
        <w:tc>
          <w:tcPr>
            <w:tcW w:w="113" w:type="dxa"/>
          </w:tcPr>
          <w:p w14:paraId="504EBF22">
            <w:pPr>
              <w:widowControl w:val="0"/>
              <w:rPr>
                <w:rFonts w:hint="default" w:ascii="Times New Roman" w:hAnsi="Times New Roman" w:cs="Times New Roman"/>
                <w:color w:val="auto"/>
                <w:sz w:val="24"/>
                <w:szCs w:val="24"/>
              </w:rPr>
            </w:pPr>
          </w:p>
        </w:tc>
        <w:tc>
          <w:tcPr>
            <w:tcW w:w="15" w:type="dxa"/>
          </w:tcPr>
          <w:p w14:paraId="7F431283">
            <w:pPr>
              <w:widowControl w:val="0"/>
              <w:rPr>
                <w:rFonts w:hint="default" w:ascii="Times New Roman" w:hAnsi="Times New Roman" w:cs="Times New Roman"/>
                <w:color w:val="auto"/>
                <w:sz w:val="24"/>
                <w:szCs w:val="24"/>
              </w:rPr>
            </w:pPr>
          </w:p>
        </w:tc>
        <w:tc>
          <w:tcPr>
            <w:tcW w:w="65" w:type="dxa"/>
          </w:tcPr>
          <w:p w14:paraId="4EFE1B8D">
            <w:pPr>
              <w:widowControl w:val="0"/>
              <w:rPr>
                <w:rFonts w:hint="default" w:ascii="Times New Roman" w:hAnsi="Times New Roman" w:cs="Times New Roman"/>
                <w:color w:val="auto"/>
                <w:sz w:val="24"/>
                <w:szCs w:val="24"/>
              </w:rPr>
            </w:pPr>
          </w:p>
        </w:tc>
        <w:tc>
          <w:tcPr>
            <w:tcW w:w="14" w:type="dxa"/>
          </w:tcPr>
          <w:p w14:paraId="664CBB3D">
            <w:pPr>
              <w:widowControl w:val="0"/>
              <w:rPr>
                <w:rFonts w:hint="default" w:ascii="Times New Roman" w:hAnsi="Times New Roman" w:cs="Times New Roman"/>
                <w:color w:val="auto"/>
                <w:sz w:val="24"/>
                <w:szCs w:val="24"/>
              </w:rPr>
            </w:pPr>
          </w:p>
        </w:tc>
        <w:tc>
          <w:tcPr>
            <w:tcW w:w="66" w:type="dxa"/>
          </w:tcPr>
          <w:p w14:paraId="6A8DB0A9">
            <w:pPr>
              <w:widowControl w:val="0"/>
              <w:rPr>
                <w:rFonts w:hint="default" w:ascii="Times New Roman" w:hAnsi="Times New Roman" w:cs="Times New Roman"/>
                <w:color w:val="auto"/>
                <w:sz w:val="24"/>
                <w:szCs w:val="24"/>
              </w:rPr>
            </w:pPr>
          </w:p>
        </w:tc>
        <w:tc>
          <w:tcPr>
            <w:tcW w:w="965" w:type="dxa"/>
          </w:tcPr>
          <w:p w14:paraId="42E9A272">
            <w:pPr>
              <w:widowControl w:val="0"/>
              <w:rPr>
                <w:rFonts w:hint="default" w:ascii="Times New Roman" w:hAnsi="Times New Roman" w:cs="Times New Roman"/>
                <w:color w:val="auto"/>
                <w:sz w:val="24"/>
                <w:szCs w:val="24"/>
              </w:rPr>
            </w:pPr>
          </w:p>
        </w:tc>
      </w:tr>
      <w:tr w14:paraId="07E8A017">
        <w:tblPrEx>
          <w:tblCellMar>
            <w:top w:w="0" w:type="dxa"/>
            <w:left w:w="30" w:type="dxa"/>
            <w:bottom w:w="0" w:type="dxa"/>
            <w:right w:w="30" w:type="dxa"/>
          </w:tblCellMar>
        </w:tblPrEx>
        <w:trPr>
          <w:trHeight w:val="576" w:hRule="atLeast"/>
        </w:trPr>
        <w:tc>
          <w:tcPr>
            <w:tcW w:w="1595" w:type="dxa"/>
            <w:gridSpan w:val="2"/>
            <w:shd w:val="clear" w:color="auto" w:fill="auto"/>
          </w:tcPr>
          <w:p w14:paraId="4481D18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4259ECF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0722A56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Геометрическая аппликация. Пособие для детей 5-6 лет</w:t>
            </w:r>
          </w:p>
        </w:tc>
        <w:tc>
          <w:tcPr>
            <w:tcW w:w="113" w:type="dxa"/>
          </w:tcPr>
          <w:p w14:paraId="5AC188C4">
            <w:pPr>
              <w:widowControl w:val="0"/>
              <w:rPr>
                <w:rFonts w:hint="default" w:ascii="Times New Roman" w:hAnsi="Times New Roman" w:cs="Times New Roman"/>
                <w:color w:val="auto"/>
                <w:sz w:val="24"/>
                <w:szCs w:val="24"/>
              </w:rPr>
            </w:pPr>
          </w:p>
        </w:tc>
        <w:tc>
          <w:tcPr>
            <w:tcW w:w="15" w:type="dxa"/>
          </w:tcPr>
          <w:p w14:paraId="3174B805">
            <w:pPr>
              <w:widowControl w:val="0"/>
              <w:rPr>
                <w:rFonts w:hint="default" w:ascii="Times New Roman" w:hAnsi="Times New Roman" w:cs="Times New Roman"/>
                <w:color w:val="auto"/>
                <w:sz w:val="24"/>
                <w:szCs w:val="24"/>
              </w:rPr>
            </w:pPr>
          </w:p>
        </w:tc>
        <w:tc>
          <w:tcPr>
            <w:tcW w:w="65" w:type="dxa"/>
          </w:tcPr>
          <w:p w14:paraId="35A62632">
            <w:pPr>
              <w:widowControl w:val="0"/>
              <w:rPr>
                <w:rFonts w:hint="default" w:ascii="Times New Roman" w:hAnsi="Times New Roman" w:cs="Times New Roman"/>
                <w:color w:val="auto"/>
                <w:sz w:val="24"/>
                <w:szCs w:val="24"/>
              </w:rPr>
            </w:pPr>
          </w:p>
        </w:tc>
        <w:tc>
          <w:tcPr>
            <w:tcW w:w="14" w:type="dxa"/>
          </w:tcPr>
          <w:p w14:paraId="0987299C">
            <w:pPr>
              <w:widowControl w:val="0"/>
              <w:rPr>
                <w:rFonts w:hint="default" w:ascii="Times New Roman" w:hAnsi="Times New Roman" w:cs="Times New Roman"/>
                <w:color w:val="auto"/>
                <w:sz w:val="24"/>
                <w:szCs w:val="24"/>
              </w:rPr>
            </w:pPr>
          </w:p>
        </w:tc>
        <w:tc>
          <w:tcPr>
            <w:tcW w:w="66" w:type="dxa"/>
          </w:tcPr>
          <w:p w14:paraId="626C533F">
            <w:pPr>
              <w:widowControl w:val="0"/>
              <w:rPr>
                <w:rFonts w:hint="default" w:ascii="Times New Roman" w:hAnsi="Times New Roman" w:cs="Times New Roman"/>
                <w:color w:val="auto"/>
                <w:sz w:val="24"/>
                <w:szCs w:val="24"/>
              </w:rPr>
            </w:pPr>
          </w:p>
        </w:tc>
        <w:tc>
          <w:tcPr>
            <w:tcW w:w="965" w:type="dxa"/>
          </w:tcPr>
          <w:p w14:paraId="0CC471AB">
            <w:pPr>
              <w:widowControl w:val="0"/>
              <w:rPr>
                <w:rFonts w:hint="default" w:ascii="Times New Roman" w:hAnsi="Times New Roman" w:cs="Times New Roman"/>
                <w:color w:val="auto"/>
                <w:sz w:val="24"/>
                <w:szCs w:val="24"/>
              </w:rPr>
            </w:pPr>
          </w:p>
        </w:tc>
      </w:tr>
      <w:tr w14:paraId="45636CAD">
        <w:tblPrEx>
          <w:tblCellMar>
            <w:top w:w="0" w:type="dxa"/>
            <w:left w:w="30" w:type="dxa"/>
            <w:bottom w:w="0" w:type="dxa"/>
            <w:right w:w="30" w:type="dxa"/>
          </w:tblCellMar>
        </w:tblPrEx>
        <w:trPr>
          <w:trHeight w:val="576" w:hRule="atLeast"/>
        </w:trPr>
        <w:tc>
          <w:tcPr>
            <w:tcW w:w="1595" w:type="dxa"/>
            <w:gridSpan w:val="2"/>
            <w:shd w:val="clear" w:color="auto" w:fill="auto"/>
          </w:tcPr>
          <w:p w14:paraId="3503FF5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64F5AB5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7DC13AF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Арифметика в раскрасках. Пособие для детей 3-4 лет</w:t>
            </w:r>
          </w:p>
        </w:tc>
        <w:tc>
          <w:tcPr>
            <w:tcW w:w="113" w:type="dxa"/>
          </w:tcPr>
          <w:p w14:paraId="516615BB">
            <w:pPr>
              <w:widowControl w:val="0"/>
              <w:rPr>
                <w:rFonts w:hint="default" w:ascii="Times New Roman" w:hAnsi="Times New Roman" w:cs="Times New Roman"/>
                <w:color w:val="auto"/>
                <w:sz w:val="24"/>
                <w:szCs w:val="24"/>
              </w:rPr>
            </w:pPr>
          </w:p>
        </w:tc>
        <w:tc>
          <w:tcPr>
            <w:tcW w:w="15" w:type="dxa"/>
          </w:tcPr>
          <w:p w14:paraId="245FFF74">
            <w:pPr>
              <w:widowControl w:val="0"/>
              <w:rPr>
                <w:rFonts w:hint="default" w:ascii="Times New Roman" w:hAnsi="Times New Roman" w:cs="Times New Roman"/>
                <w:color w:val="auto"/>
                <w:sz w:val="24"/>
                <w:szCs w:val="24"/>
              </w:rPr>
            </w:pPr>
          </w:p>
        </w:tc>
        <w:tc>
          <w:tcPr>
            <w:tcW w:w="65" w:type="dxa"/>
          </w:tcPr>
          <w:p w14:paraId="57AFAF3C">
            <w:pPr>
              <w:widowControl w:val="0"/>
              <w:rPr>
                <w:rFonts w:hint="default" w:ascii="Times New Roman" w:hAnsi="Times New Roman" w:cs="Times New Roman"/>
                <w:color w:val="auto"/>
                <w:sz w:val="24"/>
                <w:szCs w:val="24"/>
              </w:rPr>
            </w:pPr>
          </w:p>
        </w:tc>
        <w:tc>
          <w:tcPr>
            <w:tcW w:w="14" w:type="dxa"/>
          </w:tcPr>
          <w:p w14:paraId="431C2008">
            <w:pPr>
              <w:widowControl w:val="0"/>
              <w:rPr>
                <w:rFonts w:hint="default" w:ascii="Times New Roman" w:hAnsi="Times New Roman" w:cs="Times New Roman"/>
                <w:color w:val="auto"/>
                <w:sz w:val="24"/>
                <w:szCs w:val="24"/>
              </w:rPr>
            </w:pPr>
          </w:p>
        </w:tc>
        <w:tc>
          <w:tcPr>
            <w:tcW w:w="66" w:type="dxa"/>
          </w:tcPr>
          <w:p w14:paraId="6974F47B">
            <w:pPr>
              <w:widowControl w:val="0"/>
              <w:rPr>
                <w:rFonts w:hint="default" w:ascii="Times New Roman" w:hAnsi="Times New Roman" w:cs="Times New Roman"/>
                <w:color w:val="auto"/>
                <w:sz w:val="24"/>
                <w:szCs w:val="24"/>
              </w:rPr>
            </w:pPr>
          </w:p>
        </w:tc>
        <w:tc>
          <w:tcPr>
            <w:tcW w:w="965" w:type="dxa"/>
          </w:tcPr>
          <w:p w14:paraId="3A0288FA">
            <w:pPr>
              <w:widowControl w:val="0"/>
              <w:rPr>
                <w:rFonts w:hint="default" w:ascii="Times New Roman" w:hAnsi="Times New Roman" w:cs="Times New Roman"/>
                <w:color w:val="auto"/>
                <w:sz w:val="24"/>
                <w:szCs w:val="24"/>
              </w:rPr>
            </w:pPr>
          </w:p>
        </w:tc>
      </w:tr>
      <w:tr w14:paraId="5348C86A">
        <w:tblPrEx>
          <w:tblCellMar>
            <w:top w:w="0" w:type="dxa"/>
            <w:left w:w="30" w:type="dxa"/>
            <w:bottom w:w="0" w:type="dxa"/>
            <w:right w:w="30" w:type="dxa"/>
          </w:tblCellMar>
        </w:tblPrEx>
        <w:trPr>
          <w:trHeight w:val="576" w:hRule="atLeast"/>
        </w:trPr>
        <w:tc>
          <w:tcPr>
            <w:tcW w:w="1595" w:type="dxa"/>
            <w:gridSpan w:val="2"/>
            <w:shd w:val="clear" w:color="auto" w:fill="auto"/>
          </w:tcPr>
          <w:p w14:paraId="3B5CB68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3074FDE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2E6DE61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Арифметика в раскрасках. Пособие для детей 4-5 лет</w:t>
            </w:r>
          </w:p>
        </w:tc>
        <w:tc>
          <w:tcPr>
            <w:tcW w:w="113" w:type="dxa"/>
          </w:tcPr>
          <w:p w14:paraId="7B46A89E">
            <w:pPr>
              <w:widowControl w:val="0"/>
              <w:rPr>
                <w:rFonts w:hint="default" w:ascii="Times New Roman" w:hAnsi="Times New Roman" w:cs="Times New Roman"/>
                <w:color w:val="auto"/>
                <w:sz w:val="24"/>
                <w:szCs w:val="24"/>
              </w:rPr>
            </w:pPr>
          </w:p>
        </w:tc>
        <w:tc>
          <w:tcPr>
            <w:tcW w:w="15" w:type="dxa"/>
          </w:tcPr>
          <w:p w14:paraId="72E600C1">
            <w:pPr>
              <w:widowControl w:val="0"/>
              <w:rPr>
                <w:rFonts w:hint="default" w:ascii="Times New Roman" w:hAnsi="Times New Roman" w:cs="Times New Roman"/>
                <w:color w:val="auto"/>
                <w:sz w:val="24"/>
                <w:szCs w:val="24"/>
              </w:rPr>
            </w:pPr>
          </w:p>
        </w:tc>
        <w:tc>
          <w:tcPr>
            <w:tcW w:w="65" w:type="dxa"/>
          </w:tcPr>
          <w:p w14:paraId="441F5096">
            <w:pPr>
              <w:widowControl w:val="0"/>
              <w:rPr>
                <w:rFonts w:hint="default" w:ascii="Times New Roman" w:hAnsi="Times New Roman" w:cs="Times New Roman"/>
                <w:color w:val="auto"/>
                <w:sz w:val="24"/>
                <w:szCs w:val="24"/>
              </w:rPr>
            </w:pPr>
          </w:p>
        </w:tc>
        <w:tc>
          <w:tcPr>
            <w:tcW w:w="14" w:type="dxa"/>
          </w:tcPr>
          <w:p w14:paraId="479155A7">
            <w:pPr>
              <w:widowControl w:val="0"/>
              <w:rPr>
                <w:rFonts w:hint="default" w:ascii="Times New Roman" w:hAnsi="Times New Roman" w:cs="Times New Roman"/>
                <w:color w:val="auto"/>
                <w:sz w:val="24"/>
                <w:szCs w:val="24"/>
              </w:rPr>
            </w:pPr>
          </w:p>
        </w:tc>
        <w:tc>
          <w:tcPr>
            <w:tcW w:w="66" w:type="dxa"/>
          </w:tcPr>
          <w:p w14:paraId="55D8FD3D">
            <w:pPr>
              <w:widowControl w:val="0"/>
              <w:rPr>
                <w:rFonts w:hint="default" w:ascii="Times New Roman" w:hAnsi="Times New Roman" w:cs="Times New Roman"/>
                <w:color w:val="auto"/>
                <w:sz w:val="24"/>
                <w:szCs w:val="24"/>
              </w:rPr>
            </w:pPr>
          </w:p>
        </w:tc>
        <w:tc>
          <w:tcPr>
            <w:tcW w:w="965" w:type="dxa"/>
          </w:tcPr>
          <w:p w14:paraId="4CD2EDC9">
            <w:pPr>
              <w:widowControl w:val="0"/>
              <w:rPr>
                <w:rFonts w:hint="default" w:ascii="Times New Roman" w:hAnsi="Times New Roman" w:cs="Times New Roman"/>
                <w:color w:val="auto"/>
                <w:sz w:val="24"/>
                <w:szCs w:val="24"/>
              </w:rPr>
            </w:pPr>
          </w:p>
        </w:tc>
      </w:tr>
      <w:tr w14:paraId="7963FDB5">
        <w:tblPrEx>
          <w:tblCellMar>
            <w:top w:w="0" w:type="dxa"/>
            <w:left w:w="30" w:type="dxa"/>
            <w:bottom w:w="0" w:type="dxa"/>
            <w:right w:w="30" w:type="dxa"/>
          </w:tblCellMar>
        </w:tblPrEx>
        <w:trPr>
          <w:trHeight w:val="576" w:hRule="atLeast"/>
        </w:trPr>
        <w:tc>
          <w:tcPr>
            <w:tcW w:w="1595" w:type="dxa"/>
            <w:gridSpan w:val="2"/>
            <w:shd w:val="clear" w:color="auto" w:fill="auto"/>
          </w:tcPr>
          <w:p w14:paraId="6076C07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2EA634E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661" w:type="dxa"/>
            <w:gridSpan w:val="4"/>
            <w:shd w:val="clear" w:color="auto" w:fill="auto"/>
          </w:tcPr>
          <w:p w14:paraId="2A66AE8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Арифметика в раскрасках. Пособие для детей 5-6 лет</w:t>
            </w:r>
          </w:p>
        </w:tc>
        <w:tc>
          <w:tcPr>
            <w:tcW w:w="113" w:type="dxa"/>
          </w:tcPr>
          <w:p w14:paraId="0470E7EB">
            <w:pPr>
              <w:widowControl w:val="0"/>
              <w:rPr>
                <w:rFonts w:hint="default" w:ascii="Times New Roman" w:hAnsi="Times New Roman" w:cs="Times New Roman"/>
                <w:color w:val="auto"/>
                <w:sz w:val="24"/>
                <w:szCs w:val="24"/>
              </w:rPr>
            </w:pPr>
          </w:p>
        </w:tc>
        <w:tc>
          <w:tcPr>
            <w:tcW w:w="15" w:type="dxa"/>
          </w:tcPr>
          <w:p w14:paraId="2C823A35">
            <w:pPr>
              <w:widowControl w:val="0"/>
              <w:rPr>
                <w:rFonts w:hint="default" w:ascii="Times New Roman" w:hAnsi="Times New Roman" w:cs="Times New Roman"/>
                <w:color w:val="auto"/>
                <w:sz w:val="24"/>
                <w:szCs w:val="24"/>
              </w:rPr>
            </w:pPr>
          </w:p>
        </w:tc>
        <w:tc>
          <w:tcPr>
            <w:tcW w:w="65" w:type="dxa"/>
          </w:tcPr>
          <w:p w14:paraId="5481FB95">
            <w:pPr>
              <w:widowControl w:val="0"/>
              <w:rPr>
                <w:rFonts w:hint="default" w:ascii="Times New Roman" w:hAnsi="Times New Roman" w:cs="Times New Roman"/>
                <w:color w:val="auto"/>
                <w:sz w:val="24"/>
                <w:szCs w:val="24"/>
              </w:rPr>
            </w:pPr>
          </w:p>
        </w:tc>
        <w:tc>
          <w:tcPr>
            <w:tcW w:w="14" w:type="dxa"/>
          </w:tcPr>
          <w:p w14:paraId="5AEDEE5E">
            <w:pPr>
              <w:widowControl w:val="0"/>
              <w:rPr>
                <w:rFonts w:hint="default" w:ascii="Times New Roman" w:hAnsi="Times New Roman" w:cs="Times New Roman"/>
                <w:color w:val="auto"/>
                <w:sz w:val="24"/>
                <w:szCs w:val="24"/>
              </w:rPr>
            </w:pPr>
          </w:p>
        </w:tc>
        <w:tc>
          <w:tcPr>
            <w:tcW w:w="66" w:type="dxa"/>
          </w:tcPr>
          <w:p w14:paraId="7242ECF5">
            <w:pPr>
              <w:widowControl w:val="0"/>
              <w:rPr>
                <w:rFonts w:hint="default" w:ascii="Times New Roman" w:hAnsi="Times New Roman" w:cs="Times New Roman"/>
                <w:color w:val="auto"/>
                <w:sz w:val="24"/>
                <w:szCs w:val="24"/>
              </w:rPr>
            </w:pPr>
          </w:p>
        </w:tc>
        <w:tc>
          <w:tcPr>
            <w:tcW w:w="965" w:type="dxa"/>
          </w:tcPr>
          <w:p w14:paraId="2C40690B">
            <w:pPr>
              <w:widowControl w:val="0"/>
              <w:rPr>
                <w:rFonts w:hint="default" w:ascii="Times New Roman" w:hAnsi="Times New Roman" w:cs="Times New Roman"/>
                <w:color w:val="auto"/>
                <w:sz w:val="24"/>
                <w:szCs w:val="24"/>
              </w:rPr>
            </w:pPr>
          </w:p>
        </w:tc>
      </w:tr>
      <w:tr w14:paraId="17C3371B">
        <w:tblPrEx>
          <w:tblCellMar>
            <w:top w:w="0" w:type="dxa"/>
            <w:left w:w="30" w:type="dxa"/>
            <w:bottom w:w="0" w:type="dxa"/>
            <w:right w:w="30" w:type="dxa"/>
          </w:tblCellMar>
        </w:tblPrEx>
        <w:trPr>
          <w:trHeight w:val="288" w:hRule="atLeast"/>
        </w:trPr>
        <w:tc>
          <w:tcPr>
            <w:tcW w:w="1595" w:type="dxa"/>
            <w:gridSpan w:val="2"/>
            <w:shd w:val="clear" w:color="auto" w:fill="auto"/>
          </w:tcPr>
          <w:p w14:paraId="1B07106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4CD14F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Султанова М.Н.</w:t>
            </w:r>
          </w:p>
        </w:tc>
        <w:tc>
          <w:tcPr>
            <w:tcW w:w="5661" w:type="dxa"/>
            <w:gridSpan w:val="4"/>
            <w:shd w:val="clear" w:color="auto" w:fill="auto"/>
          </w:tcPr>
          <w:p w14:paraId="3805BE6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Тропинки. Математика до школы. 3-4 года</w:t>
            </w:r>
          </w:p>
        </w:tc>
        <w:tc>
          <w:tcPr>
            <w:tcW w:w="113" w:type="dxa"/>
          </w:tcPr>
          <w:p w14:paraId="1CD0F3D9">
            <w:pPr>
              <w:widowControl w:val="0"/>
              <w:rPr>
                <w:rFonts w:hint="default" w:ascii="Times New Roman" w:hAnsi="Times New Roman" w:cs="Times New Roman"/>
                <w:color w:val="auto"/>
                <w:sz w:val="24"/>
                <w:szCs w:val="24"/>
              </w:rPr>
            </w:pPr>
          </w:p>
        </w:tc>
        <w:tc>
          <w:tcPr>
            <w:tcW w:w="15" w:type="dxa"/>
          </w:tcPr>
          <w:p w14:paraId="110B5E89">
            <w:pPr>
              <w:widowControl w:val="0"/>
              <w:rPr>
                <w:rFonts w:hint="default" w:ascii="Times New Roman" w:hAnsi="Times New Roman" w:cs="Times New Roman"/>
                <w:color w:val="auto"/>
                <w:sz w:val="24"/>
                <w:szCs w:val="24"/>
              </w:rPr>
            </w:pPr>
          </w:p>
        </w:tc>
        <w:tc>
          <w:tcPr>
            <w:tcW w:w="65" w:type="dxa"/>
          </w:tcPr>
          <w:p w14:paraId="77A9DC9B">
            <w:pPr>
              <w:widowControl w:val="0"/>
              <w:rPr>
                <w:rFonts w:hint="default" w:ascii="Times New Roman" w:hAnsi="Times New Roman" w:cs="Times New Roman"/>
                <w:color w:val="auto"/>
                <w:sz w:val="24"/>
                <w:szCs w:val="24"/>
              </w:rPr>
            </w:pPr>
          </w:p>
        </w:tc>
        <w:tc>
          <w:tcPr>
            <w:tcW w:w="14" w:type="dxa"/>
          </w:tcPr>
          <w:p w14:paraId="645FC0A0">
            <w:pPr>
              <w:widowControl w:val="0"/>
              <w:rPr>
                <w:rFonts w:hint="default" w:ascii="Times New Roman" w:hAnsi="Times New Roman" w:cs="Times New Roman"/>
                <w:color w:val="auto"/>
                <w:sz w:val="24"/>
                <w:szCs w:val="24"/>
              </w:rPr>
            </w:pPr>
          </w:p>
        </w:tc>
        <w:tc>
          <w:tcPr>
            <w:tcW w:w="66" w:type="dxa"/>
          </w:tcPr>
          <w:p w14:paraId="044E8CDA">
            <w:pPr>
              <w:widowControl w:val="0"/>
              <w:rPr>
                <w:rFonts w:hint="default" w:ascii="Times New Roman" w:hAnsi="Times New Roman" w:cs="Times New Roman"/>
                <w:color w:val="auto"/>
                <w:sz w:val="24"/>
                <w:szCs w:val="24"/>
              </w:rPr>
            </w:pPr>
          </w:p>
        </w:tc>
        <w:tc>
          <w:tcPr>
            <w:tcW w:w="965" w:type="dxa"/>
          </w:tcPr>
          <w:p w14:paraId="3B1BE6A9">
            <w:pPr>
              <w:widowControl w:val="0"/>
              <w:rPr>
                <w:rFonts w:hint="default" w:ascii="Times New Roman" w:hAnsi="Times New Roman" w:cs="Times New Roman"/>
                <w:color w:val="auto"/>
                <w:sz w:val="24"/>
                <w:szCs w:val="24"/>
              </w:rPr>
            </w:pPr>
          </w:p>
        </w:tc>
      </w:tr>
      <w:tr w14:paraId="6F21A325">
        <w:tblPrEx>
          <w:tblCellMar>
            <w:top w:w="0" w:type="dxa"/>
            <w:left w:w="30" w:type="dxa"/>
            <w:bottom w:w="0" w:type="dxa"/>
            <w:right w:w="30" w:type="dxa"/>
          </w:tblCellMar>
        </w:tblPrEx>
        <w:trPr>
          <w:trHeight w:val="288" w:hRule="atLeast"/>
        </w:trPr>
        <w:tc>
          <w:tcPr>
            <w:tcW w:w="1595" w:type="dxa"/>
            <w:gridSpan w:val="2"/>
            <w:shd w:val="clear" w:color="auto" w:fill="auto"/>
          </w:tcPr>
          <w:p w14:paraId="48D664B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1B52375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Султанова М.Н.</w:t>
            </w:r>
          </w:p>
        </w:tc>
        <w:tc>
          <w:tcPr>
            <w:tcW w:w="5661" w:type="dxa"/>
            <w:gridSpan w:val="4"/>
            <w:shd w:val="clear" w:color="auto" w:fill="auto"/>
          </w:tcPr>
          <w:p w14:paraId="637B7BF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Тропинки. Математика до школы. 4-5 лет</w:t>
            </w:r>
          </w:p>
        </w:tc>
        <w:tc>
          <w:tcPr>
            <w:tcW w:w="113" w:type="dxa"/>
          </w:tcPr>
          <w:p w14:paraId="7322B753">
            <w:pPr>
              <w:widowControl w:val="0"/>
              <w:rPr>
                <w:rFonts w:hint="default" w:ascii="Times New Roman" w:hAnsi="Times New Roman" w:cs="Times New Roman"/>
                <w:color w:val="auto"/>
                <w:sz w:val="24"/>
                <w:szCs w:val="24"/>
              </w:rPr>
            </w:pPr>
          </w:p>
        </w:tc>
        <w:tc>
          <w:tcPr>
            <w:tcW w:w="15" w:type="dxa"/>
          </w:tcPr>
          <w:p w14:paraId="1CEC01F3">
            <w:pPr>
              <w:widowControl w:val="0"/>
              <w:rPr>
                <w:rFonts w:hint="default" w:ascii="Times New Roman" w:hAnsi="Times New Roman" w:cs="Times New Roman"/>
                <w:color w:val="auto"/>
                <w:sz w:val="24"/>
                <w:szCs w:val="24"/>
              </w:rPr>
            </w:pPr>
          </w:p>
        </w:tc>
        <w:tc>
          <w:tcPr>
            <w:tcW w:w="65" w:type="dxa"/>
          </w:tcPr>
          <w:p w14:paraId="742FF6FB">
            <w:pPr>
              <w:widowControl w:val="0"/>
              <w:rPr>
                <w:rFonts w:hint="default" w:ascii="Times New Roman" w:hAnsi="Times New Roman" w:cs="Times New Roman"/>
                <w:color w:val="auto"/>
                <w:sz w:val="24"/>
                <w:szCs w:val="24"/>
              </w:rPr>
            </w:pPr>
          </w:p>
        </w:tc>
        <w:tc>
          <w:tcPr>
            <w:tcW w:w="14" w:type="dxa"/>
          </w:tcPr>
          <w:p w14:paraId="75369E36">
            <w:pPr>
              <w:widowControl w:val="0"/>
              <w:rPr>
                <w:rFonts w:hint="default" w:ascii="Times New Roman" w:hAnsi="Times New Roman" w:cs="Times New Roman"/>
                <w:color w:val="auto"/>
                <w:sz w:val="24"/>
                <w:szCs w:val="24"/>
              </w:rPr>
            </w:pPr>
          </w:p>
        </w:tc>
        <w:tc>
          <w:tcPr>
            <w:tcW w:w="66" w:type="dxa"/>
          </w:tcPr>
          <w:p w14:paraId="015602C3">
            <w:pPr>
              <w:widowControl w:val="0"/>
              <w:rPr>
                <w:rFonts w:hint="default" w:ascii="Times New Roman" w:hAnsi="Times New Roman" w:cs="Times New Roman"/>
                <w:color w:val="auto"/>
                <w:sz w:val="24"/>
                <w:szCs w:val="24"/>
              </w:rPr>
            </w:pPr>
          </w:p>
        </w:tc>
        <w:tc>
          <w:tcPr>
            <w:tcW w:w="965" w:type="dxa"/>
          </w:tcPr>
          <w:p w14:paraId="16A6F4FA">
            <w:pPr>
              <w:widowControl w:val="0"/>
              <w:rPr>
                <w:rFonts w:hint="default" w:ascii="Times New Roman" w:hAnsi="Times New Roman" w:cs="Times New Roman"/>
                <w:color w:val="auto"/>
                <w:sz w:val="24"/>
                <w:szCs w:val="24"/>
              </w:rPr>
            </w:pPr>
          </w:p>
        </w:tc>
      </w:tr>
      <w:tr w14:paraId="1ED48FC4">
        <w:tblPrEx>
          <w:tblCellMar>
            <w:top w:w="0" w:type="dxa"/>
            <w:left w:w="30" w:type="dxa"/>
            <w:bottom w:w="0" w:type="dxa"/>
            <w:right w:w="30" w:type="dxa"/>
          </w:tblCellMar>
        </w:tblPrEx>
        <w:trPr>
          <w:trHeight w:val="288" w:hRule="atLeast"/>
        </w:trPr>
        <w:tc>
          <w:tcPr>
            <w:tcW w:w="1595" w:type="dxa"/>
            <w:gridSpan w:val="2"/>
            <w:shd w:val="clear" w:color="auto" w:fill="auto"/>
          </w:tcPr>
          <w:p w14:paraId="1B49B11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065FBCC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Султанова М.Н.</w:t>
            </w:r>
          </w:p>
        </w:tc>
        <w:tc>
          <w:tcPr>
            <w:tcW w:w="5661" w:type="dxa"/>
            <w:gridSpan w:val="4"/>
            <w:shd w:val="clear" w:color="auto" w:fill="auto"/>
          </w:tcPr>
          <w:p w14:paraId="0E5193F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Математика до школы. 5-6 лет. В 2 ч. Часть 1</w:t>
            </w:r>
          </w:p>
        </w:tc>
        <w:tc>
          <w:tcPr>
            <w:tcW w:w="113" w:type="dxa"/>
          </w:tcPr>
          <w:p w14:paraId="29C4E42E">
            <w:pPr>
              <w:widowControl w:val="0"/>
              <w:rPr>
                <w:rFonts w:hint="default" w:ascii="Times New Roman" w:hAnsi="Times New Roman" w:cs="Times New Roman"/>
                <w:color w:val="auto"/>
                <w:sz w:val="24"/>
                <w:szCs w:val="24"/>
              </w:rPr>
            </w:pPr>
          </w:p>
        </w:tc>
        <w:tc>
          <w:tcPr>
            <w:tcW w:w="15" w:type="dxa"/>
          </w:tcPr>
          <w:p w14:paraId="0E084172">
            <w:pPr>
              <w:widowControl w:val="0"/>
              <w:rPr>
                <w:rFonts w:hint="default" w:ascii="Times New Roman" w:hAnsi="Times New Roman" w:cs="Times New Roman"/>
                <w:color w:val="auto"/>
                <w:sz w:val="24"/>
                <w:szCs w:val="24"/>
              </w:rPr>
            </w:pPr>
          </w:p>
        </w:tc>
        <w:tc>
          <w:tcPr>
            <w:tcW w:w="65" w:type="dxa"/>
          </w:tcPr>
          <w:p w14:paraId="2F8EAE2C">
            <w:pPr>
              <w:widowControl w:val="0"/>
              <w:rPr>
                <w:rFonts w:hint="default" w:ascii="Times New Roman" w:hAnsi="Times New Roman" w:cs="Times New Roman"/>
                <w:color w:val="auto"/>
                <w:sz w:val="24"/>
                <w:szCs w:val="24"/>
              </w:rPr>
            </w:pPr>
          </w:p>
        </w:tc>
        <w:tc>
          <w:tcPr>
            <w:tcW w:w="14" w:type="dxa"/>
          </w:tcPr>
          <w:p w14:paraId="4EE86F2E">
            <w:pPr>
              <w:widowControl w:val="0"/>
              <w:rPr>
                <w:rFonts w:hint="default" w:ascii="Times New Roman" w:hAnsi="Times New Roman" w:cs="Times New Roman"/>
                <w:color w:val="auto"/>
                <w:sz w:val="24"/>
                <w:szCs w:val="24"/>
              </w:rPr>
            </w:pPr>
          </w:p>
        </w:tc>
        <w:tc>
          <w:tcPr>
            <w:tcW w:w="66" w:type="dxa"/>
          </w:tcPr>
          <w:p w14:paraId="5054CFB3">
            <w:pPr>
              <w:widowControl w:val="0"/>
              <w:rPr>
                <w:rFonts w:hint="default" w:ascii="Times New Roman" w:hAnsi="Times New Roman" w:cs="Times New Roman"/>
                <w:color w:val="auto"/>
                <w:sz w:val="24"/>
                <w:szCs w:val="24"/>
              </w:rPr>
            </w:pPr>
          </w:p>
        </w:tc>
        <w:tc>
          <w:tcPr>
            <w:tcW w:w="965" w:type="dxa"/>
          </w:tcPr>
          <w:p w14:paraId="4145145D">
            <w:pPr>
              <w:widowControl w:val="0"/>
              <w:rPr>
                <w:rFonts w:hint="default" w:ascii="Times New Roman" w:hAnsi="Times New Roman" w:cs="Times New Roman"/>
                <w:color w:val="auto"/>
                <w:sz w:val="24"/>
                <w:szCs w:val="24"/>
              </w:rPr>
            </w:pPr>
          </w:p>
        </w:tc>
      </w:tr>
      <w:tr w14:paraId="7593CFFC">
        <w:tblPrEx>
          <w:tblCellMar>
            <w:top w:w="0" w:type="dxa"/>
            <w:left w:w="30" w:type="dxa"/>
            <w:bottom w:w="0" w:type="dxa"/>
            <w:right w:w="30" w:type="dxa"/>
          </w:tblCellMar>
        </w:tblPrEx>
        <w:trPr>
          <w:trHeight w:val="288" w:hRule="atLeast"/>
        </w:trPr>
        <w:tc>
          <w:tcPr>
            <w:tcW w:w="1595" w:type="dxa"/>
            <w:gridSpan w:val="2"/>
            <w:shd w:val="clear" w:color="auto" w:fill="auto"/>
          </w:tcPr>
          <w:p w14:paraId="2A77096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7C4A35A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Султанова М.Н.</w:t>
            </w:r>
          </w:p>
        </w:tc>
        <w:tc>
          <w:tcPr>
            <w:tcW w:w="5661" w:type="dxa"/>
            <w:gridSpan w:val="4"/>
            <w:shd w:val="clear" w:color="auto" w:fill="auto"/>
          </w:tcPr>
          <w:p w14:paraId="2D1131E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Математика до школы. 5-6 лет. В 2 ч. Часть 2</w:t>
            </w:r>
          </w:p>
        </w:tc>
        <w:tc>
          <w:tcPr>
            <w:tcW w:w="113" w:type="dxa"/>
          </w:tcPr>
          <w:p w14:paraId="1159EB07">
            <w:pPr>
              <w:widowControl w:val="0"/>
              <w:rPr>
                <w:rFonts w:hint="default" w:ascii="Times New Roman" w:hAnsi="Times New Roman" w:cs="Times New Roman"/>
                <w:color w:val="auto"/>
                <w:sz w:val="24"/>
                <w:szCs w:val="24"/>
              </w:rPr>
            </w:pPr>
          </w:p>
        </w:tc>
        <w:tc>
          <w:tcPr>
            <w:tcW w:w="15" w:type="dxa"/>
          </w:tcPr>
          <w:p w14:paraId="487D1EC7">
            <w:pPr>
              <w:widowControl w:val="0"/>
              <w:rPr>
                <w:rFonts w:hint="default" w:ascii="Times New Roman" w:hAnsi="Times New Roman" w:cs="Times New Roman"/>
                <w:color w:val="auto"/>
                <w:sz w:val="24"/>
                <w:szCs w:val="24"/>
              </w:rPr>
            </w:pPr>
          </w:p>
        </w:tc>
        <w:tc>
          <w:tcPr>
            <w:tcW w:w="65" w:type="dxa"/>
          </w:tcPr>
          <w:p w14:paraId="034DB35E">
            <w:pPr>
              <w:widowControl w:val="0"/>
              <w:rPr>
                <w:rFonts w:hint="default" w:ascii="Times New Roman" w:hAnsi="Times New Roman" w:cs="Times New Roman"/>
                <w:color w:val="auto"/>
                <w:sz w:val="24"/>
                <w:szCs w:val="24"/>
              </w:rPr>
            </w:pPr>
          </w:p>
        </w:tc>
        <w:tc>
          <w:tcPr>
            <w:tcW w:w="14" w:type="dxa"/>
          </w:tcPr>
          <w:p w14:paraId="36FA143E">
            <w:pPr>
              <w:widowControl w:val="0"/>
              <w:rPr>
                <w:rFonts w:hint="default" w:ascii="Times New Roman" w:hAnsi="Times New Roman" w:cs="Times New Roman"/>
                <w:color w:val="auto"/>
                <w:sz w:val="24"/>
                <w:szCs w:val="24"/>
              </w:rPr>
            </w:pPr>
          </w:p>
        </w:tc>
        <w:tc>
          <w:tcPr>
            <w:tcW w:w="66" w:type="dxa"/>
          </w:tcPr>
          <w:p w14:paraId="2F7DC4BD">
            <w:pPr>
              <w:widowControl w:val="0"/>
              <w:rPr>
                <w:rFonts w:hint="default" w:ascii="Times New Roman" w:hAnsi="Times New Roman" w:cs="Times New Roman"/>
                <w:color w:val="auto"/>
                <w:sz w:val="24"/>
                <w:szCs w:val="24"/>
              </w:rPr>
            </w:pPr>
          </w:p>
        </w:tc>
        <w:tc>
          <w:tcPr>
            <w:tcW w:w="965" w:type="dxa"/>
          </w:tcPr>
          <w:p w14:paraId="5DFE7A88">
            <w:pPr>
              <w:widowControl w:val="0"/>
              <w:rPr>
                <w:rFonts w:hint="default" w:ascii="Times New Roman" w:hAnsi="Times New Roman" w:cs="Times New Roman"/>
                <w:color w:val="auto"/>
                <w:sz w:val="24"/>
                <w:szCs w:val="24"/>
              </w:rPr>
            </w:pPr>
          </w:p>
        </w:tc>
      </w:tr>
      <w:tr w14:paraId="4F21FAEF">
        <w:tblPrEx>
          <w:tblCellMar>
            <w:top w:w="0" w:type="dxa"/>
            <w:left w:w="30" w:type="dxa"/>
            <w:bottom w:w="0" w:type="dxa"/>
            <w:right w:w="30" w:type="dxa"/>
          </w:tblCellMar>
        </w:tblPrEx>
        <w:trPr>
          <w:trHeight w:val="288" w:hRule="atLeast"/>
        </w:trPr>
        <w:tc>
          <w:tcPr>
            <w:tcW w:w="1595" w:type="dxa"/>
            <w:gridSpan w:val="2"/>
            <w:shd w:val="clear" w:color="auto" w:fill="auto"/>
          </w:tcPr>
          <w:p w14:paraId="0470FC1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1B9D712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Султанова М.Н.</w:t>
            </w:r>
          </w:p>
        </w:tc>
        <w:tc>
          <w:tcPr>
            <w:tcW w:w="5661" w:type="dxa"/>
            <w:gridSpan w:val="4"/>
            <w:shd w:val="clear" w:color="auto" w:fill="auto"/>
          </w:tcPr>
          <w:p w14:paraId="43E5BAD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Математика до школы. 6-7 лет. В 2 ч. Часть 1</w:t>
            </w:r>
          </w:p>
        </w:tc>
        <w:tc>
          <w:tcPr>
            <w:tcW w:w="113" w:type="dxa"/>
          </w:tcPr>
          <w:p w14:paraId="7D627EF7">
            <w:pPr>
              <w:widowControl w:val="0"/>
              <w:rPr>
                <w:rFonts w:hint="default" w:ascii="Times New Roman" w:hAnsi="Times New Roman" w:cs="Times New Roman"/>
                <w:color w:val="auto"/>
                <w:sz w:val="24"/>
                <w:szCs w:val="24"/>
              </w:rPr>
            </w:pPr>
          </w:p>
        </w:tc>
        <w:tc>
          <w:tcPr>
            <w:tcW w:w="15" w:type="dxa"/>
          </w:tcPr>
          <w:p w14:paraId="1EBD157A">
            <w:pPr>
              <w:widowControl w:val="0"/>
              <w:rPr>
                <w:rFonts w:hint="default" w:ascii="Times New Roman" w:hAnsi="Times New Roman" w:cs="Times New Roman"/>
                <w:color w:val="auto"/>
                <w:sz w:val="24"/>
                <w:szCs w:val="24"/>
              </w:rPr>
            </w:pPr>
          </w:p>
        </w:tc>
        <w:tc>
          <w:tcPr>
            <w:tcW w:w="65" w:type="dxa"/>
          </w:tcPr>
          <w:p w14:paraId="6BB598F8">
            <w:pPr>
              <w:widowControl w:val="0"/>
              <w:rPr>
                <w:rFonts w:hint="default" w:ascii="Times New Roman" w:hAnsi="Times New Roman" w:cs="Times New Roman"/>
                <w:color w:val="auto"/>
                <w:sz w:val="24"/>
                <w:szCs w:val="24"/>
              </w:rPr>
            </w:pPr>
          </w:p>
        </w:tc>
        <w:tc>
          <w:tcPr>
            <w:tcW w:w="14" w:type="dxa"/>
          </w:tcPr>
          <w:p w14:paraId="57396F46">
            <w:pPr>
              <w:widowControl w:val="0"/>
              <w:rPr>
                <w:rFonts w:hint="default" w:ascii="Times New Roman" w:hAnsi="Times New Roman" w:cs="Times New Roman"/>
                <w:color w:val="auto"/>
                <w:sz w:val="24"/>
                <w:szCs w:val="24"/>
              </w:rPr>
            </w:pPr>
          </w:p>
        </w:tc>
        <w:tc>
          <w:tcPr>
            <w:tcW w:w="66" w:type="dxa"/>
          </w:tcPr>
          <w:p w14:paraId="2E7BB434">
            <w:pPr>
              <w:widowControl w:val="0"/>
              <w:rPr>
                <w:rFonts w:hint="default" w:ascii="Times New Roman" w:hAnsi="Times New Roman" w:cs="Times New Roman"/>
                <w:color w:val="auto"/>
                <w:sz w:val="24"/>
                <w:szCs w:val="24"/>
              </w:rPr>
            </w:pPr>
          </w:p>
        </w:tc>
        <w:tc>
          <w:tcPr>
            <w:tcW w:w="965" w:type="dxa"/>
          </w:tcPr>
          <w:p w14:paraId="1C1C1746">
            <w:pPr>
              <w:widowControl w:val="0"/>
              <w:rPr>
                <w:rFonts w:hint="default" w:ascii="Times New Roman" w:hAnsi="Times New Roman" w:cs="Times New Roman"/>
                <w:color w:val="auto"/>
                <w:sz w:val="24"/>
                <w:szCs w:val="24"/>
              </w:rPr>
            </w:pPr>
          </w:p>
        </w:tc>
      </w:tr>
      <w:tr w14:paraId="58BA2C5F">
        <w:tblPrEx>
          <w:tblCellMar>
            <w:top w:w="0" w:type="dxa"/>
            <w:left w:w="30" w:type="dxa"/>
            <w:bottom w:w="0" w:type="dxa"/>
            <w:right w:w="30" w:type="dxa"/>
          </w:tblCellMar>
        </w:tblPrEx>
        <w:trPr>
          <w:trHeight w:val="288" w:hRule="atLeast"/>
        </w:trPr>
        <w:tc>
          <w:tcPr>
            <w:tcW w:w="1595" w:type="dxa"/>
            <w:gridSpan w:val="2"/>
            <w:shd w:val="clear" w:color="auto" w:fill="auto"/>
          </w:tcPr>
          <w:p w14:paraId="099FA16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6F2DCC8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Султанова М.Н.</w:t>
            </w:r>
          </w:p>
        </w:tc>
        <w:tc>
          <w:tcPr>
            <w:tcW w:w="5661" w:type="dxa"/>
            <w:gridSpan w:val="4"/>
            <w:shd w:val="clear" w:color="auto" w:fill="auto"/>
          </w:tcPr>
          <w:p w14:paraId="6C71029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Математика до школы. 6-7 лет. В 2 ч. Часть 2</w:t>
            </w:r>
          </w:p>
        </w:tc>
        <w:tc>
          <w:tcPr>
            <w:tcW w:w="113" w:type="dxa"/>
          </w:tcPr>
          <w:p w14:paraId="44C003EA">
            <w:pPr>
              <w:widowControl w:val="0"/>
              <w:rPr>
                <w:rFonts w:hint="default" w:ascii="Times New Roman" w:hAnsi="Times New Roman" w:cs="Times New Roman"/>
                <w:color w:val="auto"/>
                <w:sz w:val="24"/>
                <w:szCs w:val="24"/>
              </w:rPr>
            </w:pPr>
          </w:p>
        </w:tc>
        <w:tc>
          <w:tcPr>
            <w:tcW w:w="15" w:type="dxa"/>
          </w:tcPr>
          <w:p w14:paraId="3523D525">
            <w:pPr>
              <w:widowControl w:val="0"/>
              <w:rPr>
                <w:rFonts w:hint="default" w:ascii="Times New Roman" w:hAnsi="Times New Roman" w:cs="Times New Roman"/>
                <w:color w:val="auto"/>
                <w:sz w:val="24"/>
                <w:szCs w:val="24"/>
              </w:rPr>
            </w:pPr>
          </w:p>
        </w:tc>
        <w:tc>
          <w:tcPr>
            <w:tcW w:w="65" w:type="dxa"/>
          </w:tcPr>
          <w:p w14:paraId="08433A5F">
            <w:pPr>
              <w:widowControl w:val="0"/>
              <w:rPr>
                <w:rFonts w:hint="default" w:ascii="Times New Roman" w:hAnsi="Times New Roman" w:cs="Times New Roman"/>
                <w:color w:val="auto"/>
                <w:sz w:val="24"/>
                <w:szCs w:val="24"/>
              </w:rPr>
            </w:pPr>
          </w:p>
        </w:tc>
        <w:tc>
          <w:tcPr>
            <w:tcW w:w="14" w:type="dxa"/>
          </w:tcPr>
          <w:p w14:paraId="3D24D70B">
            <w:pPr>
              <w:widowControl w:val="0"/>
              <w:rPr>
                <w:rFonts w:hint="default" w:ascii="Times New Roman" w:hAnsi="Times New Roman" w:cs="Times New Roman"/>
                <w:color w:val="auto"/>
                <w:sz w:val="24"/>
                <w:szCs w:val="24"/>
              </w:rPr>
            </w:pPr>
          </w:p>
        </w:tc>
        <w:tc>
          <w:tcPr>
            <w:tcW w:w="66" w:type="dxa"/>
          </w:tcPr>
          <w:p w14:paraId="1770DE09">
            <w:pPr>
              <w:widowControl w:val="0"/>
              <w:rPr>
                <w:rFonts w:hint="default" w:ascii="Times New Roman" w:hAnsi="Times New Roman" w:cs="Times New Roman"/>
                <w:color w:val="auto"/>
                <w:sz w:val="24"/>
                <w:szCs w:val="24"/>
              </w:rPr>
            </w:pPr>
          </w:p>
        </w:tc>
        <w:tc>
          <w:tcPr>
            <w:tcW w:w="965" w:type="dxa"/>
          </w:tcPr>
          <w:p w14:paraId="2B8A0A56">
            <w:pPr>
              <w:widowControl w:val="0"/>
              <w:rPr>
                <w:rFonts w:hint="default" w:ascii="Times New Roman" w:hAnsi="Times New Roman" w:cs="Times New Roman"/>
                <w:color w:val="auto"/>
                <w:sz w:val="24"/>
                <w:szCs w:val="24"/>
              </w:rPr>
            </w:pPr>
          </w:p>
        </w:tc>
      </w:tr>
      <w:tr w14:paraId="57A9D099">
        <w:tblPrEx>
          <w:tblCellMar>
            <w:top w:w="0" w:type="dxa"/>
            <w:left w:w="30" w:type="dxa"/>
            <w:bottom w:w="0" w:type="dxa"/>
            <w:right w:w="30" w:type="dxa"/>
          </w:tblCellMar>
        </w:tblPrEx>
        <w:trPr>
          <w:trHeight w:val="576" w:hRule="atLeast"/>
        </w:trPr>
        <w:tc>
          <w:tcPr>
            <w:tcW w:w="1595" w:type="dxa"/>
            <w:gridSpan w:val="2"/>
            <w:shd w:val="clear" w:color="auto" w:fill="auto"/>
          </w:tcPr>
          <w:p w14:paraId="0E24403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3718FB4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w:t>
            </w:r>
          </w:p>
        </w:tc>
        <w:tc>
          <w:tcPr>
            <w:tcW w:w="5661" w:type="dxa"/>
            <w:gridSpan w:val="4"/>
            <w:shd w:val="clear" w:color="auto" w:fill="auto"/>
          </w:tcPr>
          <w:p w14:paraId="2EE35C3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 - ступенька, два - ступенька: математика для детей 5-7 лет. В 2 ч. Часть 1</w:t>
            </w:r>
          </w:p>
        </w:tc>
        <w:tc>
          <w:tcPr>
            <w:tcW w:w="113" w:type="dxa"/>
          </w:tcPr>
          <w:p w14:paraId="0528DE74">
            <w:pPr>
              <w:widowControl w:val="0"/>
              <w:rPr>
                <w:rFonts w:hint="default" w:ascii="Times New Roman" w:hAnsi="Times New Roman" w:cs="Times New Roman"/>
                <w:color w:val="auto"/>
                <w:sz w:val="24"/>
                <w:szCs w:val="24"/>
              </w:rPr>
            </w:pPr>
          </w:p>
        </w:tc>
        <w:tc>
          <w:tcPr>
            <w:tcW w:w="15" w:type="dxa"/>
          </w:tcPr>
          <w:p w14:paraId="603EE1E4">
            <w:pPr>
              <w:widowControl w:val="0"/>
              <w:rPr>
                <w:rFonts w:hint="default" w:ascii="Times New Roman" w:hAnsi="Times New Roman" w:cs="Times New Roman"/>
                <w:color w:val="auto"/>
                <w:sz w:val="24"/>
                <w:szCs w:val="24"/>
              </w:rPr>
            </w:pPr>
          </w:p>
        </w:tc>
        <w:tc>
          <w:tcPr>
            <w:tcW w:w="65" w:type="dxa"/>
          </w:tcPr>
          <w:p w14:paraId="0231E3ED">
            <w:pPr>
              <w:widowControl w:val="0"/>
              <w:rPr>
                <w:rFonts w:hint="default" w:ascii="Times New Roman" w:hAnsi="Times New Roman" w:cs="Times New Roman"/>
                <w:color w:val="auto"/>
                <w:sz w:val="24"/>
                <w:szCs w:val="24"/>
              </w:rPr>
            </w:pPr>
          </w:p>
        </w:tc>
        <w:tc>
          <w:tcPr>
            <w:tcW w:w="14" w:type="dxa"/>
          </w:tcPr>
          <w:p w14:paraId="5A2A3638">
            <w:pPr>
              <w:widowControl w:val="0"/>
              <w:rPr>
                <w:rFonts w:hint="default" w:ascii="Times New Roman" w:hAnsi="Times New Roman" w:cs="Times New Roman"/>
                <w:color w:val="auto"/>
                <w:sz w:val="24"/>
                <w:szCs w:val="24"/>
              </w:rPr>
            </w:pPr>
          </w:p>
        </w:tc>
        <w:tc>
          <w:tcPr>
            <w:tcW w:w="66" w:type="dxa"/>
          </w:tcPr>
          <w:p w14:paraId="07AEDD3B">
            <w:pPr>
              <w:widowControl w:val="0"/>
              <w:rPr>
                <w:rFonts w:hint="default" w:ascii="Times New Roman" w:hAnsi="Times New Roman" w:cs="Times New Roman"/>
                <w:color w:val="auto"/>
                <w:sz w:val="24"/>
                <w:szCs w:val="24"/>
              </w:rPr>
            </w:pPr>
          </w:p>
        </w:tc>
        <w:tc>
          <w:tcPr>
            <w:tcW w:w="965" w:type="dxa"/>
          </w:tcPr>
          <w:p w14:paraId="2E3C10FF">
            <w:pPr>
              <w:widowControl w:val="0"/>
              <w:rPr>
                <w:rFonts w:hint="default" w:ascii="Times New Roman" w:hAnsi="Times New Roman" w:cs="Times New Roman"/>
                <w:color w:val="auto"/>
                <w:sz w:val="24"/>
                <w:szCs w:val="24"/>
              </w:rPr>
            </w:pPr>
          </w:p>
        </w:tc>
      </w:tr>
      <w:tr w14:paraId="2F190474">
        <w:tblPrEx>
          <w:tblCellMar>
            <w:top w:w="0" w:type="dxa"/>
            <w:left w:w="30" w:type="dxa"/>
            <w:bottom w:w="0" w:type="dxa"/>
            <w:right w:w="30" w:type="dxa"/>
          </w:tblCellMar>
        </w:tblPrEx>
        <w:trPr>
          <w:trHeight w:val="576" w:hRule="atLeast"/>
        </w:trPr>
        <w:tc>
          <w:tcPr>
            <w:tcW w:w="1595" w:type="dxa"/>
            <w:gridSpan w:val="2"/>
            <w:shd w:val="clear" w:color="auto" w:fill="auto"/>
          </w:tcPr>
          <w:p w14:paraId="6D6910E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67F98A2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w:t>
            </w:r>
          </w:p>
        </w:tc>
        <w:tc>
          <w:tcPr>
            <w:tcW w:w="5661" w:type="dxa"/>
            <w:gridSpan w:val="4"/>
            <w:shd w:val="clear" w:color="auto" w:fill="auto"/>
          </w:tcPr>
          <w:p w14:paraId="5674176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 - ступенька, два - ступенька: математика для детей 5-7 лет. В 2 ч. Часть 2</w:t>
            </w:r>
          </w:p>
        </w:tc>
        <w:tc>
          <w:tcPr>
            <w:tcW w:w="113" w:type="dxa"/>
          </w:tcPr>
          <w:p w14:paraId="469CE9C1">
            <w:pPr>
              <w:widowControl w:val="0"/>
              <w:rPr>
                <w:rFonts w:hint="default" w:ascii="Times New Roman" w:hAnsi="Times New Roman" w:cs="Times New Roman"/>
                <w:color w:val="auto"/>
                <w:sz w:val="24"/>
                <w:szCs w:val="24"/>
              </w:rPr>
            </w:pPr>
          </w:p>
        </w:tc>
        <w:tc>
          <w:tcPr>
            <w:tcW w:w="15" w:type="dxa"/>
          </w:tcPr>
          <w:p w14:paraId="1B50B7F6">
            <w:pPr>
              <w:widowControl w:val="0"/>
              <w:rPr>
                <w:rFonts w:hint="default" w:ascii="Times New Roman" w:hAnsi="Times New Roman" w:cs="Times New Roman"/>
                <w:color w:val="auto"/>
                <w:sz w:val="24"/>
                <w:szCs w:val="24"/>
              </w:rPr>
            </w:pPr>
          </w:p>
        </w:tc>
        <w:tc>
          <w:tcPr>
            <w:tcW w:w="65" w:type="dxa"/>
          </w:tcPr>
          <w:p w14:paraId="18DA4DFA">
            <w:pPr>
              <w:widowControl w:val="0"/>
              <w:rPr>
                <w:rFonts w:hint="default" w:ascii="Times New Roman" w:hAnsi="Times New Roman" w:cs="Times New Roman"/>
                <w:color w:val="auto"/>
                <w:sz w:val="24"/>
                <w:szCs w:val="24"/>
              </w:rPr>
            </w:pPr>
          </w:p>
        </w:tc>
        <w:tc>
          <w:tcPr>
            <w:tcW w:w="14" w:type="dxa"/>
          </w:tcPr>
          <w:p w14:paraId="533DBC12">
            <w:pPr>
              <w:widowControl w:val="0"/>
              <w:rPr>
                <w:rFonts w:hint="default" w:ascii="Times New Roman" w:hAnsi="Times New Roman" w:cs="Times New Roman"/>
                <w:color w:val="auto"/>
                <w:sz w:val="24"/>
                <w:szCs w:val="24"/>
              </w:rPr>
            </w:pPr>
          </w:p>
        </w:tc>
        <w:tc>
          <w:tcPr>
            <w:tcW w:w="66" w:type="dxa"/>
          </w:tcPr>
          <w:p w14:paraId="339F7DC0">
            <w:pPr>
              <w:widowControl w:val="0"/>
              <w:rPr>
                <w:rFonts w:hint="default" w:ascii="Times New Roman" w:hAnsi="Times New Roman" w:cs="Times New Roman"/>
                <w:color w:val="auto"/>
                <w:sz w:val="24"/>
                <w:szCs w:val="24"/>
              </w:rPr>
            </w:pPr>
          </w:p>
        </w:tc>
        <w:tc>
          <w:tcPr>
            <w:tcW w:w="965" w:type="dxa"/>
          </w:tcPr>
          <w:p w14:paraId="5E5F080D">
            <w:pPr>
              <w:widowControl w:val="0"/>
              <w:rPr>
                <w:rFonts w:hint="default" w:ascii="Times New Roman" w:hAnsi="Times New Roman" w:cs="Times New Roman"/>
                <w:color w:val="auto"/>
                <w:sz w:val="24"/>
                <w:szCs w:val="24"/>
              </w:rPr>
            </w:pPr>
          </w:p>
        </w:tc>
      </w:tr>
      <w:tr w14:paraId="3A44FDF7">
        <w:tblPrEx>
          <w:tblCellMar>
            <w:top w:w="0" w:type="dxa"/>
            <w:left w:w="30" w:type="dxa"/>
            <w:bottom w:w="0" w:type="dxa"/>
            <w:right w:w="30" w:type="dxa"/>
          </w:tblCellMar>
        </w:tblPrEx>
        <w:trPr>
          <w:trHeight w:val="576" w:hRule="atLeast"/>
        </w:trPr>
        <w:tc>
          <w:tcPr>
            <w:tcW w:w="1595" w:type="dxa"/>
            <w:gridSpan w:val="2"/>
            <w:shd w:val="clear" w:color="auto" w:fill="auto"/>
          </w:tcPr>
          <w:p w14:paraId="4D99F06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71F19D3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Петерсон Л.Г., Холина Н.П.</w:t>
            </w:r>
          </w:p>
        </w:tc>
        <w:tc>
          <w:tcPr>
            <w:tcW w:w="5661" w:type="dxa"/>
            <w:gridSpan w:val="4"/>
            <w:shd w:val="clear" w:color="auto" w:fill="auto"/>
          </w:tcPr>
          <w:p w14:paraId="6BBFA64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 - ступенька, два - ступенька Практический курс математики для дошкольников. Методические рекомендации </w:t>
            </w:r>
          </w:p>
        </w:tc>
        <w:tc>
          <w:tcPr>
            <w:tcW w:w="113" w:type="dxa"/>
          </w:tcPr>
          <w:p w14:paraId="1AA617B6">
            <w:pPr>
              <w:widowControl w:val="0"/>
              <w:rPr>
                <w:rFonts w:hint="default" w:ascii="Times New Roman" w:hAnsi="Times New Roman" w:cs="Times New Roman"/>
                <w:color w:val="auto"/>
                <w:sz w:val="24"/>
                <w:szCs w:val="24"/>
              </w:rPr>
            </w:pPr>
          </w:p>
        </w:tc>
        <w:tc>
          <w:tcPr>
            <w:tcW w:w="15" w:type="dxa"/>
          </w:tcPr>
          <w:p w14:paraId="3EEE1E19">
            <w:pPr>
              <w:widowControl w:val="0"/>
              <w:rPr>
                <w:rFonts w:hint="default" w:ascii="Times New Roman" w:hAnsi="Times New Roman" w:cs="Times New Roman"/>
                <w:color w:val="auto"/>
                <w:sz w:val="24"/>
                <w:szCs w:val="24"/>
              </w:rPr>
            </w:pPr>
          </w:p>
        </w:tc>
        <w:tc>
          <w:tcPr>
            <w:tcW w:w="65" w:type="dxa"/>
          </w:tcPr>
          <w:p w14:paraId="17996EDC">
            <w:pPr>
              <w:widowControl w:val="0"/>
              <w:rPr>
                <w:rFonts w:hint="default" w:ascii="Times New Roman" w:hAnsi="Times New Roman" w:cs="Times New Roman"/>
                <w:color w:val="auto"/>
                <w:sz w:val="24"/>
                <w:szCs w:val="24"/>
              </w:rPr>
            </w:pPr>
          </w:p>
        </w:tc>
        <w:tc>
          <w:tcPr>
            <w:tcW w:w="14" w:type="dxa"/>
          </w:tcPr>
          <w:p w14:paraId="298C3D4C">
            <w:pPr>
              <w:widowControl w:val="0"/>
              <w:rPr>
                <w:rFonts w:hint="default" w:ascii="Times New Roman" w:hAnsi="Times New Roman" w:cs="Times New Roman"/>
                <w:color w:val="auto"/>
                <w:sz w:val="24"/>
                <w:szCs w:val="24"/>
              </w:rPr>
            </w:pPr>
          </w:p>
        </w:tc>
        <w:tc>
          <w:tcPr>
            <w:tcW w:w="66" w:type="dxa"/>
          </w:tcPr>
          <w:p w14:paraId="3AC52D1D">
            <w:pPr>
              <w:widowControl w:val="0"/>
              <w:rPr>
                <w:rFonts w:hint="default" w:ascii="Times New Roman" w:hAnsi="Times New Roman" w:cs="Times New Roman"/>
                <w:color w:val="auto"/>
                <w:sz w:val="24"/>
                <w:szCs w:val="24"/>
              </w:rPr>
            </w:pPr>
          </w:p>
        </w:tc>
        <w:tc>
          <w:tcPr>
            <w:tcW w:w="965" w:type="dxa"/>
          </w:tcPr>
          <w:p w14:paraId="5AEC99DD">
            <w:pPr>
              <w:widowControl w:val="0"/>
              <w:rPr>
                <w:rFonts w:hint="default" w:ascii="Times New Roman" w:hAnsi="Times New Roman" w:cs="Times New Roman"/>
                <w:color w:val="auto"/>
                <w:sz w:val="24"/>
                <w:szCs w:val="24"/>
              </w:rPr>
            </w:pPr>
          </w:p>
        </w:tc>
      </w:tr>
      <w:tr w14:paraId="347DE254">
        <w:tblPrEx>
          <w:tblCellMar>
            <w:top w:w="0" w:type="dxa"/>
            <w:left w:w="30" w:type="dxa"/>
            <w:bottom w:w="0" w:type="dxa"/>
            <w:right w:w="30" w:type="dxa"/>
          </w:tblCellMar>
        </w:tblPrEx>
        <w:trPr>
          <w:trHeight w:val="576" w:hRule="atLeast"/>
        </w:trPr>
        <w:tc>
          <w:tcPr>
            <w:tcW w:w="1595" w:type="dxa"/>
            <w:gridSpan w:val="2"/>
            <w:shd w:val="clear" w:color="auto" w:fill="auto"/>
          </w:tcPr>
          <w:p w14:paraId="4921B51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53E0748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496371B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Математика для самых маленьких. Рабочая тетрадь для детей 3-4 лет </w:t>
            </w:r>
          </w:p>
          <w:p w14:paraId="16DBD590">
            <w:pPr>
              <w:widowControl w:val="0"/>
              <w:rPr>
                <w:rFonts w:hint="default" w:ascii="Times New Roman" w:hAnsi="Times New Roman" w:cs="Times New Roman" w:eastAsiaTheme="minorHAnsi"/>
                <w:color w:val="auto"/>
                <w:sz w:val="24"/>
                <w:szCs w:val="24"/>
              </w:rPr>
            </w:pPr>
          </w:p>
        </w:tc>
        <w:tc>
          <w:tcPr>
            <w:tcW w:w="113" w:type="dxa"/>
          </w:tcPr>
          <w:p w14:paraId="1B55CB2A">
            <w:pPr>
              <w:widowControl w:val="0"/>
              <w:rPr>
                <w:rFonts w:hint="default" w:ascii="Times New Roman" w:hAnsi="Times New Roman" w:cs="Times New Roman"/>
                <w:color w:val="auto"/>
                <w:sz w:val="24"/>
                <w:szCs w:val="24"/>
              </w:rPr>
            </w:pPr>
          </w:p>
        </w:tc>
        <w:tc>
          <w:tcPr>
            <w:tcW w:w="15" w:type="dxa"/>
          </w:tcPr>
          <w:p w14:paraId="664EC3C6">
            <w:pPr>
              <w:widowControl w:val="0"/>
              <w:rPr>
                <w:rFonts w:hint="default" w:ascii="Times New Roman" w:hAnsi="Times New Roman" w:cs="Times New Roman"/>
                <w:color w:val="auto"/>
                <w:sz w:val="24"/>
                <w:szCs w:val="24"/>
              </w:rPr>
            </w:pPr>
          </w:p>
        </w:tc>
        <w:tc>
          <w:tcPr>
            <w:tcW w:w="65" w:type="dxa"/>
          </w:tcPr>
          <w:p w14:paraId="77B5245D">
            <w:pPr>
              <w:widowControl w:val="0"/>
              <w:rPr>
                <w:rFonts w:hint="default" w:ascii="Times New Roman" w:hAnsi="Times New Roman" w:cs="Times New Roman"/>
                <w:color w:val="auto"/>
                <w:sz w:val="24"/>
                <w:szCs w:val="24"/>
              </w:rPr>
            </w:pPr>
          </w:p>
        </w:tc>
        <w:tc>
          <w:tcPr>
            <w:tcW w:w="14" w:type="dxa"/>
          </w:tcPr>
          <w:p w14:paraId="4CCA77D5">
            <w:pPr>
              <w:widowControl w:val="0"/>
              <w:rPr>
                <w:rFonts w:hint="default" w:ascii="Times New Roman" w:hAnsi="Times New Roman" w:cs="Times New Roman"/>
                <w:color w:val="auto"/>
                <w:sz w:val="24"/>
                <w:szCs w:val="24"/>
              </w:rPr>
            </w:pPr>
          </w:p>
        </w:tc>
        <w:tc>
          <w:tcPr>
            <w:tcW w:w="66" w:type="dxa"/>
          </w:tcPr>
          <w:p w14:paraId="023E5810">
            <w:pPr>
              <w:widowControl w:val="0"/>
              <w:rPr>
                <w:rFonts w:hint="default" w:ascii="Times New Roman" w:hAnsi="Times New Roman" w:cs="Times New Roman"/>
                <w:color w:val="auto"/>
                <w:sz w:val="24"/>
                <w:szCs w:val="24"/>
              </w:rPr>
            </w:pPr>
          </w:p>
        </w:tc>
        <w:tc>
          <w:tcPr>
            <w:tcW w:w="965" w:type="dxa"/>
          </w:tcPr>
          <w:p w14:paraId="0F3E4536">
            <w:pPr>
              <w:widowControl w:val="0"/>
              <w:rPr>
                <w:rFonts w:hint="default" w:ascii="Times New Roman" w:hAnsi="Times New Roman" w:cs="Times New Roman"/>
                <w:color w:val="auto"/>
                <w:sz w:val="24"/>
                <w:szCs w:val="24"/>
              </w:rPr>
            </w:pPr>
          </w:p>
        </w:tc>
      </w:tr>
      <w:tr w14:paraId="6310473A">
        <w:tblPrEx>
          <w:tblCellMar>
            <w:top w:w="0" w:type="dxa"/>
            <w:left w:w="30" w:type="dxa"/>
            <w:bottom w:w="0" w:type="dxa"/>
            <w:right w:w="30" w:type="dxa"/>
          </w:tblCellMar>
        </w:tblPrEx>
        <w:trPr>
          <w:trHeight w:val="864" w:hRule="atLeast"/>
        </w:trPr>
        <w:tc>
          <w:tcPr>
            <w:tcW w:w="1595" w:type="dxa"/>
            <w:gridSpan w:val="2"/>
            <w:shd w:val="clear" w:color="auto" w:fill="auto"/>
          </w:tcPr>
          <w:p w14:paraId="1EF8E2D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5419CD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483D524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Формирование логического мышления. Рабочая тетрадь для детей 3-4 лет </w:t>
            </w:r>
          </w:p>
          <w:p w14:paraId="63B39B7E">
            <w:pPr>
              <w:widowControl w:val="0"/>
              <w:rPr>
                <w:rFonts w:hint="default" w:ascii="Times New Roman" w:hAnsi="Times New Roman" w:cs="Times New Roman" w:eastAsiaTheme="minorHAnsi"/>
                <w:color w:val="auto"/>
                <w:sz w:val="24"/>
                <w:szCs w:val="24"/>
              </w:rPr>
            </w:pPr>
          </w:p>
        </w:tc>
        <w:tc>
          <w:tcPr>
            <w:tcW w:w="113" w:type="dxa"/>
          </w:tcPr>
          <w:p w14:paraId="6418E266">
            <w:pPr>
              <w:widowControl w:val="0"/>
              <w:rPr>
                <w:rFonts w:hint="default" w:ascii="Times New Roman" w:hAnsi="Times New Roman" w:cs="Times New Roman"/>
                <w:color w:val="auto"/>
                <w:sz w:val="24"/>
                <w:szCs w:val="24"/>
              </w:rPr>
            </w:pPr>
          </w:p>
        </w:tc>
        <w:tc>
          <w:tcPr>
            <w:tcW w:w="15" w:type="dxa"/>
          </w:tcPr>
          <w:p w14:paraId="720F4306">
            <w:pPr>
              <w:widowControl w:val="0"/>
              <w:rPr>
                <w:rFonts w:hint="default" w:ascii="Times New Roman" w:hAnsi="Times New Roman" w:cs="Times New Roman"/>
                <w:color w:val="auto"/>
                <w:sz w:val="24"/>
                <w:szCs w:val="24"/>
              </w:rPr>
            </w:pPr>
          </w:p>
        </w:tc>
        <w:tc>
          <w:tcPr>
            <w:tcW w:w="65" w:type="dxa"/>
          </w:tcPr>
          <w:p w14:paraId="0EB68201">
            <w:pPr>
              <w:widowControl w:val="0"/>
              <w:rPr>
                <w:rFonts w:hint="default" w:ascii="Times New Roman" w:hAnsi="Times New Roman" w:cs="Times New Roman"/>
                <w:color w:val="auto"/>
                <w:sz w:val="24"/>
                <w:szCs w:val="24"/>
              </w:rPr>
            </w:pPr>
          </w:p>
        </w:tc>
        <w:tc>
          <w:tcPr>
            <w:tcW w:w="14" w:type="dxa"/>
          </w:tcPr>
          <w:p w14:paraId="6BC03DCF">
            <w:pPr>
              <w:widowControl w:val="0"/>
              <w:rPr>
                <w:rFonts w:hint="default" w:ascii="Times New Roman" w:hAnsi="Times New Roman" w:cs="Times New Roman"/>
                <w:color w:val="auto"/>
                <w:sz w:val="24"/>
                <w:szCs w:val="24"/>
              </w:rPr>
            </w:pPr>
          </w:p>
        </w:tc>
        <w:tc>
          <w:tcPr>
            <w:tcW w:w="66" w:type="dxa"/>
          </w:tcPr>
          <w:p w14:paraId="2979CF02">
            <w:pPr>
              <w:widowControl w:val="0"/>
              <w:rPr>
                <w:rFonts w:hint="default" w:ascii="Times New Roman" w:hAnsi="Times New Roman" w:cs="Times New Roman"/>
                <w:color w:val="auto"/>
                <w:sz w:val="24"/>
                <w:szCs w:val="24"/>
              </w:rPr>
            </w:pPr>
          </w:p>
        </w:tc>
        <w:tc>
          <w:tcPr>
            <w:tcW w:w="965" w:type="dxa"/>
          </w:tcPr>
          <w:p w14:paraId="2223E63D">
            <w:pPr>
              <w:widowControl w:val="0"/>
              <w:rPr>
                <w:rFonts w:hint="default" w:ascii="Times New Roman" w:hAnsi="Times New Roman" w:cs="Times New Roman"/>
                <w:color w:val="auto"/>
                <w:sz w:val="24"/>
                <w:szCs w:val="24"/>
              </w:rPr>
            </w:pPr>
          </w:p>
        </w:tc>
      </w:tr>
      <w:tr w14:paraId="7DD24EE4">
        <w:tblPrEx>
          <w:tblCellMar>
            <w:top w:w="0" w:type="dxa"/>
            <w:left w:w="30" w:type="dxa"/>
            <w:bottom w:w="0" w:type="dxa"/>
            <w:right w:w="30" w:type="dxa"/>
          </w:tblCellMar>
        </w:tblPrEx>
        <w:trPr>
          <w:trHeight w:val="576" w:hRule="atLeast"/>
        </w:trPr>
        <w:tc>
          <w:tcPr>
            <w:tcW w:w="1595" w:type="dxa"/>
            <w:gridSpan w:val="2"/>
            <w:shd w:val="clear" w:color="auto" w:fill="auto"/>
          </w:tcPr>
          <w:p w14:paraId="423FE86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471FD3A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5661" w:type="dxa"/>
            <w:gridSpan w:val="4"/>
            <w:shd w:val="clear" w:color="auto" w:fill="auto"/>
          </w:tcPr>
          <w:p w14:paraId="3FA5C36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Мои первые шаги в математике. Рабочая тетрадь для детей 4-5 лет</w:t>
            </w:r>
          </w:p>
        </w:tc>
        <w:tc>
          <w:tcPr>
            <w:tcW w:w="113" w:type="dxa"/>
          </w:tcPr>
          <w:p w14:paraId="1A47BBB5">
            <w:pPr>
              <w:widowControl w:val="0"/>
              <w:rPr>
                <w:rFonts w:hint="default" w:ascii="Times New Roman" w:hAnsi="Times New Roman" w:cs="Times New Roman"/>
                <w:color w:val="auto"/>
                <w:sz w:val="24"/>
                <w:szCs w:val="24"/>
              </w:rPr>
            </w:pPr>
          </w:p>
        </w:tc>
        <w:tc>
          <w:tcPr>
            <w:tcW w:w="15" w:type="dxa"/>
          </w:tcPr>
          <w:p w14:paraId="2414CD93">
            <w:pPr>
              <w:widowControl w:val="0"/>
              <w:rPr>
                <w:rFonts w:hint="default" w:ascii="Times New Roman" w:hAnsi="Times New Roman" w:cs="Times New Roman"/>
                <w:color w:val="auto"/>
                <w:sz w:val="24"/>
                <w:szCs w:val="24"/>
              </w:rPr>
            </w:pPr>
          </w:p>
        </w:tc>
        <w:tc>
          <w:tcPr>
            <w:tcW w:w="65" w:type="dxa"/>
          </w:tcPr>
          <w:p w14:paraId="24C2AAFB">
            <w:pPr>
              <w:widowControl w:val="0"/>
              <w:rPr>
                <w:rFonts w:hint="default" w:ascii="Times New Roman" w:hAnsi="Times New Roman" w:cs="Times New Roman"/>
                <w:color w:val="auto"/>
                <w:sz w:val="24"/>
                <w:szCs w:val="24"/>
              </w:rPr>
            </w:pPr>
          </w:p>
        </w:tc>
        <w:tc>
          <w:tcPr>
            <w:tcW w:w="14" w:type="dxa"/>
          </w:tcPr>
          <w:p w14:paraId="4D00EBD2">
            <w:pPr>
              <w:widowControl w:val="0"/>
              <w:rPr>
                <w:rFonts w:hint="default" w:ascii="Times New Roman" w:hAnsi="Times New Roman" w:cs="Times New Roman"/>
                <w:color w:val="auto"/>
                <w:sz w:val="24"/>
                <w:szCs w:val="24"/>
              </w:rPr>
            </w:pPr>
          </w:p>
        </w:tc>
        <w:tc>
          <w:tcPr>
            <w:tcW w:w="66" w:type="dxa"/>
          </w:tcPr>
          <w:p w14:paraId="0BDBB74C">
            <w:pPr>
              <w:widowControl w:val="0"/>
              <w:rPr>
                <w:rFonts w:hint="default" w:ascii="Times New Roman" w:hAnsi="Times New Roman" w:cs="Times New Roman"/>
                <w:color w:val="auto"/>
                <w:sz w:val="24"/>
                <w:szCs w:val="24"/>
              </w:rPr>
            </w:pPr>
          </w:p>
        </w:tc>
        <w:tc>
          <w:tcPr>
            <w:tcW w:w="965" w:type="dxa"/>
          </w:tcPr>
          <w:p w14:paraId="3C8E3386">
            <w:pPr>
              <w:widowControl w:val="0"/>
              <w:rPr>
                <w:rFonts w:hint="default" w:ascii="Times New Roman" w:hAnsi="Times New Roman" w:cs="Times New Roman"/>
                <w:color w:val="auto"/>
                <w:sz w:val="24"/>
                <w:szCs w:val="24"/>
              </w:rPr>
            </w:pPr>
          </w:p>
        </w:tc>
      </w:tr>
      <w:tr w14:paraId="75D51E27">
        <w:tblPrEx>
          <w:tblCellMar>
            <w:top w:w="0" w:type="dxa"/>
            <w:left w:w="30" w:type="dxa"/>
            <w:bottom w:w="0" w:type="dxa"/>
            <w:right w:w="30" w:type="dxa"/>
          </w:tblCellMar>
        </w:tblPrEx>
        <w:trPr>
          <w:trHeight w:val="576" w:hRule="atLeast"/>
        </w:trPr>
        <w:tc>
          <w:tcPr>
            <w:tcW w:w="1595" w:type="dxa"/>
            <w:gridSpan w:val="2"/>
            <w:shd w:val="clear" w:color="auto" w:fill="auto"/>
          </w:tcPr>
          <w:p w14:paraId="3B300E5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359355E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7128DD2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Путешествие в мир логики. Рабочая тетрадь для детей 4-5 лет </w:t>
            </w:r>
          </w:p>
          <w:p w14:paraId="10CDB5D3">
            <w:pPr>
              <w:widowControl w:val="0"/>
              <w:rPr>
                <w:rFonts w:hint="default" w:ascii="Times New Roman" w:hAnsi="Times New Roman" w:cs="Times New Roman" w:eastAsiaTheme="minorHAnsi"/>
                <w:color w:val="auto"/>
                <w:sz w:val="24"/>
                <w:szCs w:val="24"/>
              </w:rPr>
            </w:pPr>
          </w:p>
        </w:tc>
        <w:tc>
          <w:tcPr>
            <w:tcW w:w="113" w:type="dxa"/>
          </w:tcPr>
          <w:p w14:paraId="30CF7112">
            <w:pPr>
              <w:widowControl w:val="0"/>
              <w:rPr>
                <w:rFonts w:hint="default" w:ascii="Times New Roman" w:hAnsi="Times New Roman" w:cs="Times New Roman"/>
                <w:color w:val="auto"/>
                <w:sz w:val="24"/>
                <w:szCs w:val="24"/>
              </w:rPr>
            </w:pPr>
          </w:p>
        </w:tc>
        <w:tc>
          <w:tcPr>
            <w:tcW w:w="15" w:type="dxa"/>
          </w:tcPr>
          <w:p w14:paraId="0D93883E">
            <w:pPr>
              <w:widowControl w:val="0"/>
              <w:rPr>
                <w:rFonts w:hint="default" w:ascii="Times New Roman" w:hAnsi="Times New Roman" w:cs="Times New Roman"/>
                <w:color w:val="auto"/>
                <w:sz w:val="24"/>
                <w:szCs w:val="24"/>
              </w:rPr>
            </w:pPr>
          </w:p>
        </w:tc>
        <w:tc>
          <w:tcPr>
            <w:tcW w:w="65" w:type="dxa"/>
          </w:tcPr>
          <w:p w14:paraId="486A3DF5">
            <w:pPr>
              <w:widowControl w:val="0"/>
              <w:rPr>
                <w:rFonts w:hint="default" w:ascii="Times New Roman" w:hAnsi="Times New Roman" w:cs="Times New Roman"/>
                <w:color w:val="auto"/>
                <w:sz w:val="24"/>
                <w:szCs w:val="24"/>
              </w:rPr>
            </w:pPr>
          </w:p>
        </w:tc>
        <w:tc>
          <w:tcPr>
            <w:tcW w:w="14" w:type="dxa"/>
          </w:tcPr>
          <w:p w14:paraId="0511B1DD">
            <w:pPr>
              <w:widowControl w:val="0"/>
              <w:rPr>
                <w:rFonts w:hint="default" w:ascii="Times New Roman" w:hAnsi="Times New Roman" w:cs="Times New Roman"/>
                <w:color w:val="auto"/>
                <w:sz w:val="24"/>
                <w:szCs w:val="24"/>
              </w:rPr>
            </w:pPr>
          </w:p>
        </w:tc>
        <w:tc>
          <w:tcPr>
            <w:tcW w:w="66" w:type="dxa"/>
          </w:tcPr>
          <w:p w14:paraId="788FA57C">
            <w:pPr>
              <w:widowControl w:val="0"/>
              <w:rPr>
                <w:rFonts w:hint="default" w:ascii="Times New Roman" w:hAnsi="Times New Roman" w:cs="Times New Roman"/>
                <w:color w:val="auto"/>
                <w:sz w:val="24"/>
                <w:szCs w:val="24"/>
              </w:rPr>
            </w:pPr>
          </w:p>
        </w:tc>
        <w:tc>
          <w:tcPr>
            <w:tcW w:w="965" w:type="dxa"/>
          </w:tcPr>
          <w:p w14:paraId="7E5098CF">
            <w:pPr>
              <w:widowControl w:val="0"/>
              <w:rPr>
                <w:rFonts w:hint="default" w:ascii="Times New Roman" w:hAnsi="Times New Roman" w:cs="Times New Roman"/>
                <w:color w:val="auto"/>
                <w:sz w:val="24"/>
                <w:szCs w:val="24"/>
              </w:rPr>
            </w:pPr>
          </w:p>
        </w:tc>
      </w:tr>
      <w:tr w14:paraId="35BBE791">
        <w:tblPrEx>
          <w:tblCellMar>
            <w:top w:w="0" w:type="dxa"/>
            <w:left w:w="30" w:type="dxa"/>
            <w:bottom w:w="0" w:type="dxa"/>
            <w:right w:w="30" w:type="dxa"/>
          </w:tblCellMar>
        </w:tblPrEx>
        <w:trPr>
          <w:trHeight w:val="576" w:hRule="atLeast"/>
        </w:trPr>
        <w:tc>
          <w:tcPr>
            <w:tcW w:w="1595" w:type="dxa"/>
            <w:gridSpan w:val="2"/>
            <w:shd w:val="clear" w:color="auto" w:fill="auto"/>
          </w:tcPr>
          <w:p w14:paraId="10EFB4B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77F9612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4E714ED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СЧИТАЮ ДО 10. Рабочая тетрадь для детей 4-5 лет (РП) </w:t>
            </w:r>
          </w:p>
        </w:tc>
        <w:tc>
          <w:tcPr>
            <w:tcW w:w="113" w:type="dxa"/>
          </w:tcPr>
          <w:p w14:paraId="04DA9D76">
            <w:pPr>
              <w:widowControl w:val="0"/>
              <w:rPr>
                <w:rFonts w:hint="default" w:ascii="Times New Roman" w:hAnsi="Times New Roman" w:cs="Times New Roman"/>
                <w:color w:val="auto"/>
                <w:sz w:val="24"/>
                <w:szCs w:val="24"/>
              </w:rPr>
            </w:pPr>
          </w:p>
        </w:tc>
        <w:tc>
          <w:tcPr>
            <w:tcW w:w="15" w:type="dxa"/>
          </w:tcPr>
          <w:p w14:paraId="0404BEB4">
            <w:pPr>
              <w:widowControl w:val="0"/>
              <w:rPr>
                <w:rFonts w:hint="default" w:ascii="Times New Roman" w:hAnsi="Times New Roman" w:cs="Times New Roman"/>
                <w:color w:val="auto"/>
                <w:sz w:val="24"/>
                <w:szCs w:val="24"/>
              </w:rPr>
            </w:pPr>
          </w:p>
        </w:tc>
        <w:tc>
          <w:tcPr>
            <w:tcW w:w="65" w:type="dxa"/>
          </w:tcPr>
          <w:p w14:paraId="188FF0F9">
            <w:pPr>
              <w:widowControl w:val="0"/>
              <w:rPr>
                <w:rFonts w:hint="default" w:ascii="Times New Roman" w:hAnsi="Times New Roman" w:cs="Times New Roman"/>
                <w:color w:val="auto"/>
                <w:sz w:val="24"/>
                <w:szCs w:val="24"/>
              </w:rPr>
            </w:pPr>
          </w:p>
        </w:tc>
        <w:tc>
          <w:tcPr>
            <w:tcW w:w="14" w:type="dxa"/>
          </w:tcPr>
          <w:p w14:paraId="52116D21">
            <w:pPr>
              <w:widowControl w:val="0"/>
              <w:rPr>
                <w:rFonts w:hint="default" w:ascii="Times New Roman" w:hAnsi="Times New Roman" w:cs="Times New Roman"/>
                <w:color w:val="auto"/>
                <w:sz w:val="24"/>
                <w:szCs w:val="24"/>
              </w:rPr>
            </w:pPr>
          </w:p>
        </w:tc>
        <w:tc>
          <w:tcPr>
            <w:tcW w:w="66" w:type="dxa"/>
          </w:tcPr>
          <w:p w14:paraId="4B457D04">
            <w:pPr>
              <w:widowControl w:val="0"/>
              <w:rPr>
                <w:rFonts w:hint="default" w:ascii="Times New Roman" w:hAnsi="Times New Roman" w:cs="Times New Roman"/>
                <w:color w:val="auto"/>
                <w:sz w:val="24"/>
                <w:szCs w:val="24"/>
              </w:rPr>
            </w:pPr>
          </w:p>
        </w:tc>
        <w:tc>
          <w:tcPr>
            <w:tcW w:w="965" w:type="dxa"/>
          </w:tcPr>
          <w:p w14:paraId="26C876E4">
            <w:pPr>
              <w:widowControl w:val="0"/>
              <w:rPr>
                <w:rFonts w:hint="default" w:ascii="Times New Roman" w:hAnsi="Times New Roman" w:cs="Times New Roman"/>
                <w:color w:val="auto"/>
                <w:sz w:val="24"/>
                <w:szCs w:val="24"/>
              </w:rPr>
            </w:pPr>
          </w:p>
        </w:tc>
      </w:tr>
      <w:tr w14:paraId="4647A3E3">
        <w:tblPrEx>
          <w:tblCellMar>
            <w:top w:w="0" w:type="dxa"/>
            <w:left w:w="30" w:type="dxa"/>
            <w:bottom w:w="0" w:type="dxa"/>
            <w:right w:w="30" w:type="dxa"/>
          </w:tblCellMar>
        </w:tblPrEx>
        <w:trPr>
          <w:trHeight w:val="576" w:hRule="atLeast"/>
        </w:trPr>
        <w:tc>
          <w:tcPr>
            <w:tcW w:w="1595" w:type="dxa"/>
            <w:gridSpan w:val="2"/>
            <w:shd w:val="clear" w:color="auto" w:fill="auto"/>
          </w:tcPr>
          <w:p w14:paraId="4B5D783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B820A8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7C993D1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 по математике" Рабочая тетрадь для детей 4-5 лет </w:t>
            </w:r>
          </w:p>
        </w:tc>
        <w:tc>
          <w:tcPr>
            <w:tcW w:w="113" w:type="dxa"/>
          </w:tcPr>
          <w:p w14:paraId="41367BE9">
            <w:pPr>
              <w:widowControl w:val="0"/>
              <w:rPr>
                <w:rFonts w:hint="default" w:ascii="Times New Roman" w:hAnsi="Times New Roman" w:cs="Times New Roman"/>
                <w:color w:val="auto"/>
                <w:sz w:val="24"/>
                <w:szCs w:val="24"/>
              </w:rPr>
            </w:pPr>
          </w:p>
        </w:tc>
        <w:tc>
          <w:tcPr>
            <w:tcW w:w="15" w:type="dxa"/>
          </w:tcPr>
          <w:p w14:paraId="3C07EE4F">
            <w:pPr>
              <w:widowControl w:val="0"/>
              <w:rPr>
                <w:rFonts w:hint="default" w:ascii="Times New Roman" w:hAnsi="Times New Roman" w:cs="Times New Roman"/>
                <w:color w:val="auto"/>
                <w:sz w:val="24"/>
                <w:szCs w:val="24"/>
              </w:rPr>
            </w:pPr>
          </w:p>
        </w:tc>
        <w:tc>
          <w:tcPr>
            <w:tcW w:w="65" w:type="dxa"/>
          </w:tcPr>
          <w:p w14:paraId="62C38653">
            <w:pPr>
              <w:widowControl w:val="0"/>
              <w:rPr>
                <w:rFonts w:hint="default" w:ascii="Times New Roman" w:hAnsi="Times New Roman" w:cs="Times New Roman"/>
                <w:color w:val="auto"/>
                <w:sz w:val="24"/>
                <w:szCs w:val="24"/>
              </w:rPr>
            </w:pPr>
          </w:p>
        </w:tc>
        <w:tc>
          <w:tcPr>
            <w:tcW w:w="14" w:type="dxa"/>
          </w:tcPr>
          <w:p w14:paraId="789D1672">
            <w:pPr>
              <w:widowControl w:val="0"/>
              <w:rPr>
                <w:rFonts w:hint="default" w:ascii="Times New Roman" w:hAnsi="Times New Roman" w:cs="Times New Roman"/>
                <w:color w:val="auto"/>
                <w:sz w:val="24"/>
                <w:szCs w:val="24"/>
              </w:rPr>
            </w:pPr>
          </w:p>
        </w:tc>
        <w:tc>
          <w:tcPr>
            <w:tcW w:w="66" w:type="dxa"/>
          </w:tcPr>
          <w:p w14:paraId="4E814317">
            <w:pPr>
              <w:widowControl w:val="0"/>
              <w:rPr>
                <w:rFonts w:hint="default" w:ascii="Times New Roman" w:hAnsi="Times New Roman" w:cs="Times New Roman"/>
                <w:color w:val="auto"/>
                <w:sz w:val="24"/>
                <w:szCs w:val="24"/>
              </w:rPr>
            </w:pPr>
          </w:p>
        </w:tc>
        <w:tc>
          <w:tcPr>
            <w:tcW w:w="965" w:type="dxa"/>
          </w:tcPr>
          <w:p w14:paraId="7561E150">
            <w:pPr>
              <w:widowControl w:val="0"/>
              <w:rPr>
                <w:rFonts w:hint="default" w:ascii="Times New Roman" w:hAnsi="Times New Roman" w:cs="Times New Roman"/>
                <w:color w:val="auto"/>
                <w:sz w:val="24"/>
                <w:szCs w:val="24"/>
              </w:rPr>
            </w:pPr>
          </w:p>
        </w:tc>
      </w:tr>
      <w:tr w14:paraId="6B43FADF">
        <w:tblPrEx>
          <w:tblCellMar>
            <w:top w:w="0" w:type="dxa"/>
            <w:left w:w="30" w:type="dxa"/>
            <w:bottom w:w="0" w:type="dxa"/>
            <w:right w:w="30" w:type="dxa"/>
          </w:tblCellMar>
        </w:tblPrEx>
        <w:trPr>
          <w:trHeight w:val="576" w:hRule="atLeast"/>
        </w:trPr>
        <w:tc>
          <w:tcPr>
            <w:tcW w:w="1595" w:type="dxa"/>
            <w:gridSpan w:val="2"/>
            <w:shd w:val="clear" w:color="auto" w:fill="auto"/>
          </w:tcPr>
          <w:p w14:paraId="1B7F7EF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4DB6283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5661" w:type="dxa"/>
            <w:gridSpan w:val="4"/>
            <w:shd w:val="clear" w:color="auto" w:fill="auto"/>
          </w:tcPr>
          <w:p w14:paraId="2DDBAE6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Графические диктанты. Рабочая тетрадь для детей 5-6 лет</w:t>
            </w:r>
          </w:p>
        </w:tc>
        <w:tc>
          <w:tcPr>
            <w:tcW w:w="113" w:type="dxa"/>
          </w:tcPr>
          <w:p w14:paraId="126C0D91">
            <w:pPr>
              <w:widowControl w:val="0"/>
              <w:rPr>
                <w:rFonts w:hint="default" w:ascii="Times New Roman" w:hAnsi="Times New Roman" w:cs="Times New Roman"/>
                <w:color w:val="auto"/>
                <w:sz w:val="24"/>
                <w:szCs w:val="24"/>
              </w:rPr>
            </w:pPr>
          </w:p>
        </w:tc>
        <w:tc>
          <w:tcPr>
            <w:tcW w:w="15" w:type="dxa"/>
          </w:tcPr>
          <w:p w14:paraId="57124C1F">
            <w:pPr>
              <w:widowControl w:val="0"/>
              <w:rPr>
                <w:rFonts w:hint="default" w:ascii="Times New Roman" w:hAnsi="Times New Roman" w:cs="Times New Roman"/>
                <w:color w:val="auto"/>
                <w:sz w:val="24"/>
                <w:szCs w:val="24"/>
              </w:rPr>
            </w:pPr>
          </w:p>
        </w:tc>
        <w:tc>
          <w:tcPr>
            <w:tcW w:w="65" w:type="dxa"/>
          </w:tcPr>
          <w:p w14:paraId="7A2557EF">
            <w:pPr>
              <w:widowControl w:val="0"/>
              <w:rPr>
                <w:rFonts w:hint="default" w:ascii="Times New Roman" w:hAnsi="Times New Roman" w:cs="Times New Roman"/>
                <w:color w:val="auto"/>
                <w:sz w:val="24"/>
                <w:szCs w:val="24"/>
              </w:rPr>
            </w:pPr>
          </w:p>
        </w:tc>
        <w:tc>
          <w:tcPr>
            <w:tcW w:w="14" w:type="dxa"/>
          </w:tcPr>
          <w:p w14:paraId="751C102F">
            <w:pPr>
              <w:widowControl w:val="0"/>
              <w:rPr>
                <w:rFonts w:hint="default" w:ascii="Times New Roman" w:hAnsi="Times New Roman" w:cs="Times New Roman"/>
                <w:color w:val="auto"/>
                <w:sz w:val="24"/>
                <w:szCs w:val="24"/>
              </w:rPr>
            </w:pPr>
          </w:p>
        </w:tc>
        <w:tc>
          <w:tcPr>
            <w:tcW w:w="66" w:type="dxa"/>
          </w:tcPr>
          <w:p w14:paraId="67A98B8F">
            <w:pPr>
              <w:widowControl w:val="0"/>
              <w:rPr>
                <w:rFonts w:hint="default" w:ascii="Times New Roman" w:hAnsi="Times New Roman" w:cs="Times New Roman"/>
                <w:color w:val="auto"/>
                <w:sz w:val="24"/>
                <w:szCs w:val="24"/>
              </w:rPr>
            </w:pPr>
          </w:p>
        </w:tc>
        <w:tc>
          <w:tcPr>
            <w:tcW w:w="965" w:type="dxa"/>
          </w:tcPr>
          <w:p w14:paraId="5A4BEE58">
            <w:pPr>
              <w:widowControl w:val="0"/>
              <w:rPr>
                <w:rFonts w:hint="default" w:ascii="Times New Roman" w:hAnsi="Times New Roman" w:cs="Times New Roman"/>
                <w:color w:val="auto"/>
                <w:sz w:val="24"/>
                <w:szCs w:val="24"/>
              </w:rPr>
            </w:pPr>
          </w:p>
        </w:tc>
      </w:tr>
      <w:tr w14:paraId="7B2904D1">
        <w:tblPrEx>
          <w:tblCellMar>
            <w:top w:w="0" w:type="dxa"/>
            <w:left w:w="30" w:type="dxa"/>
            <w:bottom w:w="0" w:type="dxa"/>
            <w:right w:w="30" w:type="dxa"/>
          </w:tblCellMar>
        </w:tblPrEx>
        <w:trPr>
          <w:trHeight w:val="576" w:hRule="atLeast"/>
        </w:trPr>
        <w:tc>
          <w:tcPr>
            <w:tcW w:w="1595" w:type="dxa"/>
            <w:gridSpan w:val="2"/>
            <w:shd w:val="clear" w:color="auto" w:fill="auto"/>
          </w:tcPr>
          <w:p w14:paraId="5633AA6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55FA906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20DBB24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ДУМАЮ. СЧИТАЮ. СРАВНИВАЮ. Рабочая тетрадь для детей 5-6 лет</w:t>
            </w:r>
          </w:p>
        </w:tc>
        <w:tc>
          <w:tcPr>
            <w:tcW w:w="113" w:type="dxa"/>
          </w:tcPr>
          <w:p w14:paraId="080C0A1E">
            <w:pPr>
              <w:widowControl w:val="0"/>
              <w:rPr>
                <w:rFonts w:hint="default" w:ascii="Times New Roman" w:hAnsi="Times New Roman" w:cs="Times New Roman"/>
                <w:color w:val="auto"/>
                <w:sz w:val="24"/>
                <w:szCs w:val="24"/>
              </w:rPr>
            </w:pPr>
          </w:p>
        </w:tc>
        <w:tc>
          <w:tcPr>
            <w:tcW w:w="15" w:type="dxa"/>
          </w:tcPr>
          <w:p w14:paraId="61C693C8">
            <w:pPr>
              <w:widowControl w:val="0"/>
              <w:rPr>
                <w:rFonts w:hint="default" w:ascii="Times New Roman" w:hAnsi="Times New Roman" w:cs="Times New Roman"/>
                <w:color w:val="auto"/>
                <w:sz w:val="24"/>
                <w:szCs w:val="24"/>
              </w:rPr>
            </w:pPr>
          </w:p>
        </w:tc>
        <w:tc>
          <w:tcPr>
            <w:tcW w:w="65" w:type="dxa"/>
          </w:tcPr>
          <w:p w14:paraId="1670272B">
            <w:pPr>
              <w:widowControl w:val="0"/>
              <w:rPr>
                <w:rFonts w:hint="default" w:ascii="Times New Roman" w:hAnsi="Times New Roman" w:cs="Times New Roman"/>
                <w:color w:val="auto"/>
                <w:sz w:val="24"/>
                <w:szCs w:val="24"/>
              </w:rPr>
            </w:pPr>
          </w:p>
        </w:tc>
        <w:tc>
          <w:tcPr>
            <w:tcW w:w="14" w:type="dxa"/>
          </w:tcPr>
          <w:p w14:paraId="57E301DE">
            <w:pPr>
              <w:widowControl w:val="0"/>
              <w:rPr>
                <w:rFonts w:hint="default" w:ascii="Times New Roman" w:hAnsi="Times New Roman" w:cs="Times New Roman"/>
                <w:color w:val="auto"/>
                <w:sz w:val="24"/>
                <w:szCs w:val="24"/>
              </w:rPr>
            </w:pPr>
          </w:p>
        </w:tc>
        <w:tc>
          <w:tcPr>
            <w:tcW w:w="66" w:type="dxa"/>
          </w:tcPr>
          <w:p w14:paraId="1D67F7F5">
            <w:pPr>
              <w:widowControl w:val="0"/>
              <w:rPr>
                <w:rFonts w:hint="default" w:ascii="Times New Roman" w:hAnsi="Times New Roman" w:cs="Times New Roman"/>
                <w:color w:val="auto"/>
                <w:sz w:val="24"/>
                <w:szCs w:val="24"/>
              </w:rPr>
            </w:pPr>
          </w:p>
        </w:tc>
        <w:tc>
          <w:tcPr>
            <w:tcW w:w="965" w:type="dxa"/>
          </w:tcPr>
          <w:p w14:paraId="04F41602">
            <w:pPr>
              <w:widowControl w:val="0"/>
              <w:rPr>
                <w:rFonts w:hint="default" w:ascii="Times New Roman" w:hAnsi="Times New Roman" w:cs="Times New Roman"/>
                <w:color w:val="auto"/>
                <w:sz w:val="24"/>
                <w:szCs w:val="24"/>
              </w:rPr>
            </w:pPr>
          </w:p>
        </w:tc>
      </w:tr>
      <w:tr w14:paraId="7031C447">
        <w:tblPrEx>
          <w:tblCellMar>
            <w:top w:w="0" w:type="dxa"/>
            <w:left w:w="30" w:type="dxa"/>
            <w:bottom w:w="0" w:type="dxa"/>
            <w:right w:w="30" w:type="dxa"/>
          </w:tblCellMar>
        </w:tblPrEx>
        <w:trPr>
          <w:trHeight w:val="576" w:hRule="atLeast"/>
        </w:trPr>
        <w:tc>
          <w:tcPr>
            <w:tcW w:w="1595" w:type="dxa"/>
            <w:gridSpan w:val="2"/>
            <w:shd w:val="clear" w:color="auto" w:fill="auto"/>
          </w:tcPr>
          <w:p w14:paraId="7E6CF34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1D460AD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5661" w:type="dxa"/>
            <w:gridSpan w:val="4"/>
            <w:shd w:val="clear" w:color="auto" w:fill="auto"/>
          </w:tcPr>
          <w:p w14:paraId="6DF7FAE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Ориентация в пространстве и на плоскости. Рабочая тетрадь ддя детей 5-6 лет</w:t>
            </w:r>
          </w:p>
        </w:tc>
        <w:tc>
          <w:tcPr>
            <w:tcW w:w="113" w:type="dxa"/>
          </w:tcPr>
          <w:p w14:paraId="0F56C875">
            <w:pPr>
              <w:widowControl w:val="0"/>
              <w:rPr>
                <w:rFonts w:hint="default" w:ascii="Times New Roman" w:hAnsi="Times New Roman" w:cs="Times New Roman"/>
                <w:color w:val="auto"/>
                <w:sz w:val="24"/>
                <w:szCs w:val="24"/>
              </w:rPr>
            </w:pPr>
          </w:p>
        </w:tc>
        <w:tc>
          <w:tcPr>
            <w:tcW w:w="15" w:type="dxa"/>
          </w:tcPr>
          <w:p w14:paraId="19597BDD">
            <w:pPr>
              <w:widowControl w:val="0"/>
              <w:rPr>
                <w:rFonts w:hint="default" w:ascii="Times New Roman" w:hAnsi="Times New Roman" w:cs="Times New Roman"/>
                <w:color w:val="auto"/>
                <w:sz w:val="24"/>
                <w:szCs w:val="24"/>
              </w:rPr>
            </w:pPr>
          </w:p>
        </w:tc>
        <w:tc>
          <w:tcPr>
            <w:tcW w:w="65" w:type="dxa"/>
          </w:tcPr>
          <w:p w14:paraId="035F1E4D">
            <w:pPr>
              <w:widowControl w:val="0"/>
              <w:rPr>
                <w:rFonts w:hint="default" w:ascii="Times New Roman" w:hAnsi="Times New Roman" w:cs="Times New Roman"/>
                <w:color w:val="auto"/>
                <w:sz w:val="24"/>
                <w:szCs w:val="24"/>
              </w:rPr>
            </w:pPr>
          </w:p>
        </w:tc>
        <w:tc>
          <w:tcPr>
            <w:tcW w:w="14" w:type="dxa"/>
          </w:tcPr>
          <w:p w14:paraId="2C504A3B">
            <w:pPr>
              <w:widowControl w:val="0"/>
              <w:rPr>
                <w:rFonts w:hint="default" w:ascii="Times New Roman" w:hAnsi="Times New Roman" w:cs="Times New Roman"/>
                <w:color w:val="auto"/>
                <w:sz w:val="24"/>
                <w:szCs w:val="24"/>
              </w:rPr>
            </w:pPr>
          </w:p>
        </w:tc>
        <w:tc>
          <w:tcPr>
            <w:tcW w:w="66" w:type="dxa"/>
          </w:tcPr>
          <w:p w14:paraId="052BA955">
            <w:pPr>
              <w:widowControl w:val="0"/>
              <w:rPr>
                <w:rFonts w:hint="default" w:ascii="Times New Roman" w:hAnsi="Times New Roman" w:cs="Times New Roman"/>
                <w:color w:val="auto"/>
                <w:sz w:val="24"/>
                <w:szCs w:val="24"/>
              </w:rPr>
            </w:pPr>
          </w:p>
        </w:tc>
        <w:tc>
          <w:tcPr>
            <w:tcW w:w="965" w:type="dxa"/>
          </w:tcPr>
          <w:p w14:paraId="238A1AAB">
            <w:pPr>
              <w:widowControl w:val="0"/>
              <w:rPr>
                <w:rFonts w:hint="default" w:ascii="Times New Roman" w:hAnsi="Times New Roman" w:cs="Times New Roman"/>
                <w:color w:val="auto"/>
                <w:sz w:val="24"/>
                <w:szCs w:val="24"/>
              </w:rPr>
            </w:pPr>
          </w:p>
        </w:tc>
      </w:tr>
      <w:tr w14:paraId="5E499BE1">
        <w:tblPrEx>
          <w:tblCellMar>
            <w:top w:w="0" w:type="dxa"/>
            <w:left w:w="30" w:type="dxa"/>
            <w:bottom w:w="0" w:type="dxa"/>
            <w:right w:w="30" w:type="dxa"/>
          </w:tblCellMar>
        </w:tblPrEx>
        <w:trPr>
          <w:trHeight w:val="576" w:hRule="atLeast"/>
        </w:trPr>
        <w:tc>
          <w:tcPr>
            <w:tcW w:w="1595" w:type="dxa"/>
            <w:gridSpan w:val="2"/>
            <w:shd w:val="clear" w:color="auto" w:fill="auto"/>
          </w:tcPr>
          <w:p w14:paraId="6F279CF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5859F22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4AC7C5F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ТЕСТЫ-ЗАДАНИЯ по математике. Рабочая тетрадь для детей 5-6 лет </w:t>
            </w:r>
          </w:p>
          <w:p w14:paraId="20828DA8">
            <w:pPr>
              <w:widowControl w:val="0"/>
              <w:rPr>
                <w:rFonts w:hint="default" w:ascii="Times New Roman" w:hAnsi="Times New Roman" w:cs="Times New Roman" w:eastAsiaTheme="minorHAnsi"/>
                <w:color w:val="auto"/>
                <w:sz w:val="24"/>
                <w:szCs w:val="24"/>
              </w:rPr>
            </w:pPr>
          </w:p>
        </w:tc>
        <w:tc>
          <w:tcPr>
            <w:tcW w:w="113" w:type="dxa"/>
          </w:tcPr>
          <w:p w14:paraId="66FBFF21">
            <w:pPr>
              <w:widowControl w:val="0"/>
              <w:rPr>
                <w:rFonts w:hint="default" w:ascii="Times New Roman" w:hAnsi="Times New Roman" w:cs="Times New Roman"/>
                <w:color w:val="auto"/>
                <w:sz w:val="24"/>
                <w:szCs w:val="24"/>
              </w:rPr>
            </w:pPr>
          </w:p>
        </w:tc>
        <w:tc>
          <w:tcPr>
            <w:tcW w:w="15" w:type="dxa"/>
          </w:tcPr>
          <w:p w14:paraId="3157DCF4">
            <w:pPr>
              <w:widowControl w:val="0"/>
              <w:rPr>
                <w:rFonts w:hint="default" w:ascii="Times New Roman" w:hAnsi="Times New Roman" w:cs="Times New Roman"/>
                <w:color w:val="auto"/>
                <w:sz w:val="24"/>
                <w:szCs w:val="24"/>
              </w:rPr>
            </w:pPr>
          </w:p>
        </w:tc>
        <w:tc>
          <w:tcPr>
            <w:tcW w:w="65" w:type="dxa"/>
          </w:tcPr>
          <w:p w14:paraId="35DC918A">
            <w:pPr>
              <w:widowControl w:val="0"/>
              <w:rPr>
                <w:rFonts w:hint="default" w:ascii="Times New Roman" w:hAnsi="Times New Roman" w:cs="Times New Roman"/>
                <w:color w:val="auto"/>
                <w:sz w:val="24"/>
                <w:szCs w:val="24"/>
              </w:rPr>
            </w:pPr>
          </w:p>
        </w:tc>
        <w:tc>
          <w:tcPr>
            <w:tcW w:w="14" w:type="dxa"/>
          </w:tcPr>
          <w:p w14:paraId="00E61CDF">
            <w:pPr>
              <w:widowControl w:val="0"/>
              <w:rPr>
                <w:rFonts w:hint="default" w:ascii="Times New Roman" w:hAnsi="Times New Roman" w:cs="Times New Roman"/>
                <w:color w:val="auto"/>
                <w:sz w:val="24"/>
                <w:szCs w:val="24"/>
              </w:rPr>
            </w:pPr>
          </w:p>
        </w:tc>
        <w:tc>
          <w:tcPr>
            <w:tcW w:w="66" w:type="dxa"/>
          </w:tcPr>
          <w:p w14:paraId="453EB7E7">
            <w:pPr>
              <w:widowControl w:val="0"/>
              <w:rPr>
                <w:rFonts w:hint="default" w:ascii="Times New Roman" w:hAnsi="Times New Roman" w:cs="Times New Roman"/>
                <w:color w:val="auto"/>
                <w:sz w:val="24"/>
                <w:szCs w:val="24"/>
              </w:rPr>
            </w:pPr>
          </w:p>
        </w:tc>
        <w:tc>
          <w:tcPr>
            <w:tcW w:w="965" w:type="dxa"/>
          </w:tcPr>
          <w:p w14:paraId="3B64C373">
            <w:pPr>
              <w:widowControl w:val="0"/>
              <w:rPr>
                <w:rFonts w:hint="default" w:ascii="Times New Roman" w:hAnsi="Times New Roman" w:cs="Times New Roman"/>
                <w:color w:val="auto"/>
                <w:sz w:val="24"/>
                <w:szCs w:val="24"/>
              </w:rPr>
            </w:pPr>
          </w:p>
        </w:tc>
      </w:tr>
      <w:tr w14:paraId="47B06C8D">
        <w:tblPrEx>
          <w:tblCellMar>
            <w:top w:w="0" w:type="dxa"/>
            <w:left w:w="30" w:type="dxa"/>
            <w:bottom w:w="0" w:type="dxa"/>
            <w:right w:w="30" w:type="dxa"/>
          </w:tblCellMar>
        </w:tblPrEx>
        <w:trPr>
          <w:trHeight w:val="576" w:hRule="atLeast"/>
        </w:trPr>
        <w:tc>
          <w:tcPr>
            <w:tcW w:w="1595" w:type="dxa"/>
            <w:gridSpan w:val="2"/>
            <w:shd w:val="clear" w:color="auto" w:fill="auto"/>
          </w:tcPr>
          <w:p w14:paraId="7C8400E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4B05B3B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32C5942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Логика. Сравнение. Счет. Рабочая тетрадь для детей 6-7 лет </w:t>
            </w:r>
          </w:p>
          <w:p w14:paraId="655707D2">
            <w:pPr>
              <w:widowControl w:val="0"/>
              <w:rPr>
                <w:rFonts w:hint="default" w:ascii="Times New Roman" w:hAnsi="Times New Roman" w:cs="Times New Roman" w:eastAsiaTheme="minorHAnsi"/>
                <w:color w:val="auto"/>
                <w:sz w:val="24"/>
                <w:szCs w:val="24"/>
              </w:rPr>
            </w:pPr>
          </w:p>
        </w:tc>
        <w:tc>
          <w:tcPr>
            <w:tcW w:w="113" w:type="dxa"/>
          </w:tcPr>
          <w:p w14:paraId="4A47ACCB">
            <w:pPr>
              <w:widowControl w:val="0"/>
              <w:rPr>
                <w:rFonts w:hint="default" w:ascii="Times New Roman" w:hAnsi="Times New Roman" w:cs="Times New Roman"/>
                <w:color w:val="auto"/>
                <w:sz w:val="24"/>
                <w:szCs w:val="24"/>
              </w:rPr>
            </w:pPr>
          </w:p>
        </w:tc>
        <w:tc>
          <w:tcPr>
            <w:tcW w:w="15" w:type="dxa"/>
          </w:tcPr>
          <w:p w14:paraId="363506ED">
            <w:pPr>
              <w:widowControl w:val="0"/>
              <w:rPr>
                <w:rFonts w:hint="default" w:ascii="Times New Roman" w:hAnsi="Times New Roman" w:cs="Times New Roman"/>
                <w:color w:val="auto"/>
                <w:sz w:val="24"/>
                <w:szCs w:val="24"/>
              </w:rPr>
            </w:pPr>
          </w:p>
        </w:tc>
        <w:tc>
          <w:tcPr>
            <w:tcW w:w="65" w:type="dxa"/>
          </w:tcPr>
          <w:p w14:paraId="5E494FA2">
            <w:pPr>
              <w:widowControl w:val="0"/>
              <w:rPr>
                <w:rFonts w:hint="default" w:ascii="Times New Roman" w:hAnsi="Times New Roman" w:cs="Times New Roman"/>
                <w:color w:val="auto"/>
                <w:sz w:val="24"/>
                <w:szCs w:val="24"/>
              </w:rPr>
            </w:pPr>
          </w:p>
        </w:tc>
        <w:tc>
          <w:tcPr>
            <w:tcW w:w="14" w:type="dxa"/>
          </w:tcPr>
          <w:p w14:paraId="1C73FD4E">
            <w:pPr>
              <w:widowControl w:val="0"/>
              <w:rPr>
                <w:rFonts w:hint="default" w:ascii="Times New Roman" w:hAnsi="Times New Roman" w:cs="Times New Roman"/>
                <w:color w:val="auto"/>
                <w:sz w:val="24"/>
                <w:szCs w:val="24"/>
              </w:rPr>
            </w:pPr>
          </w:p>
        </w:tc>
        <w:tc>
          <w:tcPr>
            <w:tcW w:w="66" w:type="dxa"/>
          </w:tcPr>
          <w:p w14:paraId="6CB0E5C6">
            <w:pPr>
              <w:widowControl w:val="0"/>
              <w:rPr>
                <w:rFonts w:hint="default" w:ascii="Times New Roman" w:hAnsi="Times New Roman" w:cs="Times New Roman"/>
                <w:color w:val="auto"/>
                <w:sz w:val="24"/>
                <w:szCs w:val="24"/>
              </w:rPr>
            </w:pPr>
          </w:p>
        </w:tc>
        <w:tc>
          <w:tcPr>
            <w:tcW w:w="965" w:type="dxa"/>
          </w:tcPr>
          <w:p w14:paraId="7B272439">
            <w:pPr>
              <w:widowControl w:val="0"/>
              <w:rPr>
                <w:rFonts w:hint="default" w:ascii="Times New Roman" w:hAnsi="Times New Roman" w:cs="Times New Roman"/>
                <w:color w:val="auto"/>
                <w:sz w:val="24"/>
                <w:szCs w:val="24"/>
              </w:rPr>
            </w:pPr>
          </w:p>
        </w:tc>
      </w:tr>
      <w:tr w14:paraId="357708B4">
        <w:tblPrEx>
          <w:tblCellMar>
            <w:top w:w="0" w:type="dxa"/>
            <w:left w:w="30" w:type="dxa"/>
            <w:bottom w:w="0" w:type="dxa"/>
            <w:right w:w="30" w:type="dxa"/>
          </w:tblCellMar>
        </w:tblPrEx>
        <w:trPr>
          <w:trHeight w:val="576" w:hRule="atLeast"/>
        </w:trPr>
        <w:tc>
          <w:tcPr>
            <w:tcW w:w="1595" w:type="dxa"/>
            <w:gridSpan w:val="2"/>
            <w:shd w:val="clear" w:color="auto" w:fill="auto"/>
          </w:tcPr>
          <w:p w14:paraId="767384E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605918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5661" w:type="dxa"/>
            <w:gridSpan w:val="4"/>
            <w:shd w:val="clear" w:color="auto" w:fill="auto"/>
          </w:tcPr>
          <w:p w14:paraId="0863010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Развивающие задания. Рабочая тетрадь для детей 6-7 лет</w:t>
            </w:r>
          </w:p>
        </w:tc>
        <w:tc>
          <w:tcPr>
            <w:tcW w:w="113" w:type="dxa"/>
          </w:tcPr>
          <w:p w14:paraId="13B4CB41">
            <w:pPr>
              <w:widowControl w:val="0"/>
              <w:rPr>
                <w:rFonts w:hint="default" w:ascii="Times New Roman" w:hAnsi="Times New Roman" w:cs="Times New Roman"/>
                <w:color w:val="auto"/>
                <w:sz w:val="24"/>
                <w:szCs w:val="24"/>
              </w:rPr>
            </w:pPr>
          </w:p>
        </w:tc>
        <w:tc>
          <w:tcPr>
            <w:tcW w:w="15" w:type="dxa"/>
          </w:tcPr>
          <w:p w14:paraId="6D6AA9C4">
            <w:pPr>
              <w:widowControl w:val="0"/>
              <w:rPr>
                <w:rFonts w:hint="default" w:ascii="Times New Roman" w:hAnsi="Times New Roman" w:cs="Times New Roman"/>
                <w:color w:val="auto"/>
                <w:sz w:val="24"/>
                <w:szCs w:val="24"/>
              </w:rPr>
            </w:pPr>
          </w:p>
        </w:tc>
        <w:tc>
          <w:tcPr>
            <w:tcW w:w="65" w:type="dxa"/>
          </w:tcPr>
          <w:p w14:paraId="6721A8FB">
            <w:pPr>
              <w:widowControl w:val="0"/>
              <w:rPr>
                <w:rFonts w:hint="default" w:ascii="Times New Roman" w:hAnsi="Times New Roman" w:cs="Times New Roman"/>
                <w:color w:val="auto"/>
                <w:sz w:val="24"/>
                <w:szCs w:val="24"/>
              </w:rPr>
            </w:pPr>
          </w:p>
        </w:tc>
        <w:tc>
          <w:tcPr>
            <w:tcW w:w="14" w:type="dxa"/>
          </w:tcPr>
          <w:p w14:paraId="1B01AFBA">
            <w:pPr>
              <w:widowControl w:val="0"/>
              <w:rPr>
                <w:rFonts w:hint="default" w:ascii="Times New Roman" w:hAnsi="Times New Roman" w:cs="Times New Roman"/>
                <w:color w:val="auto"/>
                <w:sz w:val="24"/>
                <w:szCs w:val="24"/>
              </w:rPr>
            </w:pPr>
          </w:p>
        </w:tc>
        <w:tc>
          <w:tcPr>
            <w:tcW w:w="66" w:type="dxa"/>
          </w:tcPr>
          <w:p w14:paraId="123C3BD8">
            <w:pPr>
              <w:widowControl w:val="0"/>
              <w:rPr>
                <w:rFonts w:hint="default" w:ascii="Times New Roman" w:hAnsi="Times New Roman" w:cs="Times New Roman"/>
                <w:color w:val="auto"/>
                <w:sz w:val="24"/>
                <w:szCs w:val="24"/>
              </w:rPr>
            </w:pPr>
          </w:p>
        </w:tc>
        <w:tc>
          <w:tcPr>
            <w:tcW w:w="965" w:type="dxa"/>
          </w:tcPr>
          <w:p w14:paraId="64F8A43D">
            <w:pPr>
              <w:widowControl w:val="0"/>
              <w:rPr>
                <w:rFonts w:hint="default" w:ascii="Times New Roman" w:hAnsi="Times New Roman" w:cs="Times New Roman"/>
                <w:color w:val="auto"/>
                <w:sz w:val="24"/>
                <w:szCs w:val="24"/>
              </w:rPr>
            </w:pPr>
          </w:p>
        </w:tc>
      </w:tr>
      <w:tr w14:paraId="7D2F33BD">
        <w:tblPrEx>
          <w:tblCellMar>
            <w:top w:w="0" w:type="dxa"/>
            <w:left w:w="30" w:type="dxa"/>
            <w:bottom w:w="0" w:type="dxa"/>
            <w:right w:w="30" w:type="dxa"/>
          </w:tblCellMar>
        </w:tblPrEx>
        <w:trPr>
          <w:trHeight w:val="576" w:hRule="atLeast"/>
        </w:trPr>
        <w:tc>
          <w:tcPr>
            <w:tcW w:w="1595" w:type="dxa"/>
            <w:gridSpan w:val="2"/>
            <w:shd w:val="clear" w:color="auto" w:fill="auto"/>
          </w:tcPr>
          <w:p w14:paraId="5734F4F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7E2D570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5DCC2CD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математических способностей у дошкольников. Рабочая тетрадь для детей 6-7 лет </w:t>
            </w:r>
          </w:p>
        </w:tc>
        <w:tc>
          <w:tcPr>
            <w:tcW w:w="113" w:type="dxa"/>
          </w:tcPr>
          <w:p w14:paraId="28EC46B3">
            <w:pPr>
              <w:widowControl w:val="0"/>
              <w:rPr>
                <w:rFonts w:hint="default" w:ascii="Times New Roman" w:hAnsi="Times New Roman" w:cs="Times New Roman"/>
                <w:color w:val="auto"/>
                <w:sz w:val="24"/>
                <w:szCs w:val="24"/>
              </w:rPr>
            </w:pPr>
          </w:p>
        </w:tc>
        <w:tc>
          <w:tcPr>
            <w:tcW w:w="15" w:type="dxa"/>
          </w:tcPr>
          <w:p w14:paraId="02E2AC8A">
            <w:pPr>
              <w:widowControl w:val="0"/>
              <w:rPr>
                <w:rFonts w:hint="default" w:ascii="Times New Roman" w:hAnsi="Times New Roman" w:cs="Times New Roman"/>
                <w:color w:val="auto"/>
                <w:sz w:val="24"/>
                <w:szCs w:val="24"/>
              </w:rPr>
            </w:pPr>
          </w:p>
        </w:tc>
        <w:tc>
          <w:tcPr>
            <w:tcW w:w="65" w:type="dxa"/>
          </w:tcPr>
          <w:p w14:paraId="36F83411">
            <w:pPr>
              <w:widowControl w:val="0"/>
              <w:rPr>
                <w:rFonts w:hint="default" w:ascii="Times New Roman" w:hAnsi="Times New Roman" w:cs="Times New Roman"/>
                <w:color w:val="auto"/>
                <w:sz w:val="24"/>
                <w:szCs w:val="24"/>
              </w:rPr>
            </w:pPr>
          </w:p>
        </w:tc>
        <w:tc>
          <w:tcPr>
            <w:tcW w:w="14" w:type="dxa"/>
          </w:tcPr>
          <w:p w14:paraId="1E0C8891">
            <w:pPr>
              <w:widowControl w:val="0"/>
              <w:rPr>
                <w:rFonts w:hint="default" w:ascii="Times New Roman" w:hAnsi="Times New Roman" w:cs="Times New Roman"/>
                <w:color w:val="auto"/>
                <w:sz w:val="24"/>
                <w:szCs w:val="24"/>
              </w:rPr>
            </w:pPr>
          </w:p>
        </w:tc>
        <w:tc>
          <w:tcPr>
            <w:tcW w:w="66" w:type="dxa"/>
          </w:tcPr>
          <w:p w14:paraId="20DA1BC7">
            <w:pPr>
              <w:widowControl w:val="0"/>
              <w:rPr>
                <w:rFonts w:hint="default" w:ascii="Times New Roman" w:hAnsi="Times New Roman" w:cs="Times New Roman"/>
                <w:color w:val="auto"/>
                <w:sz w:val="24"/>
                <w:szCs w:val="24"/>
              </w:rPr>
            </w:pPr>
          </w:p>
        </w:tc>
        <w:tc>
          <w:tcPr>
            <w:tcW w:w="965" w:type="dxa"/>
          </w:tcPr>
          <w:p w14:paraId="22DEAB57">
            <w:pPr>
              <w:widowControl w:val="0"/>
              <w:rPr>
                <w:rFonts w:hint="default" w:ascii="Times New Roman" w:hAnsi="Times New Roman" w:cs="Times New Roman"/>
                <w:color w:val="auto"/>
                <w:sz w:val="24"/>
                <w:szCs w:val="24"/>
              </w:rPr>
            </w:pPr>
          </w:p>
        </w:tc>
      </w:tr>
      <w:tr w14:paraId="309ECD78">
        <w:tblPrEx>
          <w:tblCellMar>
            <w:top w:w="0" w:type="dxa"/>
            <w:left w:w="30" w:type="dxa"/>
            <w:bottom w:w="0" w:type="dxa"/>
            <w:right w:w="30" w:type="dxa"/>
          </w:tblCellMar>
        </w:tblPrEx>
        <w:trPr>
          <w:trHeight w:val="576" w:hRule="atLeast"/>
        </w:trPr>
        <w:tc>
          <w:tcPr>
            <w:tcW w:w="1595" w:type="dxa"/>
            <w:gridSpan w:val="2"/>
            <w:shd w:val="clear" w:color="auto" w:fill="auto"/>
          </w:tcPr>
          <w:p w14:paraId="69F31D2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0226398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661" w:type="dxa"/>
            <w:gridSpan w:val="4"/>
            <w:shd w:val="clear" w:color="auto" w:fill="auto"/>
          </w:tcPr>
          <w:p w14:paraId="32DF583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СЧИТАЮ ДО 20. Рабочая тетрадь для детей 6-7 лет (РП) </w:t>
            </w:r>
          </w:p>
        </w:tc>
        <w:tc>
          <w:tcPr>
            <w:tcW w:w="113" w:type="dxa"/>
          </w:tcPr>
          <w:p w14:paraId="7CCE2346">
            <w:pPr>
              <w:widowControl w:val="0"/>
              <w:rPr>
                <w:rFonts w:hint="default" w:ascii="Times New Roman" w:hAnsi="Times New Roman" w:cs="Times New Roman"/>
                <w:color w:val="auto"/>
                <w:sz w:val="24"/>
                <w:szCs w:val="24"/>
              </w:rPr>
            </w:pPr>
          </w:p>
        </w:tc>
        <w:tc>
          <w:tcPr>
            <w:tcW w:w="15" w:type="dxa"/>
          </w:tcPr>
          <w:p w14:paraId="2AE36710">
            <w:pPr>
              <w:widowControl w:val="0"/>
              <w:rPr>
                <w:rFonts w:hint="default" w:ascii="Times New Roman" w:hAnsi="Times New Roman" w:cs="Times New Roman"/>
                <w:color w:val="auto"/>
                <w:sz w:val="24"/>
                <w:szCs w:val="24"/>
              </w:rPr>
            </w:pPr>
          </w:p>
        </w:tc>
        <w:tc>
          <w:tcPr>
            <w:tcW w:w="65" w:type="dxa"/>
          </w:tcPr>
          <w:p w14:paraId="7AD92068">
            <w:pPr>
              <w:widowControl w:val="0"/>
              <w:rPr>
                <w:rFonts w:hint="default" w:ascii="Times New Roman" w:hAnsi="Times New Roman" w:cs="Times New Roman"/>
                <w:color w:val="auto"/>
                <w:sz w:val="24"/>
                <w:szCs w:val="24"/>
              </w:rPr>
            </w:pPr>
          </w:p>
        </w:tc>
        <w:tc>
          <w:tcPr>
            <w:tcW w:w="14" w:type="dxa"/>
          </w:tcPr>
          <w:p w14:paraId="7C2D757E">
            <w:pPr>
              <w:widowControl w:val="0"/>
              <w:rPr>
                <w:rFonts w:hint="default" w:ascii="Times New Roman" w:hAnsi="Times New Roman" w:cs="Times New Roman"/>
                <w:color w:val="auto"/>
                <w:sz w:val="24"/>
                <w:szCs w:val="24"/>
              </w:rPr>
            </w:pPr>
          </w:p>
        </w:tc>
        <w:tc>
          <w:tcPr>
            <w:tcW w:w="66" w:type="dxa"/>
          </w:tcPr>
          <w:p w14:paraId="06A0DFA8">
            <w:pPr>
              <w:widowControl w:val="0"/>
              <w:rPr>
                <w:rFonts w:hint="default" w:ascii="Times New Roman" w:hAnsi="Times New Roman" w:cs="Times New Roman"/>
                <w:color w:val="auto"/>
                <w:sz w:val="24"/>
                <w:szCs w:val="24"/>
              </w:rPr>
            </w:pPr>
          </w:p>
        </w:tc>
        <w:tc>
          <w:tcPr>
            <w:tcW w:w="965" w:type="dxa"/>
          </w:tcPr>
          <w:p w14:paraId="645902B7">
            <w:pPr>
              <w:widowControl w:val="0"/>
              <w:rPr>
                <w:rFonts w:hint="default" w:ascii="Times New Roman" w:hAnsi="Times New Roman" w:cs="Times New Roman"/>
                <w:color w:val="auto"/>
                <w:sz w:val="24"/>
                <w:szCs w:val="24"/>
              </w:rPr>
            </w:pPr>
          </w:p>
        </w:tc>
      </w:tr>
      <w:tr w14:paraId="17F56A97">
        <w:tblPrEx>
          <w:tblCellMar>
            <w:top w:w="0" w:type="dxa"/>
            <w:left w:w="30" w:type="dxa"/>
            <w:bottom w:w="0" w:type="dxa"/>
            <w:right w:w="30" w:type="dxa"/>
          </w:tblCellMar>
        </w:tblPrEx>
        <w:trPr>
          <w:trHeight w:val="3206" w:hRule="atLeast"/>
        </w:trPr>
        <w:tc>
          <w:tcPr>
            <w:tcW w:w="10388" w:type="dxa"/>
            <w:gridSpan w:val="8"/>
            <w:shd w:val="clear" w:color="auto" w:fill="auto"/>
          </w:tcPr>
          <w:p w14:paraId="2442006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2.2. Окружающий мир</w:t>
            </w:r>
          </w:p>
          <w:p w14:paraId="5B0FCF1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Перечень вариативных систем, дополняющих и обновляющих </w:t>
            </w:r>
          </w:p>
          <w:p w14:paraId="18A8E23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содержание образовательной области в соответствии с задачами Программы:</w:t>
            </w:r>
          </w:p>
          <w:p w14:paraId="1476955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Бережнова О.В., Тимофеева Л.Л.</w:t>
            </w:r>
          </w:p>
          <w:p w14:paraId="2424A47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Безруких М.М., Филиппова Т.А.</w:t>
            </w:r>
          </w:p>
          <w:p w14:paraId="5F5D919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Дополнительные рабочие материалы: </w:t>
            </w:r>
          </w:p>
          <w:p w14:paraId="63F7B7A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Данилова Ю.Г.</w:t>
            </w:r>
          </w:p>
          <w:p w14:paraId="4913AD7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Агапина М.С.</w:t>
            </w:r>
          </w:p>
          <w:p w14:paraId="220878D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Вахрушев А.А.</w:t>
            </w:r>
          </w:p>
          <w:p w14:paraId="3347DC8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Запесочная Е.А.</w:t>
            </w:r>
          </w:p>
          <w:p w14:paraId="73958C3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Онищенко Г.Г.</w:t>
            </w:r>
          </w:p>
        </w:tc>
        <w:tc>
          <w:tcPr>
            <w:tcW w:w="113" w:type="dxa"/>
          </w:tcPr>
          <w:p w14:paraId="4C4FBD1E">
            <w:pPr>
              <w:widowControl w:val="0"/>
              <w:rPr>
                <w:rFonts w:hint="default" w:ascii="Times New Roman" w:hAnsi="Times New Roman" w:cs="Times New Roman"/>
                <w:color w:val="auto"/>
                <w:sz w:val="24"/>
                <w:szCs w:val="24"/>
              </w:rPr>
            </w:pPr>
          </w:p>
        </w:tc>
        <w:tc>
          <w:tcPr>
            <w:tcW w:w="15" w:type="dxa"/>
          </w:tcPr>
          <w:p w14:paraId="4F0E9947">
            <w:pPr>
              <w:widowControl w:val="0"/>
              <w:rPr>
                <w:rFonts w:hint="default" w:ascii="Times New Roman" w:hAnsi="Times New Roman" w:cs="Times New Roman"/>
                <w:color w:val="auto"/>
                <w:sz w:val="24"/>
                <w:szCs w:val="24"/>
              </w:rPr>
            </w:pPr>
          </w:p>
        </w:tc>
        <w:tc>
          <w:tcPr>
            <w:tcW w:w="65" w:type="dxa"/>
          </w:tcPr>
          <w:p w14:paraId="605F9627">
            <w:pPr>
              <w:widowControl w:val="0"/>
              <w:rPr>
                <w:rFonts w:hint="default" w:ascii="Times New Roman" w:hAnsi="Times New Roman" w:cs="Times New Roman"/>
                <w:color w:val="auto"/>
                <w:sz w:val="24"/>
                <w:szCs w:val="24"/>
              </w:rPr>
            </w:pPr>
          </w:p>
        </w:tc>
        <w:tc>
          <w:tcPr>
            <w:tcW w:w="14" w:type="dxa"/>
          </w:tcPr>
          <w:p w14:paraId="30A75AA0">
            <w:pPr>
              <w:widowControl w:val="0"/>
              <w:rPr>
                <w:rFonts w:hint="default" w:ascii="Times New Roman" w:hAnsi="Times New Roman" w:cs="Times New Roman"/>
                <w:color w:val="auto"/>
                <w:sz w:val="24"/>
                <w:szCs w:val="24"/>
              </w:rPr>
            </w:pPr>
          </w:p>
        </w:tc>
        <w:tc>
          <w:tcPr>
            <w:tcW w:w="66" w:type="dxa"/>
          </w:tcPr>
          <w:p w14:paraId="42A4E429">
            <w:pPr>
              <w:widowControl w:val="0"/>
              <w:rPr>
                <w:rFonts w:hint="default" w:ascii="Times New Roman" w:hAnsi="Times New Roman" w:cs="Times New Roman"/>
                <w:color w:val="auto"/>
                <w:sz w:val="24"/>
                <w:szCs w:val="24"/>
              </w:rPr>
            </w:pPr>
          </w:p>
        </w:tc>
        <w:tc>
          <w:tcPr>
            <w:tcW w:w="965" w:type="dxa"/>
          </w:tcPr>
          <w:p w14:paraId="6EA6E8B5">
            <w:pPr>
              <w:widowControl w:val="0"/>
              <w:rPr>
                <w:rFonts w:hint="default" w:ascii="Times New Roman" w:hAnsi="Times New Roman" w:cs="Times New Roman"/>
                <w:color w:val="auto"/>
                <w:sz w:val="24"/>
                <w:szCs w:val="24"/>
              </w:rPr>
            </w:pPr>
          </w:p>
        </w:tc>
      </w:tr>
      <w:tr w14:paraId="3681A3B7">
        <w:tblPrEx>
          <w:tblCellMar>
            <w:top w:w="0" w:type="dxa"/>
            <w:left w:w="30" w:type="dxa"/>
            <w:bottom w:w="0" w:type="dxa"/>
            <w:right w:w="30" w:type="dxa"/>
          </w:tblCellMar>
        </w:tblPrEx>
        <w:trPr>
          <w:trHeight w:val="1152" w:hRule="atLeast"/>
        </w:trPr>
        <w:tc>
          <w:tcPr>
            <w:tcW w:w="1595" w:type="dxa"/>
            <w:gridSpan w:val="2"/>
            <w:shd w:val="clear" w:color="auto" w:fill="auto"/>
          </w:tcPr>
          <w:p w14:paraId="3574FF6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259" w:type="dxa"/>
            <w:gridSpan w:val="3"/>
            <w:shd w:val="clear" w:color="auto" w:fill="auto"/>
          </w:tcPr>
          <w:p w14:paraId="7536C1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5534" w:type="dxa"/>
            <w:gridSpan w:val="3"/>
            <w:shd w:val="clear" w:color="auto" w:fill="auto"/>
          </w:tcPr>
          <w:p w14:paraId="5711CFD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c>
          <w:tcPr>
            <w:tcW w:w="113" w:type="dxa"/>
          </w:tcPr>
          <w:p w14:paraId="435049FB">
            <w:pPr>
              <w:widowControl w:val="0"/>
              <w:rPr>
                <w:rFonts w:hint="default" w:ascii="Times New Roman" w:hAnsi="Times New Roman" w:cs="Times New Roman"/>
                <w:color w:val="auto"/>
                <w:sz w:val="24"/>
                <w:szCs w:val="24"/>
              </w:rPr>
            </w:pPr>
          </w:p>
        </w:tc>
        <w:tc>
          <w:tcPr>
            <w:tcW w:w="15" w:type="dxa"/>
          </w:tcPr>
          <w:p w14:paraId="48FE41BA">
            <w:pPr>
              <w:widowControl w:val="0"/>
              <w:rPr>
                <w:rFonts w:hint="default" w:ascii="Times New Roman" w:hAnsi="Times New Roman" w:cs="Times New Roman"/>
                <w:color w:val="auto"/>
                <w:sz w:val="24"/>
                <w:szCs w:val="24"/>
              </w:rPr>
            </w:pPr>
          </w:p>
        </w:tc>
        <w:tc>
          <w:tcPr>
            <w:tcW w:w="65" w:type="dxa"/>
          </w:tcPr>
          <w:p w14:paraId="64EED0D0">
            <w:pPr>
              <w:widowControl w:val="0"/>
              <w:rPr>
                <w:rFonts w:hint="default" w:ascii="Times New Roman" w:hAnsi="Times New Roman" w:cs="Times New Roman"/>
                <w:color w:val="auto"/>
                <w:sz w:val="24"/>
                <w:szCs w:val="24"/>
              </w:rPr>
            </w:pPr>
          </w:p>
        </w:tc>
        <w:tc>
          <w:tcPr>
            <w:tcW w:w="14" w:type="dxa"/>
          </w:tcPr>
          <w:p w14:paraId="13557D1F">
            <w:pPr>
              <w:widowControl w:val="0"/>
              <w:rPr>
                <w:rFonts w:hint="default" w:ascii="Times New Roman" w:hAnsi="Times New Roman" w:cs="Times New Roman"/>
                <w:color w:val="auto"/>
                <w:sz w:val="24"/>
                <w:szCs w:val="24"/>
              </w:rPr>
            </w:pPr>
          </w:p>
        </w:tc>
        <w:tc>
          <w:tcPr>
            <w:tcW w:w="66" w:type="dxa"/>
          </w:tcPr>
          <w:p w14:paraId="3748584A">
            <w:pPr>
              <w:widowControl w:val="0"/>
              <w:rPr>
                <w:rFonts w:hint="default" w:ascii="Times New Roman" w:hAnsi="Times New Roman" w:cs="Times New Roman"/>
                <w:color w:val="auto"/>
                <w:sz w:val="24"/>
                <w:szCs w:val="24"/>
              </w:rPr>
            </w:pPr>
          </w:p>
        </w:tc>
        <w:tc>
          <w:tcPr>
            <w:tcW w:w="965" w:type="dxa"/>
          </w:tcPr>
          <w:p w14:paraId="50766A38">
            <w:pPr>
              <w:widowControl w:val="0"/>
              <w:rPr>
                <w:rFonts w:hint="default" w:ascii="Times New Roman" w:hAnsi="Times New Roman" w:cs="Times New Roman"/>
                <w:color w:val="auto"/>
                <w:sz w:val="24"/>
                <w:szCs w:val="24"/>
              </w:rPr>
            </w:pPr>
          </w:p>
        </w:tc>
      </w:tr>
      <w:tr w14:paraId="75403420">
        <w:tblPrEx>
          <w:tblCellMar>
            <w:top w:w="0" w:type="dxa"/>
            <w:left w:w="30" w:type="dxa"/>
            <w:bottom w:w="0" w:type="dxa"/>
            <w:right w:w="30" w:type="dxa"/>
          </w:tblCellMar>
        </w:tblPrEx>
        <w:trPr>
          <w:trHeight w:val="528" w:hRule="atLeast"/>
        </w:trPr>
        <w:tc>
          <w:tcPr>
            <w:tcW w:w="1595" w:type="dxa"/>
            <w:gridSpan w:val="2"/>
            <w:shd w:val="clear" w:color="auto" w:fill="auto"/>
          </w:tcPr>
          <w:p w14:paraId="6D75231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259" w:type="dxa"/>
            <w:gridSpan w:val="3"/>
            <w:shd w:val="clear" w:color="auto" w:fill="auto"/>
          </w:tcPr>
          <w:p w14:paraId="0951314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Бережнова О.В</w:t>
            </w:r>
          </w:p>
        </w:tc>
        <w:tc>
          <w:tcPr>
            <w:tcW w:w="5534" w:type="dxa"/>
            <w:gridSpan w:val="3"/>
            <w:shd w:val="clear" w:color="auto" w:fill="auto"/>
          </w:tcPr>
          <w:p w14:paraId="47DE72A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Познавательное развитие. Ребенок и окруж. мир. Метод. рекомендации. Сред.группа</w:t>
            </w:r>
          </w:p>
        </w:tc>
        <w:tc>
          <w:tcPr>
            <w:tcW w:w="113" w:type="dxa"/>
          </w:tcPr>
          <w:p w14:paraId="6DCAD4FC">
            <w:pPr>
              <w:widowControl w:val="0"/>
              <w:rPr>
                <w:rFonts w:hint="default" w:ascii="Times New Roman" w:hAnsi="Times New Roman" w:cs="Times New Roman"/>
                <w:color w:val="auto"/>
                <w:sz w:val="24"/>
                <w:szCs w:val="24"/>
              </w:rPr>
            </w:pPr>
          </w:p>
        </w:tc>
        <w:tc>
          <w:tcPr>
            <w:tcW w:w="15" w:type="dxa"/>
          </w:tcPr>
          <w:p w14:paraId="49C1F09A">
            <w:pPr>
              <w:widowControl w:val="0"/>
              <w:rPr>
                <w:rFonts w:hint="default" w:ascii="Times New Roman" w:hAnsi="Times New Roman" w:cs="Times New Roman"/>
                <w:color w:val="auto"/>
                <w:sz w:val="24"/>
                <w:szCs w:val="24"/>
              </w:rPr>
            </w:pPr>
          </w:p>
        </w:tc>
        <w:tc>
          <w:tcPr>
            <w:tcW w:w="65" w:type="dxa"/>
          </w:tcPr>
          <w:p w14:paraId="65479943">
            <w:pPr>
              <w:widowControl w:val="0"/>
              <w:rPr>
                <w:rFonts w:hint="default" w:ascii="Times New Roman" w:hAnsi="Times New Roman" w:cs="Times New Roman"/>
                <w:color w:val="auto"/>
                <w:sz w:val="24"/>
                <w:szCs w:val="24"/>
              </w:rPr>
            </w:pPr>
          </w:p>
        </w:tc>
        <w:tc>
          <w:tcPr>
            <w:tcW w:w="14" w:type="dxa"/>
          </w:tcPr>
          <w:p w14:paraId="1B6EB047">
            <w:pPr>
              <w:widowControl w:val="0"/>
              <w:rPr>
                <w:rFonts w:hint="default" w:ascii="Times New Roman" w:hAnsi="Times New Roman" w:cs="Times New Roman"/>
                <w:color w:val="auto"/>
                <w:sz w:val="24"/>
                <w:szCs w:val="24"/>
              </w:rPr>
            </w:pPr>
          </w:p>
        </w:tc>
        <w:tc>
          <w:tcPr>
            <w:tcW w:w="66" w:type="dxa"/>
          </w:tcPr>
          <w:p w14:paraId="2A280BCE">
            <w:pPr>
              <w:widowControl w:val="0"/>
              <w:rPr>
                <w:rFonts w:hint="default" w:ascii="Times New Roman" w:hAnsi="Times New Roman" w:cs="Times New Roman"/>
                <w:color w:val="auto"/>
                <w:sz w:val="24"/>
                <w:szCs w:val="24"/>
              </w:rPr>
            </w:pPr>
          </w:p>
        </w:tc>
        <w:tc>
          <w:tcPr>
            <w:tcW w:w="965" w:type="dxa"/>
          </w:tcPr>
          <w:p w14:paraId="6C87C1FC">
            <w:pPr>
              <w:widowControl w:val="0"/>
              <w:rPr>
                <w:rFonts w:hint="default" w:ascii="Times New Roman" w:hAnsi="Times New Roman" w:cs="Times New Roman"/>
                <w:color w:val="auto"/>
                <w:sz w:val="24"/>
                <w:szCs w:val="24"/>
              </w:rPr>
            </w:pPr>
          </w:p>
        </w:tc>
      </w:tr>
      <w:tr w14:paraId="1AD77DF4">
        <w:tblPrEx>
          <w:tblCellMar>
            <w:top w:w="0" w:type="dxa"/>
            <w:left w:w="30" w:type="dxa"/>
            <w:bottom w:w="0" w:type="dxa"/>
            <w:right w:w="30" w:type="dxa"/>
          </w:tblCellMar>
        </w:tblPrEx>
        <w:trPr>
          <w:trHeight w:val="864" w:hRule="atLeast"/>
        </w:trPr>
        <w:tc>
          <w:tcPr>
            <w:tcW w:w="1595" w:type="dxa"/>
            <w:gridSpan w:val="2"/>
            <w:shd w:val="clear" w:color="auto" w:fill="auto"/>
          </w:tcPr>
          <w:p w14:paraId="2E0D241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259" w:type="dxa"/>
            <w:gridSpan w:val="3"/>
            <w:shd w:val="clear" w:color="auto" w:fill="auto"/>
          </w:tcPr>
          <w:p w14:paraId="4EFF516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Тимофеева Л.Л., Бережнова О.В. </w:t>
            </w:r>
          </w:p>
        </w:tc>
        <w:tc>
          <w:tcPr>
            <w:tcW w:w="5534" w:type="dxa"/>
            <w:gridSpan w:val="3"/>
            <w:shd w:val="clear" w:color="auto" w:fill="auto"/>
          </w:tcPr>
          <w:p w14:paraId="4A3E46A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c>
          <w:tcPr>
            <w:tcW w:w="113" w:type="dxa"/>
          </w:tcPr>
          <w:p w14:paraId="3149EF73">
            <w:pPr>
              <w:widowControl w:val="0"/>
              <w:rPr>
                <w:rFonts w:hint="default" w:ascii="Times New Roman" w:hAnsi="Times New Roman" w:cs="Times New Roman"/>
                <w:color w:val="auto"/>
                <w:sz w:val="24"/>
                <w:szCs w:val="24"/>
              </w:rPr>
            </w:pPr>
          </w:p>
        </w:tc>
        <w:tc>
          <w:tcPr>
            <w:tcW w:w="15" w:type="dxa"/>
          </w:tcPr>
          <w:p w14:paraId="751F29EC">
            <w:pPr>
              <w:widowControl w:val="0"/>
              <w:rPr>
                <w:rFonts w:hint="default" w:ascii="Times New Roman" w:hAnsi="Times New Roman" w:cs="Times New Roman"/>
                <w:color w:val="auto"/>
                <w:sz w:val="24"/>
                <w:szCs w:val="24"/>
              </w:rPr>
            </w:pPr>
          </w:p>
        </w:tc>
        <w:tc>
          <w:tcPr>
            <w:tcW w:w="65" w:type="dxa"/>
          </w:tcPr>
          <w:p w14:paraId="07F4A9DC">
            <w:pPr>
              <w:widowControl w:val="0"/>
              <w:rPr>
                <w:rFonts w:hint="default" w:ascii="Times New Roman" w:hAnsi="Times New Roman" w:cs="Times New Roman"/>
                <w:color w:val="auto"/>
                <w:sz w:val="24"/>
                <w:szCs w:val="24"/>
              </w:rPr>
            </w:pPr>
          </w:p>
        </w:tc>
        <w:tc>
          <w:tcPr>
            <w:tcW w:w="14" w:type="dxa"/>
          </w:tcPr>
          <w:p w14:paraId="2F606E87">
            <w:pPr>
              <w:widowControl w:val="0"/>
              <w:rPr>
                <w:rFonts w:hint="default" w:ascii="Times New Roman" w:hAnsi="Times New Roman" w:cs="Times New Roman"/>
                <w:color w:val="auto"/>
                <w:sz w:val="24"/>
                <w:szCs w:val="24"/>
              </w:rPr>
            </w:pPr>
          </w:p>
        </w:tc>
        <w:tc>
          <w:tcPr>
            <w:tcW w:w="66" w:type="dxa"/>
          </w:tcPr>
          <w:p w14:paraId="736F7D45">
            <w:pPr>
              <w:widowControl w:val="0"/>
              <w:rPr>
                <w:rFonts w:hint="default" w:ascii="Times New Roman" w:hAnsi="Times New Roman" w:cs="Times New Roman"/>
                <w:color w:val="auto"/>
                <w:sz w:val="24"/>
                <w:szCs w:val="24"/>
              </w:rPr>
            </w:pPr>
          </w:p>
        </w:tc>
        <w:tc>
          <w:tcPr>
            <w:tcW w:w="965" w:type="dxa"/>
          </w:tcPr>
          <w:p w14:paraId="026EF664">
            <w:pPr>
              <w:widowControl w:val="0"/>
              <w:rPr>
                <w:rFonts w:hint="default" w:ascii="Times New Roman" w:hAnsi="Times New Roman" w:cs="Times New Roman"/>
                <w:color w:val="auto"/>
                <w:sz w:val="24"/>
                <w:szCs w:val="24"/>
              </w:rPr>
            </w:pPr>
          </w:p>
        </w:tc>
      </w:tr>
      <w:tr w14:paraId="70399EE9">
        <w:tblPrEx>
          <w:tblCellMar>
            <w:top w:w="0" w:type="dxa"/>
            <w:left w:w="30" w:type="dxa"/>
            <w:bottom w:w="0" w:type="dxa"/>
            <w:right w:w="30" w:type="dxa"/>
          </w:tblCellMar>
        </w:tblPrEx>
        <w:trPr>
          <w:trHeight w:val="864" w:hRule="atLeast"/>
        </w:trPr>
        <w:tc>
          <w:tcPr>
            <w:tcW w:w="1595" w:type="dxa"/>
            <w:gridSpan w:val="2"/>
            <w:shd w:val="clear" w:color="auto" w:fill="auto"/>
          </w:tcPr>
          <w:p w14:paraId="728CC92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259" w:type="dxa"/>
            <w:gridSpan w:val="3"/>
            <w:shd w:val="clear" w:color="auto" w:fill="auto"/>
          </w:tcPr>
          <w:p w14:paraId="7243EB6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5534" w:type="dxa"/>
            <w:gridSpan w:val="3"/>
            <w:shd w:val="clear" w:color="auto" w:fill="auto"/>
          </w:tcPr>
          <w:p w14:paraId="25B93C0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c>
          <w:tcPr>
            <w:tcW w:w="113" w:type="dxa"/>
          </w:tcPr>
          <w:p w14:paraId="355BE3B4">
            <w:pPr>
              <w:widowControl w:val="0"/>
              <w:rPr>
                <w:rFonts w:hint="default" w:ascii="Times New Roman" w:hAnsi="Times New Roman" w:cs="Times New Roman"/>
                <w:color w:val="auto"/>
                <w:sz w:val="24"/>
                <w:szCs w:val="24"/>
              </w:rPr>
            </w:pPr>
          </w:p>
        </w:tc>
        <w:tc>
          <w:tcPr>
            <w:tcW w:w="15" w:type="dxa"/>
          </w:tcPr>
          <w:p w14:paraId="37C6CA8F">
            <w:pPr>
              <w:widowControl w:val="0"/>
              <w:rPr>
                <w:rFonts w:hint="default" w:ascii="Times New Roman" w:hAnsi="Times New Roman" w:cs="Times New Roman"/>
                <w:color w:val="auto"/>
                <w:sz w:val="24"/>
                <w:szCs w:val="24"/>
              </w:rPr>
            </w:pPr>
          </w:p>
        </w:tc>
        <w:tc>
          <w:tcPr>
            <w:tcW w:w="65" w:type="dxa"/>
          </w:tcPr>
          <w:p w14:paraId="1F210AF5">
            <w:pPr>
              <w:widowControl w:val="0"/>
              <w:rPr>
                <w:rFonts w:hint="default" w:ascii="Times New Roman" w:hAnsi="Times New Roman" w:cs="Times New Roman"/>
                <w:color w:val="auto"/>
                <w:sz w:val="24"/>
                <w:szCs w:val="24"/>
              </w:rPr>
            </w:pPr>
          </w:p>
        </w:tc>
        <w:tc>
          <w:tcPr>
            <w:tcW w:w="14" w:type="dxa"/>
          </w:tcPr>
          <w:p w14:paraId="246456CD">
            <w:pPr>
              <w:widowControl w:val="0"/>
              <w:rPr>
                <w:rFonts w:hint="default" w:ascii="Times New Roman" w:hAnsi="Times New Roman" w:cs="Times New Roman"/>
                <w:color w:val="auto"/>
                <w:sz w:val="24"/>
                <w:szCs w:val="24"/>
              </w:rPr>
            </w:pPr>
          </w:p>
        </w:tc>
        <w:tc>
          <w:tcPr>
            <w:tcW w:w="66" w:type="dxa"/>
          </w:tcPr>
          <w:p w14:paraId="5E19CA3A">
            <w:pPr>
              <w:widowControl w:val="0"/>
              <w:rPr>
                <w:rFonts w:hint="default" w:ascii="Times New Roman" w:hAnsi="Times New Roman" w:cs="Times New Roman"/>
                <w:color w:val="auto"/>
                <w:sz w:val="24"/>
                <w:szCs w:val="24"/>
              </w:rPr>
            </w:pPr>
          </w:p>
        </w:tc>
        <w:tc>
          <w:tcPr>
            <w:tcW w:w="965" w:type="dxa"/>
          </w:tcPr>
          <w:p w14:paraId="5AC81593">
            <w:pPr>
              <w:widowControl w:val="0"/>
              <w:rPr>
                <w:rFonts w:hint="default" w:ascii="Times New Roman" w:hAnsi="Times New Roman" w:cs="Times New Roman"/>
                <w:color w:val="auto"/>
                <w:sz w:val="24"/>
                <w:szCs w:val="24"/>
              </w:rPr>
            </w:pPr>
          </w:p>
        </w:tc>
      </w:tr>
      <w:tr w14:paraId="5D48AA90">
        <w:tblPrEx>
          <w:tblCellMar>
            <w:top w:w="0" w:type="dxa"/>
            <w:left w:w="30" w:type="dxa"/>
            <w:bottom w:w="0" w:type="dxa"/>
            <w:right w:w="30" w:type="dxa"/>
          </w:tblCellMar>
        </w:tblPrEx>
        <w:trPr>
          <w:trHeight w:val="576" w:hRule="atLeast"/>
        </w:trPr>
        <w:tc>
          <w:tcPr>
            <w:tcW w:w="1595" w:type="dxa"/>
            <w:gridSpan w:val="2"/>
            <w:shd w:val="clear" w:color="auto" w:fill="auto"/>
          </w:tcPr>
          <w:p w14:paraId="404B54E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259" w:type="dxa"/>
            <w:gridSpan w:val="3"/>
            <w:shd w:val="clear" w:color="auto" w:fill="auto"/>
          </w:tcPr>
          <w:p w14:paraId="336454B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Бережнова О.В., Тимофеева Л.Л.</w:t>
            </w:r>
          </w:p>
        </w:tc>
        <w:tc>
          <w:tcPr>
            <w:tcW w:w="5534" w:type="dxa"/>
            <w:gridSpan w:val="3"/>
            <w:shd w:val="clear" w:color="auto" w:fill="auto"/>
          </w:tcPr>
          <w:p w14:paraId="5D88973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МИР ЧУДЕС. Правдивая история о необыкновенном путешествии Колобка и его друзей. Ребенок и окружающий мир </w:t>
            </w:r>
          </w:p>
        </w:tc>
        <w:tc>
          <w:tcPr>
            <w:tcW w:w="113" w:type="dxa"/>
          </w:tcPr>
          <w:p w14:paraId="5CC54C8A">
            <w:pPr>
              <w:widowControl w:val="0"/>
              <w:rPr>
                <w:rFonts w:hint="default" w:ascii="Times New Roman" w:hAnsi="Times New Roman" w:cs="Times New Roman"/>
                <w:color w:val="auto"/>
                <w:sz w:val="24"/>
                <w:szCs w:val="24"/>
              </w:rPr>
            </w:pPr>
          </w:p>
        </w:tc>
        <w:tc>
          <w:tcPr>
            <w:tcW w:w="15" w:type="dxa"/>
          </w:tcPr>
          <w:p w14:paraId="42FE6F19">
            <w:pPr>
              <w:widowControl w:val="0"/>
              <w:rPr>
                <w:rFonts w:hint="default" w:ascii="Times New Roman" w:hAnsi="Times New Roman" w:cs="Times New Roman"/>
                <w:color w:val="auto"/>
                <w:sz w:val="24"/>
                <w:szCs w:val="24"/>
              </w:rPr>
            </w:pPr>
          </w:p>
        </w:tc>
        <w:tc>
          <w:tcPr>
            <w:tcW w:w="65" w:type="dxa"/>
          </w:tcPr>
          <w:p w14:paraId="7469AE51">
            <w:pPr>
              <w:widowControl w:val="0"/>
              <w:rPr>
                <w:rFonts w:hint="default" w:ascii="Times New Roman" w:hAnsi="Times New Roman" w:cs="Times New Roman"/>
                <w:color w:val="auto"/>
                <w:sz w:val="24"/>
                <w:szCs w:val="24"/>
              </w:rPr>
            </w:pPr>
          </w:p>
        </w:tc>
        <w:tc>
          <w:tcPr>
            <w:tcW w:w="14" w:type="dxa"/>
          </w:tcPr>
          <w:p w14:paraId="38FE5753">
            <w:pPr>
              <w:widowControl w:val="0"/>
              <w:rPr>
                <w:rFonts w:hint="default" w:ascii="Times New Roman" w:hAnsi="Times New Roman" w:cs="Times New Roman"/>
                <w:color w:val="auto"/>
                <w:sz w:val="24"/>
                <w:szCs w:val="24"/>
              </w:rPr>
            </w:pPr>
          </w:p>
        </w:tc>
        <w:tc>
          <w:tcPr>
            <w:tcW w:w="66" w:type="dxa"/>
          </w:tcPr>
          <w:p w14:paraId="557026CC">
            <w:pPr>
              <w:widowControl w:val="0"/>
              <w:rPr>
                <w:rFonts w:hint="default" w:ascii="Times New Roman" w:hAnsi="Times New Roman" w:cs="Times New Roman"/>
                <w:color w:val="auto"/>
                <w:sz w:val="24"/>
                <w:szCs w:val="24"/>
              </w:rPr>
            </w:pPr>
          </w:p>
        </w:tc>
        <w:tc>
          <w:tcPr>
            <w:tcW w:w="965" w:type="dxa"/>
          </w:tcPr>
          <w:p w14:paraId="0D0CD7B3">
            <w:pPr>
              <w:widowControl w:val="0"/>
              <w:rPr>
                <w:rFonts w:hint="default" w:ascii="Times New Roman" w:hAnsi="Times New Roman" w:cs="Times New Roman"/>
                <w:color w:val="auto"/>
                <w:sz w:val="24"/>
                <w:szCs w:val="24"/>
              </w:rPr>
            </w:pPr>
          </w:p>
        </w:tc>
      </w:tr>
      <w:tr w14:paraId="319DE335">
        <w:tblPrEx>
          <w:tblCellMar>
            <w:top w:w="0" w:type="dxa"/>
            <w:left w:w="30" w:type="dxa"/>
            <w:bottom w:w="0" w:type="dxa"/>
            <w:right w:w="30" w:type="dxa"/>
          </w:tblCellMar>
        </w:tblPrEx>
        <w:trPr>
          <w:trHeight w:val="576" w:hRule="atLeast"/>
        </w:trPr>
        <w:tc>
          <w:tcPr>
            <w:tcW w:w="1595" w:type="dxa"/>
            <w:gridSpan w:val="2"/>
            <w:shd w:val="clear" w:color="auto" w:fill="auto"/>
          </w:tcPr>
          <w:p w14:paraId="169F31A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259" w:type="dxa"/>
            <w:gridSpan w:val="3"/>
            <w:shd w:val="clear" w:color="auto" w:fill="auto"/>
          </w:tcPr>
          <w:p w14:paraId="1B38E3F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5534" w:type="dxa"/>
            <w:gridSpan w:val="3"/>
            <w:shd w:val="clear" w:color="auto" w:fill="auto"/>
          </w:tcPr>
          <w:p w14:paraId="5757D2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Наш мир. ЗАГАДКИ НА КАЖДОМ ШАГУ. Путешествие первооткрывателей. Ребёнок и окружающий мир.  5-6 лет</w:t>
            </w:r>
          </w:p>
        </w:tc>
        <w:tc>
          <w:tcPr>
            <w:tcW w:w="113" w:type="dxa"/>
          </w:tcPr>
          <w:p w14:paraId="03CA917E">
            <w:pPr>
              <w:widowControl w:val="0"/>
              <w:rPr>
                <w:rFonts w:hint="default" w:ascii="Times New Roman" w:hAnsi="Times New Roman" w:cs="Times New Roman"/>
                <w:color w:val="auto"/>
                <w:sz w:val="24"/>
                <w:szCs w:val="24"/>
              </w:rPr>
            </w:pPr>
          </w:p>
        </w:tc>
        <w:tc>
          <w:tcPr>
            <w:tcW w:w="15" w:type="dxa"/>
          </w:tcPr>
          <w:p w14:paraId="58F7C531">
            <w:pPr>
              <w:widowControl w:val="0"/>
              <w:rPr>
                <w:rFonts w:hint="default" w:ascii="Times New Roman" w:hAnsi="Times New Roman" w:cs="Times New Roman"/>
                <w:color w:val="auto"/>
                <w:sz w:val="24"/>
                <w:szCs w:val="24"/>
              </w:rPr>
            </w:pPr>
          </w:p>
        </w:tc>
        <w:tc>
          <w:tcPr>
            <w:tcW w:w="65" w:type="dxa"/>
          </w:tcPr>
          <w:p w14:paraId="42DD5AC9">
            <w:pPr>
              <w:widowControl w:val="0"/>
              <w:rPr>
                <w:rFonts w:hint="default" w:ascii="Times New Roman" w:hAnsi="Times New Roman" w:cs="Times New Roman"/>
                <w:color w:val="auto"/>
                <w:sz w:val="24"/>
                <w:szCs w:val="24"/>
              </w:rPr>
            </w:pPr>
          </w:p>
        </w:tc>
        <w:tc>
          <w:tcPr>
            <w:tcW w:w="14" w:type="dxa"/>
          </w:tcPr>
          <w:p w14:paraId="4048B238">
            <w:pPr>
              <w:widowControl w:val="0"/>
              <w:rPr>
                <w:rFonts w:hint="default" w:ascii="Times New Roman" w:hAnsi="Times New Roman" w:cs="Times New Roman"/>
                <w:color w:val="auto"/>
                <w:sz w:val="24"/>
                <w:szCs w:val="24"/>
              </w:rPr>
            </w:pPr>
          </w:p>
        </w:tc>
        <w:tc>
          <w:tcPr>
            <w:tcW w:w="66" w:type="dxa"/>
          </w:tcPr>
          <w:p w14:paraId="7F9EB4A3">
            <w:pPr>
              <w:widowControl w:val="0"/>
              <w:rPr>
                <w:rFonts w:hint="default" w:ascii="Times New Roman" w:hAnsi="Times New Roman" w:cs="Times New Roman"/>
                <w:color w:val="auto"/>
                <w:sz w:val="24"/>
                <w:szCs w:val="24"/>
              </w:rPr>
            </w:pPr>
          </w:p>
        </w:tc>
        <w:tc>
          <w:tcPr>
            <w:tcW w:w="965" w:type="dxa"/>
          </w:tcPr>
          <w:p w14:paraId="6DE0400C">
            <w:pPr>
              <w:widowControl w:val="0"/>
              <w:rPr>
                <w:rFonts w:hint="default" w:ascii="Times New Roman" w:hAnsi="Times New Roman" w:cs="Times New Roman"/>
                <w:color w:val="auto"/>
                <w:sz w:val="24"/>
                <w:szCs w:val="24"/>
              </w:rPr>
            </w:pPr>
          </w:p>
        </w:tc>
      </w:tr>
      <w:tr w14:paraId="4DFD4D51">
        <w:tblPrEx>
          <w:tblCellMar>
            <w:top w:w="0" w:type="dxa"/>
            <w:left w:w="30" w:type="dxa"/>
            <w:bottom w:w="0" w:type="dxa"/>
            <w:right w:w="30" w:type="dxa"/>
          </w:tblCellMar>
        </w:tblPrEx>
        <w:trPr>
          <w:trHeight w:val="576" w:hRule="atLeast"/>
        </w:trPr>
        <w:tc>
          <w:tcPr>
            <w:tcW w:w="1595" w:type="dxa"/>
            <w:gridSpan w:val="2"/>
            <w:shd w:val="clear" w:color="auto" w:fill="auto"/>
          </w:tcPr>
          <w:p w14:paraId="5348214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259" w:type="dxa"/>
            <w:gridSpan w:val="3"/>
            <w:shd w:val="clear" w:color="auto" w:fill="auto"/>
          </w:tcPr>
          <w:p w14:paraId="682C2E4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Тимофеева Л.Л., Бережнова О.В.</w:t>
            </w:r>
          </w:p>
        </w:tc>
        <w:tc>
          <w:tcPr>
            <w:tcW w:w="5534" w:type="dxa"/>
            <w:gridSpan w:val="3"/>
            <w:shd w:val="clear" w:color="auto" w:fill="auto"/>
          </w:tcPr>
          <w:p w14:paraId="3986A61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Наш мир. Юные исследователи. Учимся учиться с Аней и Димой.  6-7 лет </w:t>
            </w:r>
          </w:p>
        </w:tc>
        <w:tc>
          <w:tcPr>
            <w:tcW w:w="113" w:type="dxa"/>
          </w:tcPr>
          <w:p w14:paraId="445D86D0">
            <w:pPr>
              <w:widowControl w:val="0"/>
              <w:rPr>
                <w:rFonts w:hint="default" w:ascii="Times New Roman" w:hAnsi="Times New Roman" w:cs="Times New Roman"/>
                <w:color w:val="auto"/>
                <w:sz w:val="24"/>
                <w:szCs w:val="24"/>
              </w:rPr>
            </w:pPr>
          </w:p>
        </w:tc>
        <w:tc>
          <w:tcPr>
            <w:tcW w:w="15" w:type="dxa"/>
          </w:tcPr>
          <w:p w14:paraId="3C66E64C">
            <w:pPr>
              <w:widowControl w:val="0"/>
              <w:rPr>
                <w:rFonts w:hint="default" w:ascii="Times New Roman" w:hAnsi="Times New Roman" w:cs="Times New Roman"/>
                <w:color w:val="auto"/>
                <w:sz w:val="24"/>
                <w:szCs w:val="24"/>
              </w:rPr>
            </w:pPr>
          </w:p>
        </w:tc>
        <w:tc>
          <w:tcPr>
            <w:tcW w:w="65" w:type="dxa"/>
          </w:tcPr>
          <w:p w14:paraId="1A50B64E">
            <w:pPr>
              <w:widowControl w:val="0"/>
              <w:rPr>
                <w:rFonts w:hint="default" w:ascii="Times New Roman" w:hAnsi="Times New Roman" w:cs="Times New Roman"/>
                <w:color w:val="auto"/>
                <w:sz w:val="24"/>
                <w:szCs w:val="24"/>
              </w:rPr>
            </w:pPr>
          </w:p>
        </w:tc>
        <w:tc>
          <w:tcPr>
            <w:tcW w:w="14" w:type="dxa"/>
          </w:tcPr>
          <w:p w14:paraId="5DD60631">
            <w:pPr>
              <w:widowControl w:val="0"/>
              <w:rPr>
                <w:rFonts w:hint="default" w:ascii="Times New Roman" w:hAnsi="Times New Roman" w:cs="Times New Roman"/>
                <w:color w:val="auto"/>
                <w:sz w:val="24"/>
                <w:szCs w:val="24"/>
              </w:rPr>
            </w:pPr>
          </w:p>
        </w:tc>
        <w:tc>
          <w:tcPr>
            <w:tcW w:w="66" w:type="dxa"/>
          </w:tcPr>
          <w:p w14:paraId="0C4134BE">
            <w:pPr>
              <w:widowControl w:val="0"/>
              <w:rPr>
                <w:rFonts w:hint="default" w:ascii="Times New Roman" w:hAnsi="Times New Roman" w:cs="Times New Roman"/>
                <w:color w:val="auto"/>
                <w:sz w:val="24"/>
                <w:szCs w:val="24"/>
              </w:rPr>
            </w:pPr>
          </w:p>
        </w:tc>
        <w:tc>
          <w:tcPr>
            <w:tcW w:w="965" w:type="dxa"/>
          </w:tcPr>
          <w:p w14:paraId="706ACB64">
            <w:pPr>
              <w:widowControl w:val="0"/>
              <w:rPr>
                <w:rFonts w:hint="default" w:ascii="Times New Roman" w:hAnsi="Times New Roman" w:cs="Times New Roman"/>
                <w:color w:val="auto"/>
                <w:sz w:val="24"/>
                <w:szCs w:val="24"/>
              </w:rPr>
            </w:pPr>
          </w:p>
        </w:tc>
      </w:tr>
      <w:tr w14:paraId="117B5805">
        <w:tblPrEx>
          <w:tblCellMar>
            <w:top w:w="0" w:type="dxa"/>
            <w:left w:w="30" w:type="dxa"/>
            <w:bottom w:w="0" w:type="dxa"/>
            <w:right w:w="30" w:type="dxa"/>
          </w:tblCellMar>
        </w:tblPrEx>
        <w:trPr>
          <w:trHeight w:val="576" w:hRule="atLeast"/>
        </w:trPr>
        <w:tc>
          <w:tcPr>
            <w:tcW w:w="1595" w:type="dxa"/>
            <w:gridSpan w:val="2"/>
            <w:shd w:val="clear" w:color="auto" w:fill="auto"/>
          </w:tcPr>
          <w:p w14:paraId="36E93F7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259" w:type="dxa"/>
            <w:gridSpan w:val="3"/>
            <w:shd w:val="clear" w:color="auto" w:fill="auto"/>
          </w:tcPr>
          <w:p w14:paraId="1ADC9F4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5534" w:type="dxa"/>
            <w:gridSpan w:val="3"/>
            <w:shd w:val="clear" w:color="auto" w:fill="auto"/>
          </w:tcPr>
          <w:p w14:paraId="792E011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Ступеньки к школе. Мир вокруг от А до Я. 4-5 лет. В 3 ч. Часть 1 (+ наклейки)</w:t>
            </w:r>
          </w:p>
        </w:tc>
        <w:tc>
          <w:tcPr>
            <w:tcW w:w="113" w:type="dxa"/>
          </w:tcPr>
          <w:p w14:paraId="23493F37">
            <w:pPr>
              <w:widowControl w:val="0"/>
              <w:rPr>
                <w:rFonts w:hint="default" w:ascii="Times New Roman" w:hAnsi="Times New Roman" w:cs="Times New Roman"/>
                <w:color w:val="auto"/>
                <w:sz w:val="24"/>
                <w:szCs w:val="24"/>
              </w:rPr>
            </w:pPr>
          </w:p>
        </w:tc>
        <w:tc>
          <w:tcPr>
            <w:tcW w:w="15" w:type="dxa"/>
          </w:tcPr>
          <w:p w14:paraId="0B9AE8A3">
            <w:pPr>
              <w:widowControl w:val="0"/>
              <w:rPr>
                <w:rFonts w:hint="default" w:ascii="Times New Roman" w:hAnsi="Times New Roman" w:cs="Times New Roman"/>
                <w:color w:val="auto"/>
                <w:sz w:val="24"/>
                <w:szCs w:val="24"/>
              </w:rPr>
            </w:pPr>
          </w:p>
        </w:tc>
        <w:tc>
          <w:tcPr>
            <w:tcW w:w="65" w:type="dxa"/>
          </w:tcPr>
          <w:p w14:paraId="4517417B">
            <w:pPr>
              <w:widowControl w:val="0"/>
              <w:rPr>
                <w:rFonts w:hint="default" w:ascii="Times New Roman" w:hAnsi="Times New Roman" w:cs="Times New Roman"/>
                <w:color w:val="auto"/>
                <w:sz w:val="24"/>
                <w:szCs w:val="24"/>
              </w:rPr>
            </w:pPr>
          </w:p>
        </w:tc>
        <w:tc>
          <w:tcPr>
            <w:tcW w:w="14" w:type="dxa"/>
          </w:tcPr>
          <w:p w14:paraId="6480123A">
            <w:pPr>
              <w:widowControl w:val="0"/>
              <w:rPr>
                <w:rFonts w:hint="default" w:ascii="Times New Roman" w:hAnsi="Times New Roman" w:cs="Times New Roman"/>
                <w:color w:val="auto"/>
                <w:sz w:val="24"/>
                <w:szCs w:val="24"/>
              </w:rPr>
            </w:pPr>
          </w:p>
        </w:tc>
        <w:tc>
          <w:tcPr>
            <w:tcW w:w="66" w:type="dxa"/>
          </w:tcPr>
          <w:p w14:paraId="3D6FFE3C">
            <w:pPr>
              <w:widowControl w:val="0"/>
              <w:rPr>
                <w:rFonts w:hint="default" w:ascii="Times New Roman" w:hAnsi="Times New Roman" w:cs="Times New Roman"/>
                <w:color w:val="auto"/>
                <w:sz w:val="24"/>
                <w:szCs w:val="24"/>
              </w:rPr>
            </w:pPr>
          </w:p>
        </w:tc>
        <w:tc>
          <w:tcPr>
            <w:tcW w:w="965" w:type="dxa"/>
          </w:tcPr>
          <w:p w14:paraId="606A82B3">
            <w:pPr>
              <w:widowControl w:val="0"/>
              <w:rPr>
                <w:rFonts w:hint="default" w:ascii="Times New Roman" w:hAnsi="Times New Roman" w:cs="Times New Roman"/>
                <w:color w:val="auto"/>
                <w:sz w:val="24"/>
                <w:szCs w:val="24"/>
              </w:rPr>
            </w:pPr>
          </w:p>
        </w:tc>
      </w:tr>
      <w:tr w14:paraId="27E08515">
        <w:tblPrEx>
          <w:tblCellMar>
            <w:top w:w="0" w:type="dxa"/>
            <w:left w:w="30" w:type="dxa"/>
            <w:bottom w:w="0" w:type="dxa"/>
            <w:right w:w="30" w:type="dxa"/>
          </w:tblCellMar>
        </w:tblPrEx>
        <w:trPr>
          <w:trHeight w:val="576" w:hRule="atLeast"/>
        </w:trPr>
        <w:tc>
          <w:tcPr>
            <w:tcW w:w="1595" w:type="dxa"/>
            <w:gridSpan w:val="2"/>
            <w:shd w:val="clear" w:color="auto" w:fill="auto"/>
          </w:tcPr>
          <w:p w14:paraId="6A61410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259" w:type="dxa"/>
            <w:gridSpan w:val="3"/>
            <w:shd w:val="clear" w:color="auto" w:fill="auto"/>
          </w:tcPr>
          <w:p w14:paraId="65BDA6C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5534" w:type="dxa"/>
            <w:gridSpan w:val="3"/>
            <w:shd w:val="clear" w:color="auto" w:fill="auto"/>
          </w:tcPr>
          <w:p w14:paraId="02C3B05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Ступеньки к школе. Мир вокруг от А до Я. 4-5 лет.  В 3 ч. Часть 2 (+ наклейки)</w:t>
            </w:r>
          </w:p>
        </w:tc>
        <w:tc>
          <w:tcPr>
            <w:tcW w:w="113" w:type="dxa"/>
          </w:tcPr>
          <w:p w14:paraId="367345C6">
            <w:pPr>
              <w:widowControl w:val="0"/>
              <w:rPr>
                <w:rFonts w:hint="default" w:ascii="Times New Roman" w:hAnsi="Times New Roman" w:cs="Times New Roman"/>
                <w:color w:val="auto"/>
                <w:sz w:val="24"/>
                <w:szCs w:val="24"/>
              </w:rPr>
            </w:pPr>
          </w:p>
        </w:tc>
        <w:tc>
          <w:tcPr>
            <w:tcW w:w="15" w:type="dxa"/>
          </w:tcPr>
          <w:p w14:paraId="24A9214E">
            <w:pPr>
              <w:widowControl w:val="0"/>
              <w:rPr>
                <w:rFonts w:hint="default" w:ascii="Times New Roman" w:hAnsi="Times New Roman" w:cs="Times New Roman"/>
                <w:color w:val="auto"/>
                <w:sz w:val="24"/>
                <w:szCs w:val="24"/>
              </w:rPr>
            </w:pPr>
          </w:p>
        </w:tc>
        <w:tc>
          <w:tcPr>
            <w:tcW w:w="65" w:type="dxa"/>
          </w:tcPr>
          <w:p w14:paraId="59606E89">
            <w:pPr>
              <w:widowControl w:val="0"/>
              <w:rPr>
                <w:rFonts w:hint="default" w:ascii="Times New Roman" w:hAnsi="Times New Roman" w:cs="Times New Roman"/>
                <w:color w:val="auto"/>
                <w:sz w:val="24"/>
                <w:szCs w:val="24"/>
              </w:rPr>
            </w:pPr>
          </w:p>
        </w:tc>
        <w:tc>
          <w:tcPr>
            <w:tcW w:w="14" w:type="dxa"/>
          </w:tcPr>
          <w:p w14:paraId="55398006">
            <w:pPr>
              <w:widowControl w:val="0"/>
              <w:rPr>
                <w:rFonts w:hint="default" w:ascii="Times New Roman" w:hAnsi="Times New Roman" w:cs="Times New Roman"/>
                <w:color w:val="auto"/>
                <w:sz w:val="24"/>
                <w:szCs w:val="24"/>
              </w:rPr>
            </w:pPr>
          </w:p>
        </w:tc>
        <w:tc>
          <w:tcPr>
            <w:tcW w:w="66" w:type="dxa"/>
          </w:tcPr>
          <w:p w14:paraId="0319AE4F">
            <w:pPr>
              <w:widowControl w:val="0"/>
              <w:rPr>
                <w:rFonts w:hint="default" w:ascii="Times New Roman" w:hAnsi="Times New Roman" w:cs="Times New Roman"/>
                <w:color w:val="auto"/>
                <w:sz w:val="24"/>
                <w:szCs w:val="24"/>
              </w:rPr>
            </w:pPr>
          </w:p>
        </w:tc>
        <w:tc>
          <w:tcPr>
            <w:tcW w:w="965" w:type="dxa"/>
          </w:tcPr>
          <w:p w14:paraId="74CEE6E7">
            <w:pPr>
              <w:widowControl w:val="0"/>
              <w:rPr>
                <w:rFonts w:hint="default" w:ascii="Times New Roman" w:hAnsi="Times New Roman" w:cs="Times New Roman"/>
                <w:color w:val="auto"/>
                <w:sz w:val="24"/>
                <w:szCs w:val="24"/>
              </w:rPr>
            </w:pPr>
          </w:p>
        </w:tc>
      </w:tr>
      <w:tr w14:paraId="103DA28A">
        <w:tblPrEx>
          <w:tblCellMar>
            <w:top w:w="0" w:type="dxa"/>
            <w:left w:w="30" w:type="dxa"/>
            <w:bottom w:w="0" w:type="dxa"/>
            <w:right w:w="30" w:type="dxa"/>
          </w:tblCellMar>
        </w:tblPrEx>
        <w:trPr>
          <w:trHeight w:val="576" w:hRule="atLeast"/>
        </w:trPr>
        <w:tc>
          <w:tcPr>
            <w:tcW w:w="1595" w:type="dxa"/>
            <w:gridSpan w:val="2"/>
            <w:shd w:val="clear" w:color="auto" w:fill="auto"/>
          </w:tcPr>
          <w:p w14:paraId="4822B96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259" w:type="dxa"/>
            <w:gridSpan w:val="3"/>
            <w:shd w:val="clear" w:color="auto" w:fill="auto"/>
          </w:tcPr>
          <w:p w14:paraId="32835C2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5534" w:type="dxa"/>
            <w:gridSpan w:val="3"/>
            <w:shd w:val="clear" w:color="auto" w:fill="auto"/>
          </w:tcPr>
          <w:p w14:paraId="0D7EF62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Ступеньки к школе. Мир вокруг от А до Я. 4-5 лет. В 3 ч. Часть 3 (+ наклейки)</w:t>
            </w:r>
          </w:p>
        </w:tc>
        <w:tc>
          <w:tcPr>
            <w:tcW w:w="113" w:type="dxa"/>
          </w:tcPr>
          <w:p w14:paraId="50FDF41A">
            <w:pPr>
              <w:widowControl w:val="0"/>
              <w:rPr>
                <w:rFonts w:hint="default" w:ascii="Times New Roman" w:hAnsi="Times New Roman" w:cs="Times New Roman"/>
                <w:color w:val="auto"/>
                <w:sz w:val="24"/>
                <w:szCs w:val="24"/>
              </w:rPr>
            </w:pPr>
          </w:p>
        </w:tc>
        <w:tc>
          <w:tcPr>
            <w:tcW w:w="15" w:type="dxa"/>
          </w:tcPr>
          <w:p w14:paraId="0B96B54E">
            <w:pPr>
              <w:widowControl w:val="0"/>
              <w:rPr>
                <w:rFonts w:hint="default" w:ascii="Times New Roman" w:hAnsi="Times New Roman" w:cs="Times New Roman"/>
                <w:color w:val="auto"/>
                <w:sz w:val="24"/>
                <w:szCs w:val="24"/>
              </w:rPr>
            </w:pPr>
          </w:p>
        </w:tc>
        <w:tc>
          <w:tcPr>
            <w:tcW w:w="65" w:type="dxa"/>
          </w:tcPr>
          <w:p w14:paraId="209BE9DF">
            <w:pPr>
              <w:widowControl w:val="0"/>
              <w:rPr>
                <w:rFonts w:hint="default" w:ascii="Times New Roman" w:hAnsi="Times New Roman" w:cs="Times New Roman"/>
                <w:color w:val="auto"/>
                <w:sz w:val="24"/>
                <w:szCs w:val="24"/>
              </w:rPr>
            </w:pPr>
          </w:p>
        </w:tc>
        <w:tc>
          <w:tcPr>
            <w:tcW w:w="14" w:type="dxa"/>
          </w:tcPr>
          <w:p w14:paraId="0EE1FED2">
            <w:pPr>
              <w:widowControl w:val="0"/>
              <w:rPr>
                <w:rFonts w:hint="default" w:ascii="Times New Roman" w:hAnsi="Times New Roman" w:cs="Times New Roman"/>
                <w:color w:val="auto"/>
                <w:sz w:val="24"/>
                <w:szCs w:val="24"/>
              </w:rPr>
            </w:pPr>
          </w:p>
        </w:tc>
        <w:tc>
          <w:tcPr>
            <w:tcW w:w="66" w:type="dxa"/>
          </w:tcPr>
          <w:p w14:paraId="41CAC7D6">
            <w:pPr>
              <w:widowControl w:val="0"/>
              <w:rPr>
                <w:rFonts w:hint="default" w:ascii="Times New Roman" w:hAnsi="Times New Roman" w:cs="Times New Roman"/>
                <w:color w:val="auto"/>
                <w:sz w:val="24"/>
                <w:szCs w:val="24"/>
              </w:rPr>
            </w:pPr>
          </w:p>
        </w:tc>
        <w:tc>
          <w:tcPr>
            <w:tcW w:w="965" w:type="dxa"/>
          </w:tcPr>
          <w:p w14:paraId="0BA1C574">
            <w:pPr>
              <w:widowControl w:val="0"/>
              <w:rPr>
                <w:rFonts w:hint="default" w:ascii="Times New Roman" w:hAnsi="Times New Roman" w:cs="Times New Roman"/>
                <w:color w:val="auto"/>
                <w:sz w:val="24"/>
                <w:szCs w:val="24"/>
              </w:rPr>
            </w:pPr>
          </w:p>
        </w:tc>
      </w:tr>
      <w:tr w14:paraId="5E28A531">
        <w:tblPrEx>
          <w:tblCellMar>
            <w:top w:w="0" w:type="dxa"/>
            <w:left w:w="30" w:type="dxa"/>
            <w:bottom w:w="0" w:type="dxa"/>
            <w:right w:w="30" w:type="dxa"/>
          </w:tblCellMar>
        </w:tblPrEx>
        <w:trPr>
          <w:trHeight w:val="576" w:hRule="atLeast"/>
        </w:trPr>
        <w:tc>
          <w:tcPr>
            <w:tcW w:w="1595" w:type="dxa"/>
            <w:gridSpan w:val="2"/>
            <w:shd w:val="clear" w:color="auto" w:fill="auto"/>
          </w:tcPr>
          <w:p w14:paraId="793DB7A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259" w:type="dxa"/>
            <w:gridSpan w:val="3"/>
            <w:shd w:val="clear" w:color="auto" w:fill="auto"/>
          </w:tcPr>
          <w:p w14:paraId="4DBE00F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Безруких М.М., Филиппова Т.А.</w:t>
            </w:r>
          </w:p>
        </w:tc>
        <w:tc>
          <w:tcPr>
            <w:tcW w:w="5534" w:type="dxa"/>
            <w:gridSpan w:val="3"/>
            <w:shd w:val="clear" w:color="auto" w:fill="auto"/>
          </w:tcPr>
          <w:p w14:paraId="580E761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Ступеньки к школе. Твое здоровье. 5-6 лет (+ наклейки)</w:t>
            </w:r>
          </w:p>
        </w:tc>
        <w:tc>
          <w:tcPr>
            <w:tcW w:w="113" w:type="dxa"/>
          </w:tcPr>
          <w:p w14:paraId="23617BCC">
            <w:pPr>
              <w:widowControl w:val="0"/>
              <w:rPr>
                <w:rFonts w:hint="default" w:ascii="Times New Roman" w:hAnsi="Times New Roman" w:cs="Times New Roman"/>
                <w:color w:val="auto"/>
                <w:sz w:val="24"/>
                <w:szCs w:val="24"/>
              </w:rPr>
            </w:pPr>
          </w:p>
        </w:tc>
        <w:tc>
          <w:tcPr>
            <w:tcW w:w="15" w:type="dxa"/>
          </w:tcPr>
          <w:p w14:paraId="26887047">
            <w:pPr>
              <w:widowControl w:val="0"/>
              <w:rPr>
                <w:rFonts w:hint="default" w:ascii="Times New Roman" w:hAnsi="Times New Roman" w:cs="Times New Roman"/>
                <w:color w:val="auto"/>
                <w:sz w:val="24"/>
                <w:szCs w:val="24"/>
              </w:rPr>
            </w:pPr>
          </w:p>
        </w:tc>
        <w:tc>
          <w:tcPr>
            <w:tcW w:w="65" w:type="dxa"/>
          </w:tcPr>
          <w:p w14:paraId="1F9A0B5C">
            <w:pPr>
              <w:widowControl w:val="0"/>
              <w:rPr>
                <w:rFonts w:hint="default" w:ascii="Times New Roman" w:hAnsi="Times New Roman" w:cs="Times New Roman"/>
                <w:color w:val="auto"/>
                <w:sz w:val="24"/>
                <w:szCs w:val="24"/>
              </w:rPr>
            </w:pPr>
          </w:p>
        </w:tc>
        <w:tc>
          <w:tcPr>
            <w:tcW w:w="14" w:type="dxa"/>
          </w:tcPr>
          <w:p w14:paraId="0A5559C7">
            <w:pPr>
              <w:widowControl w:val="0"/>
              <w:rPr>
                <w:rFonts w:hint="default" w:ascii="Times New Roman" w:hAnsi="Times New Roman" w:cs="Times New Roman"/>
                <w:color w:val="auto"/>
                <w:sz w:val="24"/>
                <w:szCs w:val="24"/>
              </w:rPr>
            </w:pPr>
          </w:p>
        </w:tc>
        <w:tc>
          <w:tcPr>
            <w:tcW w:w="66" w:type="dxa"/>
          </w:tcPr>
          <w:p w14:paraId="19213536">
            <w:pPr>
              <w:widowControl w:val="0"/>
              <w:rPr>
                <w:rFonts w:hint="default" w:ascii="Times New Roman" w:hAnsi="Times New Roman" w:cs="Times New Roman"/>
                <w:color w:val="auto"/>
                <w:sz w:val="24"/>
                <w:szCs w:val="24"/>
              </w:rPr>
            </w:pPr>
          </w:p>
        </w:tc>
        <w:tc>
          <w:tcPr>
            <w:tcW w:w="965" w:type="dxa"/>
          </w:tcPr>
          <w:p w14:paraId="388D4A14">
            <w:pPr>
              <w:widowControl w:val="0"/>
              <w:rPr>
                <w:rFonts w:hint="default" w:ascii="Times New Roman" w:hAnsi="Times New Roman" w:cs="Times New Roman"/>
                <w:color w:val="auto"/>
                <w:sz w:val="24"/>
                <w:szCs w:val="24"/>
              </w:rPr>
            </w:pPr>
          </w:p>
        </w:tc>
      </w:tr>
      <w:tr w14:paraId="32DCF7FA">
        <w:tblPrEx>
          <w:tblCellMar>
            <w:top w:w="0" w:type="dxa"/>
            <w:left w:w="30" w:type="dxa"/>
            <w:bottom w:w="0" w:type="dxa"/>
            <w:right w:w="30" w:type="dxa"/>
          </w:tblCellMar>
        </w:tblPrEx>
        <w:trPr>
          <w:trHeight w:val="576" w:hRule="atLeast"/>
        </w:trPr>
        <w:tc>
          <w:tcPr>
            <w:tcW w:w="1595" w:type="dxa"/>
            <w:gridSpan w:val="2"/>
            <w:shd w:val="clear" w:color="auto" w:fill="auto"/>
          </w:tcPr>
          <w:p w14:paraId="7700A8E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259" w:type="dxa"/>
            <w:gridSpan w:val="3"/>
            <w:shd w:val="clear" w:color="auto" w:fill="auto"/>
          </w:tcPr>
          <w:p w14:paraId="23B721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4AEE829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Важные дела. Первое чтение с мамой по ролям  </w:t>
            </w:r>
          </w:p>
        </w:tc>
        <w:tc>
          <w:tcPr>
            <w:tcW w:w="113" w:type="dxa"/>
          </w:tcPr>
          <w:p w14:paraId="2D30EA56">
            <w:pPr>
              <w:widowControl w:val="0"/>
              <w:rPr>
                <w:rFonts w:hint="default" w:ascii="Times New Roman" w:hAnsi="Times New Roman" w:cs="Times New Roman"/>
                <w:color w:val="auto"/>
                <w:sz w:val="24"/>
                <w:szCs w:val="24"/>
              </w:rPr>
            </w:pPr>
          </w:p>
        </w:tc>
        <w:tc>
          <w:tcPr>
            <w:tcW w:w="15" w:type="dxa"/>
          </w:tcPr>
          <w:p w14:paraId="4AA49E65">
            <w:pPr>
              <w:widowControl w:val="0"/>
              <w:rPr>
                <w:rFonts w:hint="default" w:ascii="Times New Roman" w:hAnsi="Times New Roman" w:cs="Times New Roman"/>
                <w:color w:val="auto"/>
                <w:sz w:val="24"/>
                <w:szCs w:val="24"/>
              </w:rPr>
            </w:pPr>
          </w:p>
        </w:tc>
        <w:tc>
          <w:tcPr>
            <w:tcW w:w="65" w:type="dxa"/>
          </w:tcPr>
          <w:p w14:paraId="2A0DE283">
            <w:pPr>
              <w:widowControl w:val="0"/>
              <w:rPr>
                <w:rFonts w:hint="default" w:ascii="Times New Roman" w:hAnsi="Times New Roman" w:cs="Times New Roman"/>
                <w:color w:val="auto"/>
                <w:sz w:val="24"/>
                <w:szCs w:val="24"/>
              </w:rPr>
            </w:pPr>
          </w:p>
        </w:tc>
        <w:tc>
          <w:tcPr>
            <w:tcW w:w="14" w:type="dxa"/>
          </w:tcPr>
          <w:p w14:paraId="05C7C442">
            <w:pPr>
              <w:widowControl w:val="0"/>
              <w:rPr>
                <w:rFonts w:hint="default" w:ascii="Times New Roman" w:hAnsi="Times New Roman" w:cs="Times New Roman"/>
                <w:color w:val="auto"/>
                <w:sz w:val="24"/>
                <w:szCs w:val="24"/>
              </w:rPr>
            </w:pPr>
          </w:p>
        </w:tc>
        <w:tc>
          <w:tcPr>
            <w:tcW w:w="66" w:type="dxa"/>
          </w:tcPr>
          <w:p w14:paraId="4EBFEA53">
            <w:pPr>
              <w:widowControl w:val="0"/>
              <w:rPr>
                <w:rFonts w:hint="default" w:ascii="Times New Roman" w:hAnsi="Times New Roman" w:cs="Times New Roman"/>
                <w:color w:val="auto"/>
                <w:sz w:val="24"/>
                <w:szCs w:val="24"/>
              </w:rPr>
            </w:pPr>
          </w:p>
        </w:tc>
        <w:tc>
          <w:tcPr>
            <w:tcW w:w="965" w:type="dxa"/>
          </w:tcPr>
          <w:p w14:paraId="6D762F14">
            <w:pPr>
              <w:widowControl w:val="0"/>
              <w:rPr>
                <w:rFonts w:hint="default" w:ascii="Times New Roman" w:hAnsi="Times New Roman" w:cs="Times New Roman"/>
                <w:color w:val="auto"/>
                <w:sz w:val="24"/>
                <w:szCs w:val="24"/>
              </w:rPr>
            </w:pPr>
          </w:p>
        </w:tc>
      </w:tr>
      <w:tr w14:paraId="0397CA4E">
        <w:tblPrEx>
          <w:tblCellMar>
            <w:top w:w="0" w:type="dxa"/>
            <w:left w:w="30" w:type="dxa"/>
            <w:bottom w:w="0" w:type="dxa"/>
            <w:right w:w="30" w:type="dxa"/>
          </w:tblCellMar>
        </w:tblPrEx>
        <w:trPr>
          <w:trHeight w:val="576" w:hRule="atLeast"/>
        </w:trPr>
        <w:tc>
          <w:tcPr>
            <w:tcW w:w="1595" w:type="dxa"/>
            <w:gridSpan w:val="2"/>
            <w:shd w:val="clear" w:color="auto" w:fill="auto"/>
          </w:tcPr>
          <w:p w14:paraId="541D5AE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259" w:type="dxa"/>
            <w:gridSpan w:val="3"/>
            <w:shd w:val="clear" w:color="auto" w:fill="auto"/>
          </w:tcPr>
          <w:p w14:paraId="240FD5C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199B799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Виды спорта. Первое чтение с мамой по ролям</w:t>
            </w:r>
          </w:p>
        </w:tc>
        <w:tc>
          <w:tcPr>
            <w:tcW w:w="113" w:type="dxa"/>
          </w:tcPr>
          <w:p w14:paraId="0461372F">
            <w:pPr>
              <w:widowControl w:val="0"/>
              <w:rPr>
                <w:rFonts w:hint="default" w:ascii="Times New Roman" w:hAnsi="Times New Roman" w:cs="Times New Roman"/>
                <w:color w:val="auto"/>
                <w:sz w:val="24"/>
                <w:szCs w:val="24"/>
              </w:rPr>
            </w:pPr>
          </w:p>
        </w:tc>
        <w:tc>
          <w:tcPr>
            <w:tcW w:w="15" w:type="dxa"/>
          </w:tcPr>
          <w:p w14:paraId="663A7993">
            <w:pPr>
              <w:widowControl w:val="0"/>
              <w:rPr>
                <w:rFonts w:hint="default" w:ascii="Times New Roman" w:hAnsi="Times New Roman" w:cs="Times New Roman"/>
                <w:color w:val="auto"/>
                <w:sz w:val="24"/>
                <w:szCs w:val="24"/>
              </w:rPr>
            </w:pPr>
          </w:p>
        </w:tc>
        <w:tc>
          <w:tcPr>
            <w:tcW w:w="65" w:type="dxa"/>
          </w:tcPr>
          <w:p w14:paraId="1BE311CB">
            <w:pPr>
              <w:widowControl w:val="0"/>
              <w:rPr>
                <w:rFonts w:hint="default" w:ascii="Times New Roman" w:hAnsi="Times New Roman" w:cs="Times New Roman"/>
                <w:color w:val="auto"/>
                <w:sz w:val="24"/>
                <w:szCs w:val="24"/>
              </w:rPr>
            </w:pPr>
          </w:p>
        </w:tc>
        <w:tc>
          <w:tcPr>
            <w:tcW w:w="14" w:type="dxa"/>
          </w:tcPr>
          <w:p w14:paraId="0B76C76C">
            <w:pPr>
              <w:widowControl w:val="0"/>
              <w:rPr>
                <w:rFonts w:hint="default" w:ascii="Times New Roman" w:hAnsi="Times New Roman" w:cs="Times New Roman"/>
                <w:color w:val="auto"/>
                <w:sz w:val="24"/>
                <w:szCs w:val="24"/>
              </w:rPr>
            </w:pPr>
          </w:p>
        </w:tc>
        <w:tc>
          <w:tcPr>
            <w:tcW w:w="66" w:type="dxa"/>
          </w:tcPr>
          <w:p w14:paraId="5AFE4788">
            <w:pPr>
              <w:widowControl w:val="0"/>
              <w:rPr>
                <w:rFonts w:hint="default" w:ascii="Times New Roman" w:hAnsi="Times New Roman" w:cs="Times New Roman"/>
                <w:color w:val="auto"/>
                <w:sz w:val="24"/>
                <w:szCs w:val="24"/>
              </w:rPr>
            </w:pPr>
          </w:p>
        </w:tc>
        <w:tc>
          <w:tcPr>
            <w:tcW w:w="965" w:type="dxa"/>
          </w:tcPr>
          <w:p w14:paraId="044AC753">
            <w:pPr>
              <w:widowControl w:val="0"/>
              <w:rPr>
                <w:rFonts w:hint="default" w:ascii="Times New Roman" w:hAnsi="Times New Roman" w:cs="Times New Roman"/>
                <w:color w:val="auto"/>
                <w:sz w:val="24"/>
                <w:szCs w:val="24"/>
              </w:rPr>
            </w:pPr>
          </w:p>
        </w:tc>
      </w:tr>
      <w:tr w14:paraId="25BCFE1E">
        <w:tblPrEx>
          <w:tblCellMar>
            <w:top w:w="0" w:type="dxa"/>
            <w:left w:w="30" w:type="dxa"/>
            <w:bottom w:w="0" w:type="dxa"/>
            <w:right w:w="30" w:type="dxa"/>
          </w:tblCellMar>
        </w:tblPrEx>
        <w:trPr>
          <w:trHeight w:val="576" w:hRule="atLeast"/>
        </w:trPr>
        <w:tc>
          <w:tcPr>
            <w:tcW w:w="1595" w:type="dxa"/>
            <w:gridSpan w:val="2"/>
            <w:shd w:val="clear" w:color="auto" w:fill="auto"/>
          </w:tcPr>
          <w:p w14:paraId="11D788D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259" w:type="dxa"/>
            <w:gridSpan w:val="3"/>
            <w:shd w:val="clear" w:color="auto" w:fill="auto"/>
          </w:tcPr>
          <w:p w14:paraId="08D1092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7553495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Времена года. Первое чтение с мамой по ролям</w:t>
            </w:r>
          </w:p>
        </w:tc>
        <w:tc>
          <w:tcPr>
            <w:tcW w:w="113" w:type="dxa"/>
          </w:tcPr>
          <w:p w14:paraId="58C26572">
            <w:pPr>
              <w:widowControl w:val="0"/>
              <w:rPr>
                <w:rFonts w:hint="default" w:ascii="Times New Roman" w:hAnsi="Times New Roman" w:cs="Times New Roman"/>
                <w:color w:val="auto"/>
                <w:sz w:val="24"/>
                <w:szCs w:val="24"/>
              </w:rPr>
            </w:pPr>
          </w:p>
        </w:tc>
        <w:tc>
          <w:tcPr>
            <w:tcW w:w="15" w:type="dxa"/>
          </w:tcPr>
          <w:p w14:paraId="68DCE0C3">
            <w:pPr>
              <w:widowControl w:val="0"/>
              <w:rPr>
                <w:rFonts w:hint="default" w:ascii="Times New Roman" w:hAnsi="Times New Roman" w:cs="Times New Roman"/>
                <w:color w:val="auto"/>
                <w:sz w:val="24"/>
                <w:szCs w:val="24"/>
              </w:rPr>
            </w:pPr>
          </w:p>
        </w:tc>
        <w:tc>
          <w:tcPr>
            <w:tcW w:w="65" w:type="dxa"/>
          </w:tcPr>
          <w:p w14:paraId="05577832">
            <w:pPr>
              <w:widowControl w:val="0"/>
              <w:rPr>
                <w:rFonts w:hint="default" w:ascii="Times New Roman" w:hAnsi="Times New Roman" w:cs="Times New Roman"/>
                <w:color w:val="auto"/>
                <w:sz w:val="24"/>
                <w:szCs w:val="24"/>
              </w:rPr>
            </w:pPr>
          </w:p>
        </w:tc>
        <w:tc>
          <w:tcPr>
            <w:tcW w:w="14" w:type="dxa"/>
          </w:tcPr>
          <w:p w14:paraId="1B2CC4D0">
            <w:pPr>
              <w:widowControl w:val="0"/>
              <w:rPr>
                <w:rFonts w:hint="default" w:ascii="Times New Roman" w:hAnsi="Times New Roman" w:cs="Times New Roman"/>
                <w:color w:val="auto"/>
                <w:sz w:val="24"/>
                <w:szCs w:val="24"/>
              </w:rPr>
            </w:pPr>
          </w:p>
        </w:tc>
        <w:tc>
          <w:tcPr>
            <w:tcW w:w="66" w:type="dxa"/>
          </w:tcPr>
          <w:p w14:paraId="4C2C9FE2">
            <w:pPr>
              <w:widowControl w:val="0"/>
              <w:rPr>
                <w:rFonts w:hint="default" w:ascii="Times New Roman" w:hAnsi="Times New Roman" w:cs="Times New Roman"/>
                <w:color w:val="auto"/>
                <w:sz w:val="24"/>
                <w:szCs w:val="24"/>
              </w:rPr>
            </w:pPr>
          </w:p>
        </w:tc>
        <w:tc>
          <w:tcPr>
            <w:tcW w:w="965" w:type="dxa"/>
          </w:tcPr>
          <w:p w14:paraId="08A1FA62">
            <w:pPr>
              <w:widowControl w:val="0"/>
              <w:rPr>
                <w:rFonts w:hint="default" w:ascii="Times New Roman" w:hAnsi="Times New Roman" w:cs="Times New Roman"/>
                <w:color w:val="auto"/>
                <w:sz w:val="24"/>
                <w:szCs w:val="24"/>
              </w:rPr>
            </w:pPr>
          </w:p>
        </w:tc>
      </w:tr>
      <w:tr w14:paraId="2F4179EC">
        <w:tblPrEx>
          <w:tblCellMar>
            <w:top w:w="0" w:type="dxa"/>
            <w:left w:w="30" w:type="dxa"/>
            <w:bottom w:w="0" w:type="dxa"/>
            <w:right w:w="30" w:type="dxa"/>
          </w:tblCellMar>
        </w:tblPrEx>
        <w:trPr>
          <w:trHeight w:val="576" w:hRule="atLeast"/>
        </w:trPr>
        <w:tc>
          <w:tcPr>
            <w:tcW w:w="1595" w:type="dxa"/>
            <w:gridSpan w:val="2"/>
            <w:shd w:val="clear" w:color="auto" w:fill="auto"/>
          </w:tcPr>
          <w:p w14:paraId="008FBB0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259" w:type="dxa"/>
            <w:gridSpan w:val="3"/>
            <w:shd w:val="clear" w:color="auto" w:fill="auto"/>
          </w:tcPr>
          <w:p w14:paraId="6F73281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4BAA7C5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День рождения. Первое чтение с мамой по ролям</w:t>
            </w:r>
          </w:p>
        </w:tc>
        <w:tc>
          <w:tcPr>
            <w:tcW w:w="113" w:type="dxa"/>
          </w:tcPr>
          <w:p w14:paraId="44260F48">
            <w:pPr>
              <w:widowControl w:val="0"/>
              <w:rPr>
                <w:rFonts w:hint="default" w:ascii="Times New Roman" w:hAnsi="Times New Roman" w:cs="Times New Roman"/>
                <w:color w:val="auto"/>
                <w:sz w:val="24"/>
                <w:szCs w:val="24"/>
              </w:rPr>
            </w:pPr>
          </w:p>
        </w:tc>
        <w:tc>
          <w:tcPr>
            <w:tcW w:w="15" w:type="dxa"/>
          </w:tcPr>
          <w:p w14:paraId="683313F1">
            <w:pPr>
              <w:widowControl w:val="0"/>
              <w:rPr>
                <w:rFonts w:hint="default" w:ascii="Times New Roman" w:hAnsi="Times New Roman" w:cs="Times New Roman"/>
                <w:color w:val="auto"/>
                <w:sz w:val="24"/>
                <w:szCs w:val="24"/>
              </w:rPr>
            </w:pPr>
          </w:p>
        </w:tc>
        <w:tc>
          <w:tcPr>
            <w:tcW w:w="65" w:type="dxa"/>
          </w:tcPr>
          <w:p w14:paraId="287B87AE">
            <w:pPr>
              <w:widowControl w:val="0"/>
              <w:rPr>
                <w:rFonts w:hint="default" w:ascii="Times New Roman" w:hAnsi="Times New Roman" w:cs="Times New Roman"/>
                <w:color w:val="auto"/>
                <w:sz w:val="24"/>
                <w:szCs w:val="24"/>
              </w:rPr>
            </w:pPr>
          </w:p>
        </w:tc>
        <w:tc>
          <w:tcPr>
            <w:tcW w:w="14" w:type="dxa"/>
          </w:tcPr>
          <w:p w14:paraId="2D109D97">
            <w:pPr>
              <w:widowControl w:val="0"/>
              <w:rPr>
                <w:rFonts w:hint="default" w:ascii="Times New Roman" w:hAnsi="Times New Roman" w:cs="Times New Roman"/>
                <w:color w:val="auto"/>
                <w:sz w:val="24"/>
                <w:szCs w:val="24"/>
              </w:rPr>
            </w:pPr>
          </w:p>
        </w:tc>
        <w:tc>
          <w:tcPr>
            <w:tcW w:w="66" w:type="dxa"/>
          </w:tcPr>
          <w:p w14:paraId="0031E773">
            <w:pPr>
              <w:widowControl w:val="0"/>
              <w:rPr>
                <w:rFonts w:hint="default" w:ascii="Times New Roman" w:hAnsi="Times New Roman" w:cs="Times New Roman"/>
                <w:color w:val="auto"/>
                <w:sz w:val="24"/>
                <w:szCs w:val="24"/>
              </w:rPr>
            </w:pPr>
          </w:p>
        </w:tc>
        <w:tc>
          <w:tcPr>
            <w:tcW w:w="965" w:type="dxa"/>
          </w:tcPr>
          <w:p w14:paraId="33AC23B8">
            <w:pPr>
              <w:widowControl w:val="0"/>
              <w:rPr>
                <w:rFonts w:hint="default" w:ascii="Times New Roman" w:hAnsi="Times New Roman" w:cs="Times New Roman"/>
                <w:color w:val="auto"/>
                <w:sz w:val="24"/>
                <w:szCs w:val="24"/>
              </w:rPr>
            </w:pPr>
          </w:p>
        </w:tc>
      </w:tr>
      <w:tr w14:paraId="148D8792">
        <w:tblPrEx>
          <w:tblCellMar>
            <w:top w:w="0" w:type="dxa"/>
            <w:left w:w="30" w:type="dxa"/>
            <w:bottom w:w="0" w:type="dxa"/>
            <w:right w:w="30" w:type="dxa"/>
          </w:tblCellMar>
        </w:tblPrEx>
        <w:trPr>
          <w:trHeight w:val="576" w:hRule="atLeast"/>
        </w:trPr>
        <w:tc>
          <w:tcPr>
            <w:tcW w:w="1595" w:type="dxa"/>
            <w:gridSpan w:val="2"/>
            <w:shd w:val="clear" w:color="auto" w:fill="auto"/>
          </w:tcPr>
          <w:p w14:paraId="4F19985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259" w:type="dxa"/>
            <w:gridSpan w:val="3"/>
            <w:shd w:val="clear" w:color="auto" w:fill="auto"/>
          </w:tcPr>
          <w:p w14:paraId="1449436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44126B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Когда дома хорошо! Первое чтение с мамой по ролям   </w:t>
            </w:r>
          </w:p>
        </w:tc>
        <w:tc>
          <w:tcPr>
            <w:tcW w:w="113" w:type="dxa"/>
          </w:tcPr>
          <w:p w14:paraId="5C913739">
            <w:pPr>
              <w:widowControl w:val="0"/>
              <w:rPr>
                <w:rFonts w:hint="default" w:ascii="Times New Roman" w:hAnsi="Times New Roman" w:cs="Times New Roman"/>
                <w:color w:val="auto"/>
                <w:sz w:val="24"/>
                <w:szCs w:val="24"/>
              </w:rPr>
            </w:pPr>
          </w:p>
        </w:tc>
        <w:tc>
          <w:tcPr>
            <w:tcW w:w="15" w:type="dxa"/>
          </w:tcPr>
          <w:p w14:paraId="641E5CF3">
            <w:pPr>
              <w:widowControl w:val="0"/>
              <w:rPr>
                <w:rFonts w:hint="default" w:ascii="Times New Roman" w:hAnsi="Times New Roman" w:cs="Times New Roman"/>
                <w:color w:val="auto"/>
                <w:sz w:val="24"/>
                <w:szCs w:val="24"/>
              </w:rPr>
            </w:pPr>
          </w:p>
        </w:tc>
        <w:tc>
          <w:tcPr>
            <w:tcW w:w="65" w:type="dxa"/>
          </w:tcPr>
          <w:p w14:paraId="7FFA9055">
            <w:pPr>
              <w:widowControl w:val="0"/>
              <w:rPr>
                <w:rFonts w:hint="default" w:ascii="Times New Roman" w:hAnsi="Times New Roman" w:cs="Times New Roman"/>
                <w:color w:val="auto"/>
                <w:sz w:val="24"/>
                <w:szCs w:val="24"/>
              </w:rPr>
            </w:pPr>
          </w:p>
        </w:tc>
        <w:tc>
          <w:tcPr>
            <w:tcW w:w="14" w:type="dxa"/>
          </w:tcPr>
          <w:p w14:paraId="67AAF16C">
            <w:pPr>
              <w:widowControl w:val="0"/>
              <w:rPr>
                <w:rFonts w:hint="default" w:ascii="Times New Roman" w:hAnsi="Times New Roman" w:cs="Times New Roman"/>
                <w:color w:val="auto"/>
                <w:sz w:val="24"/>
                <w:szCs w:val="24"/>
              </w:rPr>
            </w:pPr>
          </w:p>
        </w:tc>
        <w:tc>
          <w:tcPr>
            <w:tcW w:w="66" w:type="dxa"/>
          </w:tcPr>
          <w:p w14:paraId="42CEA892">
            <w:pPr>
              <w:widowControl w:val="0"/>
              <w:rPr>
                <w:rFonts w:hint="default" w:ascii="Times New Roman" w:hAnsi="Times New Roman" w:cs="Times New Roman"/>
                <w:color w:val="auto"/>
                <w:sz w:val="24"/>
                <w:szCs w:val="24"/>
              </w:rPr>
            </w:pPr>
          </w:p>
        </w:tc>
        <w:tc>
          <w:tcPr>
            <w:tcW w:w="965" w:type="dxa"/>
          </w:tcPr>
          <w:p w14:paraId="32C381AF">
            <w:pPr>
              <w:widowControl w:val="0"/>
              <w:rPr>
                <w:rFonts w:hint="default" w:ascii="Times New Roman" w:hAnsi="Times New Roman" w:cs="Times New Roman"/>
                <w:color w:val="auto"/>
                <w:sz w:val="24"/>
                <w:szCs w:val="24"/>
              </w:rPr>
            </w:pPr>
          </w:p>
        </w:tc>
      </w:tr>
      <w:tr w14:paraId="46FA90E8">
        <w:tblPrEx>
          <w:tblCellMar>
            <w:top w:w="0" w:type="dxa"/>
            <w:left w:w="30" w:type="dxa"/>
            <w:bottom w:w="0" w:type="dxa"/>
            <w:right w:w="30" w:type="dxa"/>
          </w:tblCellMar>
        </w:tblPrEx>
        <w:trPr>
          <w:trHeight w:val="576" w:hRule="atLeast"/>
        </w:trPr>
        <w:tc>
          <w:tcPr>
            <w:tcW w:w="1595" w:type="dxa"/>
            <w:gridSpan w:val="2"/>
            <w:shd w:val="clear" w:color="auto" w:fill="auto"/>
          </w:tcPr>
          <w:p w14:paraId="6ABDDE1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259" w:type="dxa"/>
            <w:gridSpan w:val="3"/>
            <w:shd w:val="clear" w:color="auto" w:fill="auto"/>
          </w:tcPr>
          <w:p w14:paraId="150AA7F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3C437FC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Лунный зоопарк. Первое чтение с мамой по ролям  </w:t>
            </w:r>
          </w:p>
        </w:tc>
        <w:tc>
          <w:tcPr>
            <w:tcW w:w="113" w:type="dxa"/>
          </w:tcPr>
          <w:p w14:paraId="01F0E671">
            <w:pPr>
              <w:widowControl w:val="0"/>
              <w:rPr>
                <w:rFonts w:hint="default" w:ascii="Times New Roman" w:hAnsi="Times New Roman" w:cs="Times New Roman"/>
                <w:color w:val="auto"/>
                <w:sz w:val="24"/>
                <w:szCs w:val="24"/>
              </w:rPr>
            </w:pPr>
          </w:p>
        </w:tc>
        <w:tc>
          <w:tcPr>
            <w:tcW w:w="15" w:type="dxa"/>
          </w:tcPr>
          <w:p w14:paraId="2877AAAB">
            <w:pPr>
              <w:widowControl w:val="0"/>
              <w:rPr>
                <w:rFonts w:hint="default" w:ascii="Times New Roman" w:hAnsi="Times New Roman" w:cs="Times New Roman"/>
                <w:color w:val="auto"/>
                <w:sz w:val="24"/>
                <w:szCs w:val="24"/>
              </w:rPr>
            </w:pPr>
          </w:p>
        </w:tc>
        <w:tc>
          <w:tcPr>
            <w:tcW w:w="65" w:type="dxa"/>
          </w:tcPr>
          <w:p w14:paraId="06579709">
            <w:pPr>
              <w:widowControl w:val="0"/>
              <w:rPr>
                <w:rFonts w:hint="default" w:ascii="Times New Roman" w:hAnsi="Times New Roman" w:cs="Times New Roman"/>
                <w:color w:val="auto"/>
                <w:sz w:val="24"/>
                <w:szCs w:val="24"/>
              </w:rPr>
            </w:pPr>
          </w:p>
        </w:tc>
        <w:tc>
          <w:tcPr>
            <w:tcW w:w="14" w:type="dxa"/>
          </w:tcPr>
          <w:p w14:paraId="6437D044">
            <w:pPr>
              <w:widowControl w:val="0"/>
              <w:rPr>
                <w:rFonts w:hint="default" w:ascii="Times New Roman" w:hAnsi="Times New Roman" w:cs="Times New Roman"/>
                <w:color w:val="auto"/>
                <w:sz w:val="24"/>
                <w:szCs w:val="24"/>
              </w:rPr>
            </w:pPr>
          </w:p>
        </w:tc>
        <w:tc>
          <w:tcPr>
            <w:tcW w:w="66" w:type="dxa"/>
          </w:tcPr>
          <w:p w14:paraId="1E2379BD">
            <w:pPr>
              <w:widowControl w:val="0"/>
              <w:rPr>
                <w:rFonts w:hint="default" w:ascii="Times New Roman" w:hAnsi="Times New Roman" w:cs="Times New Roman"/>
                <w:color w:val="auto"/>
                <w:sz w:val="24"/>
                <w:szCs w:val="24"/>
              </w:rPr>
            </w:pPr>
          </w:p>
        </w:tc>
        <w:tc>
          <w:tcPr>
            <w:tcW w:w="965" w:type="dxa"/>
          </w:tcPr>
          <w:p w14:paraId="62F41F58">
            <w:pPr>
              <w:widowControl w:val="0"/>
              <w:rPr>
                <w:rFonts w:hint="default" w:ascii="Times New Roman" w:hAnsi="Times New Roman" w:cs="Times New Roman"/>
                <w:color w:val="auto"/>
                <w:sz w:val="24"/>
                <w:szCs w:val="24"/>
              </w:rPr>
            </w:pPr>
          </w:p>
        </w:tc>
      </w:tr>
      <w:tr w14:paraId="10A81111">
        <w:tblPrEx>
          <w:tblCellMar>
            <w:top w:w="0" w:type="dxa"/>
            <w:left w:w="30" w:type="dxa"/>
            <w:bottom w:w="0" w:type="dxa"/>
            <w:right w:w="30" w:type="dxa"/>
          </w:tblCellMar>
        </w:tblPrEx>
        <w:trPr>
          <w:trHeight w:val="576" w:hRule="atLeast"/>
        </w:trPr>
        <w:tc>
          <w:tcPr>
            <w:tcW w:w="1595" w:type="dxa"/>
            <w:gridSpan w:val="2"/>
            <w:shd w:val="clear" w:color="auto" w:fill="auto"/>
          </w:tcPr>
          <w:p w14:paraId="1224F22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259" w:type="dxa"/>
            <w:gridSpan w:val="3"/>
            <w:shd w:val="clear" w:color="auto" w:fill="auto"/>
          </w:tcPr>
          <w:p w14:paraId="7077D5E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23C9C61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Музыка Луны. Первое чтение с мамой по ролям</w:t>
            </w:r>
          </w:p>
        </w:tc>
        <w:tc>
          <w:tcPr>
            <w:tcW w:w="113" w:type="dxa"/>
          </w:tcPr>
          <w:p w14:paraId="534502B4">
            <w:pPr>
              <w:widowControl w:val="0"/>
              <w:rPr>
                <w:rFonts w:hint="default" w:ascii="Times New Roman" w:hAnsi="Times New Roman" w:cs="Times New Roman"/>
                <w:color w:val="auto"/>
                <w:sz w:val="24"/>
                <w:szCs w:val="24"/>
              </w:rPr>
            </w:pPr>
          </w:p>
        </w:tc>
        <w:tc>
          <w:tcPr>
            <w:tcW w:w="15" w:type="dxa"/>
          </w:tcPr>
          <w:p w14:paraId="5C879DF6">
            <w:pPr>
              <w:widowControl w:val="0"/>
              <w:rPr>
                <w:rFonts w:hint="default" w:ascii="Times New Roman" w:hAnsi="Times New Roman" w:cs="Times New Roman"/>
                <w:color w:val="auto"/>
                <w:sz w:val="24"/>
                <w:szCs w:val="24"/>
              </w:rPr>
            </w:pPr>
          </w:p>
        </w:tc>
        <w:tc>
          <w:tcPr>
            <w:tcW w:w="65" w:type="dxa"/>
          </w:tcPr>
          <w:p w14:paraId="283B80CB">
            <w:pPr>
              <w:widowControl w:val="0"/>
              <w:rPr>
                <w:rFonts w:hint="default" w:ascii="Times New Roman" w:hAnsi="Times New Roman" w:cs="Times New Roman"/>
                <w:color w:val="auto"/>
                <w:sz w:val="24"/>
                <w:szCs w:val="24"/>
              </w:rPr>
            </w:pPr>
          </w:p>
        </w:tc>
        <w:tc>
          <w:tcPr>
            <w:tcW w:w="14" w:type="dxa"/>
          </w:tcPr>
          <w:p w14:paraId="0BE29B7B">
            <w:pPr>
              <w:widowControl w:val="0"/>
              <w:rPr>
                <w:rFonts w:hint="default" w:ascii="Times New Roman" w:hAnsi="Times New Roman" w:cs="Times New Roman"/>
                <w:color w:val="auto"/>
                <w:sz w:val="24"/>
                <w:szCs w:val="24"/>
              </w:rPr>
            </w:pPr>
          </w:p>
        </w:tc>
        <w:tc>
          <w:tcPr>
            <w:tcW w:w="66" w:type="dxa"/>
          </w:tcPr>
          <w:p w14:paraId="48496276">
            <w:pPr>
              <w:widowControl w:val="0"/>
              <w:rPr>
                <w:rFonts w:hint="default" w:ascii="Times New Roman" w:hAnsi="Times New Roman" w:cs="Times New Roman"/>
                <w:color w:val="auto"/>
                <w:sz w:val="24"/>
                <w:szCs w:val="24"/>
              </w:rPr>
            </w:pPr>
          </w:p>
        </w:tc>
        <w:tc>
          <w:tcPr>
            <w:tcW w:w="965" w:type="dxa"/>
          </w:tcPr>
          <w:p w14:paraId="29C7EB3E">
            <w:pPr>
              <w:widowControl w:val="0"/>
              <w:rPr>
                <w:rFonts w:hint="default" w:ascii="Times New Roman" w:hAnsi="Times New Roman" w:cs="Times New Roman"/>
                <w:color w:val="auto"/>
                <w:sz w:val="24"/>
                <w:szCs w:val="24"/>
              </w:rPr>
            </w:pPr>
          </w:p>
        </w:tc>
      </w:tr>
      <w:tr w14:paraId="2BDF4B61">
        <w:tblPrEx>
          <w:tblCellMar>
            <w:top w:w="0" w:type="dxa"/>
            <w:left w:w="30" w:type="dxa"/>
            <w:bottom w:w="0" w:type="dxa"/>
            <w:right w:w="30" w:type="dxa"/>
          </w:tblCellMar>
        </w:tblPrEx>
        <w:trPr>
          <w:trHeight w:val="576" w:hRule="atLeast"/>
        </w:trPr>
        <w:tc>
          <w:tcPr>
            <w:tcW w:w="1595" w:type="dxa"/>
            <w:gridSpan w:val="2"/>
            <w:shd w:val="clear" w:color="auto" w:fill="auto"/>
          </w:tcPr>
          <w:p w14:paraId="12709A2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259" w:type="dxa"/>
            <w:gridSpan w:val="3"/>
            <w:shd w:val="clear" w:color="auto" w:fill="auto"/>
          </w:tcPr>
          <w:p w14:paraId="37981EE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5F39682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Транспорт.  Первое чтение с мамой по ролям            </w:t>
            </w:r>
          </w:p>
        </w:tc>
        <w:tc>
          <w:tcPr>
            <w:tcW w:w="113" w:type="dxa"/>
          </w:tcPr>
          <w:p w14:paraId="3DBB3EFE">
            <w:pPr>
              <w:widowControl w:val="0"/>
              <w:rPr>
                <w:rFonts w:hint="default" w:ascii="Times New Roman" w:hAnsi="Times New Roman" w:cs="Times New Roman"/>
                <w:color w:val="auto"/>
                <w:sz w:val="24"/>
                <w:szCs w:val="24"/>
              </w:rPr>
            </w:pPr>
          </w:p>
        </w:tc>
        <w:tc>
          <w:tcPr>
            <w:tcW w:w="15" w:type="dxa"/>
          </w:tcPr>
          <w:p w14:paraId="255D3BC3">
            <w:pPr>
              <w:widowControl w:val="0"/>
              <w:rPr>
                <w:rFonts w:hint="default" w:ascii="Times New Roman" w:hAnsi="Times New Roman" w:cs="Times New Roman"/>
                <w:color w:val="auto"/>
                <w:sz w:val="24"/>
                <w:szCs w:val="24"/>
              </w:rPr>
            </w:pPr>
          </w:p>
        </w:tc>
        <w:tc>
          <w:tcPr>
            <w:tcW w:w="65" w:type="dxa"/>
          </w:tcPr>
          <w:p w14:paraId="447CB98F">
            <w:pPr>
              <w:widowControl w:val="0"/>
              <w:rPr>
                <w:rFonts w:hint="default" w:ascii="Times New Roman" w:hAnsi="Times New Roman" w:cs="Times New Roman"/>
                <w:color w:val="auto"/>
                <w:sz w:val="24"/>
                <w:szCs w:val="24"/>
              </w:rPr>
            </w:pPr>
          </w:p>
        </w:tc>
        <w:tc>
          <w:tcPr>
            <w:tcW w:w="14" w:type="dxa"/>
          </w:tcPr>
          <w:p w14:paraId="4475144D">
            <w:pPr>
              <w:widowControl w:val="0"/>
              <w:rPr>
                <w:rFonts w:hint="default" w:ascii="Times New Roman" w:hAnsi="Times New Roman" w:cs="Times New Roman"/>
                <w:color w:val="auto"/>
                <w:sz w:val="24"/>
                <w:szCs w:val="24"/>
              </w:rPr>
            </w:pPr>
          </w:p>
        </w:tc>
        <w:tc>
          <w:tcPr>
            <w:tcW w:w="66" w:type="dxa"/>
          </w:tcPr>
          <w:p w14:paraId="223B85DE">
            <w:pPr>
              <w:widowControl w:val="0"/>
              <w:rPr>
                <w:rFonts w:hint="default" w:ascii="Times New Roman" w:hAnsi="Times New Roman" w:cs="Times New Roman"/>
                <w:color w:val="auto"/>
                <w:sz w:val="24"/>
                <w:szCs w:val="24"/>
              </w:rPr>
            </w:pPr>
          </w:p>
        </w:tc>
        <w:tc>
          <w:tcPr>
            <w:tcW w:w="965" w:type="dxa"/>
          </w:tcPr>
          <w:p w14:paraId="5674F920">
            <w:pPr>
              <w:widowControl w:val="0"/>
              <w:rPr>
                <w:rFonts w:hint="default" w:ascii="Times New Roman" w:hAnsi="Times New Roman" w:cs="Times New Roman"/>
                <w:color w:val="auto"/>
                <w:sz w:val="24"/>
                <w:szCs w:val="24"/>
              </w:rPr>
            </w:pPr>
          </w:p>
        </w:tc>
      </w:tr>
      <w:tr w14:paraId="11916AEE">
        <w:tblPrEx>
          <w:tblCellMar>
            <w:top w:w="0" w:type="dxa"/>
            <w:left w:w="30" w:type="dxa"/>
            <w:bottom w:w="0" w:type="dxa"/>
            <w:right w:w="30" w:type="dxa"/>
          </w:tblCellMar>
        </w:tblPrEx>
        <w:trPr>
          <w:trHeight w:val="576" w:hRule="atLeast"/>
        </w:trPr>
        <w:tc>
          <w:tcPr>
            <w:tcW w:w="1595" w:type="dxa"/>
            <w:gridSpan w:val="2"/>
            <w:shd w:val="clear" w:color="auto" w:fill="auto"/>
          </w:tcPr>
          <w:p w14:paraId="47A2B62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62980F2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40C0E31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ОЧЕНЬ ЗАНЯТАЯ МАМА: 16 историй про непослушных детей</w:t>
            </w:r>
          </w:p>
        </w:tc>
        <w:tc>
          <w:tcPr>
            <w:tcW w:w="113" w:type="dxa"/>
          </w:tcPr>
          <w:p w14:paraId="6A459B18">
            <w:pPr>
              <w:widowControl w:val="0"/>
              <w:rPr>
                <w:rFonts w:hint="default" w:ascii="Times New Roman" w:hAnsi="Times New Roman" w:cs="Times New Roman"/>
                <w:color w:val="auto"/>
                <w:sz w:val="24"/>
                <w:szCs w:val="24"/>
              </w:rPr>
            </w:pPr>
          </w:p>
        </w:tc>
        <w:tc>
          <w:tcPr>
            <w:tcW w:w="15" w:type="dxa"/>
          </w:tcPr>
          <w:p w14:paraId="0D1E0BC2">
            <w:pPr>
              <w:widowControl w:val="0"/>
              <w:rPr>
                <w:rFonts w:hint="default" w:ascii="Times New Roman" w:hAnsi="Times New Roman" w:cs="Times New Roman"/>
                <w:color w:val="auto"/>
                <w:sz w:val="24"/>
                <w:szCs w:val="24"/>
              </w:rPr>
            </w:pPr>
          </w:p>
        </w:tc>
        <w:tc>
          <w:tcPr>
            <w:tcW w:w="65" w:type="dxa"/>
          </w:tcPr>
          <w:p w14:paraId="54F17E7B">
            <w:pPr>
              <w:widowControl w:val="0"/>
              <w:rPr>
                <w:rFonts w:hint="default" w:ascii="Times New Roman" w:hAnsi="Times New Roman" w:cs="Times New Roman"/>
                <w:color w:val="auto"/>
                <w:sz w:val="24"/>
                <w:szCs w:val="24"/>
              </w:rPr>
            </w:pPr>
          </w:p>
        </w:tc>
        <w:tc>
          <w:tcPr>
            <w:tcW w:w="14" w:type="dxa"/>
          </w:tcPr>
          <w:p w14:paraId="112F78CF">
            <w:pPr>
              <w:widowControl w:val="0"/>
              <w:rPr>
                <w:rFonts w:hint="default" w:ascii="Times New Roman" w:hAnsi="Times New Roman" w:cs="Times New Roman"/>
                <w:color w:val="auto"/>
                <w:sz w:val="24"/>
                <w:szCs w:val="24"/>
              </w:rPr>
            </w:pPr>
          </w:p>
        </w:tc>
        <w:tc>
          <w:tcPr>
            <w:tcW w:w="66" w:type="dxa"/>
          </w:tcPr>
          <w:p w14:paraId="666343A3">
            <w:pPr>
              <w:widowControl w:val="0"/>
              <w:rPr>
                <w:rFonts w:hint="default" w:ascii="Times New Roman" w:hAnsi="Times New Roman" w:cs="Times New Roman"/>
                <w:color w:val="auto"/>
                <w:sz w:val="24"/>
                <w:szCs w:val="24"/>
              </w:rPr>
            </w:pPr>
          </w:p>
        </w:tc>
        <w:tc>
          <w:tcPr>
            <w:tcW w:w="965" w:type="dxa"/>
          </w:tcPr>
          <w:p w14:paraId="5BB1E324">
            <w:pPr>
              <w:widowControl w:val="0"/>
              <w:rPr>
                <w:rFonts w:hint="default" w:ascii="Times New Roman" w:hAnsi="Times New Roman" w:cs="Times New Roman"/>
                <w:color w:val="auto"/>
                <w:sz w:val="24"/>
                <w:szCs w:val="24"/>
              </w:rPr>
            </w:pPr>
          </w:p>
        </w:tc>
      </w:tr>
      <w:tr w14:paraId="6FB5B95A">
        <w:tblPrEx>
          <w:tblCellMar>
            <w:top w:w="0" w:type="dxa"/>
            <w:left w:w="30" w:type="dxa"/>
            <w:bottom w:w="0" w:type="dxa"/>
            <w:right w:w="30" w:type="dxa"/>
          </w:tblCellMar>
        </w:tblPrEx>
        <w:trPr>
          <w:trHeight w:val="576" w:hRule="atLeast"/>
        </w:trPr>
        <w:tc>
          <w:tcPr>
            <w:tcW w:w="1595" w:type="dxa"/>
            <w:gridSpan w:val="2"/>
            <w:shd w:val="clear" w:color="auto" w:fill="auto"/>
          </w:tcPr>
          <w:p w14:paraId="404076F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6951F06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06AF761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ОЧЕНЬ ЗАНЯТЫЕ ДЕТИ: мама, папа, двое детей, кот и собака Джа</w:t>
            </w:r>
          </w:p>
        </w:tc>
        <w:tc>
          <w:tcPr>
            <w:tcW w:w="113" w:type="dxa"/>
          </w:tcPr>
          <w:p w14:paraId="1856436D">
            <w:pPr>
              <w:widowControl w:val="0"/>
              <w:rPr>
                <w:rFonts w:hint="default" w:ascii="Times New Roman" w:hAnsi="Times New Roman" w:cs="Times New Roman"/>
                <w:color w:val="auto"/>
                <w:sz w:val="24"/>
                <w:szCs w:val="24"/>
              </w:rPr>
            </w:pPr>
          </w:p>
        </w:tc>
        <w:tc>
          <w:tcPr>
            <w:tcW w:w="15" w:type="dxa"/>
          </w:tcPr>
          <w:p w14:paraId="3B72F6DA">
            <w:pPr>
              <w:widowControl w:val="0"/>
              <w:rPr>
                <w:rFonts w:hint="default" w:ascii="Times New Roman" w:hAnsi="Times New Roman" w:cs="Times New Roman"/>
                <w:color w:val="auto"/>
                <w:sz w:val="24"/>
                <w:szCs w:val="24"/>
              </w:rPr>
            </w:pPr>
          </w:p>
        </w:tc>
        <w:tc>
          <w:tcPr>
            <w:tcW w:w="65" w:type="dxa"/>
          </w:tcPr>
          <w:p w14:paraId="4B7EE8E4">
            <w:pPr>
              <w:widowControl w:val="0"/>
              <w:rPr>
                <w:rFonts w:hint="default" w:ascii="Times New Roman" w:hAnsi="Times New Roman" w:cs="Times New Roman"/>
                <w:color w:val="auto"/>
                <w:sz w:val="24"/>
                <w:szCs w:val="24"/>
              </w:rPr>
            </w:pPr>
          </w:p>
        </w:tc>
        <w:tc>
          <w:tcPr>
            <w:tcW w:w="14" w:type="dxa"/>
          </w:tcPr>
          <w:p w14:paraId="3344C0E5">
            <w:pPr>
              <w:widowControl w:val="0"/>
              <w:rPr>
                <w:rFonts w:hint="default" w:ascii="Times New Roman" w:hAnsi="Times New Roman" w:cs="Times New Roman"/>
                <w:color w:val="auto"/>
                <w:sz w:val="24"/>
                <w:szCs w:val="24"/>
              </w:rPr>
            </w:pPr>
          </w:p>
        </w:tc>
        <w:tc>
          <w:tcPr>
            <w:tcW w:w="66" w:type="dxa"/>
          </w:tcPr>
          <w:p w14:paraId="24109DA8">
            <w:pPr>
              <w:widowControl w:val="0"/>
              <w:rPr>
                <w:rFonts w:hint="default" w:ascii="Times New Roman" w:hAnsi="Times New Roman" w:cs="Times New Roman"/>
                <w:color w:val="auto"/>
                <w:sz w:val="24"/>
                <w:szCs w:val="24"/>
              </w:rPr>
            </w:pPr>
          </w:p>
        </w:tc>
        <w:tc>
          <w:tcPr>
            <w:tcW w:w="965" w:type="dxa"/>
          </w:tcPr>
          <w:p w14:paraId="338E56F2">
            <w:pPr>
              <w:widowControl w:val="0"/>
              <w:rPr>
                <w:rFonts w:hint="default" w:ascii="Times New Roman" w:hAnsi="Times New Roman" w:cs="Times New Roman"/>
                <w:color w:val="auto"/>
                <w:sz w:val="24"/>
                <w:szCs w:val="24"/>
              </w:rPr>
            </w:pPr>
          </w:p>
        </w:tc>
      </w:tr>
      <w:tr w14:paraId="4F01662C">
        <w:tblPrEx>
          <w:tblCellMar>
            <w:top w:w="0" w:type="dxa"/>
            <w:left w:w="30" w:type="dxa"/>
            <w:bottom w:w="0" w:type="dxa"/>
            <w:right w:w="30" w:type="dxa"/>
          </w:tblCellMar>
        </w:tblPrEx>
        <w:trPr>
          <w:trHeight w:val="576" w:hRule="atLeast"/>
        </w:trPr>
        <w:tc>
          <w:tcPr>
            <w:tcW w:w="1595" w:type="dxa"/>
            <w:gridSpan w:val="2"/>
            <w:shd w:val="clear" w:color="auto" w:fill="auto"/>
          </w:tcPr>
          <w:p w14:paraId="3CA5E70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6576CBA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534" w:type="dxa"/>
            <w:gridSpan w:val="3"/>
            <w:shd w:val="clear" w:color="auto" w:fill="auto"/>
          </w:tcPr>
          <w:p w14:paraId="28F6A18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Очень занятый папа</w:t>
            </w:r>
          </w:p>
        </w:tc>
        <w:tc>
          <w:tcPr>
            <w:tcW w:w="113" w:type="dxa"/>
          </w:tcPr>
          <w:p w14:paraId="47467E54">
            <w:pPr>
              <w:widowControl w:val="0"/>
              <w:rPr>
                <w:rFonts w:hint="default" w:ascii="Times New Roman" w:hAnsi="Times New Roman" w:cs="Times New Roman"/>
                <w:color w:val="auto"/>
                <w:sz w:val="24"/>
                <w:szCs w:val="24"/>
              </w:rPr>
            </w:pPr>
          </w:p>
        </w:tc>
        <w:tc>
          <w:tcPr>
            <w:tcW w:w="15" w:type="dxa"/>
          </w:tcPr>
          <w:p w14:paraId="4C0723CB">
            <w:pPr>
              <w:widowControl w:val="0"/>
              <w:rPr>
                <w:rFonts w:hint="default" w:ascii="Times New Roman" w:hAnsi="Times New Roman" w:cs="Times New Roman"/>
                <w:color w:val="auto"/>
                <w:sz w:val="24"/>
                <w:szCs w:val="24"/>
              </w:rPr>
            </w:pPr>
          </w:p>
        </w:tc>
        <w:tc>
          <w:tcPr>
            <w:tcW w:w="65" w:type="dxa"/>
          </w:tcPr>
          <w:p w14:paraId="05ABC1FD">
            <w:pPr>
              <w:widowControl w:val="0"/>
              <w:rPr>
                <w:rFonts w:hint="default" w:ascii="Times New Roman" w:hAnsi="Times New Roman" w:cs="Times New Roman"/>
                <w:color w:val="auto"/>
                <w:sz w:val="24"/>
                <w:szCs w:val="24"/>
              </w:rPr>
            </w:pPr>
          </w:p>
        </w:tc>
        <w:tc>
          <w:tcPr>
            <w:tcW w:w="14" w:type="dxa"/>
          </w:tcPr>
          <w:p w14:paraId="2777D1D0">
            <w:pPr>
              <w:widowControl w:val="0"/>
              <w:rPr>
                <w:rFonts w:hint="default" w:ascii="Times New Roman" w:hAnsi="Times New Roman" w:cs="Times New Roman"/>
                <w:color w:val="auto"/>
                <w:sz w:val="24"/>
                <w:szCs w:val="24"/>
              </w:rPr>
            </w:pPr>
          </w:p>
        </w:tc>
        <w:tc>
          <w:tcPr>
            <w:tcW w:w="66" w:type="dxa"/>
          </w:tcPr>
          <w:p w14:paraId="4EEE68A2">
            <w:pPr>
              <w:widowControl w:val="0"/>
              <w:rPr>
                <w:rFonts w:hint="default" w:ascii="Times New Roman" w:hAnsi="Times New Roman" w:cs="Times New Roman"/>
                <w:color w:val="auto"/>
                <w:sz w:val="24"/>
                <w:szCs w:val="24"/>
              </w:rPr>
            </w:pPr>
          </w:p>
        </w:tc>
        <w:tc>
          <w:tcPr>
            <w:tcW w:w="965" w:type="dxa"/>
          </w:tcPr>
          <w:p w14:paraId="2A7BA9C2">
            <w:pPr>
              <w:widowControl w:val="0"/>
              <w:rPr>
                <w:rFonts w:hint="default" w:ascii="Times New Roman" w:hAnsi="Times New Roman" w:cs="Times New Roman"/>
                <w:color w:val="auto"/>
                <w:sz w:val="24"/>
                <w:szCs w:val="24"/>
              </w:rPr>
            </w:pPr>
          </w:p>
        </w:tc>
      </w:tr>
      <w:tr w14:paraId="301AA9CB">
        <w:tblPrEx>
          <w:tblCellMar>
            <w:top w:w="0" w:type="dxa"/>
            <w:left w:w="30" w:type="dxa"/>
            <w:bottom w:w="0" w:type="dxa"/>
            <w:right w:w="30" w:type="dxa"/>
          </w:tblCellMar>
        </w:tblPrEx>
        <w:trPr>
          <w:trHeight w:val="576" w:hRule="atLeast"/>
        </w:trPr>
        <w:tc>
          <w:tcPr>
            <w:tcW w:w="1595" w:type="dxa"/>
            <w:gridSpan w:val="2"/>
            <w:shd w:val="clear" w:color="auto" w:fill="auto"/>
          </w:tcPr>
          <w:p w14:paraId="59B4CBE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2A43525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М.С.</w:t>
            </w:r>
          </w:p>
        </w:tc>
        <w:tc>
          <w:tcPr>
            <w:tcW w:w="5534" w:type="dxa"/>
            <w:gridSpan w:val="3"/>
            <w:shd w:val="clear" w:color="auto" w:fill="auto"/>
          </w:tcPr>
          <w:p w14:paraId="22FA72B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Космос. Большое путешествие Николаса</w:t>
            </w:r>
          </w:p>
        </w:tc>
        <w:tc>
          <w:tcPr>
            <w:tcW w:w="113" w:type="dxa"/>
          </w:tcPr>
          <w:p w14:paraId="3064F85D">
            <w:pPr>
              <w:widowControl w:val="0"/>
              <w:rPr>
                <w:rFonts w:hint="default" w:ascii="Times New Roman" w:hAnsi="Times New Roman" w:cs="Times New Roman"/>
                <w:color w:val="auto"/>
                <w:sz w:val="24"/>
                <w:szCs w:val="24"/>
              </w:rPr>
            </w:pPr>
          </w:p>
        </w:tc>
        <w:tc>
          <w:tcPr>
            <w:tcW w:w="15" w:type="dxa"/>
          </w:tcPr>
          <w:p w14:paraId="6F8812A8">
            <w:pPr>
              <w:widowControl w:val="0"/>
              <w:rPr>
                <w:rFonts w:hint="default" w:ascii="Times New Roman" w:hAnsi="Times New Roman" w:cs="Times New Roman"/>
                <w:color w:val="auto"/>
                <w:sz w:val="24"/>
                <w:szCs w:val="24"/>
              </w:rPr>
            </w:pPr>
          </w:p>
        </w:tc>
        <w:tc>
          <w:tcPr>
            <w:tcW w:w="65" w:type="dxa"/>
          </w:tcPr>
          <w:p w14:paraId="71569CEB">
            <w:pPr>
              <w:widowControl w:val="0"/>
              <w:rPr>
                <w:rFonts w:hint="default" w:ascii="Times New Roman" w:hAnsi="Times New Roman" w:cs="Times New Roman"/>
                <w:color w:val="auto"/>
                <w:sz w:val="24"/>
                <w:szCs w:val="24"/>
              </w:rPr>
            </w:pPr>
          </w:p>
        </w:tc>
        <w:tc>
          <w:tcPr>
            <w:tcW w:w="14" w:type="dxa"/>
          </w:tcPr>
          <w:p w14:paraId="7DA0DA32">
            <w:pPr>
              <w:widowControl w:val="0"/>
              <w:rPr>
                <w:rFonts w:hint="default" w:ascii="Times New Roman" w:hAnsi="Times New Roman" w:cs="Times New Roman"/>
                <w:color w:val="auto"/>
                <w:sz w:val="24"/>
                <w:szCs w:val="24"/>
              </w:rPr>
            </w:pPr>
          </w:p>
        </w:tc>
        <w:tc>
          <w:tcPr>
            <w:tcW w:w="66" w:type="dxa"/>
          </w:tcPr>
          <w:p w14:paraId="3DC72E31">
            <w:pPr>
              <w:widowControl w:val="0"/>
              <w:rPr>
                <w:rFonts w:hint="default" w:ascii="Times New Roman" w:hAnsi="Times New Roman" w:cs="Times New Roman"/>
                <w:color w:val="auto"/>
                <w:sz w:val="24"/>
                <w:szCs w:val="24"/>
              </w:rPr>
            </w:pPr>
          </w:p>
        </w:tc>
        <w:tc>
          <w:tcPr>
            <w:tcW w:w="965" w:type="dxa"/>
          </w:tcPr>
          <w:p w14:paraId="0D2FA704">
            <w:pPr>
              <w:widowControl w:val="0"/>
              <w:rPr>
                <w:rFonts w:hint="default" w:ascii="Times New Roman" w:hAnsi="Times New Roman" w:cs="Times New Roman"/>
                <w:color w:val="auto"/>
                <w:sz w:val="24"/>
                <w:szCs w:val="24"/>
              </w:rPr>
            </w:pPr>
          </w:p>
        </w:tc>
      </w:tr>
      <w:tr w14:paraId="7CF1325D">
        <w:tblPrEx>
          <w:tblCellMar>
            <w:top w:w="0" w:type="dxa"/>
            <w:left w:w="30" w:type="dxa"/>
            <w:bottom w:w="0" w:type="dxa"/>
            <w:right w:w="30" w:type="dxa"/>
          </w:tblCellMar>
        </w:tblPrEx>
        <w:trPr>
          <w:trHeight w:val="576" w:hRule="atLeast"/>
        </w:trPr>
        <w:tc>
          <w:tcPr>
            <w:tcW w:w="1595" w:type="dxa"/>
            <w:gridSpan w:val="2"/>
            <w:shd w:val="clear" w:color="auto" w:fill="auto"/>
          </w:tcPr>
          <w:p w14:paraId="2D363DE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28886FF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М.С.</w:t>
            </w:r>
          </w:p>
        </w:tc>
        <w:tc>
          <w:tcPr>
            <w:tcW w:w="5534" w:type="dxa"/>
            <w:gridSpan w:val="3"/>
            <w:shd w:val="clear" w:color="auto" w:fill="auto"/>
          </w:tcPr>
          <w:p w14:paraId="545B043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ЛЕС. Большое путешествие с Николасом</w:t>
            </w:r>
          </w:p>
        </w:tc>
        <w:tc>
          <w:tcPr>
            <w:tcW w:w="113" w:type="dxa"/>
          </w:tcPr>
          <w:p w14:paraId="7B08EFCB">
            <w:pPr>
              <w:widowControl w:val="0"/>
              <w:rPr>
                <w:rFonts w:hint="default" w:ascii="Times New Roman" w:hAnsi="Times New Roman" w:cs="Times New Roman"/>
                <w:color w:val="auto"/>
                <w:sz w:val="24"/>
                <w:szCs w:val="24"/>
              </w:rPr>
            </w:pPr>
          </w:p>
        </w:tc>
        <w:tc>
          <w:tcPr>
            <w:tcW w:w="15" w:type="dxa"/>
          </w:tcPr>
          <w:p w14:paraId="6F91D093">
            <w:pPr>
              <w:widowControl w:val="0"/>
              <w:rPr>
                <w:rFonts w:hint="default" w:ascii="Times New Roman" w:hAnsi="Times New Roman" w:cs="Times New Roman"/>
                <w:color w:val="auto"/>
                <w:sz w:val="24"/>
                <w:szCs w:val="24"/>
              </w:rPr>
            </w:pPr>
          </w:p>
        </w:tc>
        <w:tc>
          <w:tcPr>
            <w:tcW w:w="65" w:type="dxa"/>
          </w:tcPr>
          <w:p w14:paraId="6D9B4218">
            <w:pPr>
              <w:widowControl w:val="0"/>
              <w:rPr>
                <w:rFonts w:hint="default" w:ascii="Times New Roman" w:hAnsi="Times New Roman" w:cs="Times New Roman"/>
                <w:color w:val="auto"/>
                <w:sz w:val="24"/>
                <w:szCs w:val="24"/>
              </w:rPr>
            </w:pPr>
          </w:p>
        </w:tc>
        <w:tc>
          <w:tcPr>
            <w:tcW w:w="14" w:type="dxa"/>
          </w:tcPr>
          <w:p w14:paraId="7ADED4A0">
            <w:pPr>
              <w:widowControl w:val="0"/>
              <w:rPr>
                <w:rFonts w:hint="default" w:ascii="Times New Roman" w:hAnsi="Times New Roman" w:cs="Times New Roman"/>
                <w:color w:val="auto"/>
                <w:sz w:val="24"/>
                <w:szCs w:val="24"/>
              </w:rPr>
            </w:pPr>
          </w:p>
        </w:tc>
        <w:tc>
          <w:tcPr>
            <w:tcW w:w="66" w:type="dxa"/>
          </w:tcPr>
          <w:p w14:paraId="59F71728">
            <w:pPr>
              <w:widowControl w:val="0"/>
              <w:rPr>
                <w:rFonts w:hint="default" w:ascii="Times New Roman" w:hAnsi="Times New Roman" w:cs="Times New Roman"/>
                <w:color w:val="auto"/>
                <w:sz w:val="24"/>
                <w:szCs w:val="24"/>
              </w:rPr>
            </w:pPr>
          </w:p>
        </w:tc>
        <w:tc>
          <w:tcPr>
            <w:tcW w:w="965" w:type="dxa"/>
          </w:tcPr>
          <w:p w14:paraId="2105D424">
            <w:pPr>
              <w:widowControl w:val="0"/>
              <w:rPr>
                <w:rFonts w:hint="default" w:ascii="Times New Roman" w:hAnsi="Times New Roman" w:cs="Times New Roman"/>
                <w:color w:val="auto"/>
                <w:sz w:val="24"/>
                <w:szCs w:val="24"/>
              </w:rPr>
            </w:pPr>
          </w:p>
        </w:tc>
      </w:tr>
      <w:tr w14:paraId="21A333D4">
        <w:tblPrEx>
          <w:tblCellMar>
            <w:top w:w="0" w:type="dxa"/>
            <w:left w:w="30" w:type="dxa"/>
            <w:bottom w:w="0" w:type="dxa"/>
            <w:right w:w="30" w:type="dxa"/>
          </w:tblCellMar>
        </w:tblPrEx>
        <w:trPr>
          <w:trHeight w:val="576" w:hRule="atLeast"/>
        </w:trPr>
        <w:tc>
          <w:tcPr>
            <w:tcW w:w="1595" w:type="dxa"/>
            <w:gridSpan w:val="2"/>
            <w:shd w:val="clear" w:color="auto" w:fill="auto"/>
          </w:tcPr>
          <w:p w14:paraId="5C72E91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5A74BC9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М.С.</w:t>
            </w:r>
          </w:p>
        </w:tc>
        <w:tc>
          <w:tcPr>
            <w:tcW w:w="5534" w:type="dxa"/>
            <w:gridSpan w:val="3"/>
            <w:shd w:val="clear" w:color="auto" w:fill="auto"/>
          </w:tcPr>
          <w:p w14:paraId="2CB7DE8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МОРЕ. Большое путешествие с Николасом</w:t>
            </w:r>
          </w:p>
        </w:tc>
        <w:tc>
          <w:tcPr>
            <w:tcW w:w="113" w:type="dxa"/>
          </w:tcPr>
          <w:p w14:paraId="047432A4">
            <w:pPr>
              <w:widowControl w:val="0"/>
              <w:rPr>
                <w:rFonts w:hint="default" w:ascii="Times New Roman" w:hAnsi="Times New Roman" w:cs="Times New Roman"/>
                <w:color w:val="auto"/>
                <w:sz w:val="24"/>
                <w:szCs w:val="24"/>
              </w:rPr>
            </w:pPr>
          </w:p>
        </w:tc>
        <w:tc>
          <w:tcPr>
            <w:tcW w:w="15" w:type="dxa"/>
          </w:tcPr>
          <w:p w14:paraId="74D92E46">
            <w:pPr>
              <w:widowControl w:val="0"/>
              <w:rPr>
                <w:rFonts w:hint="default" w:ascii="Times New Roman" w:hAnsi="Times New Roman" w:cs="Times New Roman"/>
                <w:color w:val="auto"/>
                <w:sz w:val="24"/>
                <w:szCs w:val="24"/>
              </w:rPr>
            </w:pPr>
          </w:p>
        </w:tc>
        <w:tc>
          <w:tcPr>
            <w:tcW w:w="65" w:type="dxa"/>
          </w:tcPr>
          <w:p w14:paraId="298E8356">
            <w:pPr>
              <w:widowControl w:val="0"/>
              <w:rPr>
                <w:rFonts w:hint="default" w:ascii="Times New Roman" w:hAnsi="Times New Roman" w:cs="Times New Roman"/>
                <w:color w:val="auto"/>
                <w:sz w:val="24"/>
                <w:szCs w:val="24"/>
              </w:rPr>
            </w:pPr>
          </w:p>
        </w:tc>
        <w:tc>
          <w:tcPr>
            <w:tcW w:w="14" w:type="dxa"/>
          </w:tcPr>
          <w:p w14:paraId="7FE32D55">
            <w:pPr>
              <w:widowControl w:val="0"/>
              <w:rPr>
                <w:rFonts w:hint="default" w:ascii="Times New Roman" w:hAnsi="Times New Roman" w:cs="Times New Roman"/>
                <w:color w:val="auto"/>
                <w:sz w:val="24"/>
                <w:szCs w:val="24"/>
              </w:rPr>
            </w:pPr>
          </w:p>
        </w:tc>
        <w:tc>
          <w:tcPr>
            <w:tcW w:w="66" w:type="dxa"/>
          </w:tcPr>
          <w:p w14:paraId="7B148BC9">
            <w:pPr>
              <w:widowControl w:val="0"/>
              <w:rPr>
                <w:rFonts w:hint="default" w:ascii="Times New Roman" w:hAnsi="Times New Roman" w:cs="Times New Roman"/>
                <w:color w:val="auto"/>
                <w:sz w:val="24"/>
                <w:szCs w:val="24"/>
              </w:rPr>
            </w:pPr>
          </w:p>
        </w:tc>
        <w:tc>
          <w:tcPr>
            <w:tcW w:w="965" w:type="dxa"/>
          </w:tcPr>
          <w:p w14:paraId="0C370B25">
            <w:pPr>
              <w:widowControl w:val="0"/>
              <w:rPr>
                <w:rFonts w:hint="default" w:ascii="Times New Roman" w:hAnsi="Times New Roman" w:cs="Times New Roman"/>
                <w:color w:val="auto"/>
                <w:sz w:val="24"/>
                <w:szCs w:val="24"/>
              </w:rPr>
            </w:pPr>
          </w:p>
        </w:tc>
      </w:tr>
      <w:tr w14:paraId="520119A5">
        <w:tblPrEx>
          <w:tblCellMar>
            <w:top w:w="0" w:type="dxa"/>
            <w:left w:w="30" w:type="dxa"/>
            <w:bottom w:w="0" w:type="dxa"/>
            <w:right w:w="30" w:type="dxa"/>
          </w:tblCellMar>
        </w:tblPrEx>
        <w:trPr>
          <w:trHeight w:val="576" w:hRule="atLeast"/>
        </w:trPr>
        <w:tc>
          <w:tcPr>
            <w:tcW w:w="1595" w:type="dxa"/>
            <w:gridSpan w:val="2"/>
            <w:shd w:val="clear" w:color="auto" w:fill="auto"/>
          </w:tcPr>
          <w:p w14:paraId="5E0C6DC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0E7B513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М.С.</w:t>
            </w:r>
          </w:p>
        </w:tc>
        <w:tc>
          <w:tcPr>
            <w:tcW w:w="5534" w:type="dxa"/>
            <w:gridSpan w:val="3"/>
            <w:shd w:val="clear" w:color="auto" w:fill="auto"/>
          </w:tcPr>
          <w:p w14:paraId="35C555D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НЕБО. Большое путешествие с Николасом </w:t>
            </w:r>
          </w:p>
        </w:tc>
        <w:tc>
          <w:tcPr>
            <w:tcW w:w="113" w:type="dxa"/>
          </w:tcPr>
          <w:p w14:paraId="3F66F389">
            <w:pPr>
              <w:widowControl w:val="0"/>
              <w:rPr>
                <w:rFonts w:hint="default" w:ascii="Times New Roman" w:hAnsi="Times New Roman" w:cs="Times New Roman"/>
                <w:color w:val="auto"/>
                <w:sz w:val="24"/>
                <w:szCs w:val="24"/>
              </w:rPr>
            </w:pPr>
          </w:p>
        </w:tc>
        <w:tc>
          <w:tcPr>
            <w:tcW w:w="15" w:type="dxa"/>
          </w:tcPr>
          <w:p w14:paraId="1F7A6A33">
            <w:pPr>
              <w:widowControl w:val="0"/>
              <w:rPr>
                <w:rFonts w:hint="default" w:ascii="Times New Roman" w:hAnsi="Times New Roman" w:cs="Times New Roman"/>
                <w:color w:val="auto"/>
                <w:sz w:val="24"/>
                <w:szCs w:val="24"/>
              </w:rPr>
            </w:pPr>
          </w:p>
        </w:tc>
        <w:tc>
          <w:tcPr>
            <w:tcW w:w="65" w:type="dxa"/>
          </w:tcPr>
          <w:p w14:paraId="3B8B2BC9">
            <w:pPr>
              <w:widowControl w:val="0"/>
              <w:rPr>
                <w:rFonts w:hint="default" w:ascii="Times New Roman" w:hAnsi="Times New Roman" w:cs="Times New Roman"/>
                <w:color w:val="auto"/>
                <w:sz w:val="24"/>
                <w:szCs w:val="24"/>
              </w:rPr>
            </w:pPr>
          </w:p>
        </w:tc>
        <w:tc>
          <w:tcPr>
            <w:tcW w:w="14" w:type="dxa"/>
          </w:tcPr>
          <w:p w14:paraId="39354574">
            <w:pPr>
              <w:widowControl w:val="0"/>
              <w:rPr>
                <w:rFonts w:hint="default" w:ascii="Times New Roman" w:hAnsi="Times New Roman" w:cs="Times New Roman"/>
                <w:color w:val="auto"/>
                <w:sz w:val="24"/>
                <w:szCs w:val="24"/>
              </w:rPr>
            </w:pPr>
          </w:p>
        </w:tc>
        <w:tc>
          <w:tcPr>
            <w:tcW w:w="66" w:type="dxa"/>
          </w:tcPr>
          <w:p w14:paraId="29AB01C1">
            <w:pPr>
              <w:widowControl w:val="0"/>
              <w:rPr>
                <w:rFonts w:hint="default" w:ascii="Times New Roman" w:hAnsi="Times New Roman" w:cs="Times New Roman"/>
                <w:color w:val="auto"/>
                <w:sz w:val="24"/>
                <w:szCs w:val="24"/>
              </w:rPr>
            </w:pPr>
          </w:p>
        </w:tc>
        <w:tc>
          <w:tcPr>
            <w:tcW w:w="965" w:type="dxa"/>
          </w:tcPr>
          <w:p w14:paraId="24CA6BAB">
            <w:pPr>
              <w:widowControl w:val="0"/>
              <w:rPr>
                <w:rFonts w:hint="default" w:ascii="Times New Roman" w:hAnsi="Times New Roman" w:cs="Times New Roman"/>
                <w:color w:val="auto"/>
                <w:sz w:val="24"/>
                <w:szCs w:val="24"/>
              </w:rPr>
            </w:pPr>
          </w:p>
        </w:tc>
      </w:tr>
      <w:tr w14:paraId="36041FAE">
        <w:tblPrEx>
          <w:tblCellMar>
            <w:top w:w="0" w:type="dxa"/>
            <w:left w:w="30" w:type="dxa"/>
            <w:bottom w:w="0" w:type="dxa"/>
            <w:right w:w="30" w:type="dxa"/>
          </w:tblCellMar>
        </w:tblPrEx>
        <w:trPr>
          <w:trHeight w:val="576" w:hRule="atLeast"/>
        </w:trPr>
        <w:tc>
          <w:tcPr>
            <w:tcW w:w="1595" w:type="dxa"/>
            <w:gridSpan w:val="2"/>
            <w:shd w:val="clear" w:color="auto" w:fill="auto"/>
          </w:tcPr>
          <w:p w14:paraId="7587DEA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48F18BC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w:t>
            </w:r>
          </w:p>
        </w:tc>
        <w:tc>
          <w:tcPr>
            <w:tcW w:w="5534" w:type="dxa"/>
            <w:gridSpan w:val="3"/>
            <w:shd w:val="clear" w:color="auto" w:fill="auto"/>
          </w:tcPr>
          <w:p w14:paraId="17FC81A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МУЗЕЙ. Большое путешествие с Николасом  </w:t>
            </w:r>
          </w:p>
        </w:tc>
        <w:tc>
          <w:tcPr>
            <w:tcW w:w="113" w:type="dxa"/>
          </w:tcPr>
          <w:p w14:paraId="5986BD88">
            <w:pPr>
              <w:widowControl w:val="0"/>
              <w:rPr>
                <w:rFonts w:hint="default" w:ascii="Times New Roman" w:hAnsi="Times New Roman" w:cs="Times New Roman"/>
                <w:color w:val="auto"/>
                <w:sz w:val="24"/>
                <w:szCs w:val="24"/>
              </w:rPr>
            </w:pPr>
          </w:p>
        </w:tc>
        <w:tc>
          <w:tcPr>
            <w:tcW w:w="15" w:type="dxa"/>
          </w:tcPr>
          <w:p w14:paraId="38B845F0">
            <w:pPr>
              <w:widowControl w:val="0"/>
              <w:rPr>
                <w:rFonts w:hint="default" w:ascii="Times New Roman" w:hAnsi="Times New Roman" w:cs="Times New Roman"/>
                <w:color w:val="auto"/>
                <w:sz w:val="24"/>
                <w:szCs w:val="24"/>
              </w:rPr>
            </w:pPr>
          </w:p>
        </w:tc>
        <w:tc>
          <w:tcPr>
            <w:tcW w:w="65" w:type="dxa"/>
          </w:tcPr>
          <w:p w14:paraId="0C483DF7">
            <w:pPr>
              <w:widowControl w:val="0"/>
              <w:rPr>
                <w:rFonts w:hint="default" w:ascii="Times New Roman" w:hAnsi="Times New Roman" w:cs="Times New Roman"/>
                <w:color w:val="auto"/>
                <w:sz w:val="24"/>
                <w:szCs w:val="24"/>
              </w:rPr>
            </w:pPr>
          </w:p>
        </w:tc>
        <w:tc>
          <w:tcPr>
            <w:tcW w:w="14" w:type="dxa"/>
          </w:tcPr>
          <w:p w14:paraId="72E01A35">
            <w:pPr>
              <w:widowControl w:val="0"/>
              <w:rPr>
                <w:rFonts w:hint="default" w:ascii="Times New Roman" w:hAnsi="Times New Roman" w:cs="Times New Roman"/>
                <w:color w:val="auto"/>
                <w:sz w:val="24"/>
                <w:szCs w:val="24"/>
              </w:rPr>
            </w:pPr>
          </w:p>
        </w:tc>
        <w:tc>
          <w:tcPr>
            <w:tcW w:w="66" w:type="dxa"/>
          </w:tcPr>
          <w:p w14:paraId="6DAD2B81">
            <w:pPr>
              <w:widowControl w:val="0"/>
              <w:rPr>
                <w:rFonts w:hint="default" w:ascii="Times New Roman" w:hAnsi="Times New Roman" w:cs="Times New Roman"/>
                <w:color w:val="auto"/>
                <w:sz w:val="24"/>
                <w:szCs w:val="24"/>
              </w:rPr>
            </w:pPr>
          </w:p>
        </w:tc>
        <w:tc>
          <w:tcPr>
            <w:tcW w:w="965" w:type="dxa"/>
          </w:tcPr>
          <w:p w14:paraId="1FEB76A7">
            <w:pPr>
              <w:widowControl w:val="0"/>
              <w:rPr>
                <w:rFonts w:hint="default" w:ascii="Times New Roman" w:hAnsi="Times New Roman" w:cs="Times New Roman"/>
                <w:color w:val="auto"/>
                <w:sz w:val="24"/>
                <w:szCs w:val="24"/>
              </w:rPr>
            </w:pPr>
          </w:p>
        </w:tc>
      </w:tr>
      <w:tr w14:paraId="44209C2E">
        <w:tblPrEx>
          <w:tblCellMar>
            <w:top w:w="0" w:type="dxa"/>
            <w:left w:w="30" w:type="dxa"/>
            <w:bottom w:w="0" w:type="dxa"/>
            <w:right w:w="30" w:type="dxa"/>
          </w:tblCellMar>
        </w:tblPrEx>
        <w:trPr>
          <w:trHeight w:val="576" w:hRule="atLeast"/>
        </w:trPr>
        <w:tc>
          <w:tcPr>
            <w:tcW w:w="1595" w:type="dxa"/>
            <w:gridSpan w:val="2"/>
            <w:shd w:val="clear" w:color="auto" w:fill="auto"/>
          </w:tcPr>
          <w:p w14:paraId="49ABCF6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4FD9DF2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М.С.</w:t>
            </w:r>
          </w:p>
        </w:tc>
        <w:tc>
          <w:tcPr>
            <w:tcW w:w="5534" w:type="dxa"/>
            <w:gridSpan w:val="3"/>
            <w:shd w:val="clear" w:color="auto" w:fill="auto"/>
          </w:tcPr>
          <w:p w14:paraId="6DA4D7C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ГОРЫ. Большое путешествие с Николасом (с НАКЛЕЙКАМИ)</w:t>
            </w:r>
          </w:p>
        </w:tc>
        <w:tc>
          <w:tcPr>
            <w:tcW w:w="113" w:type="dxa"/>
          </w:tcPr>
          <w:p w14:paraId="129036E8">
            <w:pPr>
              <w:widowControl w:val="0"/>
              <w:rPr>
                <w:rFonts w:hint="default" w:ascii="Times New Roman" w:hAnsi="Times New Roman" w:cs="Times New Roman"/>
                <w:color w:val="auto"/>
                <w:sz w:val="24"/>
                <w:szCs w:val="24"/>
              </w:rPr>
            </w:pPr>
          </w:p>
        </w:tc>
        <w:tc>
          <w:tcPr>
            <w:tcW w:w="15" w:type="dxa"/>
          </w:tcPr>
          <w:p w14:paraId="2D635BF7">
            <w:pPr>
              <w:widowControl w:val="0"/>
              <w:rPr>
                <w:rFonts w:hint="default" w:ascii="Times New Roman" w:hAnsi="Times New Roman" w:cs="Times New Roman"/>
                <w:color w:val="auto"/>
                <w:sz w:val="24"/>
                <w:szCs w:val="24"/>
              </w:rPr>
            </w:pPr>
          </w:p>
        </w:tc>
        <w:tc>
          <w:tcPr>
            <w:tcW w:w="65" w:type="dxa"/>
          </w:tcPr>
          <w:p w14:paraId="36C01B79">
            <w:pPr>
              <w:widowControl w:val="0"/>
              <w:rPr>
                <w:rFonts w:hint="default" w:ascii="Times New Roman" w:hAnsi="Times New Roman" w:cs="Times New Roman"/>
                <w:color w:val="auto"/>
                <w:sz w:val="24"/>
                <w:szCs w:val="24"/>
              </w:rPr>
            </w:pPr>
          </w:p>
        </w:tc>
        <w:tc>
          <w:tcPr>
            <w:tcW w:w="14" w:type="dxa"/>
          </w:tcPr>
          <w:p w14:paraId="466F9E70">
            <w:pPr>
              <w:widowControl w:val="0"/>
              <w:rPr>
                <w:rFonts w:hint="default" w:ascii="Times New Roman" w:hAnsi="Times New Roman" w:cs="Times New Roman"/>
                <w:color w:val="auto"/>
                <w:sz w:val="24"/>
                <w:szCs w:val="24"/>
              </w:rPr>
            </w:pPr>
          </w:p>
        </w:tc>
        <w:tc>
          <w:tcPr>
            <w:tcW w:w="66" w:type="dxa"/>
          </w:tcPr>
          <w:p w14:paraId="3864E8B9">
            <w:pPr>
              <w:widowControl w:val="0"/>
              <w:rPr>
                <w:rFonts w:hint="default" w:ascii="Times New Roman" w:hAnsi="Times New Roman" w:cs="Times New Roman"/>
                <w:color w:val="auto"/>
                <w:sz w:val="24"/>
                <w:szCs w:val="24"/>
              </w:rPr>
            </w:pPr>
          </w:p>
        </w:tc>
        <w:tc>
          <w:tcPr>
            <w:tcW w:w="965" w:type="dxa"/>
          </w:tcPr>
          <w:p w14:paraId="239F9F0F">
            <w:pPr>
              <w:widowControl w:val="0"/>
              <w:rPr>
                <w:rFonts w:hint="default" w:ascii="Times New Roman" w:hAnsi="Times New Roman" w:cs="Times New Roman"/>
                <w:color w:val="auto"/>
                <w:sz w:val="24"/>
                <w:szCs w:val="24"/>
              </w:rPr>
            </w:pPr>
          </w:p>
        </w:tc>
      </w:tr>
      <w:tr w14:paraId="447991AF">
        <w:tblPrEx>
          <w:tblCellMar>
            <w:top w:w="0" w:type="dxa"/>
            <w:left w:w="30" w:type="dxa"/>
            <w:bottom w:w="0" w:type="dxa"/>
            <w:right w:w="30" w:type="dxa"/>
          </w:tblCellMar>
        </w:tblPrEx>
        <w:trPr>
          <w:trHeight w:val="576" w:hRule="atLeast"/>
        </w:trPr>
        <w:tc>
          <w:tcPr>
            <w:tcW w:w="1595" w:type="dxa"/>
            <w:gridSpan w:val="2"/>
            <w:shd w:val="clear" w:color="auto" w:fill="auto"/>
          </w:tcPr>
          <w:p w14:paraId="47F82BC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5FF0E8C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Агапина М.С.</w:t>
            </w:r>
          </w:p>
        </w:tc>
        <w:tc>
          <w:tcPr>
            <w:tcW w:w="5534" w:type="dxa"/>
            <w:gridSpan w:val="3"/>
            <w:shd w:val="clear" w:color="auto" w:fill="auto"/>
          </w:tcPr>
          <w:p w14:paraId="5A987A7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Под землей и под водой. Большое путешествие с Николасом</w:t>
            </w:r>
          </w:p>
        </w:tc>
        <w:tc>
          <w:tcPr>
            <w:tcW w:w="113" w:type="dxa"/>
          </w:tcPr>
          <w:p w14:paraId="4F45D92D">
            <w:pPr>
              <w:widowControl w:val="0"/>
              <w:rPr>
                <w:rFonts w:hint="default" w:ascii="Times New Roman" w:hAnsi="Times New Roman" w:cs="Times New Roman"/>
                <w:color w:val="auto"/>
                <w:sz w:val="24"/>
                <w:szCs w:val="24"/>
              </w:rPr>
            </w:pPr>
          </w:p>
        </w:tc>
        <w:tc>
          <w:tcPr>
            <w:tcW w:w="15" w:type="dxa"/>
          </w:tcPr>
          <w:p w14:paraId="58850B46">
            <w:pPr>
              <w:widowControl w:val="0"/>
              <w:rPr>
                <w:rFonts w:hint="default" w:ascii="Times New Roman" w:hAnsi="Times New Roman" w:cs="Times New Roman"/>
                <w:color w:val="auto"/>
                <w:sz w:val="24"/>
                <w:szCs w:val="24"/>
              </w:rPr>
            </w:pPr>
          </w:p>
        </w:tc>
        <w:tc>
          <w:tcPr>
            <w:tcW w:w="65" w:type="dxa"/>
          </w:tcPr>
          <w:p w14:paraId="0CE5F3CA">
            <w:pPr>
              <w:widowControl w:val="0"/>
              <w:rPr>
                <w:rFonts w:hint="default" w:ascii="Times New Roman" w:hAnsi="Times New Roman" w:cs="Times New Roman"/>
                <w:color w:val="auto"/>
                <w:sz w:val="24"/>
                <w:szCs w:val="24"/>
              </w:rPr>
            </w:pPr>
          </w:p>
        </w:tc>
        <w:tc>
          <w:tcPr>
            <w:tcW w:w="14" w:type="dxa"/>
          </w:tcPr>
          <w:p w14:paraId="550AB0F8">
            <w:pPr>
              <w:widowControl w:val="0"/>
              <w:rPr>
                <w:rFonts w:hint="default" w:ascii="Times New Roman" w:hAnsi="Times New Roman" w:cs="Times New Roman"/>
                <w:color w:val="auto"/>
                <w:sz w:val="24"/>
                <w:szCs w:val="24"/>
              </w:rPr>
            </w:pPr>
          </w:p>
        </w:tc>
        <w:tc>
          <w:tcPr>
            <w:tcW w:w="66" w:type="dxa"/>
          </w:tcPr>
          <w:p w14:paraId="38D0F4A1">
            <w:pPr>
              <w:widowControl w:val="0"/>
              <w:rPr>
                <w:rFonts w:hint="default" w:ascii="Times New Roman" w:hAnsi="Times New Roman" w:cs="Times New Roman"/>
                <w:color w:val="auto"/>
                <w:sz w:val="24"/>
                <w:szCs w:val="24"/>
              </w:rPr>
            </w:pPr>
          </w:p>
        </w:tc>
        <w:tc>
          <w:tcPr>
            <w:tcW w:w="965" w:type="dxa"/>
          </w:tcPr>
          <w:p w14:paraId="353D60E7">
            <w:pPr>
              <w:widowControl w:val="0"/>
              <w:rPr>
                <w:rFonts w:hint="default" w:ascii="Times New Roman" w:hAnsi="Times New Roman" w:cs="Times New Roman"/>
                <w:color w:val="auto"/>
                <w:sz w:val="24"/>
                <w:szCs w:val="24"/>
              </w:rPr>
            </w:pPr>
          </w:p>
        </w:tc>
      </w:tr>
      <w:tr w14:paraId="41C8E5E2">
        <w:tblPrEx>
          <w:tblCellMar>
            <w:top w:w="0" w:type="dxa"/>
            <w:left w:w="30" w:type="dxa"/>
            <w:bottom w:w="0" w:type="dxa"/>
            <w:right w:w="30" w:type="dxa"/>
          </w:tblCellMar>
        </w:tblPrEx>
        <w:trPr>
          <w:trHeight w:val="576" w:hRule="atLeast"/>
        </w:trPr>
        <w:tc>
          <w:tcPr>
            <w:tcW w:w="1595" w:type="dxa"/>
            <w:gridSpan w:val="2"/>
            <w:shd w:val="clear" w:color="auto" w:fill="auto"/>
          </w:tcPr>
          <w:p w14:paraId="1C47BDA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78E5165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Вахрушев А.А., Маслова И.В.</w:t>
            </w:r>
          </w:p>
        </w:tc>
        <w:tc>
          <w:tcPr>
            <w:tcW w:w="5534" w:type="dxa"/>
            <w:gridSpan w:val="3"/>
            <w:shd w:val="clear" w:color="auto" w:fill="auto"/>
          </w:tcPr>
          <w:p w14:paraId="6926E06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ВСПОМИНАЕМ ВЕСНУ! Учимся видеть и понимать (с НАКЛЕЙКАМИ)</w:t>
            </w:r>
          </w:p>
        </w:tc>
        <w:tc>
          <w:tcPr>
            <w:tcW w:w="113" w:type="dxa"/>
          </w:tcPr>
          <w:p w14:paraId="6B4E2E8A">
            <w:pPr>
              <w:widowControl w:val="0"/>
              <w:rPr>
                <w:rFonts w:hint="default" w:ascii="Times New Roman" w:hAnsi="Times New Roman" w:cs="Times New Roman"/>
                <w:color w:val="auto"/>
                <w:sz w:val="24"/>
                <w:szCs w:val="24"/>
              </w:rPr>
            </w:pPr>
          </w:p>
        </w:tc>
        <w:tc>
          <w:tcPr>
            <w:tcW w:w="15" w:type="dxa"/>
          </w:tcPr>
          <w:p w14:paraId="3D43564E">
            <w:pPr>
              <w:widowControl w:val="0"/>
              <w:rPr>
                <w:rFonts w:hint="default" w:ascii="Times New Roman" w:hAnsi="Times New Roman" w:cs="Times New Roman"/>
                <w:color w:val="auto"/>
                <w:sz w:val="24"/>
                <w:szCs w:val="24"/>
              </w:rPr>
            </w:pPr>
          </w:p>
        </w:tc>
        <w:tc>
          <w:tcPr>
            <w:tcW w:w="65" w:type="dxa"/>
          </w:tcPr>
          <w:p w14:paraId="6389C3A3">
            <w:pPr>
              <w:widowControl w:val="0"/>
              <w:rPr>
                <w:rFonts w:hint="default" w:ascii="Times New Roman" w:hAnsi="Times New Roman" w:cs="Times New Roman"/>
                <w:color w:val="auto"/>
                <w:sz w:val="24"/>
                <w:szCs w:val="24"/>
              </w:rPr>
            </w:pPr>
          </w:p>
        </w:tc>
        <w:tc>
          <w:tcPr>
            <w:tcW w:w="14" w:type="dxa"/>
          </w:tcPr>
          <w:p w14:paraId="30FEA1DF">
            <w:pPr>
              <w:widowControl w:val="0"/>
              <w:rPr>
                <w:rFonts w:hint="default" w:ascii="Times New Roman" w:hAnsi="Times New Roman" w:cs="Times New Roman"/>
                <w:color w:val="auto"/>
                <w:sz w:val="24"/>
                <w:szCs w:val="24"/>
              </w:rPr>
            </w:pPr>
          </w:p>
        </w:tc>
        <w:tc>
          <w:tcPr>
            <w:tcW w:w="66" w:type="dxa"/>
          </w:tcPr>
          <w:p w14:paraId="0DBFD0B1">
            <w:pPr>
              <w:widowControl w:val="0"/>
              <w:rPr>
                <w:rFonts w:hint="default" w:ascii="Times New Roman" w:hAnsi="Times New Roman" w:cs="Times New Roman"/>
                <w:color w:val="auto"/>
                <w:sz w:val="24"/>
                <w:szCs w:val="24"/>
              </w:rPr>
            </w:pPr>
          </w:p>
        </w:tc>
        <w:tc>
          <w:tcPr>
            <w:tcW w:w="965" w:type="dxa"/>
          </w:tcPr>
          <w:p w14:paraId="665A6E13">
            <w:pPr>
              <w:widowControl w:val="0"/>
              <w:rPr>
                <w:rFonts w:hint="default" w:ascii="Times New Roman" w:hAnsi="Times New Roman" w:cs="Times New Roman"/>
                <w:color w:val="auto"/>
                <w:sz w:val="24"/>
                <w:szCs w:val="24"/>
              </w:rPr>
            </w:pPr>
          </w:p>
        </w:tc>
      </w:tr>
      <w:tr w14:paraId="62048B9F">
        <w:tblPrEx>
          <w:tblCellMar>
            <w:top w:w="0" w:type="dxa"/>
            <w:left w:w="30" w:type="dxa"/>
            <w:bottom w:w="0" w:type="dxa"/>
            <w:right w:w="30" w:type="dxa"/>
          </w:tblCellMar>
        </w:tblPrEx>
        <w:trPr>
          <w:trHeight w:val="576" w:hRule="atLeast"/>
        </w:trPr>
        <w:tc>
          <w:tcPr>
            <w:tcW w:w="1595" w:type="dxa"/>
            <w:gridSpan w:val="2"/>
            <w:shd w:val="clear" w:color="auto" w:fill="auto"/>
          </w:tcPr>
          <w:p w14:paraId="07B79B8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1F600A3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Вахрушев А.А., Маслова И.В. </w:t>
            </w:r>
          </w:p>
        </w:tc>
        <w:tc>
          <w:tcPr>
            <w:tcW w:w="5534" w:type="dxa"/>
            <w:gridSpan w:val="3"/>
            <w:shd w:val="clear" w:color="auto" w:fill="auto"/>
          </w:tcPr>
          <w:p w14:paraId="67B7A91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ВСПОМИНАЕМ ЛЕТО! Учимся видеть и понимать (с НАКЛЕЙКАМИ)</w:t>
            </w:r>
          </w:p>
        </w:tc>
        <w:tc>
          <w:tcPr>
            <w:tcW w:w="113" w:type="dxa"/>
          </w:tcPr>
          <w:p w14:paraId="152FF700">
            <w:pPr>
              <w:widowControl w:val="0"/>
              <w:rPr>
                <w:rFonts w:hint="default" w:ascii="Times New Roman" w:hAnsi="Times New Roman" w:cs="Times New Roman"/>
                <w:color w:val="auto"/>
                <w:sz w:val="24"/>
                <w:szCs w:val="24"/>
              </w:rPr>
            </w:pPr>
          </w:p>
        </w:tc>
        <w:tc>
          <w:tcPr>
            <w:tcW w:w="15" w:type="dxa"/>
          </w:tcPr>
          <w:p w14:paraId="06565AF9">
            <w:pPr>
              <w:widowControl w:val="0"/>
              <w:rPr>
                <w:rFonts w:hint="default" w:ascii="Times New Roman" w:hAnsi="Times New Roman" w:cs="Times New Roman"/>
                <w:color w:val="auto"/>
                <w:sz w:val="24"/>
                <w:szCs w:val="24"/>
              </w:rPr>
            </w:pPr>
          </w:p>
        </w:tc>
        <w:tc>
          <w:tcPr>
            <w:tcW w:w="65" w:type="dxa"/>
          </w:tcPr>
          <w:p w14:paraId="4CA6E790">
            <w:pPr>
              <w:widowControl w:val="0"/>
              <w:rPr>
                <w:rFonts w:hint="default" w:ascii="Times New Roman" w:hAnsi="Times New Roman" w:cs="Times New Roman"/>
                <w:color w:val="auto"/>
                <w:sz w:val="24"/>
                <w:szCs w:val="24"/>
              </w:rPr>
            </w:pPr>
          </w:p>
        </w:tc>
        <w:tc>
          <w:tcPr>
            <w:tcW w:w="14" w:type="dxa"/>
          </w:tcPr>
          <w:p w14:paraId="4531D9B2">
            <w:pPr>
              <w:widowControl w:val="0"/>
              <w:rPr>
                <w:rFonts w:hint="default" w:ascii="Times New Roman" w:hAnsi="Times New Roman" w:cs="Times New Roman"/>
                <w:color w:val="auto"/>
                <w:sz w:val="24"/>
                <w:szCs w:val="24"/>
              </w:rPr>
            </w:pPr>
          </w:p>
        </w:tc>
        <w:tc>
          <w:tcPr>
            <w:tcW w:w="66" w:type="dxa"/>
          </w:tcPr>
          <w:p w14:paraId="1D64DA0C">
            <w:pPr>
              <w:widowControl w:val="0"/>
              <w:rPr>
                <w:rFonts w:hint="default" w:ascii="Times New Roman" w:hAnsi="Times New Roman" w:cs="Times New Roman"/>
                <w:color w:val="auto"/>
                <w:sz w:val="24"/>
                <w:szCs w:val="24"/>
              </w:rPr>
            </w:pPr>
          </w:p>
        </w:tc>
        <w:tc>
          <w:tcPr>
            <w:tcW w:w="965" w:type="dxa"/>
          </w:tcPr>
          <w:p w14:paraId="53CC7DAE">
            <w:pPr>
              <w:widowControl w:val="0"/>
              <w:rPr>
                <w:rFonts w:hint="default" w:ascii="Times New Roman" w:hAnsi="Times New Roman" w:cs="Times New Roman"/>
                <w:color w:val="auto"/>
                <w:sz w:val="24"/>
                <w:szCs w:val="24"/>
              </w:rPr>
            </w:pPr>
          </w:p>
        </w:tc>
      </w:tr>
      <w:tr w14:paraId="6CF19541">
        <w:tblPrEx>
          <w:tblCellMar>
            <w:top w:w="0" w:type="dxa"/>
            <w:left w:w="30" w:type="dxa"/>
            <w:bottom w:w="0" w:type="dxa"/>
            <w:right w:w="30" w:type="dxa"/>
          </w:tblCellMar>
        </w:tblPrEx>
        <w:trPr>
          <w:trHeight w:val="576" w:hRule="atLeast"/>
        </w:trPr>
        <w:tc>
          <w:tcPr>
            <w:tcW w:w="1595" w:type="dxa"/>
            <w:gridSpan w:val="2"/>
            <w:shd w:val="clear" w:color="auto" w:fill="auto"/>
          </w:tcPr>
          <w:p w14:paraId="22B2AD4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065FE3B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Вахрушев А.А., Маслова И.В. </w:t>
            </w:r>
          </w:p>
        </w:tc>
        <w:tc>
          <w:tcPr>
            <w:tcW w:w="5534" w:type="dxa"/>
            <w:gridSpan w:val="3"/>
            <w:shd w:val="clear" w:color="auto" w:fill="auto"/>
          </w:tcPr>
          <w:p w14:paraId="59A0A1F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ВСПОМИНАЕМ ОСЕНЬ! Учимся видеть и понимать (с НАКЛЕЙКАМИ)</w:t>
            </w:r>
          </w:p>
        </w:tc>
        <w:tc>
          <w:tcPr>
            <w:tcW w:w="113" w:type="dxa"/>
          </w:tcPr>
          <w:p w14:paraId="7F57DD59">
            <w:pPr>
              <w:widowControl w:val="0"/>
              <w:rPr>
                <w:rFonts w:hint="default" w:ascii="Times New Roman" w:hAnsi="Times New Roman" w:cs="Times New Roman"/>
                <w:color w:val="auto"/>
                <w:sz w:val="24"/>
                <w:szCs w:val="24"/>
              </w:rPr>
            </w:pPr>
          </w:p>
        </w:tc>
        <w:tc>
          <w:tcPr>
            <w:tcW w:w="15" w:type="dxa"/>
          </w:tcPr>
          <w:p w14:paraId="3BA82168">
            <w:pPr>
              <w:widowControl w:val="0"/>
              <w:rPr>
                <w:rFonts w:hint="default" w:ascii="Times New Roman" w:hAnsi="Times New Roman" w:cs="Times New Roman"/>
                <w:color w:val="auto"/>
                <w:sz w:val="24"/>
                <w:szCs w:val="24"/>
              </w:rPr>
            </w:pPr>
          </w:p>
        </w:tc>
        <w:tc>
          <w:tcPr>
            <w:tcW w:w="65" w:type="dxa"/>
          </w:tcPr>
          <w:p w14:paraId="37E53D02">
            <w:pPr>
              <w:widowControl w:val="0"/>
              <w:rPr>
                <w:rFonts w:hint="default" w:ascii="Times New Roman" w:hAnsi="Times New Roman" w:cs="Times New Roman"/>
                <w:color w:val="auto"/>
                <w:sz w:val="24"/>
                <w:szCs w:val="24"/>
              </w:rPr>
            </w:pPr>
          </w:p>
        </w:tc>
        <w:tc>
          <w:tcPr>
            <w:tcW w:w="14" w:type="dxa"/>
          </w:tcPr>
          <w:p w14:paraId="05366913">
            <w:pPr>
              <w:widowControl w:val="0"/>
              <w:rPr>
                <w:rFonts w:hint="default" w:ascii="Times New Roman" w:hAnsi="Times New Roman" w:cs="Times New Roman"/>
                <w:color w:val="auto"/>
                <w:sz w:val="24"/>
                <w:szCs w:val="24"/>
              </w:rPr>
            </w:pPr>
          </w:p>
        </w:tc>
        <w:tc>
          <w:tcPr>
            <w:tcW w:w="66" w:type="dxa"/>
          </w:tcPr>
          <w:p w14:paraId="3CB52BD7">
            <w:pPr>
              <w:widowControl w:val="0"/>
              <w:rPr>
                <w:rFonts w:hint="default" w:ascii="Times New Roman" w:hAnsi="Times New Roman" w:cs="Times New Roman"/>
                <w:color w:val="auto"/>
                <w:sz w:val="24"/>
                <w:szCs w:val="24"/>
              </w:rPr>
            </w:pPr>
          </w:p>
        </w:tc>
        <w:tc>
          <w:tcPr>
            <w:tcW w:w="965" w:type="dxa"/>
          </w:tcPr>
          <w:p w14:paraId="621B1B6D">
            <w:pPr>
              <w:widowControl w:val="0"/>
              <w:rPr>
                <w:rFonts w:hint="default" w:ascii="Times New Roman" w:hAnsi="Times New Roman" w:cs="Times New Roman"/>
                <w:color w:val="auto"/>
                <w:sz w:val="24"/>
                <w:szCs w:val="24"/>
              </w:rPr>
            </w:pPr>
          </w:p>
        </w:tc>
      </w:tr>
      <w:tr w14:paraId="569A0555">
        <w:tblPrEx>
          <w:tblCellMar>
            <w:top w:w="0" w:type="dxa"/>
            <w:left w:w="30" w:type="dxa"/>
            <w:bottom w:w="0" w:type="dxa"/>
            <w:right w:w="30" w:type="dxa"/>
          </w:tblCellMar>
        </w:tblPrEx>
        <w:trPr>
          <w:trHeight w:val="576" w:hRule="atLeast"/>
        </w:trPr>
        <w:tc>
          <w:tcPr>
            <w:tcW w:w="1595" w:type="dxa"/>
            <w:gridSpan w:val="2"/>
            <w:shd w:val="clear" w:color="auto" w:fill="auto"/>
          </w:tcPr>
          <w:p w14:paraId="6461F3A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2D0318E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Вахрушев А.А., Маслова И.В.</w:t>
            </w:r>
          </w:p>
        </w:tc>
        <w:tc>
          <w:tcPr>
            <w:tcW w:w="5534" w:type="dxa"/>
            <w:gridSpan w:val="3"/>
            <w:shd w:val="clear" w:color="auto" w:fill="auto"/>
          </w:tcPr>
          <w:p w14:paraId="35D1315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ВСПОМИНАЕМ ЗИМУ! Учимся видеть и понимать (с НАКЛЕЙКАМИ)</w:t>
            </w:r>
          </w:p>
        </w:tc>
        <w:tc>
          <w:tcPr>
            <w:tcW w:w="113" w:type="dxa"/>
          </w:tcPr>
          <w:p w14:paraId="4E86660C">
            <w:pPr>
              <w:widowControl w:val="0"/>
              <w:rPr>
                <w:rFonts w:hint="default" w:ascii="Times New Roman" w:hAnsi="Times New Roman" w:cs="Times New Roman"/>
                <w:color w:val="auto"/>
                <w:sz w:val="24"/>
                <w:szCs w:val="24"/>
              </w:rPr>
            </w:pPr>
          </w:p>
        </w:tc>
        <w:tc>
          <w:tcPr>
            <w:tcW w:w="15" w:type="dxa"/>
          </w:tcPr>
          <w:p w14:paraId="191DE475">
            <w:pPr>
              <w:widowControl w:val="0"/>
              <w:rPr>
                <w:rFonts w:hint="default" w:ascii="Times New Roman" w:hAnsi="Times New Roman" w:cs="Times New Roman"/>
                <w:color w:val="auto"/>
                <w:sz w:val="24"/>
                <w:szCs w:val="24"/>
              </w:rPr>
            </w:pPr>
          </w:p>
        </w:tc>
        <w:tc>
          <w:tcPr>
            <w:tcW w:w="65" w:type="dxa"/>
          </w:tcPr>
          <w:p w14:paraId="73C07C8B">
            <w:pPr>
              <w:widowControl w:val="0"/>
              <w:rPr>
                <w:rFonts w:hint="default" w:ascii="Times New Roman" w:hAnsi="Times New Roman" w:cs="Times New Roman"/>
                <w:color w:val="auto"/>
                <w:sz w:val="24"/>
                <w:szCs w:val="24"/>
              </w:rPr>
            </w:pPr>
          </w:p>
        </w:tc>
        <w:tc>
          <w:tcPr>
            <w:tcW w:w="14" w:type="dxa"/>
          </w:tcPr>
          <w:p w14:paraId="352E5221">
            <w:pPr>
              <w:widowControl w:val="0"/>
              <w:rPr>
                <w:rFonts w:hint="default" w:ascii="Times New Roman" w:hAnsi="Times New Roman" w:cs="Times New Roman"/>
                <w:color w:val="auto"/>
                <w:sz w:val="24"/>
                <w:szCs w:val="24"/>
              </w:rPr>
            </w:pPr>
          </w:p>
        </w:tc>
        <w:tc>
          <w:tcPr>
            <w:tcW w:w="66" w:type="dxa"/>
          </w:tcPr>
          <w:p w14:paraId="4F632A47">
            <w:pPr>
              <w:widowControl w:val="0"/>
              <w:rPr>
                <w:rFonts w:hint="default" w:ascii="Times New Roman" w:hAnsi="Times New Roman" w:cs="Times New Roman"/>
                <w:color w:val="auto"/>
                <w:sz w:val="24"/>
                <w:szCs w:val="24"/>
              </w:rPr>
            </w:pPr>
          </w:p>
        </w:tc>
        <w:tc>
          <w:tcPr>
            <w:tcW w:w="965" w:type="dxa"/>
          </w:tcPr>
          <w:p w14:paraId="2BEF2D91">
            <w:pPr>
              <w:widowControl w:val="0"/>
              <w:rPr>
                <w:rFonts w:hint="default" w:ascii="Times New Roman" w:hAnsi="Times New Roman" w:cs="Times New Roman"/>
                <w:color w:val="auto"/>
                <w:sz w:val="24"/>
                <w:szCs w:val="24"/>
              </w:rPr>
            </w:pPr>
          </w:p>
        </w:tc>
      </w:tr>
      <w:tr w14:paraId="3D6B3BF9">
        <w:tblPrEx>
          <w:tblCellMar>
            <w:top w:w="0" w:type="dxa"/>
            <w:left w:w="30" w:type="dxa"/>
            <w:bottom w:w="0" w:type="dxa"/>
            <w:right w:w="30" w:type="dxa"/>
          </w:tblCellMar>
        </w:tblPrEx>
        <w:trPr>
          <w:trHeight w:val="288" w:hRule="atLeast"/>
        </w:trPr>
        <w:tc>
          <w:tcPr>
            <w:tcW w:w="1595" w:type="dxa"/>
            <w:gridSpan w:val="2"/>
            <w:shd w:val="clear" w:color="auto" w:fill="auto"/>
          </w:tcPr>
          <w:p w14:paraId="13A89B0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7AAC5A2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Запесочная Е.А.</w:t>
            </w:r>
          </w:p>
        </w:tc>
        <w:tc>
          <w:tcPr>
            <w:tcW w:w="5534" w:type="dxa"/>
            <w:gridSpan w:val="3"/>
            <w:shd w:val="clear" w:color="auto" w:fill="auto"/>
          </w:tcPr>
          <w:p w14:paraId="1172CB3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Какие бывают ПРАЗДНИКИ </w:t>
            </w:r>
          </w:p>
        </w:tc>
        <w:tc>
          <w:tcPr>
            <w:tcW w:w="113" w:type="dxa"/>
          </w:tcPr>
          <w:p w14:paraId="2CE60B36">
            <w:pPr>
              <w:widowControl w:val="0"/>
              <w:rPr>
                <w:rFonts w:hint="default" w:ascii="Times New Roman" w:hAnsi="Times New Roman" w:cs="Times New Roman"/>
                <w:color w:val="auto"/>
                <w:sz w:val="24"/>
                <w:szCs w:val="24"/>
              </w:rPr>
            </w:pPr>
          </w:p>
        </w:tc>
        <w:tc>
          <w:tcPr>
            <w:tcW w:w="15" w:type="dxa"/>
          </w:tcPr>
          <w:p w14:paraId="3F3F4F3D">
            <w:pPr>
              <w:widowControl w:val="0"/>
              <w:rPr>
                <w:rFonts w:hint="default" w:ascii="Times New Roman" w:hAnsi="Times New Roman" w:cs="Times New Roman"/>
                <w:color w:val="auto"/>
                <w:sz w:val="24"/>
                <w:szCs w:val="24"/>
              </w:rPr>
            </w:pPr>
          </w:p>
        </w:tc>
        <w:tc>
          <w:tcPr>
            <w:tcW w:w="65" w:type="dxa"/>
          </w:tcPr>
          <w:p w14:paraId="0DEE8658">
            <w:pPr>
              <w:widowControl w:val="0"/>
              <w:rPr>
                <w:rFonts w:hint="default" w:ascii="Times New Roman" w:hAnsi="Times New Roman" w:cs="Times New Roman"/>
                <w:color w:val="auto"/>
                <w:sz w:val="24"/>
                <w:szCs w:val="24"/>
              </w:rPr>
            </w:pPr>
          </w:p>
        </w:tc>
        <w:tc>
          <w:tcPr>
            <w:tcW w:w="14" w:type="dxa"/>
          </w:tcPr>
          <w:p w14:paraId="1FC66414">
            <w:pPr>
              <w:widowControl w:val="0"/>
              <w:rPr>
                <w:rFonts w:hint="default" w:ascii="Times New Roman" w:hAnsi="Times New Roman" w:cs="Times New Roman"/>
                <w:color w:val="auto"/>
                <w:sz w:val="24"/>
                <w:szCs w:val="24"/>
              </w:rPr>
            </w:pPr>
          </w:p>
        </w:tc>
        <w:tc>
          <w:tcPr>
            <w:tcW w:w="66" w:type="dxa"/>
          </w:tcPr>
          <w:p w14:paraId="3545193E">
            <w:pPr>
              <w:widowControl w:val="0"/>
              <w:rPr>
                <w:rFonts w:hint="default" w:ascii="Times New Roman" w:hAnsi="Times New Roman" w:cs="Times New Roman"/>
                <w:color w:val="auto"/>
                <w:sz w:val="24"/>
                <w:szCs w:val="24"/>
              </w:rPr>
            </w:pPr>
          </w:p>
        </w:tc>
        <w:tc>
          <w:tcPr>
            <w:tcW w:w="965" w:type="dxa"/>
          </w:tcPr>
          <w:p w14:paraId="6886EEDA">
            <w:pPr>
              <w:widowControl w:val="0"/>
              <w:rPr>
                <w:rFonts w:hint="default" w:ascii="Times New Roman" w:hAnsi="Times New Roman" w:cs="Times New Roman"/>
                <w:color w:val="auto"/>
                <w:sz w:val="24"/>
                <w:szCs w:val="24"/>
              </w:rPr>
            </w:pPr>
          </w:p>
        </w:tc>
      </w:tr>
      <w:tr w14:paraId="2864C6FD">
        <w:tblPrEx>
          <w:tblCellMar>
            <w:top w:w="0" w:type="dxa"/>
            <w:left w:w="30" w:type="dxa"/>
            <w:bottom w:w="0" w:type="dxa"/>
            <w:right w:w="30" w:type="dxa"/>
          </w:tblCellMar>
        </w:tblPrEx>
        <w:trPr>
          <w:trHeight w:val="288" w:hRule="atLeast"/>
        </w:trPr>
        <w:tc>
          <w:tcPr>
            <w:tcW w:w="1595" w:type="dxa"/>
            <w:gridSpan w:val="2"/>
            <w:shd w:val="clear" w:color="auto" w:fill="auto"/>
          </w:tcPr>
          <w:p w14:paraId="2B4DB44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144F058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Запесочная Е.А.</w:t>
            </w:r>
          </w:p>
        </w:tc>
        <w:tc>
          <w:tcPr>
            <w:tcW w:w="5534" w:type="dxa"/>
            <w:gridSpan w:val="3"/>
            <w:shd w:val="clear" w:color="auto" w:fill="auto"/>
          </w:tcPr>
          <w:p w14:paraId="38BB516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Какие бывают профессии. </w:t>
            </w:r>
          </w:p>
        </w:tc>
        <w:tc>
          <w:tcPr>
            <w:tcW w:w="113" w:type="dxa"/>
          </w:tcPr>
          <w:p w14:paraId="02B8FBE1">
            <w:pPr>
              <w:widowControl w:val="0"/>
              <w:rPr>
                <w:rFonts w:hint="default" w:ascii="Times New Roman" w:hAnsi="Times New Roman" w:cs="Times New Roman"/>
                <w:color w:val="auto"/>
                <w:sz w:val="24"/>
                <w:szCs w:val="24"/>
              </w:rPr>
            </w:pPr>
          </w:p>
        </w:tc>
        <w:tc>
          <w:tcPr>
            <w:tcW w:w="15" w:type="dxa"/>
          </w:tcPr>
          <w:p w14:paraId="30D28592">
            <w:pPr>
              <w:widowControl w:val="0"/>
              <w:rPr>
                <w:rFonts w:hint="default" w:ascii="Times New Roman" w:hAnsi="Times New Roman" w:cs="Times New Roman"/>
                <w:color w:val="auto"/>
                <w:sz w:val="24"/>
                <w:szCs w:val="24"/>
              </w:rPr>
            </w:pPr>
          </w:p>
        </w:tc>
        <w:tc>
          <w:tcPr>
            <w:tcW w:w="65" w:type="dxa"/>
          </w:tcPr>
          <w:p w14:paraId="21410093">
            <w:pPr>
              <w:widowControl w:val="0"/>
              <w:rPr>
                <w:rFonts w:hint="default" w:ascii="Times New Roman" w:hAnsi="Times New Roman" w:cs="Times New Roman"/>
                <w:color w:val="auto"/>
                <w:sz w:val="24"/>
                <w:szCs w:val="24"/>
              </w:rPr>
            </w:pPr>
          </w:p>
        </w:tc>
        <w:tc>
          <w:tcPr>
            <w:tcW w:w="14" w:type="dxa"/>
          </w:tcPr>
          <w:p w14:paraId="5AD051CF">
            <w:pPr>
              <w:widowControl w:val="0"/>
              <w:rPr>
                <w:rFonts w:hint="default" w:ascii="Times New Roman" w:hAnsi="Times New Roman" w:cs="Times New Roman"/>
                <w:color w:val="auto"/>
                <w:sz w:val="24"/>
                <w:szCs w:val="24"/>
              </w:rPr>
            </w:pPr>
          </w:p>
        </w:tc>
        <w:tc>
          <w:tcPr>
            <w:tcW w:w="66" w:type="dxa"/>
          </w:tcPr>
          <w:p w14:paraId="1BA98F80">
            <w:pPr>
              <w:widowControl w:val="0"/>
              <w:rPr>
                <w:rFonts w:hint="default" w:ascii="Times New Roman" w:hAnsi="Times New Roman" w:cs="Times New Roman"/>
                <w:color w:val="auto"/>
                <w:sz w:val="24"/>
                <w:szCs w:val="24"/>
              </w:rPr>
            </w:pPr>
          </w:p>
        </w:tc>
        <w:tc>
          <w:tcPr>
            <w:tcW w:w="965" w:type="dxa"/>
          </w:tcPr>
          <w:p w14:paraId="6ED32EEF">
            <w:pPr>
              <w:widowControl w:val="0"/>
              <w:rPr>
                <w:rFonts w:hint="default" w:ascii="Times New Roman" w:hAnsi="Times New Roman" w:cs="Times New Roman"/>
                <w:color w:val="auto"/>
                <w:sz w:val="24"/>
                <w:szCs w:val="24"/>
              </w:rPr>
            </w:pPr>
          </w:p>
        </w:tc>
      </w:tr>
      <w:tr w14:paraId="28FEE5B4">
        <w:tblPrEx>
          <w:tblCellMar>
            <w:top w:w="0" w:type="dxa"/>
            <w:left w:w="30" w:type="dxa"/>
            <w:bottom w:w="0" w:type="dxa"/>
            <w:right w:w="30" w:type="dxa"/>
          </w:tblCellMar>
        </w:tblPrEx>
        <w:trPr>
          <w:trHeight w:val="576" w:hRule="atLeast"/>
        </w:trPr>
        <w:tc>
          <w:tcPr>
            <w:tcW w:w="1595" w:type="dxa"/>
            <w:gridSpan w:val="2"/>
            <w:shd w:val="clear" w:color="auto" w:fill="auto"/>
          </w:tcPr>
          <w:p w14:paraId="671E996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334DBD0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Запесочная Е.А.</w:t>
            </w:r>
          </w:p>
        </w:tc>
        <w:tc>
          <w:tcPr>
            <w:tcW w:w="5534" w:type="dxa"/>
            <w:gridSpan w:val="3"/>
            <w:shd w:val="clear" w:color="auto" w:fill="auto"/>
          </w:tcPr>
          <w:p w14:paraId="6CB778D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Строим дом!</w:t>
            </w:r>
          </w:p>
        </w:tc>
        <w:tc>
          <w:tcPr>
            <w:tcW w:w="113" w:type="dxa"/>
          </w:tcPr>
          <w:p w14:paraId="76CED0FE">
            <w:pPr>
              <w:widowControl w:val="0"/>
              <w:rPr>
                <w:rFonts w:hint="default" w:ascii="Times New Roman" w:hAnsi="Times New Roman" w:cs="Times New Roman"/>
                <w:color w:val="auto"/>
                <w:sz w:val="24"/>
                <w:szCs w:val="24"/>
              </w:rPr>
            </w:pPr>
          </w:p>
        </w:tc>
        <w:tc>
          <w:tcPr>
            <w:tcW w:w="15" w:type="dxa"/>
          </w:tcPr>
          <w:p w14:paraId="29860B9B">
            <w:pPr>
              <w:widowControl w:val="0"/>
              <w:rPr>
                <w:rFonts w:hint="default" w:ascii="Times New Roman" w:hAnsi="Times New Roman" w:cs="Times New Roman"/>
                <w:color w:val="auto"/>
                <w:sz w:val="24"/>
                <w:szCs w:val="24"/>
              </w:rPr>
            </w:pPr>
          </w:p>
        </w:tc>
        <w:tc>
          <w:tcPr>
            <w:tcW w:w="65" w:type="dxa"/>
          </w:tcPr>
          <w:p w14:paraId="46651AA6">
            <w:pPr>
              <w:widowControl w:val="0"/>
              <w:rPr>
                <w:rFonts w:hint="default" w:ascii="Times New Roman" w:hAnsi="Times New Roman" w:cs="Times New Roman"/>
                <w:color w:val="auto"/>
                <w:sz w:val="24"/>
                <w:szCs w:val="24"/>
              </w:rPr>
            </w:pPr>
          </w:p>
        </w:tc>
        <w:tc>
          <w:tcPr>
            <w:tcW w:w="14" w:type="dxa"/>
          </w:tcPr>
          <w:p w14:paraId="2876DEE8">
            <w:pPr>
              <w:widowControl w:val="0"/>
              <w:rPr>
                <w:rFonts w:hint="default" w:ascii="Times New Roman" w:hAnsi="Times New Roman" w:cs="Times New Roman"/>
                <w:color w:val="auto"/>
                <w:sz w:val="24"/>
                <w:szCs w:val="24"/>
              </w:rPr>
            </w:pPr>
          </w:p>
        </w:tc>
        <w:tc>
          <w:tcPr>
            <w:tcW w:w="66" w:type="dxa"/>
          </w:tcPr>
          <w:p w14:paraId="09A173EE">
            <w:pPr>
              <w:widowControl w:val="0"/>
              <w:rPr>
                <w:rFonts w:hint="default" w:ascii="Times New Roman" w:hAnsi="Times New Roman" w:cs="Times New Roman"/>
                <w:color w:val="auto"/>
                <w:sz w:val="24"/>
                <w:szCs w:val="24"/>
              </w:rPr>
            </w:pPr>
          </w:p>
        </w:tc>
        <w:tc>
          <w:tcPr>
            <w:tcW w:w="965" w:type="dxa"/>
          </w:tcPr>
          <w:p w14:paraId="024EF35D">
            <w:pPr>
              <w:widowControl w:val="0"/>
              <w:rPr>
                <w:rFonts w:hint="default" w:ascii="Times New Roman" w:hAnsi="Times New Roman" w:cs="Times New Roman"/>
                <w:color w:val="auto"/>
                <w:sz w:val="24"/>
                <w:szCs w:val="24"/>
              </w:rPr>
            </w:pPr>
          </w:p>
        </w:tc>
      </w:tr>
      <w:tr w14:paraId="6CEA4AE4">
        <w:tblPrEx>
          <w:tblCellMar>
            <w:top w:w="0" w:type="dxa"/>
            <w:left w:w="30" w:type="dxa"/>
            <w:bottom w:w="0" w:type="dxa"/>
            <w:right w:w="30" w:type="dxa"/>
          </w:tblCellMar>
        </w:tblPrEx>
        <w:trPr>
          <w:trHeight w:val="576" w:hRule="atLeast"/>
        </w:trPr>
        <w:tc>
          <w:tcPr>
            <w:tcW w:w="1595" w:type="dxa"/>
            <w:gridSpan w:val="2"/>
            <w:shd w:val="clear" w:color="auto" w:fill="auto"/>
          </w:tcPr>
          <w:p w14:paraId="3C1129C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2CEABB7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Запесочная Е.А.</w:t>
            </w:r>
          </w:p>
        </w:tc>
        <w:tc>
          <w:tcPr>
            <w:tcW w:w="5534" w:type="dxa"/>
            <w:gridSpan w:val="3"/>
            <w:shd w:val="clear" w:color="auto" w:fill="auto"/>
          </w:tcPr>
          <w:p w14:paraId="4B85753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Суета вокруг пирога. Где мы были? Что узнали?</w:t>
            </w:r>
          </w:p>
        </w:tc>
        <w:tc>
          <w:tcPr>
            <w:tcW w:w="113" w:type="dxa"/>
          </w:tcPr>
          <w:p w14:paraId="72ECA662">
            <w:pPr>
              <w:widowControl w:val="0"/>
              <w:rPr>
                <w:rFonts w:hint="default" w:ascii="Times New Roman" w:hAnsi="Times New Roman" w:cs="Times New Roman"/>
                <w:color w:val="auto"/>
                <w:sz w:val="24"/>
                <w:szCs w:val="24"/>
              </w:rPr>
            </w:pPr>
          </w:p>
        </w:tc>
        <w:tc>
          <w:tcPr>
            <w:tcW w:w="15" w:type="dxa"/>
          </w:tcPr>
          <w:p w14:paraId="77D679E8">
            <w:pPr>
              <w:widowControl w:val="0"/>
              <w:rPr>
                <w:rFonts w:hint="default" w:ascii="Times New Roman" w:hAnsi="Times New Roman" w:cs="Times New Roman"/>
                <w:color w:val="auto"/>
                <w:sz w:val="24"/>
                <w:szCs w:val="24"/>
              </w:rPr>
            </w:pPr>
          </w:p>
        </w:tc>
        <w:tc>
          <w:tcPr>
            <w:tcW w:w="65" w:type="dxa"/>
          </w:tcPr>
          <w:p w14:paraId="7055B75C">
            <w:pPr>
              <w:widowControl w:val="0"/>
              <w:rPr>
                <w:rFonts w:hint="default" w:ascii="Times New Roman" w:hAnsi="Times New Roman" w:cs="Times New Roman"/>
                <w:color w:val="auto"/>
                <w:sz w:val="24"/>
                <w:szCs w:val="24"/>
              </w:rPr>
            </w:pPr>
          </w:p>
        </w:tc>
        <w:tc>
          <w:tcPr>
            <w:tcW w:w="14" w:type="dxa"/>
          </w:tcPr>
          <w:p w14:paraId="20F45004">
            <w:pPr>
              <w:widowControl w:val="0"/>
              <w:rPr>
                <w:rFonts w:hint="default" w:ascii="Times New Roman" w:hAnsi="Times New Roman" w:cs="Times New Roman"/>
                <w:color w:val="auto"/>
                <w:sz w:val="24"/>
                <w:szCs w:val="24"/>
              </w:rPr>
            </w:pPr>
          </w:p>
        </w:tc>
        <w:tc>
          <w:tcPr>
            <w:tcW w:w="66" w:type="dxa"/>
          </w:tcPr>
          <w:p w14:paraId="0781DADD">
            <w:pPr>
              <w:widowControl w:val="0"/>
              <w:rPr>
                <w:rFonts w:hint="default" w:ascii="Times New Roman" w:hAnsi="Times New Roman" w:cs="Times New Roman"/>
                <w:color w:val="auto"/>
                <w:sz w:val="24"/>
                <w:szCs w:val="24"/>
              </w:rPr>
            </w:pPr>
          </w:p>
        </w:tc>
        <w:tc>
          <w:tcPr>
            <w:tcW w:w="965" w:type="dxa"/>
          </w:tcPr>
          <w:p w14:paraId="505E30EB">
            <w:pPr>
              <w:widowControl w:val="0"/>
              <w:rPr>
                <w:rFonts w:hint="default" w:ascii="Times New Roman" w:hAnsi="Times New Roman" w:cs="Times New Roman"/>
                <w:color w:val="auto"/>
                <w:sz w:val="24"/>
                <w:szCs w:val="24"/>
              </w:rPr>
            </w:pPr>
          </w:p>
        </w:tc>
      </w:tr>
      <w:tr w14:paraId="79E8BE28">
        <w:tblPrEx>
          <w:tblCellMar>
            <w:top w:w="0" w:type="dxa"/>
            <w:left w:w="30" w:type="dxa"/>
            <w:bottom w:w="0" w:type="dxa"/>
            <w:right w:w="30" w:type="dxa"/>
          </w:tblCellMar>
        </w:tblPrEx>
        <w:trPr>
          <w:trHeight w:val="576" w:hRule="atLeast"/>
        </w:trPr>
        <w:tc>
          <w:tcPr>
            <w:tcW w:w="1595" w:type="dxa"/>
            <w:gridSpan w:val="2"/>
            <w:shd w:val="clear" w:color="auto" w:fill="auto"/>
          </w:tcPr>
          <w:p w14:paraId="1CEEAEC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3A603BB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Запесочная Е.А.</w:t>
            </w:r>
          </w:p>
        </w:tc>
        <w:tc>
          <w:tcPr>
            <w:tcW w:w="5534" w:type="dxa"/>
            <w:gridSpan w:val="3"/>
            <w:shd w:val="clear" w:color="auto" w:fill="auto"/>
          </w:tcPr>
          <w:p w14:paraId="5C62EC5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Что такое время? </w:t>
            </w:r>
          </w:p>
        </w:tc>
        <w:tc>
          <w:tcPr>
            <w:tcW w:w="113" w:type="dxa"/>
          </w:tcPr>
          <w:p w14:paraId="21E2B7DE">
            <w:pPr>
              <w:widowControl w:val="0"/>
              <w:rPr>
                <w:rFonts w:hint="default" w:ascii="Times New Roman" w:hAnsi="Times New Roman" w:cs="Times New Roman"/>
                <w:color w:val="auto"/>
                <w:sz w:val="24"/>
                <w:szCs w:val="24"/>
              </w:rPr>
            </w:pPr>
          </w:p>
        </w:tc>
        <w:tc>
          <w:tcPr>
            <w:tcW w:w="15" w:type="dxa"/>
          </w:tcPr>
          <w:p w14:paraId="4D16E5F4">
            <w:pPr>
              <w:widowControl w:val="0"/>
              <w:rPr>
                <w:rFonts w:hint="default" w:ascii="Times New Roman" w:hAnsi="Times New Roman" w:cs="Times New Roman"/>
                <w:color w:val="auto"/>
                <w:sz w:val="24"/>
                <w:szCs w:val="24"/>
              </w:rPr>
            </w:pPr>
          </w:p>
        </w:tc>
        <w:tc>
          <w:tcPr>
            <w:tcW w:w="65" w:type="dxa"/>
          </w:tcPr>
          <w:p w14:paraId="2C746158">
            <w:pPr>
              <w:widowControl w:val="0"/>
              <w:rPr>
                <w:rFonts w:hint="default" w:ascii="Times New Roman" w:hAnsi="Times New Roman" w:cs="Times New Roman"/>
                <w:color w:val="auto"/>
                <w:sz w:val="24"/>
                <w:szCs w:val="24"/>
              </w:rPr>
            </w:pPr>
          </w:p>
        </w:tc>
        <w:tc>
          <w:tcPr>
            <w:tcW w:w="14" w:type="dxa"/>
          </w:tcPr>
          <w:p w14:paraId="5E9C980F">
            <w:pPr>
              <w:widowControl w:val="0"/>
              <w:rPr>
                <w:rFonts w:hint="default" w:ascii="Times New Roman" w:hAnsi="Times New Roman" w:cs="Times New Roman"/>
                <w:color w:val="auto"/>
                <w:sz w:val="24"/>
                <w:szCs w:val="24"/>
              </w:rPr>
            </w:pPr>
          </w:p>
        </w:tc>
        <w:tc>
          <w:tcPr>
            <w:tcW w:w="66" w:type="dxa"/>
          </w:tcPr>
          <w:p w14:paraId="1095F07A">
            <w:pPr>
              <w:widowControl w:val="0"/>
              <w:rPr>
                <w:rFonts w:hint="default" w:ascii="Times New Roman" w:hAnsi="Times New Roman" w:cs="Times New Roman"/>
                <w:color w:val="auto"/>
                <w:sz w:val="24"/>
                <w:szCs w:val="24"/>
              </w:rPr>
            </w:pPr>
          </w:p>
        </w:tc>
        <w:tc>
          <w:tcPr>
            <w:tcW w:w="965" w:type="dxa"/>
          </w:tcPr>
          <w:p w14:paraId="5306E5CE">
            <w:pPr>
              <w:widowControl w:val="0"/>
              <w:rPr>
                <w:rFonts w:hint="default" w:ascii="Times New Roman" w:hAnsi="Times New Roman" w:cs="Times New Roman"/>
                <w:color w:val="auto"/>
                <w:sz w:val="24"/>
                <w:szCs w:val="24"/>
              </w:rPr>
            </w:pPr>
          </w:p>
        </w:tc>
      </w:tr>
      <w:tr w14:paraId="108DB0A6">
        <w:tblPrEx>
          <w:tblCellMar>
            <w:top w:w="0" w:type="dxa"/>
            <w:left w:w="30" w:type="dxa"/>
            <w:bottom w:w="0" w:type="dxa"/>
            <w:right w:w="30" w:type="dxa"/>
          </w:tblCellMar>
        </w:tblPrEx>
        <w:trPr>
          <w:trHeight w:val="576" w:hRule="atLeast"/>
        </w:trPr>
        <w:tc>
          <w:tcPr>
            <w:tcW w:w="1595" w:type="dxa"/>
            <w:gridSpan w:val="2"/>
            <w:shd w:val="clear" w:color="auto" w:fill="auto"/>
          </w:tcPr>
          <w:p w14:paraId="032F9D0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259" w:type="dxa"/>
            <w:gridSpan w:val="3"/>
            <w:shd w:val="clear" w:color="auto" w:fill="auto"/>
          </w:tcPr>
          <w:p w14:paraId="581A4E4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Под ред. Г.Г. Онищенко</w:t>
            </w:r>
          </w:p>
        </w:tc>
        <w:tc>
          <w:tcPr>
            <w:tcW w:w="5534" w:type="dxa"/>
            <w:gridSpan w:val="3"/>
            <w:shd w:val="clear" w:color="auto" w:fill="auto"/>
          </w:tcPr>
          <w:p w14:paraId="4D0F567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питаюсь правильно! 5+</w:t>
            </w:r>
          </w:p>
        </w:tc>
        <w:tc>
          <w:tcPr>
            <w:tcW w:w="113" w:type="dxa"/>
          </w:tcPr>
          <w:p w14:paraId="3530DAE6">
            <w:pPr>
              <w:widowControl w:val="0"/>
              <w:rPr>
                <w:rFonts w:hint="default" w:ascii="Times New Roman" w:hAnsi="Times New Roman" w:cs="Times New Roman"/>
                <w:color w:val="auto"/>
                <w:sz w:val="24"/>
                <w:szCs w:val="24"/>
              </w:rPr>
            </w:pPr>
          </w:p>
        </w:tc>
        <w:tc>
          <w:tcPr>
            <w:tcW w:w="15" w:type="dxa"/>
          </w:tcPr>
          <w:p w14:paraId="2753C31C">
            <w:pPr>
              <w:widowControl w:val="0"/>
              <w:rPr>
                <w:rFonts w:hint="default" w:ascii="Times New Roman" w:hAnsi="Times New Roman" w:cs="Times New Roman"/>
                <w:color w:val="auto"/>
                <w:sz w:val="24"/>
                <w:szCs w:val="24"/>
              </w:rPr>
            </w:pPr>
          </w:p>
        </w:tc>
        <w:tc>
          <w:tcPr>
            <w:tcW w:w="65" w:type="dxa"/>
          </w:tcPr>
          <w:p w14:paraId="191D7A10">
            <w:pPr>
              <w:widowControl w:val="0"/>
              <w:rPr>
                <w:rFonts w:hint="default" w:ascii="Times New Roman" w:hAnsi="Times New Roman" w:cs="Times New Roman"/>
                <w:color w:val="auto"/>
                <w:sz w:val="24"/>
                <w:szCs w:val="24"/>
              </w:rPr>
            </w:pPr>
          </w:p>
        </w:tc>
        <w:tc>
          <w:tcPr>
            <w:tcW w:w="14" w:type="dxa"/>
          </w:tcPr>
          <w:p w14:paraId="1D47F064">
            <w:pPr>
              <w:widowControl w:val="0"/>
              <w:rPr>
                <w:rFonts w:hint="default" w:ascii="Times New Roman" w:hAnsi="Times New Roman" w:cs="Times New Roman"/>
                <w:color w:val="auto"/>
                <w:sz w:val="24"/>
                <w:szCs w:val="24"/>
              </w:rPr>
            </w:pPr>
          </w:p>
        </w:tc>
        <w:tc>
          <w:tcPr>
            <w:tcW w:w="66" w:type="dxa"/>
          </w:tcPr>
          <w:p w14:paraId="012BC519">
            <w:pPr>
              <w:widowControl w:val="0"/>
              <w:rPr>
                <w:rFonts w:hint="default" w:ascii="Times New Roman" w:hAnsi="Times New Roman" w:cs="Times New Roman"/>
                <w:color w:val="auto"/>
                <w:sz w:val="24"/>
                <w:szCs w:val="24"/>
              </w:rPr>
            </w:pPr>
          </w:p>
        </w:tc>
        <w:tc>
          <w:tcPr>
            <w:tcW w:w="965" w:type="dxa"/>
          </w:tcPr>
          <w:p w14:paraId="567A99C1">
            <w:pPr>
              <w:widowControl w:val="0"/>
              <w:rPr>
                <w:rFonts w:hint="default" w:ascii="Times New Roman" w:hAnsi="Times New Roman" w:cs="Times New Roman"/>
                <w:color w:val="auto"/>
                <w:sz w:val="24"/>
                <w:szCs w:val="24"/>
              </w:rPr>
            </w:pPr>
          </w:p>
        </w:tc>
      </w:tr>
      <w:tr w14:paraId="470E6C2B">
        <w:tblPrEx>
          <w:tblCellMar>
            <w:top w:w="0" w:type="dxa"/>
            <w:left w:w="30" w:type="dxa"/>
            <w:bottom w:w="0" w:type="dxa"/>
            <w:right w:w="30" w:type="dxa"/>
          </w:tblCellMar>
        </w:tblPrEx>
        <w:trPr>
          <w:trHeight w:val="576" w:hRule="atLeast"/>
        </w:trPr>
        <w:tc>
          <w:tcPr>
            <w:tcW w:w="1595" w:type="dxa"/>
            <w:gridSpan w:val="2"/>
            <w:shd w:val="clear" w:color="auto" w:fill="auto"/>
          </w:tcPr>
          <w:p w14:paraId="732208C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7+ лет</w:t>
            </w:r>
          </w:p>
        </w:tc>
        <w:tc>
          <w:tcPr>
            <w:tcW w:w="3259" w:type="dxa"/>
            <w:gridSpan w:val="3"/>
            <w:shd w:val="clear" w:color="auto" w:fill="auto"/>
          </w:tcPr>
          <w:p w14:paraId="07B580C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Под ред. Онищенко Г. Г.</w:t>
            </w:r>
          </w:p>
        </w:tc>
        <w:tc>
          <w:tcPr>
            <w:tcW w:w="5534" w:type="dxa"/>
            <w:gridSpan w:val="3"/>
            <w:shd w:val="clear" w:color="auto" w:fill="auto"/>
          </w:tcPr>
          <w:p w14:paraId="7DF4C25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питаюсь правильно! 7+</w:t>
            </w:r>
          </w:p>
        </w:tc>
        <w:tc>
          <w:tcPr>
            <w:tcW w:w="113" w:type="dxa"/>
          </w:tcPr>
          <w:p w14:paraId="40DFE2C6">
            <w:pPr>
              <w:widowControl w:val="0"/>
              <w:rPr>
                <w:rFonts w:hint="default" w:ascii="Times New Roman" w:hAnsi="Times New Roman" w:cs="Times New Roman"/>
                <w:color w:val="auto"/>
                <w:sz w:val="24"/>
                <w:szCs w:val="24"/>
              </w:rPr>
            </w:pPr>
          </w:p>
        </w:tc>
        <w:tc>
          <w:tcPr>
            <w:tcW w:w="15" w:type="dxa"/>
          </w:tcPr>
          <w:p w14:paraId="283CA23F">
            <w:pPr>
              <w:widowControl w:val="0"/>
              <w:rPr>
                <w:rFonts w:hint="default" w:ascii="Times New Roman" w:hAnsi="Times New Roman" w:cs="Times New Roman"/>
                <w:color w:val="auto"/>
                <w:sz w:val="24"/>
                <w:szCs w:val="24"/>
              </w:rPr>
            </w:pPr>
          </w:p>
        </w:tc>
        <w:tc>
          <w:tcPr>
            <w:tcW w:w="65" w:type="dxa"/>
          </w:tcPr>
          <w:p w14:paraId="2A5FAFBD">
            <w:pPr>
              <w:widowControl w:val="0"/>
              <w:rPr>
                <w:rFonts w:hint="default" w:ascii="Times New Roman" w:hAnsi="Times New Roman" w:cs="Times New Roman"/>
                <w:color w:val="auto"/>
                <w:sz w:val="24"/>
                <w:szCs w:val="24"/>
              </w:rPr>
            </w:pPr>
          </w:p>
        </w:tc>
        <w:tc>
          <w:tcPr>
            <w:tcW w:w="14" w:type="dxa"/>
          </w:tcPr>
          <w:p w14:paraId="6BEDE5B6">
            <w:pPr>
              <w:widowControl w:val="0"/>
              <w:rPr>
                <w:rFonts w:hint="default" w:ascii="Times New Roman" w:hAnsi="Times New Roman" w:cs="Times New Roman"/>
                <w:color w:val="auto"/>
                <w:sz w:val="24"/>
                <w:szCs w:val="24"/>
              </w:rPr>
            </w:pPr>
          </w:p>
        </w:tc>
        <w:tc>
          <w:tcPr>
            <w:tcW w:w="66" w:type="dxa"/>
          </w:tcPr>
          <w:p w14:paraId="70A26667">
            <w:pPr>
              <w:widowControl w:val="0"/>
              <w:rPr>
                <w:rFonts w:hint="default" w:ascii="Times New Roman" w:hAnsi="Times New Roman" w:cs="Times New Roman"/>
                <w:color w:val="auto"/>
                <w:sz w:val="24"/>
                <w:szCs w:val="24"/>
              </w:rPr>
            </w:pPr>
          </w:p>
        </w:tc>
        <w:tc>
          <w:tcPr>
            <w:tcW w:w="965" w:type="dxa"/>
          </w:tcPr>
          <w:p w14:paraId="23D5E2E7">
            <w:pPr>
              <w:widowControl w:val="0"/>
              <w:rPr>
                <w:rFonts w:hint="default" w:ascii="Times New Roman" w:hAnsi="Times New Roman" w:cs="Times New Roman"/>
                <w:color w:val="auto"/>
                <w:sz w:val="24"/>
                <w:szCs w:val="24"/>
              </w:rPr>
            </w:pPr>
          </w:p>
        </w:tc>
      </w:tr>
      <w:tr w14:paraId="274E99B2">
        <w:tblPrEx>
          <w:tblCellMar>
            <w:top w:w="0" w:type="dxa"/>
            <w:left w:w="30" w:type="dxa"/>
            <w:bottom w:w="0" w:type="dxa"/>
            <w:right w:w="30" w:type="dxa"/>
          </w:tblCellMar>
        </w:tblPrEx>
        <w:trPr>
          <w:trHeight w:val="1261" w:hRule="atLeast"/>
        </w:trPr>
        <w:tc>
          <w:tcPr>
            <w:tcW w:w="10388" w:type="dxa"/>
            <w:gridSpan w:val="8"/>
            <w:shd w:val="clear" w:color="auto" w:fill="auto"/>
          </w:tcPr>
          <w:p w14:paraId="41195F6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 РАЗВИТИЕ РЕЧИ</w:t>
            </w:r>
          </w:p>
          <w:p w14:paraId="2E02551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Перечень вариативных систем, дополняющих и обновляющих содержание образовательной области </w:t>
            </w:r>
          </w:p>
          <w:p w14:paraId="22CFB5B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 соответствии с задачами Программы:</w:t>
            </w:r>
          </w:p>
          <w:p w14:paraId="17978CB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 ребёнок владеет речью как средством коммуникации, </w:t>
            </w:r>
          </w:p>
          <w:p w14:paraId="390B233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ведет диалог со взрослыми и сверстниками, </w:t>
            </w:r>
          </w:p>
          <w:p w14:paraId="6925586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использует формулы речевого этикета в соответствии с ситуацией общения, </w:t>
            </w:r>
          </w:p>
          <w:p w14:paraId="20A4251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владеет коммуникативно-речевыми умениями;</w:t>
            </w:r>
          </w:p>
          <w:p w14:paraId="76BE508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 ребёнок знает и осмысленно воспринимает литературные произведения различных жанров, </w:t>
            </w:r>
          </w:p>
          <w:p w14:paraId="1D6F242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имеет предпочтения в жанрах литературы, проявляет интерес к книгам познавательного характера, </w:t>
            </w:r>
          </w:p>
          <w:p w14:paraId="46FDEF5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определяет характеры персонажей, мотивы их поведения, оценивает поступки литературных героев;</w:t>
            </w:r>
          </w:p>
          <w:p w14:paraId="6C1FAB1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правильно, отчетливо произносит все звуки родного языка</w:t>
            </w:r>
          </w:p>
        </w:tc>
        <w:tc>
          <w:tcPr>
            <w:tcW w:w="113" w:type="dxa"/>
          </w:tcPr>
          <w:p w14:paraId="480D743F">
            <w:pPr>
              <w:widowControl w:val="0"/>
              <w:rPr>
                <w:rFonts w:hint="default" w:ascii="Times New Roman" w:hAnsi="Times New Roman" w:cs="Times New Roman"/>
                <w:color w:val="auto"/>
                <w:sz w:val="24"/>
                <w:szCs w:val="24"/>
              </w:rPr>
            </w:pPr>
          </w:p>
        </w:tc>
        <w:tc>
          <w:tcPr>
            <w:tcW w:w="15" w:type="dxa"/>
          </w:tcPr>
          <w:p w14:paraId="6BD5A8B8">
            <w:pPr>
              <w:widowControl w:val="0"/>
              <w:rPr>
                <w:rFonts w:hint="default" w:ascii="Times New Roman" w:hAnsi="Times New Roman" w:cs="Times New Roman"/>
                <w:color w:val="auto"/>
                <w:sz w:val="24"/>
                <w:szCs w:val="24"/>
              </w:rPr>
            </w:pPr>
          </w:p>
        </w:tc>
        <w:tc>
          <w:tcPr>
            <w:tcW w:w="65" w:type="dxa"/>
          </w:tcPr>
          <w:p w14:paraId="0DD599B1">
            <w:pPr>
              <w:widowControl w:val="0"/>
              <w:rPr>
                <w:rFonts w:hint="default" w:ascii="Times New Roman" w:hAnsi="Times New Roman" w:cs="Times New Roman"/>
                <w:color w:val="auto"/>
                <w:sz w:val="24"/>
                <w:szCs w:val="24"/>
              </w:rPr>
            </w:pPr>
          </w:p>
        </w:tc>
        <w:tc>
          <w:tcPr>
            <w:tcW w:w="14" w:type="dxa"/>
          </w:tcPr>
          <w:p w14:paraId="67C9425F">
            <w:pPr>
              <w:widowControl w:val="0"/>
              <w:rPr>
                <w:rFonts w:hint="default" w:ascii="Times New Roman" w:hAnsi="Times New Roman" w:cs="Times New Roman"/>
                <w:color w:val="auto"/>
                <w:sz w:val="24"/>
                <w:szCs w:val="24"/>
              </w:rPr>
            </w:pPr>
          </w:p>
        </w:tc>
        <w:tc>
          <w:tcPr>
            <w:tcW w:w="66" w:type="dxa"/>
          </w:tcPr>
          <w:p w14:paraId="4372BC1B">
            <w:pPr>
              <w:widowControl w:val="0"/>
              <w:rPr>
                <w:rFonts w:hint="default" w:ascii="Times New Roman" w:hAnsi="Times New Roman" w:cs="Times New Roman"/>
                <w:color w:val="auto"/>
                <w:sz w:val="24"/>
                <w:szCs w:val="24"/>
              </w:rPr>
            </w:pPr>
          </w:p>
        </w:tc>
        <w:tc>
          <w:tcPr>
            <w:tcW w:w="965" w:type="dxa"/>
          </w:tcPr>
          <w:p w14:paraId="16DD211A">
            <w:pPr>
              <w:widowControl w:val="0"/>
              <w:rPr>
                <w:rFonts w:hint="default" w:ascii="Times New Roman" w:hAnsi="Times New Roman" w:cs="Times New Roman"/>
                <w:color w:val="auto"/>
                <w:sz w:val="24"/>
                <w:szCs w:val="24"/>
              </w:rPr>
            </w:pPr>
          </w:p>
        </w:tc>
      </w:tr>
      <w:tr w14:paraId="2E40E1B2">
        <w:tblPrEx>
          <w:tblCellMar>
            <w:top w:w="0" w:type="dxa"/>
            <w:left w:w="30" w:type="dxa"/>
            <w:bottom w:w="0" w:type="dxa"/>
            <w:right w:w="30" w:type="dxa"/>
          </w:tblCellMar>
        </w:tblPrEx>
        <w:trPr>
          <w:trHeight w:val="864" w:hRule="atLeast"/>
        </w:trPr>
        <w:tc>
          <w:tcPr>
            <w:tcW w:w="1595" w:type="dxa"/>
            <w:gridSpan w:val="2"/>
            <w:shd w:val="clear" w:color="auto" w:fill="auto"/>
          </w:tcPr>
          <w:p w14:paraId="0C9139F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6030099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Ушакова  О.С., Артюхова И.С.</w:t>
            </w:r>
          </w:p>
        </w:tc>
        <w:tc>
          <w:tcPr>
            <w:tcW w:w="5094" w:type="dxa"/>
            <w:gridSpan w:val="3"/>
            <w:shd w:val="clear" w:color="auto" w:fill="auto"/>
          </w:tcPr>
          <w:p w14:paraId="718B60D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c>
          <w:tcPr>
            <w:tcW w:w="567" w:type="dxa"/>
          </w:tcPr>
          <w:p w14:paraId="5ED492D9">
            <w:pPr>
              <w:widowControl w:val="0"/>
              <w:rPr>
                <w:rFonts w:hint="default" w:ascii="Times New Roman" w:hAnsi="Times New Roman" w:cs="Times New Roman"/>
                <w:color w:val="auto"/>
                <w:sz w:val="24"/>
                <w:szCs w:val="24"/>
              </w:rPr>
            </w:pPr>
          </w:p>
        </w:tc>
        <w:tc>
          <w:tcPr>
            <w:tcW w:w="113" w:type="dxa"/>
          </w:tcPr>
          <w:p w14:paraId="572E9CB8">
            <w:pPr>
              <w:widowControl w:val="0"/>
              <w:rPr>
                <w:rFonts w:hint="default" w:ascii="Times New Roman" w:hAnsi="Times New Roman" w:cs="Times New Roman"/>
                <w:color w:val="auto"/>
                <w:sz w:val="24"/>
                <w:szCs w:val="24"/>
              </w:rPr>
            </w:pPr>
          </w:p>
        </w:tc>
        <w:tc>
          <w:tcPr>
            <w:tcW w:w="15" w:type="dxa"/>
          </w:tcPr>
          <w:p w14:paraId="29BC3A4B">
            <w:pPr>
              <w:widowControl w:val="0"/>
              <w:rPr>
                <w:rFonts w:hint="default" w:ascii="Times New Roman" w:hAnsi="Times New Roman" w:cs="Times New Roman"/>
                <w:color w:val="auto"/>
                <w:sz w:val="24"/>
                <w:szCs w:val="24"/>
              </w:rPr>
            </w:pPr>
          </w:p>
        </w:tc>
        <w:tc>
          <w:tcPr>
            <w:tcW w:w="65" w:type="dxa"/>
          </w:tcPr>
          <w:p w14:paraId="40380BBF">
            <w:pPr>
              <w:widowControl w:val="0"/>
              <w:rPr>
                <w:rFonts w:hint="default" w:ascii="Times New Roman" w:hAnsi="Times New Roman" w:cs="Times New Roman"/>
                <w:color w:val="auto"/>
                <w:sz w:val="24"/>
                <w:szCs w:val="24"/>
              </w:rPr>
            </w:pPr>
          </w:p>
        </w:tc>
        <w:tc>
          <w:tcPr>
            <w:tcW w:w="14" w:type="dxa"/>
          </w:tcPr>
          <w:p w14:paraId="7CE37998">
            <w:pPr>
              <w:widowControl w:val="0"/>
              <w:rPr>
                <w:rFonts w:hint="default" w:ascii="Times New Roman" w:hAnsi="Times New Roman" w:cs="Times New Roman"/>
                <w:color w:val="auto"/>
                <w:sz w:val="24"/>
                <w:szCs w:val="24"/>
              </w:rPr>
            </w:pPr>
          </w:p>
        </w:tc>
        <w:tc>
          <w:tcPr>
            <w:tcW w:w="66" w:type="dxa"/>
          </w:tcPr>
          <w:p w14:paraId="2D67B7F8">
            <w:pPr>
              <w:widowControl w:val="0"/>
              <w:rPr>
                <w:rFonts w:hint="default" w:ascii="Times New Roman" w:hAnsi="Times New Roman" w:cs="Times New Roman"/>
                <w:color w:val="auto"/>
                <w:sz w:val="24"/>
                <w:szCs w:val="24"/>
              </w:rPr>
            </w:pPr>
          </w:p>
        </w:tc>
        <w:tc>
          <w:tcPr>
            <w:tcW w:w="965" w:type="dxa"/>
          </w:tcPr>
          <w:p w14:paraId="5CFD444F">
            <w:pPr>
              <w:widowControl w:val="0"/>
              <w:rPr>
                <w:rFonts w:hint="default" w:ascii="Times New Roman" w:hAnsi="Times New Roman" w:cs="Times New Roman"/>
                <w:color w:val="auto"/>
                <w:sz w:val="24"/>
                <w:szCs w:val="24"/>
              </w:rPr>
            </w:pPr>
          </w:p>
        </w:tc>
      </w:tr>
      <w:tr w14:paraId="71CA0661">
        <w:tblPrEx>
          <w:tblCellMar>
            <w:top w:w="0" w:type="dxa"/>
            <w:left w:w="30" w:type="dxa"/>
            <w:bottom w:w="0" w:type="dxa"/>
            <w:right w:w="30" w:type="dxa"/>
          </w:tblCellMar>
        </w:tblPrEx>
        <w:trPr>
          <w:trHeight w:val="576" w:hRule="atLeast"/>
        </w:trPr>
        <w:tc>
          <w:tcPr>
            <w:tcW w:w="1595" w:type="dxa"/>
            <w:gridSpan w:val="2"/>
            <w:shd w:val="clear" w:color="auto" w:fill="auto"/>
          </w:tcPr>
          <w:p w14:paraId="48F1B86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47437C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5094" w:type="dxa"/>
            <w:gridSpan w:val="3"/>
            <w:shd w:val="clear" w:color="auto" w:fill="auto"/>
          </w:tcPr>
          <w:p w14:paraId="08A36FB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c>
          <w:tcPr>
            <w:tcW w:w="567" w:type="dxa"/>
          </w:tcPr>
          <w:p w14:paraId="10AF7116">
            <w:pPr>
              <w:widowControl w:val="0"/>
              <w:rPr>
                <w:rFonts w:hint="default" w:ascii="Times New Roman" w:hAnsi="Times New Roman" w:cs="Times New Roman"/>
                <w:color w:val="auto"/>
                <w:sz w:val="24"/>
                <w:szCs w:val="24"/>
              </w:rPr>
            </w:pPr>
          </w:p>
        </w:tc>
        <w:tc>
          <w:tcPr>
            <w:tcW w:w="113" w:type="dxa"/>
          </w:tcPr>
          <w:p w14:paraId="73F25374">
            <w:pPr>
              <w:widowControl w:val="0"/>
              <w:rPr>
                <w:rFonts w:hint="default" w:ascii="Times New Roman" w:hAnsi="Times New Roman" w:cs="Times New Roman"/>
                <w:color w:val="auto"/>
                <w:sz w:val="24"/>
                <w:szCs w:val="24"/>
              </w:rPr>
            </w:pPr>
          </w:p>
        </w:tc>
        <w:tc>
          <w:tcPr>
            <w:tcW w:w="15" w:type="dxa"/>
          </w:tcPr>
          <w:p w14:paraId="37241ED8">
            <w:pPr>
              <w:widowControl w:val="0"/>
              <w:rPr>
                <w:rFonts w:hint="default" w:ascii="Times New Roman" w:hAnsi="Times New Roman" w:cs="Times New Roman"/>
                <w:color w:val="auto"/>
                <w:sz w:val="24"/>
                <w:szCs w:val="24"/>
              </w:rPr>
            </w:pPr>
          </w:p>
        </w:tc>
        <w:tc>
          <w:tcPr>
            <w:tcW w:w="65" w:type="dxa"/>
          </w:tcPr>
          <w:p w14:paraId="1D8EBE8E">
            <w:pPr>
              <w:widowControl w:val="0"/>
              <w:rPr>
                <w:rFonts w:hint="default" w:ascii="Times New Roman" w:hAnsi="Times New Roman" w:cs="Times New Roman"/>
                <w:color w:val="auto"/>
                <w:sz w:val="24"/>
                <w:szCs w:val="24"/>
              </w:rPr>
            </w:pPr>
          </w:p>
        </w:tc>
        <w:tc>
          <w:tcPr>
            <w:tcW w:w="14" w:type="dxa"/>
          </w:tcPr>
          <w:p w14:paraId="11C50FB8">
            <w:pPr>
              <w:widowControl w:val="0"/>
              <w:rPr>
                <w:rFonts w:hint="default" w:ascii="Times New Roman" w:hAnsi="Times New Roman" w:cs="Times New Roman"/>
                <w:color w:val="auto"/>
                <w:sz w:val="24"/>
                <w:szCs w:val="24"/>
              </w:rPr>
            </w:pPr>
          </w:p>
        </w:tc>
        <w:tc>
          <w:tcPr>
            <w:tcW w:w="66" w:type="dxa"/>
          </w:tcPr>
          <w:p w14:paraId="6EA35D7E">
            <w:pPr>
              <w:widowControl w:val="0"/>
              <w:rPr>
                <w:rFonts w:hint="default" w:ascii="Times New Roman" w:hAnsi="Times New Roman" w:cs="Times New Roman"/>
                <w:color w:val="auto"/>
                <w:sz w:val="24"/>
                <w:szCs w:val="24"/>
              </w:rPr>
            </w:pPr>
          </w:p>
        </w:tc>
        <w:tc>
          <w:tcPr>
            <w:tcW w:w="965" w:type="dxa"/>
          </w:tcPr>
          <w:p w14:paraId="109F987D">
            <w:pPr>
              <w:widowControl w:val="0"/>
              <w:rPr>
                <w:rFonts w:hint="default" w:ascii="Times New Roman" w:hAnsi="Times New Roman" w:cs="Times New Roman"/>
                <w:color w:val="auto"/>
                <w:sz w:val="24"/>
                <w:szCs w:val="24"/>
              </w:rPr>
            </w:pPr>
          </w:p>
        </w:tc>
      </w:tr>
      <w:tr w14:paraId="4F2179E1">
        <w:tblPrEx>
          <w:tblCellMar>
            <w:top w:w="0" w:type="dxa"/>
            <w:left w:w="30" w:type="dxa"/>
            <w:bottom w:w="0" w:type="dxa"/>
            <w:right w:w="30" w:type="dxa"/>
          </w:tblCellMar>
        </w:tblPrEx>
        <w:trPr>
          <w:trHeight w:val="576" w:hRule="atLeast"/>
        </w:trPr>
        <w:tc>
          <w:tcPr>
            <w:tcW w:w="1595" w:type="dxa"/>
            <w:gridSpan w:val="2"/>
            <w:shd w:val="clear" w:color="auto" w:fill="auto"/>
          </w:tcPr>
          <w:p w14:paraId="09673DB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358CE02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Ушакова  О.С., Артюхова И.С.</w:t>
            </w:r>
          </w:p>
        </w:tc>
        <w:tc>
          <w:tcPr>
            <w:tcW w:w="5094" w:type="dxa"/>
            <w:gridSpan w:val="3"/>
            <w:shd w:val="clear" w:color="auto" w:fill="auto"/>
          </w:tcPr>
          <w:p w14:paraId="00FB8DF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Развитие речи. Методические рекомендации к программе "Мир открытий". Игры и конспекты занятий. Старшая группа детского сада</w:t>
            </w:r>
          </w:p>
        </w:tc>
        <w:tc>
          <w:tcPr>
            <w:tcW w:w="567" w:type="dxa"/>
          </w:tcPr>
          <w:p w14:paraId="463BF0F8">
            <w:pPr>
              <w:widowControl w:val="0"/>
              <w:rPr>
                <w:rFonts w:hint="default" w:ascii="Times New Roman" w:hAnsi="Times New Roman" w:cs="Times New Roman"/>
                <w:color w:val="auto"/>
                <w:sz w:val="24"/>
                <w:szCs w:val="24"/>
              </w:rPr>
            </w:pPr>
          </w:p>
        </w:tc>
        <w:tc>
          <w:tcPr>
            <w:tcW w:w="113" w:type="dxa"/>
          </w:tcPr>
          <w:p w14:paraId="20D3A5BF">
            <w:pPr>
              <w:widowControl w:val="0"/>
              <w:rPr>
                <w:rFonts w:hint="default" w:ascii="Times New Roman" w:hAnsi="Times New Roman" w:cs="Times New Roman"/>
                <w:color w:val="auto"/>
                <w:sz w:val="24"/>
                <w:szCs w:val="24"/>
              </w:rPr>
            </w:pPr>
          </w:p>
        </w:tc>
        <w:tc>
          <w:tcPr>
            <w:tcW w:w="15" w:type="dxa"/>
          </w:tcPr>
          <w:p w14:paraId="784E561D">
            <w:pPr>
              <w:widowControl w:val="0"/>
              <w:rPr>
                <w:rFonts w:hint="default" w:ascii="Times New Roman" w:hAnsi="Times New Roman" w:cs="Times New Roman"/>
                <w:color w:val="auto"/>
                <w:sz w:val="24"/>
                <w:szCs w:val="24"/>
              </w:rPr>
            </w:pPr>
          </w:p>
        </w:tc>
        <w:tc>
          <w:tcPr>
            <w:tcW w:w="65" w:type="dxa"/>
          </w:tcPr>
          <w:p w14:paraId="04517E46">
            <w:pPr>
              <w:widowControl w:val="0"/>
              <w:rPr>
                <w:rFonts w:hint="default" w:ascii="Times New Roman" w:hAnsi="Times New Roman" w:cs="Times New Roman"/>
                <w:color w:val="auto"/>
                <w:sz w:val="24"/>
                <w:szCs w:val="24"/>
              </w:rPr>
            </w:pPr>
          </w:p>
        </w:tc>
        <w:tc>
          <w:tcPr>
            <w:tcW w:w="14" w:type="dxa"/>
          </w:tcPr>
          <w:p w14:paraId="1D92BCF8">
            <w:pPr>
              <w:widowControl w:val="0"/>
              <w:rPr>
                <w:rFonts w:hint="default" w:ascii="Times New Roman" w:hAnsi="Times New Roman" w:cs="Times New Roman"/>
                <w:color w:val="auto"/>
                <w:sz w:val="24"/>
                <w:szCs w:val="24"/>
              </w:rPr>
            </w:pPr>
          </w:p>
        </w:tc>
        <w:tc>
          <w:tcPr>
            <w:tcW w:w="66" w:type="dxa"/>
          </w:tcPr>
          <w:p w14:paraId="374FCCD8">
            <w:pPr>
              <w:widowControl w:val="0"/>
              <w:rPr>
                <w:rFonts w:hint="default" w:ascii="Times New Roman" w:hAnsi="Times New Roman" w:cs="Times New Roman"/>
                <w:color w:val="auto"/>
                <w:sz w:val="24"/>
                <w:szCs w:val="24"/>
              </w:rPr>
            </w:pPr>
          </w:p>
        </w:tc>
        <w:tc>
          <w:tcPr>
            <w:tcW w:w="965" w:type="dxa"/>
          </w:tcPr>
          <w:p w14:paraId="3B761086">
            <w:pPr>
              <w:widowControl w:val="0"/>
              <w:rPr>
                <w:rFonts w:hint="default" w:ascii="Times New Roman" w:hAnsi="Times New Roman" w:cs="Times New Roman"/>
                <w:color w:val="auto"/>
                <w:sz w:val="24"/>
                <w:szCs w:val="24"/>
              </w:rPr>
            </w:pPr>
          </w:p>
        </w:tc>
      </w:tr>
      <w:tr w14:paraId="730C3AFD">
        <w:tblPrEx>
          <w:tblCellMar>
            <w:top w:w="0" w:type="dxa"/>
            <w:left w:w="30" w:type="dxa"/>
            <w:bottom w:w="0" w:type="dxa"/>
            <w:right w:w="30" w:type="dxa"/>
          </w:tblCellMar>
        </w:tblPrEx>
        <w:trPr>
          <w:trHeight w:val="864" w:hRule="atLeast"/>
        </w:trPr>
        <w:tc>
          <w:tcPr>
            <w:tcW w:w="1595" w:type="dxa"/>
            <w:gridSpan w:val="2"/>
            <w:shd w:val="clear" w:color="auto" w:fill="auto"/>
          </w:tcPr>
          <w:p w14:paraId="5E744BE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386108D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5094" w:type="dxa"/>
            <w:gridSpan w:val="3"/>
            <w:shd w:val="clear" w:color="auto" w:fill="auto"/>
          </w:tcPr>
          <w:p w14:paraId="1B88DA1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c>
          <w:tcPr>
            <w:tcW w:w="567" w:type="dxa"/>
          </w:tcPr>
          <w:p w14:paraId="1A7A390D">
            <w:pPr>
              <w:widowControl w:val="0"/>
              <w:rPr>
                <w:rFonts w:hint="default" w:ascii="Times New Roman" w:hAnsi="Times New Roman" w:cs="Times New Roman"/>
                <w:color w:val="auto"/>
                <w:sz w:val="24"/>
                <w:szCs w:val="24"/>
              </w:rPr>
            </w:pPr>
          </w:p>
        </w:tc>
        <w:tc>
          <w:tcPr>
            <w:tcW w:w="113" w:type="dxa"/>
          </w:tcPr>
          <w:p w14:paraId="6EA41E11">
            <w:pPr>
              <w:widowControl w:val="0"/>
              <w:rPr>
                <w:rFonts w:hint="default" w:ascii="Times New Roman" w:hAnsi="Times New Roman" w:cs="Times New Roman"/>
                <w:color w:val="auto"/>
                <w:sz w:val="24"/>
                <w:szCs w:val="24"/>
              </w:rPr>
            </w:pPr>
          </w:p>
        </w:tc>
        <w:tc>
          <w:tcPr>
            <w:tcW w:w="15" w:type="dxa"/>
          </w:tcPr>
          <w:p w14:paraId="3F3BAF4F">
            <w:pPr>
              <w:widowControl w:val="0"/>
              <w:rPr>
                <w:rFonts w:hint="default" w:ascii="Times New Roman" w:hAnsi="Times New Roman" w:cs="Times New Roman"/>
                <w:color w:val="auto"/>
                <w:sz w:val="24"/>
                <w:szCs w:val="24"/>
              </w:rPr>
            </w:pPr>
          </w:p>
        </w:tc>
        <w:tc>
          <w:tcPr>
            <w:tcW w:w="65" w:type="dxa"/>
          </w:tcPr>
          <w:p w14:paraId="373B2A31">
            <w:pPr>
              <w:widowControl w:val="0"/>
              <w:rPr>
                <w:rFonts w:hint="default" w:ascii="Times New Roman" w:hAnsi="Times New Roman" w:cs="Times New Roman"/>
                <w:color w:val="auto"/>
                <w:sz w:val="24"/>
                <w:szCs w:val="24"/>
              </w:rPr>
            </w:pPr>
          </w:p>
        </w:tc>
        <w:tc>
          <w:tcPr>
            <w:tcW w:w="14" w:type="dxa"/>
          </w:tcPr>
          <w:p w14:paraId="2591CCE0">
            <w:pPr>
              <w:widowControl w:val="0"/>
              <w:rPr>
                <w:rFonts w:hint="default" w:ascii="Times New Roman" w:hAnsi="Times New Roman" w:cs="Times New Roman"/>
                <w:color w:val="auto"/>
                <w:sz w:val="24"/>
                <w:szCs w:val="24"/>
              </w:rPr>
            </w:pPr>
          </w:p>
        </w:tc>
        <w:tc>
          <w:tcPr>
            <w:tcW w:w="66" w:type="dxa"/>
          </w:tcPr>
          <w:p w14:paraId="3AA4409E">
            <w:pPr>
              <w:widowControl w:val="0"/>
              <w:rPr>
                <w:rFonts w:hint="default" w:ascii="Times New Roman" w:hAnsi="Times New Roman" w:cs="Times New Roman"/>
                <w:color w:val="auto"/>
                <w:sz w:val="24"/>
                <w:szCs w:val="24"/>
              </w:rPr>
            </w:pPr>
          </w:p>
        </w:tc>
        <w:tc>
          <w:tcPr>
            <w:tcW w:w="965" w:type="dxa"/>
          </w:tcPr>
          <w:p w14:paraId="4E6D0A20">
            <w:pPr>
              <w:widowControl w:val="0"/>
              <w:rPr>
                <w:rFonts w:hint="default" w:ascii="Times New Roman" w:hAnsi="Times New Roman" w:cs="Times New Roman"/>
                <w:color w:val="auto"/>
                <w:sz w:val="24"/>
                <w:szCs w:val="24"/>
              </w:rPr>
            </w:pPr>
          </w:p>
        </w:tc>
      </w:tr>
      <w:tr w14:paraId="51C636B7">
        <w:tblPrEx>
          <w:tblCellMar>
            <w:top w:w="0" w:type="dxa"/>
            <w:left w:w="30" w:type="dxa"/>
            <w:bottom w:w="0" w:type="dxa"/>
            <w:right w:w="30" w:type="dxa"/>
          </w:tblCellMar>
        </w:tblPrEx>
        <w:trPr>
          <w:trHeight w:val="576" w:hRule="atLeast"/>
        </w:trPr>
        <w:tc>
          <w:tcPr>
            <w:tcW w:w="1595" w:type="dxa"/>
            <w:gridSpan w:val="2"/>
            <w:shd w:val="clear" w:color="auto" w:fill="auto"/>
          </w:tcPr>
          <w:p w14:paraId="3D0BF5E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41884BC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Ушакова  О.С.</w:t>
            </w:r>
          </w:p>
        </w:tc>
        <w:tc>
          <w:tcPr>
            <w:tcW w:w="5094" w:type="dxa"/>
            <w:gridSpan w:val="3"/>
            <w:shd w:val="clear" w:color="auto" w:fill="auto"/>
          </w:tcPr>
          <w:p w14:paraId="6F4A584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ГОВОРИ ПРАВИЛЬНО! Тетрадь по развитию речи для детей 3-4 лет </w:t>
            </w:r>
          </w:p>
        </w:tc>
        <w:tc>
          <w:tcPr>
            <w:tcW w:w="567" w:type="dxa"/>
          </w:tcPr>
          <w:p w14:paraId="6C07A88F">
            <w:pPr>
              <w:widowControl w:val="0"/>
              <w:rPr>
                <w:rFonts w:hint="default" w:ascii="Times New Roman" w:hAnsi="Times New Roman" w:cs="Times New Roman"/>
                <w:color w:val="auto"/>
                <w:sz w:val="24"/>
                <w:szCs w:val="24"/>
              </w:rPr>
            </w:pPr>
          </w:p>
        </w:tc>
        <w:tc>
          <w:tcPr>
            <w:tcW w:w="113" w:type="dxa"/>
          </w:tcPr>
          <w:p w14:paraId="05597341">
            <w:pPr>
              <w:widowControl w:val="0"/>
              <w:rPr>
                <w:rFonts w:hint="default" w:ascii="Times New Roman" w:hAnsi="Times New Roman" w:cs="Times New Roman"/>
                <w:color w:val="auto"/>
                <w:sz w:val="24"/>
                <w:szCs w:val="24"/>
              </w:rPr>
            </w:pPr>
          </w:p>
        </w:tc>
        <w:tc>
          <w:tcPr>
            <w:tcW w:w="15" w:type="dxa"/>
          </w:tcPr>
          <w:p w14:paraId="79861EBC">
            <w:pPr>
              <w:widowControl w:val="0"/>
              <w:rPr>
                <w:rFonts w:hint="default" w:ascii="Times New Roman" w:hAnsi="Times New Roman" w:cs="Times New Roman"/>
                <w:color w:val="auto"/>
                <w:sz w:val="24"/>
                <w:szCs w:val="24"/>
              </w:rPr>
            </w:pPr>
          </w:p>
        </w:tc>
        <w:tc>
          <w:tcPr>
            <w:tcW w:w="65" w:type="dxa"/>
          </w:tcPr>
          <w:p w14:paraId="53479385">
            <w:pPr>
              <w:widowControl w:val="0"/>
              <w:rPr>
                <w:rFonts w:hint="default" w:ascii="Times New Roman" w:hAnsi="Times New Roman" w:cs="Times New Roman"/>
                <w:color w:val="auto"/>
                <w:sz w:val="24"/>
                <w:szCs w:val="24"/>
              </w:rPr>
            </w:pPr>
          </w:p>
        </w:tc>
        <w:tc>
          <w:tcPr>
            <w:tcW w:w="14" w:type="dxa"/>
          </w:tcPr>
          <w:p w14:paraId="0825C6CA">
            <w:pPr>
              <w:widowControl w:val="0"/>
              <w:rPr>
                <w:rFonts w:hint="default" w:ascii="Times New Roman" w:hAnsi="Times New Roman" w:cs="Times New Roman"/>
                <w:color w:val="auto"/>
                <w:sz w:val="24"/>
                <w:szCs w:val="24"/>
              </w:rPr>
            </w:pPr>
          </w:p>
        </w:tc>
        <w:tc>
          <w:tcPr>
            <w:tcW w:w="66" w:type="dxa"/>
          </w:tcPr>
          <w:p w14:paraId="6FDEA4B9">
            <w:pPr>
              <w:widowControl w:val="0"/>
              <w:rPr>
                <w:rFonts w:hint="default" w:ascii="Times New Roman" w:hAnsi="Times New Roman" w:cs="Times New Roman"/>
                <w:color w:val="auto"/>
                <w:sz w:val="24"/>
                <w:szCs w:val="24"/>
              </w:rPr>
            </w:pPr>
          </w:p>
        </w:tc>
        <w:tc>
          <w:tcPr>
            <w:tcW w:w="965" w:type="dxa"/>
          </w:tcPr>
          <w:p w14:paraId="438306B0">
            <w:pPr>
              <w:widowControl w:val="0"/>
              <w:rPr>
                <w:rFonts w:hint="default" w:ascii="Times New Roman" w:hAnsi="Times New Roman" w:cs="Times New Roman"/>
                <w:color w:val="auto"/>
                <w:sz w:val="24"/>
                <w:szCs w:val="24"/>
              </w:rPr>
            </w:pPr>
          </w:p>
        </w:tc>
      </w:tr>
      <w:tr w14:paraId="2DDBA29A">
        <w:tblPrEx>
          <w:tblCellMar>
            <w:top w:w="0" w:type="dxa"/>
            <w:left w:w="30" w:type="dxa"/>
            <w:bottom w:w="0" w:type="dxa"/>
            <w:right w:w="30" w:type="dxa"/>
          </w:tblCellMar>
        </w:tblPrEx>
        <w:trPr>
          <w:trHeight w:val="576" w:hRule="atLeast"/>
        </w:trPr>
        <w:tc>
          <w:tcPr>
            <w:tcW w:w="1595" w:type="dxa"/>
            <w:gridSpan w:val="2"/>
            <w:shd w:val="clear" w:color="auto" w:fill="auto"/>
          </w:tcPr>
          <w:p w14:paraId="26E585E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79C1FF9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5094" w:type="dxa"/>
            <w:gridSpan w:val="3"/>
            <w:shd w:val="clear" w:color="auto" w:fill="auto"/>
          </w:tcPr>
          <w:p w14:paraId="09E439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ГОВОРИ ПРАВИЛЬНО. Тетрадь по развитию речи для детей 4-5 лет </w:t>
            </w:r>
          </w:p>
        </w:tc>
        <w:tc>
          <w:tcPr>
            <w:tcW w:w="567" w:type="dxa"/>
          </w:tcPr>
          <w:p w14:paraId="21F1E63E">
            <w:pPr>
              <w:widowControl w:val="0"/>
              <w:rPr>
                <w:rFonts w:hint="default" w:ascii="Times New Roman" w:hAnsi="Times New Roman" w:cs="Times New Roman"/>
                <w:color w:val="auto"/>
                <w:sz w:val="24"/>
                <w:szCs w:val="24"/>
              </w:rPr>
            </w:pPr>
          </w:p>
        </w:tc>
        <w:tc>
          <w:tcPr>
            <w:tcW w:w="113" w:type="dxa"/>
          </w:tcPr>
          <w:p w14:paraId="30314776">
            <w:pPr>
              <w:widowControl w:val="0"/>
              <w:rPr>
                <w:rFonts w:hint="default" w:ascii="Times New Roman" w:hAnsi="Times New Roman" w:cs="Times New Roman"/>
                <w:color w:val="auto"/>
                <w:sz w:val="24"/>
                <w:szCs w:val="24"/>
              </w:rPr>
            </w:pPr>
          </w:p>
        </w:tc>
        <w:tc>
          <w:tcPr>
            <w:tcW w:w="15" w:type="dxa"/>
          </w:tcPr>
          <w:p w14:paraId="3EB03B3A">
            <w:pPr>
              <w:widowControl w:val="0"/>
              <w:rPr>
                <w:rFonts w:hint="default" w:ascii="Times New Roman" w:hAnsi="Times New Roman" w:cs="Times New Roman"/>
                <w:color w:val="auto"/>
                <w:sz w:val="24"/>
                <w:szCs w:val="24"/>
              </w:rPr>
            </w:pPr>
          </w:p>
        </w:tc>
        <w:tc>
          <w:tcPr>
            <w:tcW w:w="65" w:type="dxa"/>
          </w:tcPr>
          <w:p w14:paraId="50D5E75C">
            <w:pPr>
              <w:widowControl w:val="0"/>
              <w:rPr>
                <w:rFonts w:hint="default" w:ascii="Times New Roman" w:hAnsi="Times New Roman" w:cs="Times New Roman"/>
                <w:color w:val="auto"/>
                <w:sz w:val="24"/>
                <w:szCs w:val="24"/>
              </w:rPr>
            </w:pPr>
          </w:p>
        </w:tc>
        <w:tc>
          <w:tcPr>
            <w:tcW w:w="14" w:type="dxa"/>
          </w:tcPr>
          <w:p w14:paraId="3DBF3ECD">
            <w:pPr>
              <w:widowControl w:val="0"/>
              <w:rPr>
                <w:rFonts w:hint="default" w:ascii="Times New Roman" w:hAnsi="Times New Roman" w:cs="Times New Roman"/>
                <w:color w:val="auto"/>
                <w:sz w:val="24"/>
                <w:szCs w:val="24"/>
              </w:rPr>
            </w:pPr>
          </w:p>
        </w:tc>
        <w:tc>
          <w:tcPr>
            <w:tcW w:w="66" w:type="dxa"/>
          </w:tcPr>
          <w:p w14:paraId="3776F70B">
            <w:pPr>
              <w:widowControl w:val="0"/>
              <w:rPr>
                <w:rFonts w:hint="default" w:ascii="Times New Roman" w:hAnsi="Times New Roman" w:cs="Times New Roman"/>
                <w:color w:val="auto"/>
                <w:sz w:val="24"/>
                <w:szCs w:val="24"/>
              </w:rPr>
            </w:pPr>
          </w:p>
        </w:tc>
        <w:tc>
          <w:tcPr>
            <w:tcW w:w="965" w:type="dxa"/>
          </w:tcPr>
          <w:p w14:paraId="7A372436">
            <w:pPr>
              <w:widowControl w:val="0"/>
              <w:rPr>
                <w:rFonts w:hint="default" w:ascii="Times New Roman" w:hAnsi="Times New Roman" w:cs="Times New Roman"/>
                <w:color w:val="auto"/>
                <w:sz w:val="24"/>
                <w:szCs w:val="24"/>
              </w:rPr>
            </w:pPr>
          </w:p>
        </w:tc>
      </w:tr>
      <w:tr w14:paraId="4B295CAC">
        <w:tblPrEx>
          <w:tblCellMar>
            <w:top w:w="0" w:type="dxa"/>
            <w:left w:w="30" w:type="dxa"/>
            <w:bottom w:w="0" w:type="dxa"/>
            <w:right w:w="30" w:type="dxa"/>
          </w:tblCellMar>
        </w:tblPrEx>
        <w:trPr>
          <w:trHeight w:val="576" w:hRule="atLeast"/>
        </w:trPr>
        <w:tc>
          <w:tcPr>
            <w:tcW w:w="1595" w:type="dxa"/>
            <w:gridSpan w:val="2"/>
            <w:shd w:val="clear" w:color="auto" w:fill="auto"/>
          </w:tcPr>
          <w:p w14:paraId="27193D4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2E95BF8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Ушакова  О.С., Артюхова И.С. </w:t>
            </w:r>
          </w:p>
        </w:tc>
        <w:tc>
          <w:tcPr>
            <w:tcW w:w="5094" w:type="dxa"/>
            <w:gridSpan w:val="3"/>
            <w:shd w:val="clear" w:color="auto" w:fill="auto"/>
          </w:tcPr>
          <w:p w14:paraId="66C84DF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ГОВОРИ ПРАВИЛЬНО! Тетрадь по развитию речи для детей 5-6 лет</w:t>
            </w:r>
          </w:p>
        </w:tc>
        <w:tc>
          <w:tcPr>
            <w:tcW w:w="567" w:type="dxa"/>
          </w:tcPr>
          <w:p w14:paraId="0D57A531">
            <w:pPr>
              <w:widowControl w:val="0"/>
              <w:rPr>
                <w:rFonts w:hint="default" w:ascii="Times New Roman" w:hAnsi="Times New Roman" w:cs="Times New Roman"/>
                <w:color w:val="auto"/>
                <w:sz w:val="24"/>
                <w:szCs w:val="24"/>
              </w:rPr>
            </w:pPr>
          </w:p>
        </w:tc>
        <w:tc>
          <w:tcPr>
            <w:tcW w:w="113" w:type="dxa"/>
          </w:tcPr>
          <w:p w14:paraId="75D4E24A">
            <w:pPr>
              <w:widowControl w:val="0"/>
              <w:rPr>
                <w:rFonts w:hint="default" w:ascii="Times New Roman" w:hAnsi="Times New Roman" w:cs="Times New Roman"/>
                <w:color w:val="auto"/>
                <w:sz w:val="24"/>
                <w:szCs w:val="24"/>
              </w:rPr>
            </w:pPr>
          </w:p>
        </w:tc>
        <w:tc>
          <w:tcPr>
            <w:tcW w:w="15" w:type="dxa"/>
          </w:tcPr>
          <w:p w14:paraId="7037758B">
            <w:pPr>
              <w:widowControl w:val="0"/>
              <w:rPr>
                <w:rFonts w:hint="default" w:ascii="Times New Roman" w:hAnsi="Times New Roman" w:cs="Times New Roman"/>
                <w:color w:val="auto"/>
                <w:sz w:val="24"/>
                <w:szCs w:val="24"/>
              </w:rPr>
            </w:pPr>
          </w:p>
        </w:tc>
        <w:tc>
          <w:tcPr>
            <w:tcW w:w="65" w:type="dxa"/>
          </w:tcPr>
          <w:p w14:paraId="3B173BCE">
            <w:pPr>
              <w:widowControl w:val="0"/>
              <w:rPr>
                <w:rFonts w:hint="default" w:ascii="Times New Roman" w:hAnsi="Times New Roman" w:cs="Times New Roman"/>
                <w:color w:val="auto"/>
                <w:sz w:val="24"/>
                <w:szCs w:val="24"/>
              </w:rPr>
            </w:pPr>
          </w:p>
        </w:tc>
        <w:tc>
          <w:tcPr>
            <w:tcW w:w="14" w:type="dxa"/>
          </w:tcPr>
          <w:p w14:paraId="39A7D60D">
            <w:pPr>
              <w:widowControl w:val="0"/>
              <w:rPr>
                <w:rFonts w:hint="default" w:ascii="Times New Roman" w:hAnsi="Times New Roman" w:cs="Times New Roman"/>
                <w:color w:val="auto"/>
                <w:sz w:val="24"/>
                <w:szCs w:val="24"/>
              </w:rPr>
            </w:pPr>
          </w:p>
        </w:tc>
        <w:tc>
          <w:tcPr>
            <w:tcW w:w="66" w:type="dxa"/>
          </w:tcPr>
          <w:p w14:paraId="4D6A4798">
            <w:pPr>
              <w:widowControl w:val="0"/>
              <w:rPr>
                <w:rFonts w:hint="default" w:ascii="Times New Roman" w:hAnsi="Times New Roman" w:cs="Times New Roman"/>
                <w:color w:val="auto"/>
                <w:sz w:val="24"/>
                <w:szCs w:val="24"/>
              </w:rPr>
            </w:pPr>
          </w:p>
        </w:tc>
        <w:tc>
          <w:tcPr>
            <w:tcW w:w="965" w:type="dxa"/>
          </w:tcPr>
          <w:p w14:paraId="1334D467">
            <w:pPr>
              <w:widowControl w:val="0"/>
              <w:rPr>
                <w:rFonts w:hint="default" w:ascii="Times New Roman" w:hAnsi="Times New Roman" w:cs="Times New Roman"/>
                <w:color w:val="auto"/>
                <w:sz w:val="24"/>
                <w:szCs w:val="24"/>
              </w:rPr>
            </w:pPr>
          </w:p>
        </w:tc>
      </w:tr>
      <w:tr w14:paraId="6A25009B">
        <w:tblPrEx>
          <w:tblCellMar>
            <w:top w:w="0" w:type="dxa"/>
            <w:left w:w="30" w:type="dxa"/>
            <w:bottom w:w="0" w:type="dxa"/>
            <w:right w:w="30" w:type="dxa"/>
          </w:tblCellMar>
        </w:tblPrEx>
        <w:trPr>
          <w:trHeight w:val="576" w:hRule="atLeast"/>
        </w:trPr>
        <w:tc>
          <w:tcPr>
            <w:tcW w:w="1595" w:type="dxa"/>
            <w:gridSpan w:val="2"/>
            <w:shd w:val="clear" w:color="auto" w:fill="auto"/>
          </w:tcPr>
          <w:p w14:paraId="614DC61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18F80A5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Ушакова  О.С.</w:t>
            </w:r>
          </w:p>
        </w:tc>
        <w:tc>
          <w:tcPr>
            <w:tcW w:w="5094" w:type="dxa"/>
            <w:gridSpan w:val="3"/>
            <w:shd w:val="clear" w:color="auto" w:fill="auto"/>
          </w:tcPr>
          <w:p w14:paraId="5EC3E1A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ГОВОРИ ПРАВИЛЬНО. Тетрадь по развитию речи для детей 6-7 лет </w:t>
            </w:r>
          </w:p>
        </w:tc>
        <w:tc>
          <w:tcPr>
            <w:tcW w:w="567" w:type="dxa"/>
          </w:tcPr>
          <w:p w14:paraId="11C706D6">
            <w:pPr>
              <w:widowControl w:val="0"/>
              <w:rPr>
                <w:rFonts w:hint="default" w:ascii="Times New Roman" w:hAnsi="Times New Roman" w:cs="Times New Roman"/>
                <w:color w:val="auto"/>
                <w:sz w:val="24"/>
                <w:szCs w:val="24"/>
              </w:rPr>
            </w:pPr>
          </w:p>
        </w:tc>
        <w:tc>
          <w:tcPr>
            <w:tcW w:w="113" w:type="dxa"/>
          </w:tcPr>
          <w:p w14:paraId="4B9FF0AD">
            <w:pPr>
              <w:widowControl w:val="0"/>
              <w:rPr>
                <w:rFonts w:hint="default" w:ascii="Times New Roman" w:hAnsi="Times New Roman" w:cs="Times New Roman"/>
                <w:color w:val="auto"/>
                <w:sz w:val="24"/>
                <w:szCs w:val="24"/>
              </w:rPr>
            </w:pPr>
          </w:p>
        </w:tc>
        <w:tc>
          <w:tcPr>
            <w:tcW w:w="15" w:type="dxa"/>
          </w:tcPr>
          <w:p w14:paraId="26B3ADDB">
            <w:pPr>
              <w:widowControl w:val="0"/>
              <w:rPr>
                <w:rFonts w:hint="default" w:ascii="Times New Roman" w:hAnsi="Times New Roman" w:cs="Times New Roman"/>
                <w:color w:val="auto"/>
                <w:sz w:val="24"/>
                <w:szCs w:val="24"/>
              </w:rPr>
            </w:pPr>
          </w:p>
        </w:tc>
        <w:tc>
          <w:tcPr>
            <w:tcW w:w="65" w:type="dxa"/>
          </w:tcPr>
          <w:p w14:paraId="717FA9D7">
            <w:pPr>
              <w:widowControl w:val="0"/>
              <w:rPr>
                <w:rFonts w:hint="default" w:ascii="Times New Roman" w:hAnsi="Times New Roman" w:cs="Times New Roman"/>
                <w:color w:val="auto"/>
                <w:sz w:val="24"/>
                <w:szCs w:val="24"/>
              </w:rPr>
            </w:pPr>
          </w:p>
        </w:tc>
        <w:tc>
          <w:tcPr>
            <w:tcW w:w="14" w:type="dxa"/>
          </w:tcPr>
          <w:p w14:paraId="75129B82">
            <w:pPr>
              <w:widowControl w:val="0"/>
              <w:rPr>
                <w:rFonts w:hint="default" w:ascii="Times New Roman" w:hAnsi="Times New Roman" w:cs="Times New Roman"/>
                <w:color w:val="auto"/>
                <w:sz w:val="24"/>
                <w:szCs w:val="24"/>
              </w:rPr>
            </w:pPr>
          </w:p>
        </w:tc>
        <w:tc>
          <w:tcPr>
            <w:tcW w:w="66" w:type="dxa"/>
          </w:tcPr>
          <w:p w14:paraId="12086E5F">
            <w:pPr>
              <w:widowControl w:val="0"/>
              <w:rPr>
                <w:rFonts w:hint="default" w:ascii="Times New Roman" w:hAnsi="Times New Roman" w:cs="Times New Roman"/>
                <w:color w:val="auto"/>
                <w:sz w:val="24"/>
                <w:szCs w:val="24"/>
              </w:rPr>
            </w:pPr>
          </w:p>
        </w:tc>
        <w:tc>
          <w:tcPr>
            <w:tcW w:w="965" w:type="dxa"/>
          </w:tcPr>
          <w:p w14:paraId="6903CFE0">
            <w:pPr>
              <w:widowControl w:val="0"/>
              <w:rPr>
                <w:rFonts w:hint="default" w:ascii="Times New Roman" w:hAnsi="Times New Roman" w:cs="Times New Roman"/>
                <w:color w:val="auto"/>
                <w:sz w:val="24"/>
                <w:szCs w:val="24"/>
              </w:rPr>
            </w:pPr>
          </w:p>
        </w:tc>
      </w:tr>
      <w:tr w14:paraId="3EFBB305">
        <w:tblPrEx>
          <w:tblCellMar>
            <w:top w:w="0" w:type="dxa"/>
            <w:left w:w="30" w:type="dxa"/>
            <w:bottom w:w="0" w:type="dxa"/>
            <w:right w:w="30" w:type="dxa"/>
          </w:tblCellMar>
        </w:tblPrEx>
        <w:trPr>
          <w:trHeight w:val="864" w:hRule="atLeast"/>
        </w:trPr>
        <w:tc>
          <w:tcPr>
            <w:tcW w:w="1595" w:type="dxa"/>
            <w:gridSpan w:val="2"/>
            <w:shd w:val="clear" w:color="auto" w:fill="auto"/>
          </w:tcPr>
          <w:p w14:paraId="4D2DB29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2A6CF2F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Батяева С.В., Мохирева Е.А. </w:t>
            </w:r>
          </w:p>
        </w:tc>
        <w:tc>
          <w:tcPr>
            <w:tcW w:w="5094" w:type="dxa"/>
            <w:gridSpan w:val="3"/>
            <w:shd w:val="clear" w:color="auto" w:fill="auto"/>
          </w:tcPr>
          <w:p w14:paraId="214A062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c>
          <w:tcPr>
            <w:tcW w:w="567" w:type="dxa"/>
          </w:tcPr>
          <w:p w14:paraId="5BB381FD">
            <w:pPr>
              <w:widowControl w:val="0"/>
              <w:rPr>
                <w:rFonts w:hint="default" w:ascii="Times New Roman" w:hAnsi="Times New Roman" w:cs="Times New Roman"/>
                <w:color w:val="auto"/>
                <w:sz w:val="24"/>
                <w:szCs w:val="24"/>
              </w:rPr>
            </w:pPr>
          </w:p>
        </w:tc>
        <w:tc>
          <w:tcPr>
            <w:tcW w:w="113" w:type="dxa"/>
          </w:tcPr>
          <w:p w14:paraId="4C86EB61">
            <w:pPr>
              <w:widowControl w:val="0"/>
              <w:rPr>
                <w:rFonts w:hint="default" w:ascii="Times New Roman" w:hAnsi="Times New Roman" w:cs="Times New Roman"/>
                <w:color w:val="auto"/>
                <w:sz w:val="24"/>
                <w:szCs w:val="24"/>
              </w:rPr>
            </w:pPr>
          </w:p>
        </w:tc>
        <w:tc>
          <w:tcPr>
            <w:tcW w:w="15" w:type="dxa"/>
          </w:tcPr>
          <w:p w14:paraId="66005190">
            <w:pPr>
              <w:widowControl w:val="0"/>
              <w:rPr>
                <w:rFonts w:hint="default" w:ascii="Times New Roman" w:hAnsi="Times New Roman" w:cs="Times New Roman"/>
                <w:color w:val="auto"/>
                <w:sz w:val="24"/>
                <w:szCs w:val="24"/>
              </w:rPr>
            </w:pPr>
          </w:p>
        </w:tc>
        <w:tc>
          <w:tcPr>
            <w:tcW w:w="65" w:type="dxa"/>
          </w:tcPr>
          <w:p w14:paraId="3986433C">
            <w:pPr>
              <w:widowControl w:val="0"/>
              <w:rPr>
                <w:rFonts w:hint="default" w:ascii="Times New Roman" w:hAnsi="Times New Roman" w:cs="Times New Roman"/>
                <w:color w:val="auto"/>
                <w:sz w:val="24"/>
                <w:szCs w:val="24"/>
              </w:rPr>
            </w:pPr>
          </w:p>
        </w:tc>
        <w:tc>
          <w:tcPr>
            <w:tcW w:w="14" w:type="dxa"/>
          </w:tcPr>
          <w:p w14:paraId="62D51297">
            <w:pPr>
              <w:widowControl w:val="0"/>
              <w:rPr>
                <w:rFonts w:hint="default" w:ascii="Times New Roman" w:hAnsi="Times New Roman" w:cs="Times New Roman"/>
                <w:color w:val="auto"/>
                <w:sz w:val="24"/>
                <w:szCs w:val="24"/>
              </w:rPr>
            </w:pPr>
          </w:p>
        </w:tc>
        <w:tc>
          <w:tcPr>
            <w:tcW w:w="66" w:type="dxa"/>
          </w:tcPr>
          <w:p w14:paraId="7BE2AB72">
            <w:pPr>
              <w:widowControl w:val="0"/>
              <w:rPr>
                <w:rFonts w:hint="default" w:ascii="Times New Roman" w:hAnsi="Times New Roman" w:cs="Times New Roman"/>
                <w:color w:val="auto"/>
                <w:sz w:val="24"/>
                <w:szCs w:val="24"/>
              </w:rPr>
            </w:pPr>
          </w:p>
        </w:tc>
        <w:tc>
          <w:tcPr>
            <w:tcW w:w="965" w:type="dxa"/>
          </w:tcPr>
          <w:p w14:paraId="2BBDDA14">
            <w:pPr>
              <w:widowControl w:val="0"/>
              <w:rPr>
                <w:rFonts w:hint="default" w:ascii="Times New Roman" w:hAnsi="Times New Roman" w:cs="Times New Roman"/>
                <w:color w:val="auto"/>
                <w:sz w:val="24"/>
                <w:szCs w:val="24"/>
              </w:rPr>
            </w:pPr>
          </w:p>
        </w:tc>
      </w:tr>
      <w:tr w14:paraId="7D83632A">
        <w:tblPrEx>
          <w:tblCellMar>
            <w:top w:w="0" w:type="dxa"/>
            <w:left w:w="30" w:type="dxa"/>
            <w:bottom w:w="0" w:type="dxa"/>
            <w:right w:w="30" w:type="dxa"/>
          </w:tblCellMar>
        </w:tblPrEx>
        <w:trPr>
          <w:trHeight w:val="864" w:hRule="atLeast"/>
        </w:trPr>
        <w:tc>
          <w:tcPr>
            <w:tcW w:w="1595" w:type="dxa"/>
            <w:gridSpan w:val="2"/>
            <w:shd w:val="clear" w:color="auto" w:fill="auto"/>
          </w:tcPr>
          <w:p w14:paraId="52A90D4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024731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Батяева С.В., Мохирева Е.А. </w:t>
            </w:r>
          </w:p>
        </w:tc>
        <w:tc>
          <w:tcPr>
            <w:tcW w:w="5094" w:type="dxa"/>
            <w:gridSpan w:val="3"/>
            <w:shd w:val="clear" w:color="auto" w:fill="auto"/>
          </w:tcPr>
          <w:p w14:paraId="4CCF81D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c>
          <w:tcPr>
            <w:tcW w:w="567" w:type="dxa"/>
          </w:tcPr>
          <w:p w14:paraId="7E0D2875">
            <w:pPr>
              <w:widowControl w:val="0"/>
              <w:rPr>
                <w:rFonts w:hint="default" w:ascii="Times New Roman" w:hAnsi="Times New Roman" w:cs="Times New Roman"/>
                <w:color w:val="auto"/>
                <w:sz w:val="24"/>
                <w:szCs w:val="24"/>
              </w:rPr>
            </w:pPr>
          </w:p>
        </w:tc>
        <w:tc>
          <w:tcPr>
            <w:tcW w:w="113" w:type="dxa"/>
          </w:tcPr>
          <w:p w14:paraId="11DE2774">
            <w:pPr>
              <w:widowControl w:val="0"/>
              <w:rPr>
                <w:rFonts w:hint="default" w:ascii="Times New Roman" w:hAnsi="Times New Roman" w:cs="Times New Roman"/>
                <w:color w:val="auto"/>
                <w:sz w:val="24"/>
                <w:szCs w:val="24"/>
              </w:rPr>
            </w:pPr>
          </w:p>
        </w:tc>
        <w:tc>
          <w:tcPr>
            <w:tcW w:w="15" w:type="dxa"/>
          </w:tcPr>
          <w:p w14:paraId="2A6355B2">
            <w:pPr>
              <w:widowControl w:val="0"/>
              <w:rPr>
                <w:rFonts w:hint="default" w:ascii="Times New Roman" w:hAnsi="Times New Roman" w:cs="Times New Roman"/>
                <w:color w:val="auto"/>
                <w:sz w:val="24"/>
                <w:szCs w:val="24"/>
              </w:rPr>
            </w:pPr>
          </w:p>
        </w:tc>
        <w:tc>
          <w:tcPr>
            <w:tcW w:w="65" w:type="dxa"/>
          </w:tcPr>
          <w:p w14:paraId="2B5EA6A2">
            <w:pPr>
              <w:widowControl w:val="0"/>
              <w:rPr>
                <w:rFonts w:hint="default" w:ascii="Times New Roman" w:hAnsi="Times New Roman" w:cs="Times New Roman"/>
                <w:color w:val="auto"/>
                <w:sz w:val="24"/>
                <w:szCs w:val="24"/>
              </w:rPr>
            </w:pPr>
          </w:p>
        </w:tc>
        <w:tc>
          <w:tcPr>
            <w:tcW w:w="14" w:type="dxa"/>
          </w:tcPr>
          <w:p w14:paraId="70F2D0B5">
            <w:pPr>
              <w:widowControl w:val="0"/>
              <w:rPr>
                <w:rFonts w:hint="default" w:ascii="Times New Roman" w:hAnsi="Times New Roman" w:cs="Times New Roman"/>
                <w:color w:val="auto"/>
                <w:sz w:val="24"/>
                <w:szCs w:val="24"/>
              </w:rPr>
            </w:pPr>
          </w:p>
        </w:tc>
        <w:tc>
          <w:tcPr>
            <w:tcW w:w="66" w:type="dxa"/>
          </w:tcPr>
          <w:p w14:paraId="16DDCB20">
            <w:pPr>
              <w:widowControl w:val="0"/>
              <w:rPr>
                <w:rFonts w:hint="default" w:ascii="Times New Roman" w:hAnsi="Times New Roman" w:cs="Times New Roman"/>
                <w:color w:val="auto"/>
                <w:sz w:val="24"/>
                <w:szCs w:val="24"/>
              </w:rPr>
            </w:pPr>
          </w:p>
        </w:tc>
        <w:tc>
          <w:tcPr>
            <w:tcW w:w="965" w:type="dxa"/>
          </w:tcPr>
          <w:p w14:paraId="4FF49D8A">
            <w:pPr>
              <w:widowControl w:val="0"/>
              <w:rPr>
                <w:rFonts w:hint="default" w:ascii="Times New Roman" w:hAnsi="Times New Roman" w:cs="Times New Roman"/>
                <w:color w:val="auto"/>
                <w:sz w:val="24"/>
                <w:szCs w:val="24"/>
              </w:rPr>
            </w:pPr>
          </w:p>
        </w:tc>
      </w:tr>
      <w:tr w14:paraId="474A6075">
        <w:tblPrEx>
          <w:tblCellMar>
            <w:top w:w="0" w:type="dxa"/>
            <w:left w:w="30" w:type="dxa"/>
            <w:bottom w:w="0" w:type="dxa"/>
            <w:right w:w="30" w:type="dxa"/>
          </w:tblCellMar>
        </w:tblPrEx>
        <w:trPr>
          <w:trHeight w:val="864" w:hRule="atLeast"/>
        </w:trPr>
        <w:tc>
          <w:tcPr>
            <w:tcW w:w="1595" w:type="dxa"/>
            <w:gridSpan w:val="2"/>
            <w:shd w:val="clear" w:color="auto" w:fill="auto"/>
          </w:tcPr>
          <w:p w14:paraId="298F4CE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80F242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Батяева С.В., Мохирева Е.А.</w:t>
            </w:r>
          </w:p>
        </w:tc>
        <w:tc>
          <w:tcPr>
            <w:tcW w:w="5094" w:type="dxa"/>
            <w:gridSpan w:val="3"/>
            <w:shd w:val="clear" w:color="auto" w:fill="auto"/>
          </w:tcPr>
          <w:p w14:paraId="509837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От слова к фразе. Где мы были? Что узнали? Давай поговорим! Полный курс игровых занятий по развитию речи детей 3-4 лет (с НАКЛЕЙКАМИ)</w:t>
            </w:r>
          </w:p>
        </w:tc>
        <w:tc>
          <w:tcPr>
            <w:tcW w:w="567" w:type="dxa"/>
          </w:tcPr>
          <w:p w14:paraId="26384DE4">
            <w:pPr>
              <w:widowControl w:val="0"/>
              <w:rPr>
                <w:rFonts w:hint="default" w:ascii="Times New Roman" w:hAnsi="Times New Roman" w:cs="Times New Roman"/>
                <w:color w:val="auto"/>
                <w:sz w:val="24"/>
                <w:szCs w:val="24"/>
              </w:rPr>
            </w:pPr>
          </w:p>
        </w:tc>
        <w:tc>
          <w:tcPr>
            <w:tcW w:w="113" w:type="dxa"/>
          </w:tcPr>
          <w:p w14:paraId="159FC48B">
            <w:pPr>
              <w:widowControl w:val="0"/>
              <w:rPr>
                <w:rFonts w:hint="default" w:ascii="Times New Roman" w:hAnsi="Times New Roman" w:cs="Times New Roman"/>
                <w:color w:val="auto"/>
                <w:sz w:val="24"/>
                <w:szCs w:val="24"/>
              </w:rPr>
            </w:pPr>
          </w:p>
        </w:tc>
        <w:tc>
          <w:tcPr>
            <w:tcW w:w="15" w:type="dxa"/>
          </w:tcPr>
          <w:p w14:paraId="2AE58DFF">
            <w:pPr>
              <w:widowControl w:val="0"/>
              <w:rPr>
                <w:rFonts w:hint="default" w:ascii="Times New Roman" w:hAnsi="Times New Roman" w:cs="Times New Roman"/>
                <w:color w:val="auto"/>
                <w:sz w:val="24"/>
                <w:szCs w:val="24"/>
              </w:rPr>
            </w:pPr>
          </w:p>
        </w:tc>
        <w:tc>
          <w:tcPr>
            <w:tcW w:w="65" w:type="dxa"/>
          </w:tcPr>
          <w:p w14:paraId="5602FA30">
            <w:pPr>
              <w:widowControl w:val="0"/>
              <w:rPr>
                <w:rFonts w:hint="default" w:ascii="Times New Roman" w:hAnsi="Times New Roman" w:cs="Times New Roman"/>
                <w:color w:val="auto"/>
                <w:sz w:val="24"/>
                <w:szCs w:val="24"/>
              </w:rPr>
            </w:pPr>
          </w:p>
        </w:tc>
        <w:tc>
          <w:tcPr>
            <w:tcW w:w="14" w:type="dxa"/>
          </w:tcPr>
          <w:p w14:paraId="103B8934">
            <w:pPr>
              <w:widowControl w:val="0"/>
              <w:rPr>
                <w:rFonts w:hint="default" w:ascii="Times New Roman" w:hAnsi="Times New Roman" w:cs="Times New Roman"/>
                <w:color w:val="auto"/>
                <w:sz w:val="24"/>
                <w:szCs w:val="24"/>
              </w:rPr>
            </w:pPr>
          </w:p>
        </w:tc>
        <w:tc>
          <w:tcPr>
            <w:tcW w:w="66" w:type="dxa"/>
          </w:tcPr>
          <w:p w14:paraId="78FADFA2">
            <w:pPr>
              <w:widowControl w:val="0"/>
              <w:rPr>
                <w:rFonts w:hint="default" w:ascii="Times New Roman" w:hAnsi="Times New Roman" w:cs="Times New Roman"/>
                <w:color w:val="auto"/>
                <w:sz w:val="24"/>
                <w:szCs w:val="24"/>
              </w:rPr>
            </w:pPr>
          </w:p>
        </w:tc>
        <w:tc>
          <w:tcPr>
            <w:tcW w:w="965" w:type="dxa"/>
          </w:tcPr>
          <w:p w14:paraId="75CA2305">
            <w:pPr>
              <w:widowControl w:val="0"/>
              <w:rPr>
                <w:rFonts w:hint="default" w:ascii="Times New Roman" w:hAnsi="Times New Roman" w:cs="Times New Roman"/>
                <w:color w:val="auto"/>
                <w:sz w:val="24"/>
                <w:szCs w:val="24"/>
              </w:rPr>
            </w:pPr>
          </w:p>
        </w:tc>
      </w:tr>
      <w:tr w14:paraId="107C67EB">
        <w:tblPrEx>
          <w:tblCellMar>
            <w:top w:w="0" w:type="dxa"/>
            <w:left w:w="30" w:type="dxa"/>
            <w:bottom w:w="0" w:type="dxa"/>
            <w:right w:w="30" w:type="dxa"/>
          </w:tblCellMar>
        </w:tblPrEx>
        <w:trPr>
          <w:trHeight w:val="576" w:hRule="atLeast"/>
        </w:trPr>
        <w:tc>
          <w:tcPr>
            <w:tcW w:w="1595" w:type="dxa"/>
            <w:gridSpan w:val="2"/>
            <w:shd w:val="clear" w:color="auto" w:fill="auto"/>
          </w:tcPr>
          <w:p w14:paraId="2EBD8E3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547982E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Е.А., Батяева С.В.</w:t>
            </w:r>
          </w:p>
        </w:tc>
        <w:tc>
          <w:tcPr>
            <w:tcW w:w="5094" w:type="dxa"/>
            <w:gridSpan w:val="3"/>
            <w:shd w:val="clear" w:color="auto" w:fill="auto"/>
          </w:tcPr>
          <w:p w14:paraId="3101B74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Веселые путешествия со звуками и буквами </w:t>
            </w:r>
          </w:p>
        </w:tc>
        <w:tc>
          <w:tcPr>
            <w:tcW w:w="567" w:type="dxa"/>
          </w:tcPr>
          <w:p w14:paraId="1CAD221B">
            <w:pPr>
              <w:widowControl w:val="0"/>
              <w:rPr>
                <w:rFonts w:hint="default" w:ascii="Times New Roman" w:hAnsi="Times New Roman" w:cs="Times New Roman"/>
                <w:color w:val="auto"/>
                <w:sz w:val="24"/>
                <w:szCs w:val="24"/>
              </w:rPr>
            </w:pPr>
          </w:p>
        </w:tc>
        <w:tc>
          <w:tcPr>
            <w:tcW w:w="113" w:type="dxa"/>
          </w:tcPr>
          <w:p w14:paraId="34FF0088">
            <w:pPr>
              <w:widowControl w:val="0"/>
              <w:rPr>
                <w:rFonts w:hint="default" w:ascii="Times New Roman" w:hAnsi="Times New Roman" w:cs="Times New Roman"/>
                <w:color w:val="auto"/>
                <w:sz w:val="24"/>
                <w:szCs w:val="24"/>
              </w:rPr>
            </w:pPr>
          </w:p>
        </w:tc>
        <w:tc>
          <w:tcPr>
            <w:tcW w:w="15" w:type="dxa"/>
          </w:tcPr>
          <w:p w14:paraId="16F8CFA0">
            <w:pPr>
              <w:widowControl w:val="0"/>
              <w:rPr>
                <w:rFonts w:hint="default" w:ascii="Times New Roman" w:hAnsi="Times New Roman" w:cs="Times New Roman"/>
                <w:color w:val="auto"/>
                <w:sz w:val="24"/>
                <w:szCs w:val="24"/>
              </w:rPr>
            </w:pPr>
          </w:p>
        </w:tc>
        <w:tc>
          <w:tcPr>
            <w:tcW w:w="65" w:type="dxa"/>
          </w:tcPr>
          <w:p w14:paraId="3DBDB10A">
            <w:pPr>
              <w:widowControl w:val="0"/>
              <w:rPr>
                <w:rFonts w:hint="default" w:ascii="Times New Roman" w:hAnsi="Times New Roman" w:cs="Times New Roman"/>
                <w:color w:val="auto"/>
                <w:sz w:val="24"/>
                <w:szCs w:val="24"/>
              </w:rPr>
            </w:pPr>
          </w:p>
        </w:tc>
        <w:tc>
          <w:tcPr>
            <w:tcW w:w="14" w:type="dxa"/>
          </w:tcPr>
          <w:p w14:paraId="41DC4686">
            <w:pPr>
              <w:widowControl w:val="0"/>
              <w:rPr>
                <w:rFonts w:hint="default" w:ascii="Times New Roman" w:hAnsi="Times New Roman" w:cs="Times New Roman"/>
                <w:color w:val="auto"/>
                <w:sz w:val="24"/>
                <w:szCs w:val="24"/>
              </w:rPr>
            </w:pPr>
          </w:p>
        </w:tc>
        <w:tc>
          <w:tcPr>
            <w:tcW w:w="66" w:type="dxa"/>
          </w:tcPr>
          <w:p w14:paraId="1F60F19D">
            <w:pPr>
              <w:widowControl w:val="0"/>
              <w:rPr>
                <w:rFonts w:hint="default" w:ascii="Times New Roman" w:hAnsi="Times New Roman" w:cs="Times New Roman"/>
                <w:color w:val="auto"/>
                <w:sz w:val="24"/>
                <w:szCs w:val="24"/>
              </w:rPr>
            </w:pPr>
          </w:p>
        </w:tc>
        <w:tc>
          <w:tcPr>
            <w:tcW w:w="965" w:type="dxa"/>
          </w:tcPr>
          <w:p w14:paraId="273E1C7F">
            <w:pPr>
              <w:widowControl w:val="0"/>
              <w:rPr>
                <w:rFonts w:hint="default" w:ascii="Times New Roman" w:hAnsi="Times New Roman" w:cs="Times New Roman"/>
                <w:color w:val="auto"/>
                <w:sz w:val="24"/>
                <w:szCs w:val="24"/>
              </w:rPr>
            </w:pPr>
          </w:p>
        </w:tc>
      </w:tr>
      <w:tr w14:paraId="6CF254D3">
        <w:tblPrEx>
          <w:tblCellMar>
            <w:top w:w="0" w:type="dxa"/>
            <w:left w:w="30" w:type="dxa"/>
            <w:bottom w:w="0" w:type="dxa"/>
            <w:right w:w="30" w:type="dxa"/>
          </w:tblCellMar>
        </w:tblPrEx>
        <w:trPr>
          <w:trHeight w:val="576" w:hRule="atLeast"/>
        </w:trPr>
        <w:tc>
          <w:tcPr>
            <w:tcW w:w="1595" w:type="dxa"/>
            <w:gridSpan w:val="2"/>
            <w:shd w:val="clear" w:color="auto" w:fill="auto"/>
          </w:tcPr>
          <w:p w14:paraId="6992BD6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02174F2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Е.А., Батяева С.В.</w:t>
            </w:r>
          </w:p>
        </w:tc>
        <w:tc>
          <w:tcPr>
            <w:tcW w:w="5094" w:type="dxa"/>
            <w:gridSpan w:val="3"/>
            <w:shd w:val="clear" w:color="auto" w:fill="auto"/>
          </w:tcPr>
          <w:p w14:paraId="2F3B80D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Космические приключения со звуками и буквами</w:t>
            </w:r>
          </w:p>
        </w:tc>
        <w:tc>
          <w:tcPr>
            <w:tcW w:w="567" w:type="dxa"/>
          </w:tcPr>
          <w:p w14:paraId="01448A13">
            <w:pPr>
              <w:widowControl w:val="0"/>
              <w:rPr>
                <w:rFonts w:hint="default" w:ascii="Times New Roman" w:hAnsi="Times New Roman" w:cs="Times New Roman"/>
                <w:color w:val="auto"/>
                <w:sz w:val="24"/>
                <w:szCs w:val="24"/>
              </w:rPr>
            </w:pPr>
          </w:p>
        </w:tc>
        <w:tc>
          <w:tcPr>
            <w:tcW w:w="113" w:type="dxa"/>
          </w:tcPr>
          <w:p w14:paraId="31B80B9F">
            <w:pPr>
              <w:widowControl w:val="0"/>
              <w:rPr>
                <w:rFonts w:hint="default" w:ascii="Times New Roman" w:hAnsi="Times New Roman" w:cs="Times New Roman"/>
                <w:color w:val="auto"/>
                <w:sz w:val="24"/>
                <w:szCs w:val="24"/>
              </w:rPr>
            </w:pPr>
          </w:p>
        </w:tc>
        <w:tc>
          <w:tcPr>
            <w:tcW w:w="15" w:type="dxa"/>
          </w:tcPr>
          <w:p w14:paraId="3368085A">
            <w:pPr>
              <w:widowControl w:val="0"/>
              <w:rPr>
                <w:rFonts w:hint="default" w:ascii="Times New Roman" w:hAnsi="Times New Roman" w:cs="Times New Roman"/>
                <w:color w:val="auto"/>
                <w:sz w:val="24"/>
                <w:szCs w:val="24"/>
              </w:rPr>
            </w:pPr>
          </w:p>
        </w:tc>
        <w:tc>
          <w:tcPr>
            <w:tcW w:w="65" w:type="dxa"/>
          </w:tcPr>
          <w:p w14:paraId="67F39002">
            <w:pPr>
              <w:widowControl w:val="0"/>
              <w:rPr>
                <w:rFonts w:hint="default" w:ascii="Times New Roman" w:hAnsi="Times New Roman" w:cs="Times New Roman"/>
                <w:color w:val="auto"/>
                <w:sz w:val="24"/>
                <w:szCs w:val="24"/>
              </w:rPr>
            </w:pPr>
          </w:p>
        </w:tc>
        <w:tc>
          <w:tcPr>
            <w:tcW w:w="14" w:type="dxa"/>
          </w:tcPr>
          <w:p w14:paraId="025C5CC5">
            <w:pPr>
              <w:widowControl w:val="0"/>
              <w:rPr>
                <w:rFonts w:hint="default" w:ascii="Times New Roman" w:hAnsi="Times New Roman" w:cs="Times New Roman"/>
                <w:color w:val="auto"/>
                <w:sz w:val="24"/>
                <w:szCs w:val="24"/>
              </w:rPr>
            </w:pPr>
          </w:p>
        </w:tc>
        <w:tc>
          <w:tcPr>
            <w:tcW w:w="66" w:type="dxa"/>
          </w:tcPr>
          <w:p w14:paraId="352E7C69">
            <w:pPr>
              <w:widowControl w:val="0"/>
              <w:rPr>
                <w:rFonts w:hint="default" w:ascii="Times New Roman" w:hAnsi="Times New Roman" w:cs="Times New Roman"/>
                <w:color w:val="auto"/>
                <w:sz w:val="24"/>
                <w:szCs w:val="24"/>
              </w:rPr>
            </w:pPr>
          </w:p>
        </w:tc>
        <w:tc>
          <w:tcPr>
            <w:tcW w:w="965" w:type="dxa"/>
          </w:tcPr>
          <w:p w14:paraId="0DCA160E">
            <w:pPr>
              <w:widowControl w:val="0"/>
              <w:rPr>
                <w:rFonts w:hint="default" w:ascii="Times New Roman" w:hAnsi="Times New Roman" w:cs="Times New Roman"/>
                <w:color w:val="auto"/>
                <w:sz w:val="24"/>
                <w:szCs w:val="24"/>
              </w:rPr>
            </w:pPr>
          </w:p>
        </w:tc>
      </w:tr>
      <w:tr w14:paraId="7713DE88">
        <w:tblPrEx>
          <w:tblCellMar>
            <w:top w:w="0" w:type="dxa"/>
            <w:left w:w="30" w:type="dxa"/>
            <w:bottom w:w="0" w:type="dxa"/>
            <w:right w:w="30" w:type="dxa"/>
          </w:tblCellMar>
        </w:tblPrEx>
        <w:trPr>
          <w:trHeight w:val="576" w:hRule="atLeast"/>
        </w:trPr>
        <w:tc>
          <w:tcPr>
            <w:tcW w:w="1595" w:type="dxa"/>
            <w:gridSpan w:val="2"/>
            <w:shd w:val="clear" w:color="auto" w:fill="auto"/>
          </w:tcPr>
          <w:p w14:paraId="03A8E82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2B77207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w:t>
            </w:r>
          </w:p>
        </w:tc>
        <w:tc>
          <w:tcPr>
            <w:tcW w:w="5094" w:type="dxa"/>
            <w:gridSpan w:val="3"/>
            <w:shd w:val="clear" w:color="auto" w:fill="auto"/>
          </w:tcPr>
          <w:p w14:paraId="2903825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Полезные игры с предлогами У, НА </w:t>
            </w:r>
          </w:p>
        </w:tc>
        <w:tc>
          <w:tcPr>
            <w:tcW w:w="567" w:type="dxa"/>
          </w:tcPr>
          <w:p w14:paraId="600A156C">
            <w:pPr>
              <w:widowControl w:val="0"/>
              <w:rPr>
                <w:rFonts w:hint="default" w:ascii="Times New Roman" w:hAnsi="Times New Roman" w:cs="Times New Roman"/>
                <w:color w:val="auto"/>
                <w:sz w:val="24"/>
                <w:szCs w:val="24"/>
              </w:rPr>
            </w:pPr>
          </w:p>
        </w:tc>
        <w:tc>
          <w:tcPr>
            <w:tcW w:w="113" w:type="dxa"/>
          </w:tcPr>
          <w:p w14:paraId="47F91F20">
            <w:pPr>
              <w:widowControl w:val="0"/>
              <w:rPr>
                <w:rFonts w:hint="default" w:ascii="Times New Roman" w:hAnsi="Times New Roman" w:cs="Times New Roman"/>
                <w:color w:val="auto"/>
                <w:sz w:val="24"/>
                <w:szCs w:val="24"/>
              </w:rPr>
            </w:pPr>
          </w:p>
        </w:tc>
        <w:tc>
          <w:tcPr>
            <w:tcW w:w="15" w:type="dxa"/>
          </w:tcPr>
          <w:p w14:paraId="336C5B61">
            <w:pPr>
              <w:widowControl w:val="0"/>
              <w:rPr>
                <w:rFonts w:hint="default" w:ascii="Times New Roman" w:hAnsi="Times New Roman" w:cs="Times New Roman"/>
                <w:color w:val="auto"/>
                <w:sz w:val="24"/>
                <w:szCs w:val="24"/>
              </w:rPr>
            </w:pPr>
          </w:p>
        </w:tc>
        <w:tc>
          <w:tcPr>
            <w:tcW w:w="65" w:type="dxa"/>
          </w:tcPr>
          <w:p w14:paraId="1A1502F4">
            <w:pPr>
              <w:widowControl w:val="0"/>
              <w:rPr>
                <w:rFonts w:hint="default" w:ascii="Times New Roman" w:hAnsi="Times New Roman" w:cs="Times New Roman"/>
                <w:color w:val="auto"/>
                <w:sz w:val="24"/>
                <w:szCs w:val="24"/>
              </w:rPr>
            </w:pPr>
          </w:p>
        </w:tc>
        <w:tc>
          <w:tcPr>
            <w:tcW w:w="14" w:type="dxa"/>
          </w:tcPr>
          <w:p w14:paraId="7E284885">
            <w:pPr>
              <w:widowControl w:val="0"/>
              <w:rPr>
                <w:rFonts w:hint="default" w:ascii="Times New Roman" w:hAnsi="Times New Roman" w:cs="Times New Roman"/>
                <w:color w:val="auto"/>
                <w:sz w:val="24"/>
                <w:szCs w:val="24"/>
              </w:rPr>
            </w:pPr>
          </w:p>
        </w:tc>
        <w:tc>
          <w:tcPr>
            <w:tcW w:w="66" w:type="dxa"/>
          </w:tcPr>
          <w:p w14:paraId="44FE2EC8">
            <w:pPr>
              <w:widowControl w:val="0"/>
              <w:rPr>
                <w:rFonts w:hint="default" w:ascii="Times New Roman" w:hAnsi="Times New Roman" w:cs="Times New Roman"/>
                <w:color w:val="auto"/>
                <w:sz w:val="24"/>
                <w:szCs w:val="24"/>
              </w:rPr>
            </w:pPr>
          </w:p>
        </w:tc>
        <w:tc>
          <w:tcPr>
            <w:tcW w:w="965" w:type="dxa"/>
          </w:tcPr>
          <w:p w14:paraId="3FFEB58F">
            <w:pPr>
              <w:widowControl w:val="0"/>
              <w:rPr>
                <w:rFonts w:hint="default" w:ascii="Times New Roman" w:hAnsi="Times New Roman" w:cs="Times New Roman"/>
                <w:color w:val="auto"/>
                <w:sz w:val="24"/>
                <w:szCs w:val="24"/>
              </w:rPr>
            </w:pPr>
          </w:p>
        </w:tc>
      </w:tr>
      <w:tr w14:paraId="2A995E4A">
        <w:tblPrEx>
          <w:tblCellMar>
            <w:top w:w="0" w:type="dxa"/>
            <w:left w:w="30" w:type="dxa"/>
            <w:bottom w:w="0" w:type="dxa"/>
            <w:right w:w="30" w:type="dxa"/>
          </w:tblCellMar>
        </w:tblPrEx>
        <w:trPr>
          <w:trHeight w:val="576" w:hRule="atLeast"/>
        </w:trPr>
        <w:tc>
          <w:tcPr>
            <w:tcW w:w="1595" w:type="dxa"/>
            <w:gridSpan w:val="2"/>
            <w:shd w:val="clear" w:color="auto" w:fill="auto"/>
          </w:tcPr>
          <w:p w14:paraId="27BA963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1EEE664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Е.А.</w:t>
            </w:r>
          </w:p>
        </w:tc>
        <w:tc>
          <w:tcPr>
            <w:tcW w:w="5094" w:type="dxa"/>
            <w:gridSpan w:val="3"/>
            <w:shd w:val="clear" w:color="auto" w:fill="auto"/>
          </w:tcPr>
          <w:p w14:paraId="6822F42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Полезные игры с предлогами ОТ, К, ПО, ДО. Пособие для детей 5-7 лет</w:t>
            </w:r>
          </w:p>
        </w:tc>
        <w:tc>
          <w:tcPr>
            <w:tcW w:w="567" w:type="dxa"/>
          </w:tcPr>
          <w:p w14:paraId="6459888E">
            <w:pPr>
              <w:widowControl w:val="0"/>
              <w:rPr>
                <w:rFonts w:hint="default" w:ascii="Times New Roman" w:hAnsi="Times New Roman" w:cs="Times New Roman"/>
                <w:color w:val="auto"/>
                <w:sz w:val="24"/>
                <w:szCs w:val="24"/>
              </w:rPr>
            </w:pPr>
          </w:p>
        </w:tc>
        <w:tc>
          <w:tcPr>
            <w:tcW w:w="113" w:type="dxa"/>
          </w:tcPr>
          <w:p w14:paraId="0FF534FE">
            <w:pPr>
              <w:widowControl w:val="0"/>
              <w:rPr>
                <w:rFonts w:hint="default" w:ascii="Times New Roman" w:hAnsi="Times New Roman" w:cs="Times New Roman"/>
                <w:color w:val="auto"/>
                <w:sz w:val="24"/>
                <w:szCs w:val="24"/>
              </w:rPr>
            </w:pPr>
          </w:p>
        </w:tc>
        <w:tc>
          <w:tcPr>
            <w:tcW w:w="15" w:type="dxa"/>
          </w:tcPr>
          <w:p w14:paraId="55EF46D3">
            <w:pPr>
              <w:widowControl w:val="0"/>
              <w:rPr>
                <w:rFonts w:hint="default" w:ascii="Times New Roman" w:hAnsi="Times New Roman" w:cs="Times New Roman"/>
                <w:color w:val="auto"/>
                <w:sz w:val="24"/>
                <w:szCs w:val="24"/>
              </w:rPr>
            </w:pPr>
          </w:p>
        </w:tc>
        <w:tc>
          <w:tcPr>
            <w:tcW w:w="65" w:type="dxa"/>
          </w:tcPr>
          <w:p w14:paraId="24C6AE9A">
            <w:pPr>
              <w:widowControl w:val="0"/>
              <w:rPr>
                <w:rFonts w:hint="default" w:ascii="Times New Roman" w:hAnsi="Times New Roman" w:cs="Times New Roman"/>
                <w:color w:val="auto"/>
                <w:sz w:val="24"/>
                <w:szCs w:val="24"/>
              </w:rPr>
            </w:pPr>
          </w:p>
        </w:tc>
        <w:tc>
          <w:tcPr>
            <w:tcW w:w="14" w:type="dxa"/>
          </w:tcPr>
          <w:p w14:paraId="4B72D419">
            <w:pPr>
              <w:widowControl w:val="0"/>
              <w:rPr>
                <w:rFonts w:hint="default" w:ascii="Times New Roman" w:hAnsi="Times New Roman" w:cs="Times New Roman"/>
                <w:color w:val="auto"/>
                <w:sz w:val="24"/>
                <w:szCs w:val="24"/>
              </w:rPr>
            </w:pPr>
          </w:p>
        </w:tc>
        <w:tc>
          <w:tcPr>
            <w:tcW w:w="66" w:type="dxa"/>
          </w:tcPr>
          <w:p w14:paraId="0CE6BF76">
            <w:pPr>
              <w:widowControl w:val="0"/>
              <w:rPr>
                <w:rFonts w:hint="default" w:ascii="Times New Roman" w:hAnsi="Times New Roman" w:cs="Times New Roman"/>
                <w:color w:val="auto"/>
                <w:sz w:val="24"/>
                <w:szCs w:val="24"/>
              </w:rPr>
            </w:pPr>
          </w:p>
        </w:tc>
        <w:tc>
          <w:tcPr>
            <w:tcW w:w="965" w:type="dxa"/>
          </w:tcPr>
          <w:p w14:paraId="1EEFB57E">
            <w:pPr>
              <w:widowControl w:val="0"/>
              <w:rPr>
                <w:rFonts w:hint="default" w:ascii="Times New Roman" w:hAnsi="Times New Roman" w:cs="Times New Roman"/>
                <w:color w:val="auto"/>
                <w:sz w:val="24"/>
                <w:szCs w:val="24"/>
              </w:rPr>
            </w:pPr>
          </w:p>
        </w:tc>
      </w:tr>
      <w:tr w14:paraId="29DA2441">
        <w:tblPrEx>
          <w:tblCellMar>
            <w:top w:w="0" w:type="dxa"/>
            <w:left w:w="30" w:type="dxa"/>
            <w:bottom w:w="0" w:type="dxa"/>
            <w:right w:w="30" w:type="dxa"/>
          </w:tblCellMar>
        </w:tblPrEx>
        <w:trPr>
          <w:trHeight w:val="576" w:hRule="atLeast"/>
        </w:trPr>
        <w:tc>
          <w:tcPr>
            <w:tcW w:w="1595" w:type="dxa"/>
            <w:gridSpan w:val="2"/>
            <w:shd w:val="clear" w:color="auto" w:fill="auto"/>
          </w:tcPr>
          <w:p w14:paraId="2974F90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4A0E01D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w:t>
            </w:r>
          </w:p>
        </w:tc>
        <w:tc>
          <w:tcPr>
            <w:tcW w:w="5094" w:type="dxa"/>
            <w:gridSpan w:val="3"/>
            <w:shd w:val="clear" w:color="auto" w:fill="auto"/>
          </w:tcPr>
          <w:p w14:paraId="1BD69AA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Полезные игры с предлогами С, В, ИЗ </w:t>
            </w:r>
          </w:p>
        </w:tc>
        <w:tc>
          <w:tcPr>
            <w:tcW w:w="567" w:type="dxa"/>
          </w:tcPr>
          <w:p w14:paraId="238FA7B3">
            <w:pPr>
              <w:widowControl w:val="0"/>
              <w:rPr>
                <w:rFonts w:hint="default" w:ascii="Times New Roman" w:hAnsi="Times New Roman" w:cs="Times New Roman"/>
                <w:color w:val="auto"/>
                <w:sz w:val="24"/>
                <w:szCs w:val="24"/>
              </w:rPr>
            </w:pPr>
          </w:p>
        </w:tc>
        <w:tc>
          <w:tcPr>
            <w:tcW w:w="113" w:type="dxa"/>
          </w:tcPr>
          <w:p w14:paraId="6D4F8CDC">
            <w:pPr>
              <w:widowControl w:val="0"/>
              <w:rPr>
                <w:rFonts w:hint="default" w:ascii="Times New Roman" w:hAnsi="Times New Roman" w:cs="Times New Roman"/>
                <w:color w:val="auto"/>
                <w:sz w:val="24"/>
                <w:szCs w:val="24"/>
              </w:rPr>
            </w:pPr>
          </w:p>
        </w:tc>
        <w:tc>
          <w:tcPr>
            <w:tcW w:w="15" w:type="dxa"/>
          </w:tcPr>
          <w:p w14:paraId="04B524D3">
            <w:pPr>
              <w:widowControl w:val="0"/>
              <w:rPr>
                <w:rFonts w:hint="default" w:ascii="Times New Roman" w:hAnsi="Times New Roman" w:cs="Times New Roman"/>
                <w:color w:val="auto"/>
                <w:sz w:val="24"/>
                <w:szCs w:val="24"/>
              </w:rPr>
            </w:pPr>
          </w:p>
        </w:tc>
        <w:tc>
          <w:tcPr>
            <w:tcW w:w="65" w:type="dxa"/>
          </w:tcPr>
          <w:p w14:paraId="34F0B656">
            <w:pPr>
              <w:widowControl w:val="0"/>
              <w:rPr>
                <w:rFonts w:hint="default" w:ascii="Times New Roman" w:hAnsi="Times New Roman" w:cs="Times New Roman"/>
                <w:color w:val="auto"/>
                <w:sz w:val="24"/>
                <w:szCs w:val="24"/>
              </w:rPr>
            </w:pPr>
          </w:p>
        </w:tc>
        <w:tc>
          <w:tcPr>
            <w:tcW w:w="14" w:type="dxa"/>
          </w:tcPr>
          <w:p w14:paraId="194E5F7B">
            <w:pPr>
              <w:widowControl w:val="0"/>
              <w:rPr>
                <w:rFonts w:hint="default" w:ascii="Times New Roman" w:hAnsi="Times New Roman" w:cs="Times New Roman"/>
                <w:color w:val="auto"/>
                <w:sz w:val="24"/>
                <w:szCs w:val="24"/>
              </w:rPr>
            </w:pPr>
          </w:p>
        </w:tc>
        <w:tc>
          <w:tcPr>
            <w:tcW w:w="66" w:type="dxa"/>
          </w:tcPr>
          <w:p w14:paraId="41A1C885">
            <w:pPr>
              <w:widowControl w:val="0"/>
              <w:rPr>
                <w:rFonts w:hint="default" w:ascii="Times New Roman" w:hAnsi="Times New Roman" w:cs="Times New Roman"/>
                <w:color w:val="auto"/>
                <w:sz w:val="24"/>
                <w:szCs w:val="24"/>
              </w:rPr>
            </w:pPr>
          </w:p>
        </w:tc>
        <w:tc>
          <w:tcPr>
            <w:tcW w:w="965" w:type="dxa"/>
          </w:tcPr>
          <w:p w14:paraId="6E352DD9">
            <w:pPr>
              <w:widowControl w:val="0"/>
              <w:rPr>
                <w:rFonts w:hint="default" w:ascii="Times New Roman" w:hAnsi="Times New Roman" w:cs="Times New Roman"/>
                <w:color w:val="auto"/>
                <w:sz w:val="24"/>
                <w:szCs w:val="24"/>
              </w:rPr>
            </w:pPr>
          </w:p>
        </w:tc>
      </w:tr>
      <w:tr w14:paraId="592CA674">
        <w:tblPrEx>
          <w:tblCellMar>
            <w:top w:w="0" w:type="dxa"/>
            <w:left w:w="30" w:type="dxa"/>
            <w:bottom w:w="0" w:type="dxa"/>
            <w:right w:w="30" w:type="dxa"/>
          </w:tblCellMar>
        </w:tblPrEx>
        <w:trPr>
          <w:trHeight w:val="576" w:hRule="atLeast"/>
        </w:trPr>
        <w:tc>
          <w:tcPr>
            <w:tcW w:w="1595" w:type="dxa"/>
            <w:gridSpan w:val="2"/>
            <w:shd w:val="clear" w:color="auto" w:fill="auto"/>
          </w:tcPr>
          <w:p w14:paraId="624CCCB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0C1894C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Е.А.</w:t>
            </w:r>
          </w:p>
        </w:tc>
        <w:tc>
          <w:tcPr>
            <w:tcW w:w="5094" w:type="dxa"/>
            <w:gridSpan w:val="3"/>
            <w:shd w:val="clear" w:color="auto" w:fill="auto"/>
          </w:tcPr>
          <w:p w14:paraId="239BFC4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Полезные игры с предлогами НАД, ПОД, ИЗ-ПОД, ЗА, ИЗ-ЗА. Мохирева Е.А.</w:t>
            </w:r>
          </w:p>
        </w:tc>
        <w:tc>
          <w:tcPr>
            <w:tcW w:w="567" w:type="dxa"/>
          </w:tcPr>
          <w:p w14:paraId="7A6C23E1">
            <w:pPr>
              <w:widowControl w:val="0"/>
              <w:rPr>
                <w:rFonts w:hint="default" w:ascii="Times New Roman" w:hAnsi="Times New Roman" w:cs="Times New Roman"/>
                <w:color w:val="auto"/>
                <w:sz w:val="24"/>
                <w:szCs w:val="24"/>
              </w:rPr>
            </w:pPr>
          </w:p>
        </w:tc>
        <w:tc>
          <w:tcPr>
            <w:tcW w:w="113" w:type="dxa"/>
          </w:tcPr>
          <w:p w14:paraId="1A518FA1">
            <w:pPr>
              <w:widowControl w:val="0"/>
              <w:rPr>
                <w:rFonts w:hint="default" w:ascii="Times New Roman" w:hAnsi="Times New Roman" w:cs="Times New Roman"/>
                <w:color w:val="auto"/>
                <w:sz w:val="24"/>
                <w:szCs w:val="24"/>
              </w:rPr>
            </w:pPr>
          </w:p>
        </w:tc>
        <w:tc>
          <w:tcPr>
            <w:tcW w:w="15" w:type="dxa"/>
          </w:tcPr>
          <w:p w14:paraId="4BF65FF9">
            <w:pPr>
              <w:widowControl w:val="0"/>
              <w:rPr>
                <w:rFonts w:hint="default" w:ascii="Times New Roman" w:hAnsi="Times New Roman" w:cs="Times New Roman"/>
                <w:color w:val="auto"/>
                <w:sz w:val="24"/>
                <w:szCs w:val="24"/>
              </w:rPr>
            </w:pPr>
          </w:p>
        </w:tc>
        <w:tc>
          <w:tcPr>
            <w:tcW w:w="65" w:type="dxa"/>
          </w:tcPr>
          <w:p w14:paraId="62CCA766">
            <w:pPr>
              <w:widowControl w:val="0"/>
              <w:rPr>
                <w:rFonts w:hint="default" w:ascii="Times New Roman" w:hAnsi="Times New Roman" w:cs="Times New Roman"/>
                <w:color w:val="auto"/>
                <w:sz w:val="24"/>
                <w:szCs w:val="24"/>
              </w:rPr>
            </w:pPr>
          </w:p>
        </w:tc>
        <w:tc>
          <w:tcPr>
            <w:tcW w:w="14" w:type="dxa"/>
          </w:tcPr>
          <w:p w14:paraId="533B2DC9">
            <w:pPr>
              <w:widowControl w:val="0"/>
              <w:rPr>
                <w:rFonts w:hint="default" w:ascii="Times New Roman" w:hAnsi="Times New Roman" w:cs="Times New Roman"/>
                <w:color w:val="auto"/>
                <w:sz w:val="24"/>
                <w:szCs w:val="24"/>
              </w:rPr>
            </w:pPr>
          </w:p>
        </w:tc>
        <w:tc>
          <w:tcPr>
            <w:tcW w:w="66" w:type="dxa"/>
          </w:tcPr>
          <w:p w14:paraId="3FB41DB5">
            <w:pPr>
              <w:widowControl w:val="0"/>
              <w:rPr>
                <w:rFonts w:hint="default" w:ascii="Times New Roman" w:hAnsi="Times New Roman" w:cs="Times New Roman"/>
                <w:color w:val="auto"/>
                <w:sz w:val="24"/>
                <w:szCs w:val="24"/>
              </w:rPr>
            </w:pPr>
          </w:p>
        </w:tc>
        <w:tc>
          <w:tcPr>
            <w:tcW w:w="965" w:type="dxa"/>
          </w:tcPr>
          <w:p w14:paraId="066BF85B">
            <w:pPr>
              <w:widowControl w:val="0"/>
              <w:rPr>
                <w:rFonts w:hint="default" w:ascii="Times New Roman" w:hAnsi="Times New Roman" w:cs="Times New Roman"/>
                <w:color w:val="auto"/>
                <w:sz w:val="24"/>
                <w:szCs w:val="24"/>
              </w:rPr>
            </w:pPr>
          </w:p>
        </w:tc>
      </w:tr>
      <w:tr w14:paraId="0149BD84">
        <w:tblPrEx>
          <w:tblCellMar>
            <w:top w:w="0" w:type="dxa"/>
            <w:left w:w="30" w:type="dxa"/>
            <w:bottom w:w="0" w:type="dxa"/>
            <w:right w:w="30" w:type="dxa"/>
          </w:tblCellMar>
        </w:tblPrEx>
        <w:trPr>
          <w:trHeight w:val="576" w:hRule="atLeast"/>
        </w:trPr>
        <w:tc>
          <w:tcPr>
            <w:tcW w:w="1595" w:type="dxa"/>
            <w:gridSpan w:val="2"/>
            <w:shd w:val="clear" w:color="auto" w:fill="auto"/>
          </w:tcPr>
          <w:p w14:paraId="2F1ADE8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7318664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Е.А.</w:t>
            </w:r>
          </w:p>
        </w:tc>
        <w:tc>
          <w:tcPr>
            <w:tcW w:w="5094" w:type="dxa"/>
            <w:gridSpan w:val="3"/>
            <w:shd w:val="clear" w:color="auto" w:fill="auto"/>
          </w:tcPr>
          <w:p w14:paraId="4AF17EB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Полезные игры с предлогами ДЛЯ, БЕЗ, ОКОЛО, ВОКРУГ, ЧЕРЕЗ, МЕЖДУ </w:t>
            </w:r>
          </w:p>
        </w:tc>
        <w:tc>
          <w:tcPr>
            <w:tcW w:w="567" w:type="dxa"/>
          </w:tcPr>
          <w:p w14:paraId="609EBD59">
            <w:pPr>
              <w:widowControl w:val="0"/>
              <w:rPr>
                <w:rFonts w:hint="default" w:ascii="Times New Roman" w:hAnsi="Times New Roman" w:cs="Times New Roman"/>
                <w:color w:val="auto"/>
                <w:sz w:val="24"/>
                <w:szCs w:val="24"/>
              </w:rPr>
            </w:pPr>
          </w:p>
        </w:tc>
        <w:tc>
          <w:tcPr>
            <w:tcW w:w="113" w:type="dxa"/>
          </w:tcPr>
          <w:p w14:paraId="6585FDB0">
            <w:pPr>
              <w:widowControl w:val="0"/>
              <w:rPr>
                <w:rFonts w:hint="default" w:ascii="Times New Roman" w:hAnsi="Times New Roman" w:cs="Times New Roman"/>
                <w:color w:val="auto"/>
                <w:sz w:val="24"/>
                <w:szCs w:val="24"/>
              </w:rPr>
            </w:pPr>
          </w:p>
        </w:tc>
        <w:tc>
          <w:tcPr>
            <w:tcW w:w="15" w:type="dxa"/>
          </w:tcPr>
          <w:p w14:paraId="04CAD88C">
            <w:pPr>
              <w:widowControl w:val="0"/>
              <w:rPr>
                <w:rFonts w:hint="default" w:ascii="Times New Roman" w:hAnsi="Times New Roman" w:cs="Times New Roman"/>
                <w:color w:val="auto"/>
                <w:sz w:val="24"/>
                <w:szCs w:val="24"/>
              </w:rPr>
            </w:pPr>
          </w:p>
        </w:tc>
        <w:tc>
          <w:tcPr>
            <w:tcW w:w="65" w:type="dxa"/>
          </w:tcPr>
          <w:p w14:paraId="4B3CD42F">
            <w:pPr>
              <w:widowControl w:val="0"/>
              <w:rPr>
                <w:rFonts w:hint="default" w:ascii="Times New Roman" w:hAnsi="Times New Roman" w:cs="Times New Roman"/>
                <w:color w:val="auto"/>
                <w:sz w:val="24"/>
                <w:szCs w:val="24"/>
              </w:rPr>
            </w:pPr>
          </w:p>
        </w:tc>
        <w:tc>
          <w:tcPr>
            <w:tcW w:w="14" w:type="dxa"/>
          </w:tcPr>
          <w:p w14:paraId="3667A510">
            <w:pPr>
              <w:widowControl w:val="0"/>
              <w:rPr>
                <w:rFonts w:hint="default" w:ascii="Times New Roman" w:hAnsi="Times New Roman" w:cs="Times New Roman"/>
                <w:color w:val="auto"/>
                <w:sz w:val="24"/>
                <w:szCs w:val="24"/>
              </w:rPr>
            </w:pPr>
          </w:p>
        </w:tc>
        <w:tc>
          <w:tcPr>
            <w:tcW w:w="66" w:type="dxa"/>
          </w:tcPr>
          <w:p w14:paraId="515D408D">
            <w:pPr>
              <w:widowControl w:val="0"/>
              <w:rPr>
                <w:rFonts w:hint="default" w:ascii="Times New Roman" w:hAnsi="Times New Roman" w:cs="Times New Roman"/>
                <w:color w:val="auto"/>
                <w:sz w:val="24"/>
                <w:szCs w:val="24"/>
              </w:rPr>
            </w:pPr>
          </w:p>
        </w:tc>
        <w:tc>
          <w:tcPr>
            <w:tcW w:w="965" w:type="dxa"/>
          </w:tcPr>
          <w:p w14:paraId="3D422B60">
            <w:pPr>
              <w:widowControl w:val="0"/>
              <w:rPr>
                <w:rFonts w:hint="default" w:ascii="Times New Roman" w:hAnsi="Times New Roman" w:cs="Times New Roman"/>
                <w:color w:val="auto"/>
                <w:sz w:val="24"/>
                <w:szCs w:val="24"/>
              </w:rPr>
            </w:pPr>
          </w:p>
        </w:tc>
      </w:tr>
      <w:tr w14:paraId="10E043A9">
        <w:tblPrEx>
          <w:tblCellMar>
            <w:top w:w="0" w:type="dxa"/>
            <w:left w:w="30" w:type="dxa"/>
            <w:bottom w:w="0" w:type="dxa"/>
            <w:right w:w="30" w:type="dxa"/>
          </w:tblCellMar>
        </w:tblPrEx>
        <w:trPr>
          <w:trHeight w:val="576" w:hRule="atLeast"/>
        </w:trPr>
        <w:tc>
          <w:tcPr>
            <w:tcW w:w="1595" w:type="dxa"/>
            <w:gridSpan w:val="2"/>
            <w:shd w:val="clear" w:color="auto" w:fill="auto"/>
          </w:tcPr>
          <w:p w14:paraId="3B58ADA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4C06421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Мохирева Е.А., Батяева С.В.</w:t>
            </w:r>
          </w:p>
        </w:tc>
        <w:tc>
          <w:tcPr>
            <w:tcW w:w="5094" w:type="dxa"/>
            <w:gridSpan w:val="3"/>
            <w:shd w:val="clear" w:color="auto" w:fill="auto"/>
          </w:tcPr>
          <w:p w14:paraId="35F87FE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Удивительные истории со звуками и буквами. Задания, игры </w:t>
            </w:r>
          </w:p>
        </w:tc>
        <w:tc>
          <w:tcPr>
            <w:tcW w:w="567" w:type="dxa"/>
          </w:tcPr>
          <w:p w14:paraId="25B8F2EB">
            <w:pPr>
              <w:widowControl w:val="0"/>
              <w:rPr>
                <w:rFonts w:hint="default" w:ascii="Times New Roman" w:hAnsi="Times New Roman" w:cs="Times New Roman"/>
                <w:color w:val="auto"/>
                <w:sz w:val="24"/>
                <w:szCs w:val="24"/>
              </w:rPr>
            </w:pPr>
          </w:p>
        </w:tc>
        <w:tc>
          <w:tcPr>
            <w:tcW w:w="113" w:type="dxa"/>
          </w:tcPr>
          <w:p w14:paraId="193EB2BC">
            <w:pPr>
              <w:widowControl w:val="0"/>
              <w:rPr>
                <w:rFonts w:hint="default" w:ascii="Times New Roman" w:hAnsi="Times New Roman" w:cs="Times New Roman"/>
                <w:color w:val="auto"/>
                <w:sz w:val="24"/>
                <w:szCs w:val="24"/>
              </w:rPr>
            </w:pPr>
          </w:p>
        </w:tc>
        <w:tc>
          <w:tcPr>
            <w:tcW w:w="15" w:type="dxa"/>
          </w:tcPr>
          <w:p w14:paraId="3CC966F0">
            <w:pPr>
              <w:widowControl w:val="0"/>
              <w:rPr>
                <w:rFonts w:hint="default" w:ascii="Times New Roman" w:hAnsi="Times New Roman" w:cs="Times New Roman"/>
                <w:color w:val="auto"/>
                <w:sz w:val="24"/>
                <w:szCs w:val="24"/>
              </w:rPr>
            </w:pPr>
          </w:p>
        </w:tc>
        <w:tc>
          <w:tcPr>
            <w:tcW w:w="65" w:type="dxa"/>
          </w:tcPr>
          <w:p w14:paraId="124E1915">
            <w:pPr>
              <w:widowControl w:val="0"/>
              <w:rPr>
                <w:rFonts w:hint="default" w:ascii="Times New Roman" w:hAnsi="Times New Roman" w:cs="Times New Roman"/>
                <w:color w:val="auto"/>
                <w:sz w:val="24"/>
                <w:szCs w:val="24"/>
              </w:rPr>
            </w:pPr>
          </w:p>
        </w:tc>
        <w:tc>
          <w:tcPr>
            <w:tcW w:w="14" w:type="dxa"/>
          </w:tcPr>
          <w:p w14:paraId="730411C6">
            <w:pPr>
              <w:widowControl w:val="0"/>
              <w:rPr>
                <w:rFonts w:hint="default" w:ascii="Times New Roman" w:hAnsi="Times New Roman" w:cs="Times New Roman"/>
                <w:color w:val="auto"/>
                <w:sz w:val="24"/>
                <w:szCs w:val="24"/>
              </w:rPr>
            </w:pPr>
          </w:p>
        </w:tc>
        <w:tc>
          <w:tcPr>
            <w:tcW w:w="66" w:type="dxa"/>
          </w:tcPr>
          <w:p w14:paraId="1592B12A">
            <w:pPr>
              <w:widowControl w:val="0"/>
              <w:rPr>
                <w:rFonts w:hint="default" w:ascii="Times New Roman" w:hAnsi="Times New Roman" w:cs="Times New Roman"/>
                <w:color w:val="auto"/>
                <w:sz w:val="24"/>
                <w:szCs w:val="24"/>
              </w:rPr>
            </w:pPr>
          </w:p>
        </w:tc>
        <w:tc>
          <w:tcPr>
            <w:tcW w:w="965" w:type="dxa"/>
          </w:tcPr>
          <w:p w14:paraId="4E8C0D60">
            <w:pPr>
              <w:widowControl w:val="0"/>
              <w:rPr>
                <w:rFonts w:hint="default" w:ascii="Times New Roman" w:hAnsi="Times New Roman" w:cs="Times New Roman"/>
                <w:color w:val="auto"/>
                <w:sz w:val="24"/>
                <w:szCs w:val="24"/>
              </w:rPr>
            </w:pPr>
          </w:p>
        </w:tc>
      </w:tr>
      <w:tr w14:paraId="077CBC4E">
        <w:tblPrEx>
          <w:tblCellMar>
            <w:top w:w="0" w:type="dxa"/>
            <w:left w:w="30" w:type="dxa"/>
            <w:bottom w:w="0" w:type="dxa"/>
            <w:right w:w="30" w:type="dxa"/>
          </w:tblCellMar>
        </w:tblPrEx>
        <w:trPr>
          <w:trHeight w:val="576" w:hRule="atLeast"/>
        </w:trPr>
        <w:tc>
          <w:tcPr>
            <w:tcW w:w="1595" w:type="dxa"/>
            <w:gridSpan w:val="2"/>
            <w:shd w:val="clear" w:color="auto" w:fill="auto"/>
          </w:tcPr>
          <w:p w14:paraId="23839BF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4B2E6E0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Батяева С.В., Мохирева Е.А.</w:t>
            </w:r>
          </w:p>
        </w:tc>
        <w:tc>
          <w:tcPr>
            <w:tcW w:w="5094" w:type="dxa"/>
            <w:gridSpan w:val="3"/>
            <w:shd w:val="clear" w:color="auto" w:fill="auto"/>
          </w:tcPr>
          <w:p w14:paraId="660E605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Готовимся к школе. Говорим красиво и правильно. Тетрадь по развитию речи. 6-7 лет</w:t>
            </w:r>
          </w:p>
        </w:tc>
        <w:tc>
          <w:tcPr>
            <w:tcW w:w="567" w:type="dxa"/>
          </w:tcPr>
          <w:p w14:paraId="43A0512E">
            <w:pPr>
              <w:widowControl w:val="0"/>
              <w:rPr>
                <w:rFonts w:hint="default" w:ascii="Times New Roman" w:hAnsi="Times New Roman" w:cs="Times New Roman"/>
                <w:color w:val="auto"/>
                <w:sz w:val="24"/>
                <w:szCs w:val="24"/>
              </w:rPr>
            </w:pPr>
          </w:p>
        </w:tc>
        <w:tc>
          <w:tcPr>
            <w:tcW w:w="113" w:type="dxa"/>
          </w:tcPr>
          <w:p w14:paraId="7090DEE8">
            <w:pPr>
              <w:widowControl w:val="0"/>
              <w:rPr>
                <w:rFonts w:hint="default" w:ascii="Times New Roman" w:hAnsi="Times New Roman" w:cs="Times New Roman"/>
                <w:color w:val="auto"/>
                <w:sz w:val="24"/>
                <w:szCs w:val="24"/>
              </w:rPr>
            </w:pPr>
          </w:p>
        </w:tc>
        <w:tc>
          <w:tcPr>
            <w:tcW w:w="15" w:type="dxa"/>
          </w:tcPr>
          <w:p w14:paraId="79EFAE51">
            <w:pPr>
              <w:widowControl w:val="0"/>
              <w:rPr>
                <w:rFonts w:hint="default" w:ascii="Times New Roman" w:hAnsi="Times New Roman" w:cs="Times New Roman"/>
                <w:color w:val="auto"/>
                <w:sz w:val="24"/>
                <w:szCs w:val="24"/>
              </w:rPr>
            </w:pPr>
          </w:p>
        </w:tc>
        <w:tc>
          <w:tcPr>
            <w:tcW w:w="65" w:type="dxa"/>
          </w:tcPr>
          <w:p w14:paraId="19A45121">
            <w:pPr>
              <w:widowControl w:val="0"/>
              <w:rPr>
                <w:rFonts w:hint="default" w:ascii="Times New Roman" w:hAnsi="Times New Roman" w:cs="Times New Roman"/>
                <w:color w:val="auto"/>
                <w:sz w:val="24"/>
                <w:szCs w:val="24"/>
              </w:rPr>
            </w:pPr>
          </w:p>
        </w:tc>
        <w:tc>
          <w:tcPr>
            <w:tcW w:w="14" w:type="dxa"/>
          </w:tcPr>
          <w:p w14:paraId="0F44209C">
            <w:pPr>
              <w:widowControl w:val="0"/>
              <w:rPr>
                <w:rFonts w:hint="default" w:ascii="Times New Roman" w:hAnsi="Times New Roman" w:cs="Times New Roman"/>
                <w:color w:val="auto"/>
                <w:sz w:val="24"/>
                <w:szCs w:val="24"/>
              </w:rPr>
            </w:pPr>
          </w:p>
        </w:tc>
        <w:tc>
          <w:tcPr>
            <w:tcW w:w="66" w:type="dxa"/>
          </w:tcPr>
          <w:p w14:paraId="1126BED3">
            <w:pPr>
              <w:widowControl w:val="0"/>
              <w:rPr>
                <w:rFonts w:hint="default" w:ascii="Times New Roman" w:hAnsi="Times New Roman" w:cs="Times New Roman"/>
                <w:color w:val="auto"/>
                <w:sz w:val="24"/>
                <w:szCs w:val="24"/>
              </w:rPr>
            </w:pPr>
          </w:p>
        </w:tc>
        <w:tc>
          <w:tcPr>
            <w:tcW w:w="965" w:type="dxa"/>
          </w:tcPr>
          <w:p w14:paraId="01F6C697">
            <w:pPr>
              <w:widowControl w:val="0"/>
              <w:rPr>
                <w:rFonts w:hint="default" w:ascii="Times New Roman" w:hAnsi="Times New Roman" w:cs="Times New Roman"/>
                <w:color w:val="auto"/>
                <w:sz w:val="24"/>
                <w:szCs w:val="24"/>
              </w:rPr>
            </w:pPr>
          </w:p>
        </w:tc>
      </w:tr>
      <w:tr w14:paraId="3A0A5FD1">
        <w:tblPrEx>
          <w:tblCellMar>
            <w:top w:w="0" w:type="dxa"/>
            <w:left w:w="30" w:type="dxa"/>
            <w:bottom w:w="0" w:type="dxa"/>
            <w:right w:w="30" w:type="dxa"/>
          </w:tblCellMar>
        </w:tblPrEx>
        <w:trPr>
          <w:trHeight w:val="576" w:hRule="atLeast"/>
        </w:trPr>
        <w:tc>
          <w:tcPr>
            <w:tcW w:w="1595" w:type="dxa"/>
            <w:gridSpan w:val="2"/>
            <w:shd w:val="clear" w:color="auto" w:fill="auto"/>
          </w:tcPr>
          <w:p w14:paraId="6E8498E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3522426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w:t>
            </w:r>
          </w:p>
        </w:tc>
        <w:tc>
          <w:tcPr>
            <w:tcW w:w="5094" w:type="dxa"/>
            <w:gridSpan w:val="3"/>
            <w:shd w:val="clear" w:color="auto" w:fill="auto"/>
          </w:tcPr>
          <w:p w14:paraId="2898AE4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Говорим правильно. Слушаем и беседуем. Пособие для детей 3-4 лет. (Радуга)</w:t>
            </w:r>
          </w:p>
        </w:tc>
        <w:tc>
          <w:tcPr>
            <w:tcW w:w="567" w:type="dxa"/>
          </w:tcPr>
          <w:p w14:paraId="16735780">
            <w:pPr>
              <w:widowControl w:val="0"/>
              <w:rPr>
                <w:rFonts w:hint="default" w:ascii="Times New Roman" w:hAnsi="Times New Roman" w:cs="Times New Roman"/>
                <w:color w:val="auto"/>
                <w:sz w:val="24"/>
                <w:szCs w:val="24"/>
              </w:rPr>
            </w:pPr>
          </w:p>
        </w:tc>
        <w:tc>
          <w:tcPr>
            <w:tcW w:w="113" w:type="dxa"/>
          </w:tcPr>
          <w:p w14:paraId="3EAE92A7">
            <w:pPr>
              <w:widowControl w:val="0"/>
              <w:rPr>
                <w:rFonts w:hint="default" w:ascii="Times New Roman" w:hAnsi="Times New Roman" w:cs="Times New Roman"/>
                <w:color w:val="auto"/>
                <w:sz w:val="24"/>
                <w:szCs w:val="24"/>
              </w:rPr>
            </w:pPr>
          </w:p>
        </w:tc>
        <w:tc>
          <w:tcPr>
            <w:tcW w:w="15" w:type="dxa"/>
          </w:tcPr>
          <w:p w14:paraId="0EA2D2BF">
            <w:pPr>
              <w:widowControl w:val="0"/>
              <w:rPr>
                <w:rFonts w:hint="default" w:ascii="Times New Roman" w:hAnsi="Times New Roman" w:cs="Times New Roman"/>
                <w:color w:val="auto"/>
                <w:sz w:val="24"/>
                <w:szCs w:val="24"/>
              </w:rPr>
            </w:pPr>
          </w:p>
        </w:tc>
        <w:tc>
          <w:tcPr>
            <w:tcW w:w="65" w:type="dxa"/>
          </w:tcPr>
          <w:p w14:paraId="6AFBBA7D">
            <w:pPr>
              <w:widowControl w:val="0"/>
              <w:rPr>
                <w:rFonts w:hint="default" w:ascii="Times New Roman" w:hAnsi="Times New Roman" w:cs="Times New Roman"/>
                <w:color w:val="auto"/>
                <w:sz w:val="24"/>
                <w:szCs w:val="24"/>
              </w:rPr>
            </w:pPr>
          </w:p>
        </w:tc>
        <w:tc>
          <w:tcPr>
            <w:tcW w:w="14" w:type="dxa"/>
          </w:tcPr>
          <w:p w14:paraId="06677DD4">
            <w:pPr>
              <w:widowControl w:val="0"/>
              <w:rPr>
                <w:rFonts w:hint="default" w:ascii="Times New Roman" w:hAnsi="Times New Roman" w:cs="Times New Roman"/>
                <w:color w:val="auto"/>
                <w:sz w:val="24"/>
                <w:szCs w:val="24"/>
              </w:rPr>
            </w:pPr>
          </w:p>
        </w:tc>
        <w:tc>
          <w:tcPr>
            <w:tcW w:w="66" w:type="dxa"/>
          </w:tcPr>
          <w:p w14:paraId="7E43D027">
            <w:pPr>
              <w:widowControl w:val="0"/>
              <w:rPr>
                <w:rFonts w:hint="default" w:ascii="Times New Roman" w:hAnsi="Times New Roman" w:cs="Times New Roman"/>
                <w:color w:val="auto"/>
                <w:sz w:val="24"/>
                <w:szCs w:val="24"/>
              </w:rPr>
            </w:pPr>
          </w:p>
        </w:tc>
        <w:tc>
          <w:tcPr>
            <w:tcW w:w="965" w:type="dxa"/>
          </w:tcPr>
          <w:p w14:paraId="4D6E9043">
            <w:pPr>
              <w:widowControl w:val="0"/>
              <w:rPr>
                <w:rFonts w:hint="default" w:ascii="Times New Roman" w:hAnsi="Times New Roman" w:cs="Times New Roman"/>
                <w:color w:val="auto"/>
                <w:sz w:val="24"/>
                <w:szCs w:val="24"/>
              </w:rPr>
            </w:pPr>
          </w:p>
        </w:tc>
      </w:tr>
      <w:tr w14:paraId="7A03D4EC">
        <w:tblPrEx>
          <w:tblCellMar>
            <w:top w:w="0" w:type="dxa"/>
            <w:left w:w="30" w:type="dxa"/>
            <w:bottom w:w="0" w:type="dxa"/>
            <w:right w:w="30" w:type="dxa"/>
          </w:tblCellMar>
        </w:tblPrEx>
        <w:trPr>
          <w:trHeight w:val="576" w:hRule="atLeast"/>
        </w:trPr>
        <w:tc>
          <w:tcPr>
            <w:tcW w:w="1595" w:type="dxa"/>
            <w:gridSpan w:val="2"/>
            <w:shd w:val="clear" w:color="auto" w:fill="auto"/>
          </w:tcPr>
          <w:p w14:paraId="1CDDD72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133B6D5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w:t>
            </w:r>
          </w:p>
        </w:tc>
        <w:tc>
          <w:tcPr>
            <w:tcW w:w="5094" w:type="dxa"/>
            <w:gridSpan w:val="3"/>
            <w:shd w:val="clear" w:color="auto" w:fill="auto"/>
          </w:tcPr>
          <w:p w14:paraId="3CF315D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Говорим правильно. Беседуем и рассказываем.  Пособие для детей 4-5 лет</w:t>
            </w:r>
          </w:p>
        </w:tc>
        <w:tc>
          <w:tcPr>
            <w:tcW w:w="567" w:type="dxa"/>
          </w:tcPr>
          <w:p w14:paraId="1786C9DD">
            <w:pPr>
              <w:widowControl w:val="0"/>
              <w:rPr>
                <w:rFonts w:hint="default" w:ascii="Times New Roman" w:hAnsi="Times New Roman" w:cs="Times New Roman"/>
                <w:color w:val="auto"/>
                <w:sz w:val="24"/>
                <w:szCs w:val="24"/>
              </w:rPr>
            </w:pPr>
          </w:p>
        </w:tc>
        <w:tc>
          <w:tcPr>
            <w:tcW w:w="113" w:type="dxa"/>
          </w:tcPr>
          <w:p w14:paraId="4D700818">
            <w:pPr>
              <w:widowControl w:val="0"/>
              <w:rPr>
                <w:rFonts w:hint="default" w:ascii="Times New Roman" w:hAnsi="Times New Roman" w:cs="Times New Roman"/>
                <w:color w:val="auto"/>
                <w:sz w:val="24"/>
                <w:szCs w:val="24"/>
              </w:rPr>
            </w:pPr>
          </w:p>
        </w:tc>
        <w:tc>
          <w:tcPr>
            <w:tcW w:w="15" w:type="dxa"/>
          </w:tcPr>
          <w:p w14:paraId="679FD40D">
            <w:pPr>
              <w:widowControl w:val="0"/>
              <w:rPr>
                <w:rFonts w:hint="default" w:ascii="Times New Roman" w:hAnsi="Times New Roman" w:cs="Times New Roman"/>
                <w:color w:val="auto"/>
                <w:sz w:val="24"/>
                <w:szCs w:val="24"/>
              </w:rPr>
            </w:pPr>
          </w:p>
        </w:tc>
        <w:tc>
          <w:tcPr>
            <w:tcW w:w="65" w:type="dxa"/>
          </w:tcPr>
          <w:p w14:paraId="1D02A357">
            <w:pPr>
              <w:widowControl w:val="0"/>
              <w:rPr>
                <w:rFonts w:hint="default" w:ascii="Times New Roman" w:hAnsi="Times New Roman" w:cs="Times New Roman"/>
                <w:color w:val="auto"/>
                <w:sz w:val="24"/>
                <w:szCs w:val="24"/>
              </w:rPr>
            </w:pPr>
          </w:p>
        </w:tc>
        <w:tc>
          <w:tcPr>
            <w:tcW w:w="14" w:type="dxa"/>
          </w:tcPr>
          <w:p w14:paraId="4BF96E86">
            <w:pPr>
              <w:widowControl w:val="0"/>
              <w:rPr>
                <w:rFonts w:hint="default" w:ascii="Times New Roman" w:hAnsi="Times New Roman" w:cs="Times New Roman"/>
                <w:color w:val="auto"/>
                <w:sz w:val="24"/>
                <w:szCs w:val="24"/>
              </w:rPr>
            </w:pPr>
          </w:p>
        </w:tc>
        <w:tc>
          <w:tcPr>
            <w:tcW w:w="66" w:type="dxa"/>
          </w:tcPr>
          <w:p w14:paraId="7E3F1DE0">
            <w:pPr>
              <w:widowControl w:val="0"/>
              <w:rPr>
                <w:rFonts w:hint="default" w:ascii="Times New Roman" w:hAnsi="Times New Roman" w:cs="Times New Roman"/>
                <w:color w:val="auto"/>
                <w:sz w:val="24"/>
                <w:szCs w:val="24"/>
              </w:rPr>
            </w:pPr>
          </w:p>
        </w:tc>
        <w:tc>
          <w:tcPr>
            <w:tcW w:w="965" w:type="dxa"/>
          </w:tcPr>
          <w:p w14:paraId="6A96DA8C">
            <w:pPr>
              <w:widowControl w:val="0"/>
              <w:rPr>
                <w:rFonts w:hint="default" w:ascii="Times New Roman" w:hAnsi="Times New Roman" w:cs="Times New Roman"/>
                <w:color w:val="auto"/>
                <w:sz w:val="24"/>
                <w:szCs w:val="24"/>
              </w:rPr>
            </w:pPr>
          </w:p>
        </w:tc>
      </w:tr>
      <w:tr w14:paraId="02D18714">
        <w:tblPrEx>
          <w:tblCellMar>
            <w:top w:w="0" w:type="dxa"/>
            <w:left w:w="30" w:type="dxa"/>
            <w:bottom w:w="0" w:type="dxa"/>
            <w:right w:w="30" w:type="dxa"/>
          </w:tblCellMar>
        </w:tblPrEx>
        <w:trPr>
          <w:trHeight w:val="576" w:hRule="atLeast"/>
        </w:trPr>
        <w:tc>
          <w:tcPr>
            <w:tcW w:w="1595" w:type="dxa"/>
            <w:gridSpan w:val="2"/>
            <w:shd w:val="clear" w:color="auto" w:fill="auto"/>
          </w:tcPr>
          <w:p w14:paraId="0B9771E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6DCDE66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w:t>
            </w:r>
          </w:p>
        </w:tc>
        <w:tc>
          <w:tcPr>
            <w:tcW w:w="5094" w:type="dxa"/>
            <w:gridSpan w:val="3"/>
            <w:shd w:val="clear" w:color="auto" w:fill="auto"/>
          </w:tcPr>
          <w:p w14:paraId="426C605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Говорим правильно. Беседуем и рассказываем. Пособие для детей 5-6 лет (Радуга)</w:t>
            </w:r>
          </w:p>
        </w:tc>
        <w:tc>
          <w:tcPr>
            <w:tcW w:w="567" w:type="dxa"/>
          </w:tcPr>
          <w:p w14:paraId="7E3F6609">
            <w:pPr>
              <w:widowControl w:val="0"/>
              <w:rPr>
                <w:rFonts w:hint="default" w:ascii="Times New Roman" w:hAnsi="Times New Roman" w:cs="Times New Roman"/>
                <w:color w:val="auto"/>
                <w:sz w:val="24"/>
                <w:szCs w:val="24"/>
              </w:rPr>
            </w:pPr>
          </w:p>
        </w:tc>
        <w:tc>
          <w:tcPr>
            <w:tcW w:w="113" w:type="dxa"/>
          </w:tcPr>
          <w:p w14:paraId="77351C51">
            <w:pPr>
              <w:widowControl w:val="0"/>
              <w:rPr>
                <w:rFonts w:hint="default" w:ascii="Times New Roman" w:hAnsi="Times New Roman" w:cs="Times New Roman"/>
                <w:color w:val="auto"/>
                <w:sz w:val="24"/>
                <w:szCs w:val="24"/>
              </w:rPr>
            </w:pPr>
          </w:p>
        </w:tc>
        <w:tc>
          <w:tcPr>
            <w:tcW w:w="15" w:type="dxa"/>
          </w:tcPr>
          <w:p w14:paraId="1DD90576">
            <w:pPr>
              <w:widowControl w:val="0"/>
              <w:rPr>
                <w:rFonts w:hint="default" w:ascii="Times New Roman" w:hAnsi="Times New Roman" w:cs="Times New Roman"/>
                <w:color w:val="auto"/>
                <w:sz w:val="24"/>
                <w:szCs w:val="24"/>
              </w:rPr>
            </w:pPr>
          </w:p>
        </w:tc>
        <w:tc>
          <w:tcPr>
            <w:tcW w:w="65" w:type="dxa"/>
          </w:tcPr>
          <w:p w14:paraId="080A9FA6">
            <w:pPr>
              <w:widowControl w:val="0"/>
              <w:rPr>
                <w:rFonts w:hint="default" w:ascii="Times New Roman" w:hAnsi="Times New Roman" w:cs="Times New Roman"/>
                <w:color w:val="auto"/>
                <w:sz w:val="24"/>
                <w:szCs w:val="24"/>
              </w:rPr>
            </w:pPr>
          </w:p>
        </w:tc>
        <w:tc>
          <w:tcPr>
            <w:tcW w:w="14" w:type="dxa"/>
          </w:tcPr>
          <w:p w14:paraId="6E874502">
            <w:pPr>
              <w:widowControl w:val="0"/>
              <w:rPr>
                <w:rFonts w:hint="default" w:ascii="Times New Roman" w:hAnsi="Times New Roman" w:cs="Times New Roman"/>
                <w:color w:val="auto"/>
                <w:sz w:val="24"/>
                <w:szCs w:val="24"/>
              </w:rPr>
            </w:pPr>
          </w:p>
        </w:tc>
        <w:tc>
          <w:tcPr>
            <w:tcW w:w="66" w:type="dxa"/>
          </w:tcPr>
          <w:p w14:paraId="1B9EA251">
            <w:pPr>
              <w:widowControl w:val="0"/>
              <w:rPr>
                <w:rFonts w:hint="default" w:ascii="Times New Roman" w:hAnsi="Times New Roman" w:cs="Times New Roman"/>
                <w:color w:val="auto"/>
                <w:sz w:val="24"/>
                <w:szCs w:val="24"/>
              </w:rPr>
            </w:pPr>
          </w:p>
        </w:tc>
        <w:tc>
          <w:tcPr>
            <w:tcW w:w="965" w:type="dxa"/>
          </w:tcPr>
          <w:p w14:paraId="2005C8C7">
            <w:pPr>
              <w:widowControl w:val="0"/>
              <w:rPr>
                <w:rFonts w:hint="default" w:ascii="Times New Roman" w:hAnsi="Times New Roman" w:cs="Times New Roman"/>
                <w:color w:val="auto"/>
                <w:sz w:val="24"/>
                <w:szCs w:val="24"/>
              </w:rPr>
            </w:pPr>
          </w:p>
        </w:tc>
      </w:tr>
      <w:tr w14:paraId="78924753">
        <w:tblPrEx>
          <w:tblCellMar>
            <w:top w:w="0" w:type="dxa"/>
            <w:left w:w="30" w:type="dxa"/>
            <w:bottom w:w="0" w:type="dxa"/>
            <w:right w:w="30" w:type="dxa"/>
          </w:tblCellMar>
        </w:tblPrEx>
        <w:trPr>
          <w:trHeight w:val="576" w:hRule="atLeast"/>
        </w:trPr>
        <w:tc>
          <w:tcPr>
            <w:tcW w:w="1595" w:type="dxa"/>
            <w:gridSpan w:val="2"/>
            <w:shd w:val="clear" w:color="auto" w:fill="auto"/>
          </w:tcPr>
          <w:p w14:paraId="2E2BD71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6-8 лет</w:t>
            </w:r>
          </w:p>
        </w:tc>
        <w:tc>
          <w:tcPr>
            <w:tcW w:w="3132" w:type="dxa"/>
            <w:gridSpan w:val="2"/>
            <w:shd w:val="clear" w:color="auto" w:fill="auto"/>
          </w:tcPr>
          <w:p w14:paraId="639B52A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 Ерофеева Т. И.</w:t>
            </w:r>
          </w:p>
        </w:tc>
        <w:tc>
          <w:tcPr>
            <w:tcW w:w="5094" w:type="dxa"/>
            <w:gridSpan w:val="3"/>
            <w:shd w:val="clear" w:color="auto" w:fill="auto"/>
          </w:tcPr>
          <w:p w14:paraId="5937838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Говорим правильно. Рассказываем и сочиняем. Пособие для детей 6-8 лет</w:t>
            </w:r>
          </w:p>
        </w:tc>
        <w:tc>
          <w:tcPr>
            <w:tcW w:w="567" w:type="dxa"/>
          </w:tcPr>
          <w:p w14:paraId="19FFD0D4">
            <w:pPr>
              <w:widowControl w:val="0"/>
              <w:rPr>
                <w:rFonts w:hint="default" w:ascii="Times New Roman" w:hAnsi="Times New Roman" w:cs="Times New Roman"/>
                <w:color w:val="auto"/>
                <w:sz w:val="24"/>
                <w:szCs w:val="24"/>
              </w:rPr>
            </w:pPr>
          </w:p>
        </w:tc>
        <w:tc>
          <w:tcPr>
            <w:tcW w:w="113" w:type="dxa"/>
          </w:tcPr>
          <w:p w14:paraId="4EEF807C">
            <w:pPr>
              <w:widowControl w:val="0"/>
              <w:rPr>
                <w:rFonts w:hint="default" w:ascii="Times New Roman" w:hAnsi="Times New Roman" w:cs="Times New Roman"/>
                <w:color w:val="auto"/>
                <w:sz w:val="24"/>
                <w:szCs w:val="24"/>
              </w:rPr>
            </w:pPr>
          </w:p>
        </w:tc>
        <w:tc>
          <w:tcPr>
            <w:tcW w:w="15" w:type="dxa"/>
          </w:tcPr>
          <w:p w14:paraId="3D347758">
            <w:pPr>
              <w:widowControl w:val="0"/>
              <w:rPr>
                <w:rFonts w:hint="default" w:ascii="Times New Roman" w:hAnsi="Times New Roman" w:cs="Times New Roman"/>
                <w:color w:val="auto"/>
                <w:sz w:val="24"/>
                <w:szCs w:val="24"/>
              </w:rPr>
            </w:pPr>
          </w:p>
        </w:tc>
        <w:tc>
          <w:tcPr>
            <w:tcW w:w="65" w:type="dxa"/>
          </w:tcPr>
          <w:p w14:paraId="7B12027B">
            <w:pPr>
              <w:widowControl w:val="0"/>
              <w:rPr>
                <w:rFonts w:hint="default" w:ascii="Times New Roman" w:hAnsi="Times New Roman" w:cs="Times New Roman"/>
                <w:color w:val="auto"/>
                <w:sz w:val="24"/>
                <w:szCs w:val="24"/>
              </w:rPr>
            </w:pPr>
          </w:p>
        </w:tc>
        <w:tc>
          <w:tcPr>
            <w:tcW w:w="14" w:type="dxa"/>
          </w:tcPr>
          <w:p w14:paraId="1F6F2AB8">
            <w:pPr>
              <w:widowControl w:val="0"/>
              <w:rPr>
                <w:rFonts w:hint="default" w:ascii="Times New Roman" w:hAnsi="Times New Roman" w:cs="Times New Roman"/>
                <w:color w:val="auto"/>
                <w:sz w:val="24"/>
                <w:szCs w:val="24"/>
              </w:rPr>
            </w:pPr>
          </w:p>
        </w:tc>
        <w:tc>
          <w:tcPr>
            <w:tcW w:w="66" w:type="dxa"/>
          </w:tcPr>
          <w:p w14:paraId="4B964CE5">
            <w:pPr>
              <w:widowControl w:val="0"/>
              <w:rPr>
                <w:rFonts w:hint="default" w:ascii="Times New Roman" w:hAnsi="Times New Roman" w:cs="Times New Roman"/>
                <w:color w:val="auto"/>
                <w:sz w:val="24"/>
                <w:szCs w:val="24"/>
              </w:rPr>
            </w:pPr>
          </w:p>
        </w:tc>
        <w:tc>
          <w:tcPr>
            <w:tcW w:w="965" w:type="dxa"/>
          </w:tcPr>
          <w:p w14:paraId="51890866">
            <w:pPr>
              <w:widowControl w:val="0"/>
              <w:rPr>
                <w:rFonts w:hint="default" w:ascii="Times New Roman" w:hAnsi="Times New Roman" w:cs="Times New Roman"/>
                <w:color w:val="auto"/>
                <w:sz w:val="24"/>
                <w:szCs w:val="24"/>
              </w:rPr>
            </w:pPr>
          </w:p>
        </w:tc>
      </w:tr>
      <w:tr w14:paraId="0A693063">
        <w:tblPrEx>
          <w:tblCellMar>
            <w:top w:w="0" w:type="dxa"/>
            <w:left w:w="30" w:type="dxa"/>
            <w:bottom w:w="0" w:type="dxa"/>
            <w:right w:w="30" w:type="dxa"/>
          </w:tblCellMar>
        </w:tblPrEx>
        <w:trPr>
          <w:trHeight w:val="576" w:hRule="atLeast"/>
        </w:trPr>
        <w:tc>
          <w:tcPr>
            <w:tcW w:w="1595" w:type="dxa"/>
            <w:gridSpan w:val="2"/>
            <w:shd w:val="clear" w:color="auto" w:fill="auto"/>
          </w:tcPr>
          <w:p w14:paraId="7F5FAD5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4-8 лет</w:t>
            </w:r>
          </w:p>
        </w:tc>
        <w:tc>
          <w:tcPr>
            <w:tcW w:w="3132" w:type="dxa"/>
            <w:gridSpan w:val="2"/>
            <w:shd w:val="clear" w:color="auto" w:fill="auto"/>
          </w:tcPr>
          <w:p w14:paraId="2172A71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Т.И.</w:t>
            </w:r>
          </w:p>
        </w:tc>
        <w:tc>
          <w:tcPr>
            <w:tcW w:w="5094" w:type="dxa"/>
            <w:gridSpan w:val="3"/>
            <w:shd w:val="clear" w:color="auto" w:fill="auto"/>
          </w:tcPr>
          <w:p w14:paraId="62F7454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Готовим руку к письму. Пособие для детей 4-8 лет</w:t>
            </w:r>
          </w:p>
        </w:tc>
        <w:tc>
          <w:tcPr>
            <w:tcW w:w="567" w:type="dxa"/>
          </w:tcPr>
          <w:p w14:paraId="798E83F7">
            <w:pPr>
              <w:widowControl w:val="0"/>
              <w:rPr>
                <w:rFonts w:hint="default" w:ascii="Times New Roman" w:hAnsi="Times New Roman" w:cs="Times New Roman"/>
                <w:color w:val="auto"/>
                <w:sz w:val="24"/>
                <w:szCs w:val="24"/>
              </w:rPr>
            </w:pPr>
          </w:p>
        </w:tc>
        <w:tc>
          <w:tcPr>
            <w:tcW w:w="113" w:type="dxa"/>
          </w:tcPr>
          <w:p w14:paraId="6F749EBE">
            <w:pPr>
              <w:widowControl w:val="0"/>
              <w:rPr>
                <w:rFonts w:hint="default" w:ascii="Times New Roman" w:hAnsi="Times New Roman" w:cs="Times New Roman"/>
                <w:color w:val="auto"/>
                <w:sz w:val="24"/>
                <w:szCs w:val="24"/>
              </w:rPr>
            </w:pPr>
          </w:p>
        </w:tc>
        <w:tc>
          <w:tcPr>
            <w:tcW w:w="15" w:type="dxa"/>
          </w:tcPr>
          <w:p w14:paraId="703B7985">
            <w:pPr>
              <w:widowControl w:val="0"/>
              <w:rPr>
                <w:rFonts w:hint="default" w:ascii="Times New Roman" w:hAnsi="Times New Roman" w:cs="Times New Roman"/>
                <w:color w:val="auto"/>
                <w:sz w:val="24"/>
                <w:szCs w:val="24"/>
              </w:rPr>
            </w:pPr>
          </w:p>
        </w:tc>
        <w:tc>
          <w:tcPr>
            <w:tcW w:w="65" w:type="dxa"/>
          </w:tcPr>
          <w:p w14:paraId="615A527B">
            <w:pPr>
              <w:widowControl w:val="0"/>
              <w:rPr>
                <w:rFonts w:hint="default" w:ascii="Times New Roman" w:hAnsi="Times New Roman" w:cs="Times New Roman"/>
                <w:color w:val="auto"/>
                <w:sz w:val="24"/>
                <w:szCs w:val="24"/>
              </w:rPr>
            </w:pPr>
          </w:p>
        </w:tc>
        <w:tc>
          <w:tcPr>
            <w:tcW w:w="14" w:type="dxa"/>
          </w:tcPr>
          <w:p w14:paraId="1C31C428">
            <w:pPr>
              <w:widowControl w:val="0"/>
              <w:rPr>
                <w:rFonts w:hint="default" w:ascii="Times New Roman" w:hAnsi="Times New Roman" w:cs="Times New Roman"/>
                <w:color w:val="auto"/>
                <w:sz w:val="24"/>
                <w:szCs w:val="24"/>
              </w:rPr>
            </w:pPr>
          </w:p>
        </w:tc>
        <w:tc>
          <w:tcPr>
            <w:tcW w:w="66" w:type="dxa"/>
          </w:tcPr>
          <w:p w14:paraId="186BF51C">
            <w:pPr>
              <w:widowControl w:val="0"/>
              <w:rPr>
                <w:rFonts w:hint="default" w:ascii="Times New Roman" w:hAnsi="Times New Roman" w:cs="Times New Roman"/>
                <w:color w:val="auto"/>
                <w:sz w:val="24"/>
                <w:szCs w:val="24"/>
              </w:rPr>
            </w:pPr>
          </w:p>
        </w:tc>
        <w:tc>
          <w:tcPr>
            <w:tcW w:w="965" w:type="dxa"/>
          </w:tcPr>
          <w:p w14:paraId="13BD2EE6">
            <w:pPr>
              <w:widowControl w:val="0"/>
              <w:rPr>
                <w:rFonts w:hint="default" w:ascii="Times New Roman" w:hAnsi="Times New Roman" w:cs="Times New Roman"/>
                <w:color w:val="auto"/>
                <w:sz w:val="24"/>
                <w:szCs w:val="24"/>
              </w:rPr>
            </w:pPr>
          </w:p>
        </w:tc>
      </w:tr>
      <w:tr w14:paraId="20FB7454">
        <w:tblPrEx>
          <w:tblCellMar>
            <w:top w:w="0" w:type="dxa"/>
            <w:left w:w="30" w:type="dxa"/>
            <w:bottom w:w="0" w:type="dxa"/>
            <w:right w:w="30" w:type="dxa"/>
          </w:tblCellMar>
        </w:tblPrEx>
        <w:trPr>
          <w:trHeight w:val="576" w:hRule="atLeast"/>
        </w:trPr>
        <w:tc>
          <w:tcPr>
            <w:tcW w:w="1595" w:type="dxa"/>
            <w:gridSpan w:val="2"/>
            <w:shd w:val="clear" w:color="auto" w:fill="auto"/>
          </w:tcPr>
          <w:p w14:paraId="4954435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D96990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w:t>
            </w:r>
          </w:p>
        </w:tc>
        <w:tc>
          <w:tcPr>
            <w:tcW w:w="5094" w:type="dxa"/>
            <w:gridSpan w:val="3"/>
            <w:shd w:val="clear" w:color="auto" w:fill="auto"/>
          </w:tcPr>
          <w:p w14:paraId="401536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Узнаю мир. Развивающая книга для детей 3-4 лет</w:t>
            </w:r>
          </w:p>
        </w:tc>
        <w:tc>
          <w:tcPr>
            <w:tcW w:w="567" w:type="dxa"/>
          </w:tcPr>
          <w:p w14:paraId="7F3D93F8">
            <w:pPr>
              <w:widowControl w:val="0"/>
              <w:rPr>
                <w:rFonts w:hint="default" w:ascii="Times New Roman" w:hAnsi="Times New Roman" w:cs="Times New Roman"/>
                <w:color w:val="auto"/>
                <w:sz w:val="24"/>
                <w:szCs w:val="24"/>
              </w:rPr>
            </w:pPr>
          </w:p>
        </w:tc>
        <w:tc>
          <w:tcPr>
            <w:tcW w:w="113" w:type="dxa"/>
          </w:tcPr>
          <w:p w14:paraId="5225360B">
            <w:pPr>
              <w:widowControl w:val="0"/>
              <w:rPr>
                <w:rFonts w:hint="default" w:ascii="Times New Roman" w:hAnsi="Times New Roman" w:cs="Times New Roman"/>
                <w:color w:val="auto"/>
                <w:sz w:val="24"/>
                <w:szCs w:val="24"/>
              </w:rPr>
            </w:pPr>
          </w:p>
        </w:tc>
        <w:tc>
          <w:tcPr>
            <w:tcW w:w="15" w:type="dxa"/>
          </w:tcPr>
          <w:p w14:paraId="06396391">
            <w:pPr>
              <w:widowControl w:val="0"/>
              <w:rPr>
                <w:rFonts w:hint="default" w:ascii="Times New Roman" w:hAnsi="Times New Roman" w:cs="Times New Roman"/>
                <w:color w:val="auto"/>
                <w:sz w:val="24"/>
                <w:szCs w:val="24"/>
              </w:rPr>
            </w:pPr>
          </w:p>
        </w:tc>
        <w:tc>
          <w:tcPr>
            <w:tcW w:w="65" w:type="dxa"/>
          </w:tcPr>
          <w:p w14:paraId="3C332DC9">
            <w:pPr>
              <w:widowControl w:val="0"/>
              <w:rPr>
                <w:rFonts w:hint="default" w:ascii="Times New Roman" w:hAnsi="Times New Roman" w:cs="Times New Roman"/>
                <w:color w:val="auto"/>
                <w:sz w:val="24"/>
                <w:szCs w:val="24"/>
              </w:rPr>
            </w:pPr>
          </w:p>
        </w:tc>
        <w:tc>
          <w:tcPr>
            <w:tcW w:w="14" w:type="dxa"/>
          </w:tcPr>
          <w:p w14:paraId="029B28DE">
            <w:pPr>
              <w:widowControl w:val="0"/>
              <w:rPr>
                <w:rFonts w:hint="default" w:ascii="Times New Roman" w:hAnsi="Times New Roman" w:cs="Times New Roman"/>
                <w:color w:val="auto"/>
                <w:sz w:val="24"/>
                <w:szCs w:val="24"/>
              </w:rPr>
            </w:pPr>
          </w:p>
        </w:tc>
        <w:tc>
          <w:tcPr>
            <w:tcW w:w="66" w:type="dxa"/>
          </w:tcPr>
          <w:p w14:paraId="0156EDD4">
            <w:pPr>
              <w:widowControl w:val="0"/>
              <w:rPr>
                <w:rFonts w:hint="default" w:ascii="Times New Roman" w:hAnsi="Times New Roman" w:cs="Times New Roman"/>
                <w:color w:val="auto"/>
                <w:sz w:val="24"/>
                <w:szCs w:val="24"/>
              </w:rPr>
            </w:pPr>
          </w:p>
        </w:tc>
        <w:tc>
          <w:tcPr>
            <w:tcW w:w="965" w:type="dxa"/>
          </w:tcPr>
          <w:p w14:paraId="5059FB71">
            <w:pPr>
              <w:widowControl w:val="0"/>
              <w:rPr>
                <w:rFonts w:hint="default" w:ascii="Times New Roman" w:hAnsi="Times New Roman" w:cs="Times New Roman"/>
                <w:color w:val="auto"/>
                <w:sz w:val="24"/>
                <w:szCs w:val="24"/>
              </w:rPr>
            </w:pPr>
          </w:p>
        </w:tc>
      </w:tr>
      <w:tr w14:paraId="0FCB16B5">
        <w:tblPrEx>
          <w:tblCellMar>
            <w:top w:w="0" w:type="dxa"/>
            <w:left w:w="30" w:type="dxa"/>
            <w:bottom w:w="0" w:type="dxa"/>
            <w:right w:w="30" w:type="dxa"/>
          </w:tblCellMar>
        </w:tblPrEx>
        <w:trPr>
          <w:trHeight w:val="576" w:hRule="atLeast"/>
        </w:trPr>
        <w:tc>
          <w:tcPr>
            <w:tcW w:w="1595" w:type="dxa"/>
            <w:gridSpan w:val="2"/>
            <w:shd w:val="clear" w:color="auto" w:fill="auto"/>
          </w:tcPr>
          <w:p w14:paraId="3A7EA87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414CBBC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w:t>
            </w:r>
          </w:p>
        </w:tc>
        <w:tc>
          <w:tcPr>
            <w:tcW w:w="5094" w:type="dxa"/>
            <w:gridSpan w:val="3"/>
            <w:shd w:val="clear" w:color="auto" w:fill="auto"/>
          </w:tcPr>
          <w:p w14:paraId="0BB1B5E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Узнаю мир. Развивающая книга для детей 4-5 лет</w:t>
            </w:r>
          </w:p>
        </w:tc>
        <w:tc>
          <w:tcPr>
            <w:tcW w:w="567" w:type="dxa"/>
          </w:tcPr>
          <w:p w14:paraId="01A55A0B">
            <w:pPr>
              <w:widowControl w:val="0"/>
              <w:rPr>
                <w:rFonts w:hint="default" w:ascii="Times New Roman" w:hAnsi="Times New Roman" w:cs="Times New Roman"/>
                <w:color w:val="auto"/>
                <w:sz w:val="24"/>
                <w:szCs w:val="24"/>
              </w:rPr>
            </w:pPr>
          </w:p>
        </w:tc>
        <w:tc>
          <w:tcPr>
            <w:tcW w:w="113" w:type="dxa"/>
          </w:tcPr>
          <w:p w14:paraId="64A392D0">
            <w:pPr>
              <w:widowControl w:val="0"/>
              <w:rPr>
                <w:rFonts w:hint="default" w:ascii="Times New Roman" w:hAnsi="Times New Roman" w:cs="Times New Roman"/>
                <w:color w:val="auto"/>
                <w:sz w:val="24"/>
                <w:szCs w:val="24"/>
              </w:rPr>
            </w:pPr>
          </w:p>
        </w:tc>
        <w:tc>
          <w:tcPr>
            <w:tcW w:w="15" w:type="dxa"/>
          </w:tcPr>
          <w:p w14:paraId="12AF17FB">
            <w:pPr>
              <w:widowControl w:val="0"/>
              <w:rPr>
                <w:rFonts w:hint="default" w:ascii="Times New Roman" w:hAnsi="Times New Roman" w:cs="Times New Roman"/>
                <w:color w:val="auto"/>
                <w:sz w:val="24"/>
                <w:szCs w:val="24"/>
              </w:rPr>
            </w:pPr>
          </w:p>
        </w:tc>
        <w:tc>
          <w:tcPr>
            <w:tcW w:w="65" w:type="dxa"/>
          </w:tcPr>
          <w:p w14:paraId="2D35609B">
            <w:pPr>
              <w:widowControl w:val="0"/>
              <w:rPr>
                <w:rFonts w:hint="default" w:ascii="Times New Roman" w:hAnsi="Times New Roman" w:cs="Times New Roman"/>
                <w:color w:val="auto"/>
                <w:sz w:val="24"/>
                <w:szCs w:val="24"/>
              </w:rPr>
            </w:pPr>
          </w:p>
        </w:tc>
        <w:tc>
          <w:tcPr>
            <w:tcW w:w="14" w:type="dxa"/>
          </w:tcPr>
          <w:p w14:paraId="44D4B53E">
            <w:pPr>
              <w:widowControl w:val="0"/>
              <w:rPr>
                <w:rFonts w:hint="default" w:ascii="Times New Roman" w:hAnsi="Times New Roman" w:cs="Times New Roman"/>
                <w:color w:val="auto"/>
                <w:sz w:val="24"/>
                <w:szCs w:val="24"/>
              </w:rPr>
            </w:pPr>
          </w:p>
        </w:tc>
        <w:tc>
          <w:tcPr>
            <w:tcW w:w="66" w:type="dxa"/>
          </w:tcPr>
          <w:p w14:paraId="22356A90">
            <w:pPr>
              <w:widowControl w:val="0"/>
              <w:rPr>
                <w:rFonts w:hint="default" w:ascii="Times New Roman" w:hAnsi="Times New Roman" w:cs="Times New Roman"/>
                <w:color w:val="auto"/>
                <w:sz w:val="24"/>
                <w:szCs w:val="24"/>
              </w:rPr>
            </w:pPr>
          </w:p>
        </w:tc>
        <w:tc>
          <w:tcPr>
            <w:tcW w:w="965" w:type="dxa"/>
          </w:tcPr>
          <w:p w14:paraId="071152EB">
            <w:pPr>
              <w:widowControl w:val="0"/>
              <w:rPr>
                <w:rFonts w:hint="default" w:ascii="Times New Roman" w:hAnsi="Times New Roman" w:cs="Times New Roman"/>
                <w:color w:val="auto"/>
                <w:sz w:val="24"/>
                <w:szCs w:val="24"/>
              </w:rPr>
            </w:pPr>
          </w:p>
        </w:tc>
      </w:tr>
      <w:tr w14:paraId="4BA1248A">
        <w:tblPrEx>
          <w:tblCellMar>
            <w:top w:w="0" w:type="dxa"/>
            <w:left w:w="30" w:type="dxa"/>
            <w:bottom w:w="0" w:type="dxa"/>
            <w:right w:w="30" w:type="dxa"/>
          </w:tblCellMar>
        </w:tblPrEx>
        <w:trPr>
          <w:trHeight w:val="576" w:hRule="atLeast"/>
        </w:trPr>
        <w:tc>
          <w:tcPr>
            <w:tcW w:w="1595" w:type="dxa"/>
            <w:gridSpan w:val="2"/>
            <w:shd w:val="clear" w:color="auto" w:fill="auto"/>
          </w:tcPr>
          <w:p w14:paraId="45245F1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6-8 лет</w:t>
            </w:r>
          </w:p>
        </w:tc>
        <w:tc>
          <w:tcPr>
            <w:tcW w:w="3132" w:type="dxa"/>
            <w:gridSpan w:val="2"/>
            <w:shd w:val="clear" w:color="auto" w:fill="auto"/>
          </w:tcPr>
          <w:p w14:paraId="44D99A5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Т.И., Лаврова Т.В.</w:t>
            </w:r>
          </w:p>
        </w:tc>
        <w:tc>
          <w:tcPr>
            <w:tcW w:w="5094" w:type="dxa"/>
            <w:gridSpan w:val="3"/>
            <w:shd w:val="clear" w:color="auto" w:fill="auto"/>
          </w:tcPr>
          <w:p w14:paraId="2666AFF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Узнаю мир. Развивающая книга для детей 6-8 лет</w:t>
            </w:r>
          </w:p>
        </w:tc>
        <w:tc>
          <w:tcPr>
            <w:tcW w:w="567" w:type="dxa"/>
          </w:tcPr>
          <w:p w14:paraId="20E3D35B">
            <w:pPr>
              <w:widowControl w:val="0"/>
              <w:rPr>
                <w:rFonts w:hint="default" w:ascii="Times New Roman" w:hAnsi="Times New Roman" w:cs="Times New Roman"/>
                <w:color w:val="auto"/>
                <w:sz w:val="24"/>
                <w:szCs w:val="24"/>
              </w:rPr>
            </w:pPr>
          </w:p>
        </w:tc>
        <w:tc>
          <w:tcPr>
            <w:tcW w:w="113" w:type="dxa"/>
          </w:tcPr>
          <w:p w14:paraId="4AD9452C">
            <w:pPr>
              <w:widowControl w:val="0"/>
              <w:rPr>
                <w:rFonts w:hint="default" w:ascii="Times New Roman" w:hAnsi="Times New Roman" w:cs="Times New Roman"/>
                <w:color w:val="auto"/>
                <w:sz w:val="24"/>
                <w:szCs w:val="24"/>
              </w:rPr>
            </w:pPr>
          </w:p>
        </w:tc>
        <w:tc>
          <w:tcPr>
            <w:tcW w:w="15" w:type="dxa"/>
          </w:tcPr>
          <w:p w14:paraId="1A1D72DF">
            <w:pPr>
              <w:widowControl w:val="0"/>
              <w:rPr>
                <w:rFonts w:hint="default" w:ascii="Times New Roman" w:hAnsi="Times New Roman" w:cs="Times New Roman"/>
                <w:color w:val="auto"/>
                <w:sz w:val="24"/>
                <w:szCs w:val="24"/>
              </w:rPr>
            </w:pPr>
          </w:p>
        </w:tc>
        <w:tc>
          <w:tcPr>
            <w:tcW w:w="65" w:type="dxa"/>
          </w:tcPr>
          <w:p w14:paraId="1CC363CB">
            <w:pPr>
              <w:widowControl w:val="0"/>
              <w:rPr>
                <w:rFonts w:hint="default" w:ascii="Times New Roman" w:hAnsi="Times New Roman" w:cs="Times New Roman"/>
                <w:color w:val="auto"/>
                <w:sz w:val="24"/>
                <w:szCs w:val="24"/>
              </w:rPr>
            </w:pPr>
          </w:p>
        </w:tc>
        <w:tc>
          <w:tcPr>
            <w:tcW w:w="14" w:type="dxa"/>
          </w:tcPr>
          <w:p w14:paraId="015468C9">
            <w:pPr>
              <w:widowControl w:val="0"/>
              <w:rPr>
                <w:rFonts w:hint="default" w:ascii="Times New Roman" w:hAnsi="Times New Roman" w:cs="Times New Roman"/>
                <w:color w:val="auto"/>
                <w:sz w:val="24"/>
                <w:szCs w:val="24"/>
              </w:rPr>
            </w:pPr>
          </w:p>
        </w:tc>
        <w:tc>
          <w:tcPr>
            <w:tcW w:w="66" w:type="dxa"/>
          </w:tcPr>
          <w:p w14:paraId="2141ADD1">
            <w:pPr>
              <w:widowControl w:val="0"/>
              <w:rPr>
                <w:rFonts w:hint="default" w:ascii="Times New Roman" w:hAnsi="Times New Roman" w:cs="Times New Roman"/>
                <w:color w:val="auto"/>
                <w:sz w:val="24"/>
                <w:szCs w:val="24"/>
              </w:rPr>
            </w:pPr>
          </w:p>
        </w:tc>
        <w:tc>
          <w:tcPr>
            <w:tcW w:w="965" w:type="dxa"/>
          </w:tcPr>
          <w:p w14:paraId="4B62CB6C">
            <w:pPr>
              <w:widowControl w:val="0"/>
              <w:rPr>
                <w:rFonts w:hint="default" w:ascii="Times New Roman" w:hAnsi="Times New Roman" w:cs="Times New Roman"/>
                <w:color w:val="auto"/>
                <w:sz w:val="24"/>
                <w:szCs w:val="24"/>
              </w:rPr>
            </w:pPr>
          </w:p>
        </w:tc>
      </w:tr>
      <w:tr w14:paraId="2AD16029">
        <w:tblPrEx>
          <w:tblCellMar>
            <w:top w:w="0" w:type="dxa"/>
            <w:left w:w="30" w:type="dxa"/>
            <w:bottom w:w="0" w:type="dxa"/>
            <w:right w:w="30" w:type="dxa"/>
          </w:tblCellMar>
        </w:tblPrEx>
        <w:trPr>
          <w:trHeight w:val="576" w:hRule="atLeast"/>
        </w:trPr>
        <w:tc>
          <w:tcPr>
            <w:tcW w:w="1595" w:type="dxa"/>
            <w:gridSpan w:val="2"/>
            <w:shd w:val="clear" w:color="auto" w:fill="auto"/>
          </w:tcPr>
          <w:p w14:paraId="16CCD3F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3C6AD69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Гризик Т. И.</w:t>
            </w:r>
          </w:p>
        </w:tc>
        <w:tc>
          <w:tcPr>
            <w:tcW w:w="5094" w:type="dxa"/>
            <w:gridSpan w:val="3"/>
            <w:shd w:val="clear" w:color="auto" w:fill="auto"/>
          </w:tcPr>
          <w:p w14:paraId="54CEF70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Узнаю мир.Развивающая книга для детей 5-6 лет.</w:t>
            </w:r>
          </w:p>
        </w:tc>
        <w:tc>
          <w:tcPr>
            <w:tcW w:w="567" w:type="dxa"/>
          </w:tcPr>
          <w:p w14:paraId="4477AE55">
            <w:pPr>
              <w:widowControl w:val="0"/>
              <w:rPr>
                <w:rFonts w:hint="default" w:ascii="Times New Roman" w:hAnsi="Times New Roman" w:cs="Times New Roman"/>
                <w:color w:val="auto"/>
                <w:sz w:val="24"/>
                <w:szCs w:val="24"/>
              </w:rPr>
            </w:pPr>
          </w:p>
        </w:tc>
        <w:tc>
          <w:tcPr>
            <w:tcW w:w="113" w:type="dxa"/>
          </w:tcPr>
          <w:p w14:paraId="7CCA9843">
            <w:pPr>
              <w:widowControl w:val="0"/>
              <w:rPr>
                <w:rFonts w:hint="default" w:ascii="Times New Roman" w:hAnsi="Times New Roman" w:cs="Times New Roman"/>
                <w:color w:val="auto"/>
                <w:sz w:val="24"/>
                <w:szCs w:val="24"/>
              </w:rPr>
            </w:pPr>
          </w:p>
        </w:tc>
        <w:tc>
          <w:tcPr>
            <w:tcW w:w="15" w:type="dxa"/>
          </w:tcPr>
          <w:p w14:paraId="1A9A64D1">
            <w:pPr>
              <w:widowControl w:val="0"/>
              <w:rPr>
                <w:rFonts w:hint="default" w:ascii="Times New Roman" w:hAnsi="Times New Roman" w:cs="Times New Roman"/>
                <w:color w:val="auto"/>
                <w:sz w:val="24"/>
                <w:szCs w:val="24"/>
              </w:rPr>
            </w:pPr>
          </w:p>
        </w:tc>
        <w:tc>
          <w:tcPr>
            <w:tcW w:w="65" w:type="dxa"/>
          </w:tcPr>
          <w:p w14:paraId="43D8751F">
            <w:pPr>
              <w:widowControl w:val="0"/>
              <w:rPr>
                <w:rFonts w:hint="default" w:ascii="Times New Roman" w:hAnsi="Times New Roman" w:cs="Times New Roman"/>
                <w:color w:val="auto"/>
                <w:sz w:val="24"/>
                <w:szCs w:val="24"/>
              </w:rPr>
            </w:pPr>
          </w:p>
        </w:tc>
        <w:tc>
          <w:tcPr>
            <w:tcW w:w="14" w:type="dxa"/>
          </w:tcPr>
          <w:p w14:paraId="15C49A4C">
            <w:pPr>
              <w:widowControl w:val="0"/>
              <w:rPr>
                <w:rFonts w:hint="default" w:ascii="Times New Roman" w:hAnsi="Times New Roman" w:cs="Times New Roman"/>
                <w:color w:val="auto"/>
                <w:sz w:val="24"/>
                <w:szCs w:val="24"/>
              </w:rPr>
            </w:pPr>
          </w:p>
        </w:tc>
        <w:tc>
          <w:tcPr>
            <w:tcW w:w="66" w:type="dxa"/>
          </w:tcPr>
          <w:p w14:paraId="529CE9E3">
            <w:pPr>
              <w:widowControl w:val="0"/>
              <w:rPr>
                <w:rFonts w:hint="default" w:ascii="Times New Roman" w:hAnsi="Times New Roman" w:cs="Times New Roman"/>
                <w:color w:val="auto"/>
                <w:sz w:val="24"/>
                <w:szCs w:val="24"/>
              </w:rPr>
            </w:pPr>
          </w:p>
        </w:tc>
        <w:tc>
          <w:tcPr>
            <w:tcW w:w="965" w:type="dxa"/>
          </w:tcPr>
          <w:p w14:paraId="5F977A3A">
            <w:pPr>
              <w:widowControl w:val="0"/>
              <w:rPr>
                <w:rFonts w:hint="default" w:ascii="Times New Roman" w:hAnsi="Times New Roman" w:cs="Times New Roman"/>
                <w:color w:val="auto"/>
                <w:sz w:val="24"/>
                <w:szCs w:val="24"/>
              </w:rPr>
            </w:pPr>
          </w:p>
        </w:tc>
      </w:tr>
      <w:tr w14:paraId="2899D855">
        <w:tblPrEx>
          <w:tblCellMar>
            <w:top w:w="0" w:type="dxa"/>
            <w:left w:w="30" w:type="dxa"/>
            <w:bottom w:w="0" w:type="dxa"/>
            <w:right w:w="30" w:type="dxa"/>
          </w:tblCellMar>
        </w:tblPrEx>
        <w:trPr>
          <w:trHeight w:val="576" w:hRule="atLeast"/>
        </w:trPr>
        <w:tc>
          <w:tcPr>
            <w:tcW w:w="1595" w:type="dxa"/>
            <w:gridSpan w:val="2"/>
            <w:shd w:val="clear" w:color="auto" w:fill="auto"/>
          </w:tcPr>
          <w:p w14:paraId="3F9D516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253C53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Кузнецова М.И.</w:t>
            </w:r>
          </w:p>
        </w:tc>
        <w:tc>
          <w:tcPr>
            <w:tcW w:w="5094" w:type="dxa"/>
            <w:gridSpan w:val="3"/>
            <w:shd w:val="clear" w:color="auto" w:fill="auto"/>
          </w:tcPr>
          <w:p w14:paraId="23238CF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Тропинки. Эти удивительные звуки. 3-4 года</w:t>
            </w:r>
          </w:p>
        </w:tc>
        <w:tc>
          <w:tcPr>
            <w:tcW w:w="567" w:type="dxa"/>
          </w:tcPr>
          <w:p w14:paraId="1BF8A8AE">
            <w:pPr>
              <w:widowControl w:val="0"/>
              <w:rPr>
                <w:rFonts w:hint="default" w:ascii="Times New Roman" w:hAnsi="Times New Roman" w:cs="Times New Roman"/>
                <w:color w:val="auto"/>
                <w:sz w:val="24"/>
                <w:szCs w:val="24"/>
              </w:rPr>
            </w:pPr>
          </w:p>
        </w:tc>
        <w:tc>
          <w:tcPr>
            <w:tcW w:w="113" w:type="dxa"/>
          </w:tcPr>
          <w:p w14:paraId="6DC4A1B1">
            <w:pPr>
              <w:widowControl w:val="0"/>
              <w:rPr>
                <w:rFonts w:hint="default" w:ascii="Times New Roman" w:hAnsi="Times New Roman" w:cs="Times New Roman"/>
                <w:color w:val="auto"/>
                <w:sz w:val="24"/>
                <w:szCs w:val="24"/>
              </w:rPr>
            </w:pPr>
          </w:p>
        </w:tc>
        <w:tc>
          <w:tcPr>
            <w:tcW w:w="15" w:type="dxa"/>
          </w:tcPr>
          <w:p w14:paraId="2362A88B">
            <w:pPr>
              <w:widowControl w:val="0"/>
              <w:rPr>
                <w:rFonts w:hint="default" w:ascii="Times New Roman" w:hAnsi="Times New Roman" w:cs="Times New Roman"/>
                <w:color w:val="auto"/>
                <w:sz w:val="24"/>
                <w:szCs w:val="24"/>
              </w:rPr>
            </w:pPr>
          </w:p>
        </w:tc>
        <w:tc>
          <w:tcPr>
            <w:tcW w:w="65" w:type="dxa"/>
          </w:tcPr>
          <w:p w14:paraId="56D8BB32">
            <w:pPr>
              <w:widowControl w:val="0"/>
              <w:rPr>
                <w:rFonts w:hint="default" w:ascii="Times New Roman" w:hAnsi="Times New Roman" w:cs="Times New Roman"/>
                <w:color w:val="auto"/>
                <w:sz w:val="24"/>
                <w:szCs w:val="24"/>
              </w:rPr>
            </w:pPr>
          </w:p>
        </w:tc>
        <w:tc>
          <w:tcPr>
            <w:tcW w:w="14" w:type="dxa"/>
          </w:tcPr>
          <w:p w14:paraId="4C0D835A">
            <w:pPr>
              <w:widowControl w:val="0"/>
              <w:rPr>
                <w:rFonts w:hint="default" w:ascii="Times New Roman" w:hAnsi="Times New Roman" w:cs="Times New Roman"/>
                <w:color w:val="auto"/>
                <w:sz w:val="24"/>
                <w:szCs w:val="24"/>
              </w:rPr>
            </w:pPr>
          </w:p>
        </w:tc>
        <w:tc>
          <w:tcPr>
            <w:tcW w:w="66" w:type="dxa"/>
          </w:tcPr>
          <w:p w14:paraId="7D3E829E">
            <w:pPr>
              <w:widowControl w:val="0"/>
              <w:rPr>
                <w:rFonts w:hint="default" w:ascii="Times New Roman" w:hAnsi="Times New Roman" w:cs="Times New Roman"/>
                <w:color w:val="auto"/>
                <w:sz w:val="24"/>
                <w:szCs w:val="24"/>
              </w:rPr>
            </w:pPr>
          </w:p>
        </w:tc>
        <w:tc>
          <w:tcPr>
            <w:tcW w:w="965" w:type="dxa"/>
          </w:tcPr>
          <w:p w14:paraId="5575072E">
            <w:pPr>
              <w:widowControl w:val="0"/>
              <w:rPr>
                <w:rFonts w:hint="default" w:ascii="Times New Roman" w:hAnsi="Times New Roman" w:cs="Times New Roman"/>
                <w:color w:val="auto"/>
                <w:sz w:val="24"/>
                <w:szCs w:val="24"/>
              </w:rPr>
            </w:pPr>
          </w:p>
        </w:tc>
      </w:tr>
      <w:tr w14:paraId="00F00511">
        <w:tblPrEx>
          <w:tblCellMar>
            <w:top w:w="0" w:type="dxa"/>
            <w:left w:w="30" w:type="dxa"/>
            <w:bottom w:w="0" w:type="dxa"/>
            <w:right w:w="30" w:type="dxa"/>
          </w:tblCellMar>
        </w:tblPrEx>
        <w:trPr>
          <w:trHeight w:val="288" w:hRule="atLeast"/>
        </w:trPr>
        <w:tc>
          <w:tcPr>
            <w:tcW w:w="1595" w:type="dxa"/>
            <w:gridSpan w:val="2"/>
            <w:shd w:val="clear" w:color="auto" w:fill="auto"/>
          </w:tcPr>
          <w:p w14:paraId="4775C91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0E481F0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Кузнецова М.И.</w:t>
            </w:r>
          </w:p>
        </w:tc>
        <w:tc>
          <w:tcPr>
            <w:tcW w:w="5094" w:type="dxa"/>
            <w:gridSpan w:val="3"/>
            <w:shd w:val="clear" w:color="auto" w:fill="auto"/>
          </w:tcPr>
          <w:p w14:paraId="0C72106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Знакомимся с буквами. 5-6 лет</w:t>
            </w:r>
          </w:p>
        </w:tc>
        <w:tc>
          <w:tcPr>
            <w:tcW w:w="567" w:type="dxa"/>
          </w:tcPr>
          <w:p w14:paraId="52D98A2C">
            <w:pPr>
              <w:widowControl w:val="0"/>
              <w:rPr>
                <w:rFonts w:hint="default" w:ascii="Times New Roman" w:hAnsi="Times New Roman" w:cs="Times New Roman"/>
                <w:color w:val="auto"/>
                <w:sz w:val="24"/>
                <w:szCs w:val="24"/>
              </w:rPr>
            </w:pPr>
          </w:p>
        </w:tc>
        <w:tc>
          <w:tcPr>
            <w:tcW w:w="113" w:type="dxa"/>
          </w:tcPr>
          <w:p w14:paraId="68C1E0C7">
            <w:pPr>
              <w:widowControl w:val="0"/>
              <w:rPr>
                <w:rFonts w:hint="default" w:ascii="Times New Roman" w:hAnsi="Times New Roman" w:cs="Times New Roman"/>
                <w:color w:val="auto"/>
                <w:sz w:val="24"/>
                <w:szCs w:val="24"/>
              </w:rPr>
            </w:pPr>
          </w:p>
        </w:tc>
        <w:tc>
          <w:tcPr>
            <w:tcW w:w="15" w:type="dxa"/>
          </w:tcPr>
          <w:p w14:paraId="67E05D49">
            <w:pPr>
              <w:widowControl w:val="0"/>
              <w:rPr>
                <w:rFonts w:hint="default" w:ascii="Times New Roman" w:hAnsi="Times New Roman" w:cs="Times New Roman"/>
                <w:color w:val="auto"/>
                <w:sz w:val="24"/>
                <w:szCs w:val="24"/>
              </w:rPr>
            </w:pPr>
          </w:p>
        </w:tc>
        <w:tc>
          <w:tcPr>
            <w:tcW w:w="65" w:type="dxa"/>
          </w:tcPr>
          <w:p w14:paraId="107CC852">
            <w:pPr>
              <w:widowControl w:val="0"/>
              <w:rPr>
                <w:rFonts w:hint="default" w:ascii="Times New Roman" w:hAnsi="Times New Roman" w:cs="Times New Roman"/>
                <w:color w:val="auto"/>
                <w:sz w:val="24"/>
                <w:szCs w:val="24"/>
              </w:rPr>
            </w:pPr>
          </w:p>
        </w:tc>
        <w:tc>
          <w:tcPr>
            <w:tcW w:w="14" w:type="dxa"/>
          </w:tcPr>
          <w:p w14:paraId="55F3D8DE">
            <w:pPr>
              <w:widowControl w:val="0"/>
              <w:rPr>
                <w:rFonts w:hint="default" w:ascii="Times New Roman" w:hAnsi="Times New Roman" w:cs="Times New Roman"/>
                <w:color w:val="auto"/>
                <w:sz w:val="24"/>
                <w:szCs w:val="24"/>
              </w:rPr>
            </w:pPr>
          </w:p>
        </w:tc>
        <w:tc>
          <w:tcPr>
            <w:tcW w:w="66" w:type="dxa"/>
          </w:tcPr>
          <w:p w14:paraId="400845CA">
            <w:pPr>
              <w:widowControl w:val="0"/>
              <w:rPr>
                <w:rFonts w:hint="default" w:ascii="Times New Roman" w:hAnsi="Times New Roman" w:cs="Times New Roman"/>
                <w:color w:val="auto"/>
                <w:sz w:val="24"/>
                <w:szCs w:val="24"/>
              </w:rPr>
            </w:pPr>
          </w:p>
        </w:tc>
        <w:tc>
          <w:tcPr>
            <w:tcW w:w="965" w:type="dxa"/>
          </w:tcPr>
          <w:p w14:paraId="19FB1B87">
            <w:pPr>
              <w:widowControl w:val="0"/>
              <w:rPr>
                <w:rFonts w:hint="default" w:ascii="Times New Roman" w:hAnsi="Times New Roman" w:cs="Times New Roman"/>
                <w:color w:val="auto"/>
                <w:sz w:val="24"/>
                <w:szCs w:val="24"/>
              </w:rPr>
            </w:pPr>
          </w:p>
        </w:tc>
      </w:tr>
      <w:tr w14:paraId="791A794C">
        <w:tblPrEx>
          <w:tblCellMar>
            <w:top w:w="0" w:type="dxa"/>
            <w:left w:w="30" w:type="dxa"/>
            <w:bottom w:w="0" w:type="dxa"/>
            <w:right w:w="30" w:type="dxa"/>
          </w:tblCellMar>
        </w:tblPrEx>
        <w:trPr>
          <w:trHeight w:val="576" w:hRule="atLeast"/>
        </w:trPr>
        <w:tc>
          <w:tcPr>
            <w:tcW w:w="1595" w:type="dxa"/>
            <w:gridSpan w:val="2"/>
            <w:shd w:val="clear" w:color="auto" w:fill="auto"/>
          </w:tcPr>
          <w:p w14:paraId="148709D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22483E9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Журова Л.Е., Кузнецова М.И.</w:t>
            </w:r>
          </w:p>
        </w:tc>
        <w:tc>
          <w:tcPr>
            <w:tcW w:w="5094" w:type="dxa"/>
            <w:gridSpan w:val="3"/>
            <w:shd w:val="clear" w:color="auto" w:fill="auto"/>
          </w:tcPr>
          <w:p w14:paraId="5BC36D6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умею читать! 6-7 лет. В 2 ч. Часть 1</w:t>
            </w:r>
          </w:p>
        </w:tc>
        <w:tc>
          <w:tcPr>
            <w:tcW w:w="567" w:type="dxa"/>
          </w:tcPr>
          <w:p w14:paraId="0782FEA7">
            <w:pPr>
              <w:widowControl w:val="0"/>
              <w:rPr>
                <w:rFonts w:hint="default" w:ascii="Times New Roman" w:hAnsi="Times New Roman" w:cs="Times New Roman"/>
                <w:color w:val="auto"/>
                <w:sz w:val="24"/>
                <w:szCs w:val="24"/>
              </w:rPr>
            </w:pPr>
          </w:p>
        </w:tc>
        <w:tc>
          <w:tcPr>
            <w:tcW w:w="113" w:type="dxa"/>
          </w:tcPr>
          <w:p w14:paraId="303407C0">
            <w:pPr>
              <w:widowControl w:val="0"/>
              <w:rPr>
                <w:rFonts w:hint="default" w:ascii="Times New Roman" w:hAnsi="Times New Roman" w:cs="Times New Roman"/>
                <w:color w:val="auto"/>
                <w:sz w:val="24"/>
                <w:szCs w:val="24"/>
              </w:rPr>
            </w:pPr>
          </w:p>
        </w:tc>
        <w:tc>
          <w:tcPr>
            <w:tcW w:w="15" w:type="dxa"/>
          </w:tcPr>
          <w:p w14:paraId="62D60B5A">
            <w:pPr>
              <w:widowControl w:val="0"/>
              <w:rPr>
                <w:rFonts w:hint="default" w:ascii="Times New Roman" w:hAnsi="Times New Roman" w:cs="Times New Roman"/>
                <w:color w:val="auto"/>
                <w:sz w:val="24"/>
                <w:szCs w:val="24"/>
              </w:rPr>
            </w:pPr>
          </w:p>
        </w:tc>
        <w:tc>
          <w:tcPr>
            <w:tcW w:w="65" w:type="dxa"/>
          </w:tcPr>
          <w:p w14:paraId="261C4F96">
            <w:pPr>
              <w:widowControl w:val="0"/>
              <w:rPr>
                <w:rFonts w:hint="default" w:ascii="Times New Roman" w:hAnsi="Times New Roman" w:cs="Times New Roman"/>
                <w:color w:val="auto"/>
                <w:sz w:val="24"/>
                <w:szCs w:val="24"/>
              </w:rPr>
            </w:pPr>
          </w:p>
        </w:tc>
        <w:tc>
          <w:tcPr>
            <w:tcW w:w="14" w:type="dxa"/>
          </w:tcPr>
          <w:p w14:paraId="09846E1C">
            <w:pPr>
              <w:widowControl w:val="0"/>
              <w:rPr>
                <w:rFonts w:hint="default" w:ascii="Times New Roman" w:hAnsi="Times New Roman" w:cs="Times New Roman"/>
                <w:color w:val="auto"/>
                <w:sz w:val="24"/>
                <w:szCs w:val="24"/>
              </w:rPr>
            </w:pPr>
          </w:p>
        </w:tc>
        <w:tc>
          <w:tcPr>
            <w:tcW w:w="66" w:type="dxa"/>
          </w:tcPr>
          <w:p w14:paraId="3F7B2869">
            <w:pPr>
              <w:widowControl w:val="0"/>
              <w:rPr>
                <w:rFonts w:hint="default" w:ascii="Times New Roman" w:hAnsi="Times New Roman" w:cs="Times New Roman"/>
                <w:color w:val="auto"/>
                <w:sz w:val="24"/>
                <w:szCs w:val="24"/>
              </w:rPr>
            </w:pPr>
          </w:p>
        </w:tc>
        <w:tc>
          <w:tcPr>
            <w:tcW w:w="965" w:type="dxa"/>
          </w:tcPr>
          <w:p w14:paraId="082F9BE5">
            <w:pPr>
              <w:widowControl w:val="0"/>
              <w:rPr>
                <w:rFonts w:hint="default" w:ascii="Times New Roman" w:hAnsi="Times New Roman" w:cs="Times New Roman"/>
                <w:color w:val="auto"/>
                <w:sz w:val="24"/>
                <w:szCs w:val="24"/>
              </w:rPr>
            </w:pPr>
          </w:p>
        </w:tc>
      </w:tr>
      <w:tr w14:paraId="75D858D7">
        <w:tblPrEx>
          <w:tblCellMar>
            <w:top w:w="0" w:type="dxa"/>
            <w:left w:w="30" w:type="dxa"/>
            <w:bottom w:w="0" w:type="dxa"/>
            <w:right w:w="30" w:type="dxa"/>
          </w:tblCellMar>
        </w:tblPrEx>
        <w:trPr>
          <w:trHeight w:val="576" w:hRule="atLeast"/>
        </w:trPr>
        <w:tc>
          <w:tcPr>
            <w:tcW w:w="1595" w:type="dxa"/>
            <w:gridSpan w:val="2"/>
            <w:shd w:val="clear" w:color="auto" w:fill="auto"/>
          </w:tcPr>
          <w:p w14:paraId="0894A92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7AA8684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Журова Л.Е., Кузнецова М.И.</w:t>
            </w:r>
          </w:p>
        </w:tc>
        <w:tc>
          <w:tcPr>
            <w:tcW w:w="5094" w:type="dxa"/>
            <w:gridSpan w:val="3"/>
            <w:shd w:val="clear" w:color="auto" w:fill="auto"/>
          </w:tcPr>
          <w:p w14:paraId="11BCC33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умею читать! 6–7 лет. В 2 ч. Часть 2</w:t>
            </w:r>
          </w:p>
        </w:tc>
        <w:tc>
          <w:tcPr>
            <w:tcW w:w="567" w:type="dxa"/>
          </w:tcPr>
          <w:p w14:paraId="551225D7">
            <w:pPr>
              <w:widowControl w:val="0"/>
              <w:rPr>
                <w:rFonts w:hint="default" w:ascii="Times New Roman" w:hAnsi="Times New Roman" w:cs="Times New Roman"/>
                <w:color w:val="auto"/>
                <w:sz w:val="24"/>
                <w:szCs w:val="24"/>
              </w:rPr>
            </w:pPr>
          </w:p>
        </w:tc>
        <w:tc>
          <w:tcPr>
            <w:tcW w:w="113" w:type="dxa"/>
          </w:tcPr>
          <w:p w14:paraId="137EFCA2">
            <w:pPr>
              <w:widowControl w:val="0"/>
              <w:rPr>
                <w:rFonts w:hint="default" w:ascii="Times New Roman" w:hAnsi="Times New Roman" w:cs="Times New Roman"/>
                <w:color w:val="auto"/>
                <w:sz w:val="24"/>
                <w:szCs w:val="24"/>
              </w:rPr>
            </w:pPr>
          </w:p>
        </w:tc>
        <w:tc>
          <w:tcPr>
            <w:tcW w:w="15" w:type="dxa"/>
          </w:tcPr>
          <w:p w14:paraId="2B736960">
            <w:pPr>
              <w:widowControl w:val="0"/>
              <w:rPr>
                <w:rFonts w:hint="default" w:ascii="Times New Roman" w:hAnsi="Times New Roman" w:cs="Times New Roman"/>
                <w:color w:val="auto"/>
                <w:sz w:val="24"/>
                <w:szCs w:val="24"/>
              </w:rPr>
            </w:pPr>
          </w:p>
        </w:tc>
        <w:tc>
          <w:tcPr>
            <w:tcW w:w="65" w:type="dxa"/>
          </w:tcPr>
          <w:p w14:paraId="2049A6CE">
            <w:pPr>
              <w:widowControl w:val="0"/>
              <w:rPr>
                <w:rFonts w:hint="default" w:ascii="Times New Roman" w:hAnsi="Times New Roman" w:cs="Times New Roman"/>
                <w:color w:val="auto"/>
                <w:sz w:val="24"/>
                <w:szCs w:val="24"/>
              </w:rPr>
            </w:pPr>
          </w:p>
        </w:tc>
        <w:tc>
          <w:tcPr>
            <w:tcW w:w="14" w:type="dxa"/>
          </w:tcPr>
          <w:p w14:paraId="5FAAAEC9">
            <w:pPr>
              <w:widowControl w:val="0"/>
              <w:rPr>
                <w:rFonts w:hint="default" w:ascii="Times New Roman" w:hAnsi="Times New Roman" w:cs="Times New Roman"/>
                <w:color w:val="auto"/>
                <w:sz w:val="24"/>
                <w:szCs w:val="24"/>
              </w:rPr>
            </w:pPr>
          </w:p>
        </w:tc>
        <w:tc>
          <w:tcPr>
            <w:tcW w:w="66" w:type="dxa"/>
          </w:tcPr>
          <w:p w14:paraId="74752C21">
            <w:pPr>
              <w:widowControl w:val="0"/>
              <w:rPr>
                <w:rFonts w:hint="default" w:ascii="Times New Roman" w:hAnsi="Times New Roman" w:cs="Times New Roman"/>
                <w:color w:val="auto"/>
                <w:sz w:val="24"/>
                <w:szCs w:val="24"/>
              </w:rPr>
            </w:pPr>
          </w:p>
        </w:tc>
        <w:tc>
          <w:tcPr>
            <w:tcW w:w="965" w:type="dxa"/>
          </w:tcPr>
          <w:p w14:paraId="116F21DE">
            <w:pPr>
              <w:widowControl w:val="0"/>
              <w:rPr>
                <w:rFonts w:hint="default" w:ascii="Times New Roman" w:hAnsi="Times New Roman" w:cs="Times New Roman"/>
                <w:color w:val="auto"/>
                <w:sz w:val="24"/>
                <w:szCs w:val="24"/>
              </w:rPr>
            </w:pPr>
          </w:p>
        </w:tc>
      </w:tr>
      <w:tr w14:paraId="0D257653">
        <w:tblPrEx>
          <w:tblCellMar>
            <w:top w:w="0" w:type="dxa"/>
            <w:left w:w="30" w:type="dxa"/>
            <w:bottom w:w="0" w:type="dxa"/>
            <w:right w:w="30" w:type="dxa"/>
          </w:tblCellMar>
        </w:tblPrEx>
        <w:trPr>
          <w:trHeight w:val="288" w:hRule="atLeast"/>
        </w:trPr>
        <w:tc>
          <w:tcPr>
            <w:tcW w:w="1595" w:type="dxa"/>
            <w:gridSpan w:val="2"/>
            <w:shd w:val="clear" w:color="auto" w:fill="auto"/>
          </w:tcPr>
          <w:p w14:paraId="1F4BFEE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0E17C72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Кузнецова М.И.</w:t>
            </w:r>
          </w:p>
        </w:tc>
        <w:tc>
          <w:tcPr>
            <w:tcW w:w="5094" w:type="dxa"/>
            <w:gridSpan w:val="3"/>
            <w:shd w:val="clear" w:color="auto" w:fill="auto"/>
          </w:tcPr>
          <w:p w14:paraId="2F33764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Тропинки. Готовимся к письму. 4-5 лет</w:t>
            </w:r>
          </w:p>
        </w:tc>
        <w:tc>
          <w:tcPr>
            <w:tcW w:w="567" w:type="dxa"/>
          </w:tcPr>
          <w:p w14:paraId="5244E0E1">
            <w:pPr>
              <w:widowControl w:val="0"/>
              <w:rPr>
                <w:rFonts w:hint="default" w:ascii="Times New Roman" w:hAnsi="Times New Roman" w:cs="Times New Roman"/>
                <w:color w:val="auto"/>
                <w:sz w:val="24"/>
                <w:szCs w:val="24"/>
              </w:rPr>
            </w:pPr>
          </w:p>
        </w:tc>
        <w:tc>
          <w:tcPr>
            <w:tcW w:w="113" w:type="dxa"/>
          </w:tcPr>
          <w:p w14:paraId="487DA05D">
            <w:pPr>
              <w:widowControl w:val="0"/>
              <w:rPr>
                <w:rFonts w:hint="default" w:ascii="Times New Roman" w:hAnsi="Times New Roman" w:cs="Times New Roman"/>
                <w:color w:val="auto"/>
                <w:sz w:val="24"/>
                <w:szCs w:val="24"/>
              </w:rPr>
            </w:pPr>
          </w:p>
        </w:tc>
        <w:tc>
          <w:tcPr>
            <w:tcW w:w="15" w:type="dxa"/>
          </w:tcPr>
          <w:p w14:paraId="33A82E6C">
            <w:pPr>
              <w:widowControl w:val="0"/>
              <w:rPr>
                <w:rFonts w:hint="default" w:ascii="Times New Roman" w:hAnsi="Times New Roman" w:cs="Times New Roman"/>
                <w:color w:val="auto"/>
                <w:sz w:val="24"/>
                <w:szCs w:val="24"/>
              </w:rPr>
            </w:pPr>
          </w:p>
        </w:tc>
        <w:tc>
          <w:tcPr>
            <w:tcW w:w="65" w:type="dxa"/>
          </w:tcPr>
          <w:p w14:paraId="345D06ED">
            <w:pPr>
              <w:widowControl w:val="0"/>
              <w:rPr>
                <w:rFonts w:hint="default" w:ascii="Times New Roman" w:hAnsi="Times New Roman" w:cs="Times New Roman"/>
                <w:color w:val="auto"/>
                <w:sz w:val="24"/>
                <w:szCs w:val="24"/>
              </w:rPr>
            </w:pPr>
          </w:p>
        </w:tc>
        <w:tc>
          <w:tcPr>
            <w:tcW w:w="14" w:type="dxa"/>
          </w:tcPr>
          <w:p w14:paraId="6DF9960B">
            <w:pPr>
              <w:widowControl w:val="0"/>
              <w:rPr>
                <w:rFonts w:hint="default" w:ascii="Times New Roman" w:hAnsi="Times New Roman" w:cs="Times New Roman"/>
                <w:color w:val="auto"/>
                <w:sz w:val="24"/>
                <w:szCs w:val="24"/>
              </w:rPr>
            </w:pPr>
          </w:p>
        </w:tc>
        <w:tc>
          <w:tcPr>
            <w:tcW w:w="66" w:type="dxa"/>
          </w:tcPr>
          <w:p w14:paraId="72CE686A">
            <w:pPr>
              <w:widowControl w:val="0"/>
              <w:rPr>
                <w:rFonts w:hint="default" w:ascii="Times New Roman" w:hAnsi="Times New Roman" w:cs="Times New Roman"/>
                <w:color w:val="auto"/>
                <w:sz w:val="24"/>
                <w:szCs w:val="24"/>
              </w:rPr>
            </w:pPr>
          </w:p>
        </w:tc>
        <w:tc>
          <w:tcPr>
            <w:tcW w:w="965" w:type="dxa"/>
          </w:tcPr>
          <w:p w14:paraId="3FA855AB">
            <w:pPr>
              <w:widowControl w:val="0"/>
              <w:rPr>
                <w:rFonts w:hint="default" w:ascii="Times New Roman" w:hAnsi="Times New Roman" w:cs="Times New Roman"/>
                <w:color w:val="auto"/>
                <w:sz w:val="24"/>
                <w:szCs w:val="24"/>
              </w:rPr>
            </w:pPr>
          </w:p>
        </w:tc>
      </w:tr>
      <w:tr w14:paraId="4178779A">
        <w:tblPrEx>
          <w:tblCellMar>
            <w:top w:w="0" w:type="dxa"/>
            <w:left w:w="30" w:type="dxa"/>
            <w:bottom w:w="0" w:type="dxa"/>
            <w:right w:w="30" w:type="dxa"/>
          </w:tblCellMar>
        </w:tblPrEx>
        <w:trPr>
          <w:trHeight w:val="288" w:hRule="atLeast"/>
        </w:trPr>
        <w:tc>
          <w:tcPr>
            <w:tcW w:w="1595" w:type="dxa"/>
            <w:gridSpan w:val="2"/>
            <w:shd w:val="clear" w:color="auto" w:fill="auto"/>
          </w:tcPr>
          <w:p w14:paraId="6275DFF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11E1319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Кузнецова М.И.</w:t>
            </w:r>
          </w:p>
        </w:tc>
        <w:tc>
          <w:tcPr>
            <w:tcW w:w="5094" w:type="dxa"/>
            <w:gridSpan w:val="3"/>
            <w:shd w:val="clear" w:color="auto" w:fill="auto"/>
          </w:tcPr>
          <w:p w14:paraId="3570149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Пишем буквы и слова. 6–7 лет</w:t>
            </w:r>
          </w:p>
        </w:tc>
        <w:tc>
          <w:tcPr>
            <w:tcW w:w="567" w:type="dxa"/>
          </w:tcPr>
          <w:p w14:paraId="358652F4">
            <w:pPr>
              <w:widowControl w:val="0"/>
              <w:rPr>
                <w:rFonts w:hint="default" w:ascii="Times New Roman" w:hAnsi="Times New Roman" w:cs="Times New Roman"/>
                <w:color w:val="auto"/>
                <w:sz w:val="24"/>
                <w:szCs w:val="24"/>
              </w:rPr>
            </w:pPr>
          </w:p>
        </w:tc>
        <w:tc>
          <w:tcPr>
            <w:tcW w:w="113" w:type="dxa"/>
          </w:tcPr>
          <w:p w14:paraId="67E3B5D4">
            <w:pPr>
              <w:widowControl w:val="0"/>
              <w:rPr>
                <w:rFonts w:hint="default" w:ascii="Times New Roman" w:hAnsi="Times New Roman" w:cs="Times New Roman"/>
                <w:color w:val="auto"/>
                <w:sz w:val="24"/>
                <w:szCs w:val="24"/>
              </w:rPr>
            </w:pPr>
          </w:p>
        </w:tc>
        <w:tc>
          <w:tcPr>
            <w:tcW w:w="15" w:type="dxa"/>
          </w:tcPr>
          <w:p w14:paraId="56AABD0E">
            <w:pPr>
              <w:widowControl w:val="0"/>
              <w:rPr>
                <w:rFonts w:hint="default" w:ascii="Times New Roman" w:hAnsi="Times New Roman" w:cs="Times New Roman"/>
                <w:color w:val="auto"/>
                <w:sz w:val="24"/>
                <w:szCs w:val="24"/>
              </w:rPr>
            </w:pPr>
          </w:p>
        </w:tc>
        <w:tc>
          <w:tcPr>
            <w:tcW w:w="65" w:type="dxa"/>
          </w:tcPr>
          <w:p w14:paraId="150E1F45">
            <w:pPr>
              <w:widowControl w:val="0"/>
              <w:rPr>
                <w:rFonts w:hint="default" w:ascii="Times New Roman" w:hAnsi="Times New Roman" w:cs="Times New Roman"/>
                <w:color w:val="auto"/>
                <w:sz w:val="24"/>
                <w:szCs w:val="24"/>
              </w:rPr>
            </w:pPr>
          </w:p>
        </w:tc>
        <w:tc>
          <w:tcPr>
            <w:tcW w:w="14" w:type="dxa"/>
          </w:tcPr>
          <w:p w14:paraId="6EA2BEE7">
            <w:pPr>
              <w:widowControl w:val="0"/>
              <w:rPr>
                <w:rFonts w:hint="default" w:ascii="Times New Roman" w:hAnsi="Times New Roman" w:cs="Times New Roman"/>
                <w:color w:val="auto"/>
                <w:sz w:val="24"/>
                <w:szCs w:val="24"/>
              </w:rPr>
            </w:pPr>
          </w:p>
        </w:tc>
        <w:tc>
          <w:tcPr>
            <w:tcW w:w="66" w:type="dxa"/>
          </w:tcPr>
          <w:p w14:paraId="3632B4B3">
            <w:pPr>
              <w:widowControl w:val="0"/>
              <w:rPr>
                <w:rFonts w:hint="default" w:ascii="Times New Roman" w:hAnsi="Times New Roman" w:cs="Times New Roman"/>
                <w:color w:val="auto"/>
                <w:sz w:val="24"/>
                <w:szCs w:val="24"/>
              </w:rPr>
            </w:pPr>
          </w:p>
        </w:tc>
        <w:tc>
          <w:tcPr>
            <w:tcW w:w="965" w:type="dxa"/>
          </w:tcPr>
          <w:p w14:paraId="77DC5DFC">
            <w:pPr>
              <w:widowControl w:val="0"/>
              <w:rPr>
                <w:rFonts w:hint="default" w:ascii="Times New Roman" w:hAnsi="Times New Roman" w:cs="Times New Roman"/>
                <w:color w:val="auto"/>
                <w:sz w:val="24"/>
                <w:szCs w:val="24"/>
              </w:rPr>
            </w:pPr>
          </w:p>
        </w:tc>
      </w:tr>
      <w:tr w14:paraId="1E230A11">
        <w:tblPrEx>
          <w:tblCellMar>
            <w:top w:w="0" w:type="dxa"/>
            <w:left w:w="30" w:type="dxa"/>
            <w:bottom w:w="0" w:type="dxa"/>
            <w:right w:w="30" w:type="dxa"/>
          </w:tblCellMar>
        </w:tblPrEx>
        <w:trPr>
          <w:trHeight w:val="576" w:hRule="atLeast"/>
        </w:trPr>
        <w:tc>
          <w:tcPr>
            <w:tcW w:w="1595" w:type="dxa"/>
            <w:gridSpan w:val="2"/>
            <w:shd w:val="clear" w:color="auto" w:fill="auto"/>
          </w:tcPr>
          <w:p w14:paraId="699EE08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0C3593E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Журова Л.Е., Кузнецова М.И.</w:t>
            </w:r>
          </w:p>
        </w:tc>
        <w:tc>
          <w:tcPr>
            <w:tcW w:w="5094" w:type="dxa"/>
            <w:gridSpan w:val="3"/>
            <w:shd w:val="clear" w:color="auto" w:fill="auto"/>
          </w:tcPr>
          <w:p w14:paraId="41744C8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Азбука для дошкольников. Играем и читаем вместе. В 3 частях. Часть 3</w:t>
            </w:r>
          </w:p>
        </w:tc>
        <w:tc>
          <w:tcPr>
            <w:tcW w:w="567" w:type="dxa"/>
          </w:tcPr>
          <w:p w14:paraId="11828416">
            <w:pPr>
              <w:widowControl w:val="0"/>
              <w:rPr>
                <w:rFonts w:hint="default" w:ascii="Times New Roman" w:hAnsi="Times New Roman" w:cs="Times New Roman"/>
                <w:color w:val="auto"/>
                <w:sz w:val="24"/>
                <w:szCs w:val="24"/>
              </w:rPr>
            </w:pPr>
          </w:p>
        </w:tc>
        <w:tc>
          <w:tcPr>
            <w:tcW w:w="113" w:type="dxa"/>
          </w:tcPr>
          <w:p w14:paraId="12A7310C">
            <w:pPr>
              <w:widowControl w:val="0"/>
              <w:rPr>
                <w:rFonts w:hint="default" w:ascii="Times New Roman" w:hAnsi="Times New Roman" w:cs="Times New Roman"/>
                <w:color w:val="auto"/>
                <w:sz w:val="24"/>
                <w:szCs w:val="24"/>
              </w:rPr>
            </w:pPr>
          </w:p>
        </w:tc>
        <w:tc>
          <w:tcPr>
            <w:tcW w:w="15" w:type="dxa"/>
          </w:tcPr>
          <w:p w14:paraId="3E6BCD95">
            <w:pPr>
              <w:widowControl w:val="0"/>
              <w:rPr>
                <w:rFonts w:hint="default" w:ascii="Times New Roman" w:hAnsi="Times New Roman" w:cs="Times New Roman"/>
                <w:color w:val="auto"/>
                <w:sz w:val="24"/>
                <w:szCs w:val="24"/>
              </w:rPr>
            </w:pPr>
          </w:p>
        </w:tc>
        <w:tc>
          <w:tcPr>
            <w:tcW w:w="65" w:type="dxa"/>
          </w:tcPr>
          <w:p w14:paraId="5C0ADDA6">
            <w:pPr>
              <w:widowControl w:val="0"/>
              <w:rPr>
                <w:rFonts w:hint="default" w:ascii="Times New Roman" w:hAnsi="Times New Roman" w:cs="Times New Roman"/>
                <w:color w:val="auto"/>
                <w:sz w:val="24"/>
                <w:szCs w:val="24"/>
              </w:rPr>
            </w:pPr>
          </w:p>
        </w:tc>
        <w:tc>
          <w:tcPr>
            <w:tcW w:w="14" w:type="dxa"/>
          </w:tcPr>
          <w:p w14:paraId="54F23598">
            <w:pPr>
              <w:widowControl w:val="0"/>
              <w:rPr>
                <w:rFonts w:hint="default" w:ascii="Times New Roman" w:hAnsi="Times New Roman" w:cs="Times New Roman"/>
                <w:color w:val="auto"/>
                <w:sz w:val="24"/>
                <w:szCs w:val="24"/>
              </w:rPr>
            </w:pPr>
          </w:p>
        </w:tc>
        <w:tc>
          <w:tcPr>
            <w:tcW w:w="66" w:type="dxa"/>
          </w:tcPr>
          <w:p w14:paraId="3B4CCD96">
            <w:pPr>
              <w:widowControl w:val="0"/>
              <w:rPr>
                <w:rFonts w:hint="default" w:ascii="Times New Roman" w:hAnsi="Times New Roman" w:cs="Times New Roman"/>
                <w:color w:val="auto"/>
                <w:sz w:val="24"/>
                <w:szCs w:val="24"/>
              </w:rPr>
            </w:pPr>
          </w:p>
        </w:tc>
        <w:tc>
          <w:tcPr>
            <w:tcW w:w="965" w:type="dxa"/>
          </w:tcPr>
          <w:p w14:paraId="7051C795">
            <w:pPr>
              <w:widowControl w:val="0"/>
              <w:rPr>
                <w:rFonts w:hint="default" w:ascii="Times New Roman" w:hAnsi="Times New Roman" w:cs="Times New Roman"/>
                <w:color w:val="auto"/>
                <w:sz w:val="24"/>
                <w:szCs w:val="24"/>
              </w:rPr>
            </w:pPr>
          </w:p>
        </w:tc>
      </w:tr>
      <w:tr w14:paraId="37CAD010">
        <w:tblPrEx>
          <w:tblCellMar>
            <w:top w:w="0" w:type="dxa"/>
            <w:left w:w="30" w:type="dxa"/>
            <w:bottom w:w="0" w:type="dxa"/>
            <w:right w:w="30" w:type="dxa"/>
          </w:tblCellMar>
        </w:tblPrEx>
        <w:trPr>
          <w:trHeight w:val="576" w:hRule="atLeast"/>
        </w:trPr>
        <w:tc>
          <w:tcPr>
            <w:tcW w:w="1595" w:type="dxa"/>
            <w:gridSpan w:val="2"/>
            <w:shd w:val="clear" w:color="auto" w:fill="auto"/>
          </w:tcPr>
          <w:p w14:paraId="5E37CA0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152431C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Кочурова Е.Э., Кузнецова М.И.</w:t>
            </w:r>
          </w:p>
        </w:tc>
        <w:tc>
          <w:tcPr>
            <w:tcW w:w="5094" w:type="dxa"/>
            <w:gridSpan w:val="3"/>
            <w:shd w:val="clear" w:color="auto" w:fill="auto"/>
          </w:tcPr>
          <w:p w14:paraId="49BAA93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Готовимся к школе. 5-7 лет. Пособие для будущих первоклассников</w:t>
            </w:r>
          </w:p>
        </w:tc>
        <w:tc>
          <w:tcPr>
            <w:tcW w:w="567" w:type="dxa"/>
          </w:tcPr>
          <w:p w14:paraId="3E78CE9B">
            <w:pPr>
              <w:widowControl w:val="0"/>
              <w:rPr>
                <w:rFonts w:hint="default" w:ascii="Times New Roman" w:hAnsi="Times New Roman" w:cs="Times New Roman"/>
                <w:color w:val="auto"/>
                <w:sz w:val="24"/>
                <w:szCs w:val="24"/>
              </w:rPr>
            </w:pPr>
          </w:p>
        </w:tc>
        <w:tc>
          <w:tcPr>
            <w:tcW w:w="113" w:type="dxa"/>
          </w:tcPr>
          <w:p w14:paraId="1D452B6D">
            <w:pPr>
              <w:widowControl w:val="0"/>
              <w:rPr>
                <w:rFonts w:hint="default" w:ascii="Times New Roman" w:hAnsi="Times New Roman" w:cs="Times New Roman"/>
                <w:color w:val="auto"/>
                <w:sz w:val="24"/>
                <w:szCs w:val="24"/>
              </w:rPr>
            </w:pPr>
          </w:p>
        </w:tc>
        <w:tc>
          <w:tcPr>
            <w:tcW w:w="15" w:type="dxa"/>
          </w:tcPr>
          <w:p w14:paraId="3D05A10E">
            <w:pPr>
              <w:widowControl w:val="0"/>
              <w:rPr>
                <w:rFonts w:hint="default" w:ascii="Times New Roman" w:hAnsi="Times New Roman" w:cs="Times New Roman"/>
                <w:color w:val="auto"/>
                <w:sz w:val="24"/>
                <w:szCs w:val="24"/>
              </w:rPr>
            </w:pPr>
          </w:p>
        </w:tc>
        <w:tc>
          <w:tcPr>
            <w:tcW w:w="65" w:type="dxa"/>
          </w:tcPr>
          <w:p w14:paraId="445E152C">
            <w:pPr>
              <w:widowControl w:val="0"/>
              <w:rPr>
                <w:rFonts w:hint="default" w:ascii="Times New Roman" w:hAnsi="Times New Roman" w:cs="Times New Roman"/>
                <w:color w:val="auto"/>
                <w:sz w:val="24"/>
                <w:szCs w:val="24"/>
              </w:rPr>
            </w:pPr>
          </w:p>
        </w:tc>
        <w:tc>
          <w:tcPr>
            <w:tcW w:w="14" w:type="dxa"/>
          </w:tcPr>
          <w:p w14:paraId="46DB27C4">
            <w:pPr>
              <w:widowControl w:val="0"/>
              <w:rPr>
                <w:rFonts w:hint="default" w:ascii="Times New Roman" w:hAnsi="Times New Roman" w:cs="Times New Roman"/>
                <w:color w:val="auto"/>
                <w:sz w:val="24"/>
                <w:szCs w:val="24"/>
              </w:rPr>
            </w:pPr>
          </w:p>
        </w:tc>
        <w:tc>
          <w:tcPr>
            <w:tcW w:w="66" w:type="dxa"/>
          </w:tcPr>
          <w:p w14:paraId="106B423F">
            <w:pPr>
              <w:widowControl w:val="0"/>
              <w:rPr>
                <w:rFonts w:hint="default" w:ascii="Times New Roman" w:hAnsi="Times New Roman" w:cs="Times New Roman"/>
                <w:color w:val="auto"/>
                <w:sz w:val="24"/>
                <w:szCs w:val="24"/>
              </w:rPr>
            </w:pPr>
          </w:p>
        </w:tc>
        <w:tc>
          <w:tcPr>
            <w:tcW w:w="965" w:type="dxa"/>
          </w:tcPr>
          <w:p w14:paraId="3C6C39A2">
            <w:pPr>
              <w:widowControl w:val="0"/>
              <w:rPr>
                <w:rFonts w:hint="default" w:ascii="Times New Roman" w:hAnsi="Times New Roman" w:cs="Times New Roman"/>
                <w:color w:val="auto"/>
                <w:sz w:val="24"/>
                <w:szCs w:val="24"/>
              </w:rPr>
            </w:pPr>
          </w:p>
        </w:tc>
      </w:tr>
      <w:tr w14:paraId="3EC7A796">
        <w:tblPrEx>
          <w:tblCellMar>
            <w:top w:w="0" w:type="dxa"/>
            <w:left w:w="30" w:type="dxa"/>
            <w:bottom w:w="0" w:type="dxa"/>
            <w:right w:w="30" w:type="dxa"/>
          </w:tblCellMar>
        </w:tblPrEx>
        <w:trPr>
          <w:trHeight w:val="576" w:hRule="atLeast"/>
        </w:trPr>
        <w:tc>
          <w:tcPr>
            <w:tcW w:w="1595" w:type="dxa"/>
            <w:gridSpan w:val="2"/>
            <w:shd w:val="clear" w:color="auto" w:fill="auto"/>
          </w:tcPr>
          <w:p w14:paraId="5BC8086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0AD65A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М.И. Кузнецова, Е.Э. Кочурова</w:t>
            </w:r>
          </w:p>
        </w:tc>
        <w:tc>
          <w:tcPr>
            <w:tcW w:w="5094" w:type="dxa"/>
            <w:gridSpan w:val="3"/>
            <w:shd w:val="clear" w:color="auto" w:fill="auto"/>
          </w:tcPr>
          <w:p w14:paraId="37F2200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Готовлюсь к школе. 5-6 лет. Тесты</w:t>
            </w:r>
          </w:p>
        </w:tc>
        <w:tc>
          <w:tcPr>
            <w:tcW w:w="567" w:type="dxa"/>
          </w:tcPr>
          <w:p w14:paraId="4BFD47AF">
            <w:pPr>
              <w:widowControl w:val="0"/>
              <w:rPr>
                <w:rFonts w:hint="default" w:ascii="Times New Roman" w:hAnsi="Times New Roman" w:cs="Times New Roman"/>
                <w:color w:val="auto"/>
                <w:sz w:val="24"/>
                <w:szCs w:val="24"/>
              </w:rPr>
            </w:pPr>
          </w:p>
        </w:tc>
        <w:tc>
          <w:tcPr>
            <w:tcW w:w="113" w:type="dxa"/>
          </w:tcPr>
          <w:p w14:paraId="19D4A4E3">
            <w:pPr>
              <w:widowControl w:val="0"/>
              <w:rPr>
                <w:rFonts w:hint="default" w:ascii="Times New Roman" w:hAnsi="Times New Roman" w:cs="Times New Roman"/>
                <w:color w:val="auto"/>
                <w:sz w:val="24"/>
                <w:szCs w:val="24"/>
              </w:rPr>
            </w:pPr>
          </w:p>
        </w:tc>
        <w:tc>
          <w:tcPr>
            <w:tcW w:w="15" w:type="dxa"/>
          </w:tcPr>
          <w:p w14:paraId="3626AAAA">
            <w:pPr>
              <w:widowControl w:val="0"/>
              <w:rPr>
                <w:rFonts w:hint="default" w:ascii="Times New Roman" w:hAnsi="Times New Roman" w:cs="Times New Roman"/>
                <w:color w:val="auto"/>
                <w:sz w:val="24"/>
                <w:szCs w:val="24"/>
              </w:rPr>
            </w:pPr>
          </w:p>
        </w:tc>
        <w:tc>
          <w:tcPr>
            <w:tcW w:w="65" w:type="dxa"/>
          </w:tcPr>
          <w:p w14:paraId="45D3D631">
            <w:pPr>
              <w:widowControl w:val="0"/>
              <w:rPr>
                <w:rFonts w:hint="default" w:ascii="Times New Roman" w:hAnsi="Times New Roman" w:cs="Times New Roman"/>
                <w:color w:val="auto"/>
                <w:sz w:val="24"/>
                <w:szCs w:val="24"/>
              </w:rPr>
            </w:pPr>
          </w:p>
        </w:tc>
        <w:tc>
          <w:tcPr>
            <w:tcW w:w="14" w:type="dxa"/>
          </w:tcPr>
          <w:p w14:paraId="24F43A26">
            <w:pPr>
              <w:widowControl w:val="0"/>
              <w:rPr>
                <w:rFonts w:hint="default" w:ascii="Times New Roman" w:hAnsi="Times New Roman" w:cs="Times New Roman"/>
                <w:color w:val="auto"/>
                <w:sz w:val="24"/>
                <w:szCs w:val="24"/>
              </w:rPr>
            </w:pPr>
          </w:p>
        </w:tc>
        <w:tc>
          <w:tcPr>
            <w:tcW w:w="66" w:type="dxa"/>
          </w:tcPr>
          <w:p w14:paraId="43175D27">
            <w:pPr>
              <w:widowControl w:val="0"/>
              <w:rPr>
                <w:rFonts w:hint="default" w:ascii="Times New Roman" w:hAnsi="Times New Roman" w:cs="Times New Roman"/>
                <w:color w:val="auto"/>
                <w:sz w:val="24"/>
                <w:szCs w:val="24"/>
              </w:rPr>
            </w:pPr>
          </w:p>
        </w:tc>
        <w:tc>
          <w:tcPr>
            <w:tcW w:w="965" w:type="dxa"/>
          </w:tcPr>
          <w:p w14:paraId="107754BE">
            <w:pPr>
              <w:widowControl w:val="0"/>
              <w:rPr>
                <w:rFonts w:hint="default" w:ascii="Times New Roman" w:hAnsi="Times New Roman" w:cs="Times New Roman"/>
                <w:color w:val="auto"/>
                <w:sz w:val="24"/>
                <w:szCs w:val="24"/>
              </w:rPr>
            </w:pPr>
          </w:p>
        </w:tc>
      </w:tr>
      <w:tr w14:paraId="7AE7AFE4">
        <w:tblPrEx>
          <w:tblCellMar>
            <w:top w:w="0" w:type="dxa"/>
            <w:left w:w="30" w:type="dxa"/>
            <w:bottom w:w="0" w:type="dxa"/>
            <w:right w:w="30" w:type="dxa"/>
          </w:tblCellMar>
        </w:tblPrEx>
        <w:trPr>
          <w:trHeight w:val="576" w:hRule="atLeast"/>
        </w:trPr>
        <w:tc>
          <w:tcPr>
            <w:tcW w:w="1595" w:type="dxa"/>
            <w:gridSpan w:val="2"/>
            <w:shd w:val="clear" w:color="auto" w:fill="auto"/>
          </w:tcPr>
          <w:p w14:paraId="18DEDF4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31B2D58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М.И. Кузнецова, Е.Э. Кочурова</w:t>
            </w:r>
          </w:p>
        </w:tc>
        <w:tc>
          <w:tcPr>
            <w:tcW w:w="5094" w:type="dxa"/>
            <w:gridSpan w:val="3"/>
            <w:shd w:val="clear" w:color="auto" w:fill="auto"/>
          </w:tcPr>
          <w:p w14:paraId="182B87B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Готовлюсь к школе. 6-7 лет. Тесты</w:t>
            </w:r>
          </w:p>
        </w:tc>
        <w:tc>
          <w:tcPr>
            <w:tcW w:w="567" w:type="dxa"/>
          </w:tcPr>
          <w:p w14:paraId="27274FAE">
            <w:pPr>
              <w:widowControl w:val="0"/>
              <w:rPr>
                <w:rFonts w:hint="default" w:ascii="Times New Roman" w:hAnsi="Times New Roman" w:cs="Times New Roman"/>
                <w:color w:val="auto"/>
                <w:sz w:val="24"/>
                <w:szCs w:val="24"/>
              </w:rPr>
            </w:pPr>
          </w:p>
        </w:tc>
        <w:tc>
          <w:tcPr>
            <w:tcW w:w="113" w:type="dxa"/>
          </w:tcPr>
          <w:p w14:paraId="4FD78175">
            <w:pPr>
              <w:widowControl w:val="0"/>
              <w:rPr>
                <w:rFonts w:hint="default" w:ascii="Times New Roman" w:hAnsi="Times New Roman" w:cs="Times New Roman"/>
                <w:color w:val="auto"/>
                <w:sz w:val="24"/>
                <w:szCs w:val="24"/>
              </w:rPr>
            </w:pPr>
          </w:p>
        </w:tc>
        <w:tc>
          <w:tcPr>
            <w:tcW w:w="15" w:type="dxa"/>
          </w:tcPr>
          <w:p w14:paraId="6549C033">
            <w:pPr>
              <w:widowControl w:val="0"/>
              <w:rPr>
                <w:rFonts w:hint="default" w:ascii="Times New Roman" w:hAnsi="Times New Roman" w:cs="Times New Roman"/>
                <w:color w:val="auto"/>
                <w:sz w:val="24"/>
                <w:szCs w:val="24"/>
              </w:rPr>
            </w:pPr>
          </w:p>
        </w:tc>
        <w:tc>
          <w:tcPr>
            <w:tcW w:w="65" w:type="dxa"/>
          </w:tcPr>
          <w:p w14:paraId="0FADEBB0">
            <w:pPr>
              <w:widowControl w:val="0"/>
              <w:rPr>
                <w:rFonts w:hint="default" w:ascii="Times New Roman" w:hAnsi="Times New Roman" w:cs="Times New Roman"/>
                <w:color w:val="auto"/>
                <w:sz w:val="24"/>
                <w:szCs w:val="24"/>
              </w:rPr>
            </w:pPr>
          </w:p>
        </w:tc>
        <w:tc>
          <w:tcPr>
            <w:tcW w:w="14" w:type="dxa"/>
          </w:tcPr>
          <w:p w14:paraId="0BF88E40">
            <w:pPr>
              <w:widowControl w:val="0"/>
              <w:rPr>
                <w:rFonts w:hint="default" w:ascii="Times New Roman" w:hAnsi="Times New Roman" w:cs="Times New Roman"/>
                <w:color w:val="auto"/>
                <w:sz w:val="24"/>
                <w:szCs w:val="24"/>
              </w:rPr>
            </w:pPr>
          </w:p>
        </w:tc>
        <w:tc>
          <w:tcPr>
            <w:tcW w:w="66" w:type="dxa"/>
          </w:tcPr>
          <w:p w14:paraId="7E3D22C6">
            <w:pPr>
              <w:widowControl w:val="0"/>
              <w:rPr>
                <w:rFonts w:hint="default" w:ascii="Times New Roman" w:hAnsi="Times New Roman" w:cs="Times New Roman"/>
                <w:color w:val="auto"/>
                <w:sz w:val="24"/>
                <w:szCs w:val="24"/>
              </w:rPr>
            </w:pPr>
          </w:p>
        </w:tc>
        <w:tc>
          <w:tcPr>
            <w:tcW w:w="965" w:type="dxa"/>
          </w:tcPr>
          <w:p w14:paraId="7042B85C">
            <w:pPr>
              <w:widowControl w:val="0"/>
              <w:rPr>
                <w:rFonts w:hint="default" w:ascii="Times New Roman" w:hAnsi="Times New Roman" w:cs="Times New Roman"/>
                <w:color w:val="auto"/>
                <w:sz w:val="24"/>
                <w:szCs w:val="24"/>
              </w:rPr>
            </w:pPr>
          </w:p>
        </w:tc>
      </w:tr>
      <w:tr w14:paraId="59329B4A">
        <w:tblPrEx>
          <w:tblCellMar>
            <w:top w:w="0" w:type="dxa"/>
            <w:left w:w="30" w:type="dxa"/>
            <w:bottom w:w="0" w:type="dxa"/>
            <w:right w:w="30" w:type="dxa"/>
          </w:tblCellMar>
        </w:tblPrEx>
        <w:trPr>
          <w:trHeight w:val="576" w:hRule="atLeast"/>
        </w:trPr>
        <w:tc>
          <w:tcPr>
            <w:tcW w:w="1595" w:type="dxa"/>
            <w:gridSpan w:val="2"/>
            <w:shd w:val="clear" w:color="auto" w:fill="auto"/>
          </w:tcPr>
          <w:p w14:paraId="61F2FA5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2-3 года</w:t>
            </w:r>
          </w:p>
        </w:tc>
        <w:tc>
          <w:tcPr>
            <w:tcW w:w="3132" w:type="dxa"/>
            <w:gridSpan w:val="2"/>
            <w:shd w:val="clear" w:color="auto" w:fill="auto"/>
          </w:tcPr>
          <w:p w14:paraId="31C370E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5D46E52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речи у детей 2-3 лет" Учебно-методическое пособие к иллюстративному материалу "От звукоподражаний к словам" </w:t>
            </w:r>
          </w:p>
        </w:tc>
        <w:tc>
          <w:tcPr>
            <w:tcW w:w="567" w:type="dxa"/>
          </w:tcPr>
          <w:p w14:paraId="257112DD">
            <w:pPr>
              <w:widowControl w:val="0"/>
              <w:rPr>
                <w:rFonts w:hint="default" w:ascii="Times New Roman" w:hAnsi="Times New Roman" w:cs="Times New Roman"/>
                <w:color w:val="auto"/>
                <w:sz w:val="24"/>
                <w:szCs w:val="24"/>
              </w:rPr>
            </w:pPr>
          </w:p>
        </w:tc>
        <w:tc>
          <w:tcPr>
            <w:tcW w:w="113" w:type="dxa"/>
          </w:tcPr>
          <w:p w14:paraId="1BDD4FB3">
            <w:pPr>
              <w:widowControl w:val="0"/>
              <w:rPr>
                <w:rFonts w:hint="default" w:ascii="Times New Roman" w:hAnsi="Times New Roman" w:cs="Times New Roman"/>
                <w:color w:val="auto"/>
                <w:sz w:val="24"/>
                <w:szCs w:val="24"/>
              </w:rPr>
            </w:pPr>
          </w:p>
        </w:tc>
        <w:tc>
          <w:tcPr>
            <w:tcW w:w="15" w:type="dxa"/>
          </w:tcPr>
          <w:p w14:paraId="47A52A3C">
            <w:pPr>
              <w:widowControl w:val="0"/>
              <w:rPr>
                <w:rFonts w:hint="default" w:ascii="Times New Roman" w:hAnsi="Times New Roman" w:cs="Times New Roman"/>
                <w:color w:val="auto"/>
                <w:sz w:val="24"/>
                <w:szCs w:val="24"/>
              </w:rPr>
            </w:pPr>
          </w:p>
        </w:tc>
        <w:tc>
          <w:tcPr>
            <w:tcW w:w="65" w:type="dxa"/>
          </w:tcPr>
          <w:p w14:paraId="44CF1F30">
            <w:pPr>
              <w:widowControl w:val="0"/>
              <w:rPr>
                <w:rFonts w:hint="default" w:ascii="Times New Roman" w:hAnsi="Times New Roman" w:cs="Times New Roman"/>
                <w:color w:val="auto"/>
                <w:sz w:val="24"/>
                <w:szCs w:val="24"/>
              </w:rPr>
            </w:pPr>
          </w:p>
        </w:tc>
        <w:tc>
          <w:tcPr>
            <w:tcW w:w="14" w:type="dxa"/>
          </w:tcPr>
          <w:p w14:paraId="6BE48F1F">
            <w:pPr>
              <w:widowControl w:val="0"/>
              <w:rPr>
                <w:rFonts w:hint="default" w:ascii="Times New Roman" w:hAnsi="Times New Roman" w:cs="Times New Roman"/>
                <w:color w:val="auto"/>
                <w:sz w:val="24"/>
                <w:szCs w:val="24"/>
              </w:rPr>
            </w:pPr>
          </w:p>
        </w:tc>
        <w:tc>
          <w:tcPr>
            <w:tcW w:w="66" w:type="dxa"/>
          </w:tcPr>
          <w:p w14:paraId="050DCC8F">
            <w:pPr>
              <w:widowControl w:val="0"/>
              <w:rPr>
                <w:rFonts w:hint="default" w:ascii="Times New Roman" w:hAnsi="Times New Roman" w:cs="Times New Roman"/>
                <w:color w:val="auto"/>
                <w:sz w:val="24"/>
                <w:szCs w:val="24"/>
              </w:rPr>
            </w:pPr>
          </w:p>
        </w:tc>
        <w:tc>
          <w:tcPr>
            <w:tcW w:w="965" w:type="dxa"/>
          </w:tcPr>
          <w:p w14:paraId="6A632B64">
            <w:pPr>
              <w:widowControl w:val="0"/>
              <w:rPr>
                <w:rFonts w:hint="default" w:ascii="Times New Roman" w:hAnsi="Times New Roman" w:cs="Times New Roman"/>
                <w:color w:val="auto"/>
                <w:sz w:val="24"/>
                <w:szCs w:val="24"/>
              </w:rPr>
            </w:pPr>
          </w:p>
        </w:tc>
      </w:tr>
      <w:tr w14:paraId="5E34F054">
        <w:tblPrEx>
          <w:tblCellMar>
            <w:top w:w="0" w:type="dxa"/>
            <w:left w:w="30" w:type="dxa"/>
            <w:bottom w:w="0" w:type="dxa"/>
            <w:right w:w="30" w:type="dxa"/>
          </w:tblCellMar>
        </w:tblPrEx>
        <w:trPr>
          <w:trHeight w:val="576" w:hRule="atLeast"/>
        </w:trPr>
        <w:tc>
          <w:tcPr>
            <w:tcW w:w="1595" w:type="dxa"/>
            <w:gridSpan w:val="2"/>
            <w:shd w:val="clear" w:color="auto" w:fill="auto"/>
          </w:tcPr>
          <w:p w14:paraId="6F3C581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2-3 года</w:t>
            </w:r>
          </w:p>
        </w:tc>
        <w:tc>
          <w:tcPr>
            <w:tcW w:w="3132" w:type="dxa"/>
            <w:gridSpan w:val="2"/>
            <w:shd w:val="clear" w:color="auto" w:fill="auto"/>
          </w:tcPr>
          <w:p w14:paraId="7E71D91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40B7A8B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"От звукоподражаний к словам". Иллюстративный материал для развития речи у детей 2-3 лет (Рабочая тетрадь) </w:t>
            </w:r>
          </w:p>
        </w:tc>
        <w:tc>
          <w:tcPr>
            <w:tcW w:w="567" w:type="dxa"/>
          </w:tcPr>
          <w:p w14:paraId="7757D2DB">
            <w:pPr>
              <w:widowControl w:val="0"/>
              <w:rPr>
                <w:rFonts w:hint="default" w:ascii="Times New Roman" w:hAnsi="Times New Roman" w:cs="Times New Roman"/>
                <w:color w:val="auto"/>
                <w:sz w:val="24"/>
                <w:szCs w:val="24"/>
              </w:rPr>
            </w:pPr>
          </w:p>
        </w:tc>
        <w:tc>
          <w:tcPr>
            <w:tcW w:w="113" w:type="dxa"/>
          </w:tcPr>
          <w:p w14:paraId="03C0312A">
            <w:pPr>
              <w:widowControl w:val="0"/>
              <w:rPr>
                <w:rFonts w:hint="default" w:ascii="Times New Roman" w:hAnsi="Times New Roman" w:cs="Times New Roman"/>
                <w:color w:val="auto"/>
                <w:sz w:val="24"/>
                <w:szCs w:val="24"/>
              </w:rPr>
            </w:pPr>
          </w:p>
        </w:tc>
        <w:tc>
          <w:tcPr>
            <w:tcW w:w="15" w:type="dxa"/>
          </w:tcPr>
          <w:p w14:paraId="2DEFD1BF">
            <w:pPr>
              <w:widowControl w:val="0"/>
              <w:rPr>
                <w:rFonts w:hint="default" w:ascii="Times New Roman" w:hAnsi="Times New Roman" w:cs="Times New Roman"/>
                <w:color w:val="auto"/>
                <w:sz w:val="24"/>
                <w:szCs w:val="24"/>
              </w:rPr>
            </w:pPr>
          </w:p>
        </w:tc>
        <w:tc>
          <w:tcPr>
            <w:tcW w:w="65" w:type="dxa"/>
          </w:tcPr>
          <w:p w14:paraId="319A63C7">
            <w:pPr>
              <w:widowControl w:val="0"/>
              <w:rPr>
                <w:rFonts w:hint="default" w:ascii="Times New Roman" w:hAnsi="Times New Roman" w:cs="Times New Roman"/>
                <w:color w:val="auto"/>
                <w:sz w:val="24"/>
                <w:szCs w:val="24"/>
              </w:rPr>
            </w:pPr>
          </w:p>
        </w:tc>
        <w:tc>
          <w:tcPr>
            <w:tcW w:w="14" w:type="dxa"/>
          </w:tcPr>
          <w:p w14:paraId="0AEE6C66">
            <w:pPr>
              <w:widowControl w:val="0"/>
              <w:rPr>
                <w:rFonts w:hint="default" w:ascii="Times New Roman" w:hAnsi="Times New Roman" w:cs="Times New Roman"/>
                <w:color w:val="auto"/>
                <w:sz w:val="24"/>
                <w:szCs w:val="24"/>
              </w:rPr>
            </w:pPr>
          </w:p>
        </w:tc>
        <w:tc>
          <w:tcPr>
            <w:tcW w:w="66" w:type="dxa"/>
          </w:tcPr>
          <w:p w14:paraId="3C6CAC3E">
            <w:pPr>
              <w:widowControl w:val="0"/>
              <w:rPr>
                <w:rFonts w:hint="default" w:ascii="Times New Roman" w:hAnsi="Times New Roman" w:cs="Times New Roman"/>
                <w:color w:val="auto"/>
                <w:sz w:val="24"/>
                <w:szCs w:val="24"/>
              </w:rPr>
            </w:pPr>
          </w:p>
        </w:tc>
        <w:tc>
          <w:tcPr>
            <w:tcW w:w="965" w:type="dxa"/>
          </w:tcPr>
          <w:p w14:paraId="56924561">
            <w:pPr>
              <w:widowControl w:val="0"/>
              <w:rPr>
                <w:rFonts w:hint="default" w:ascii="Times New Roman" w:hAnsi="Times New Roman" w:cs="Times New Roman"/>
                <w:color w:val="auto"/>
                <w:sz w:val="24"/>
                <w:szCs w:val="24"/>
              </w:rPr>
            </w:pPr>
          </w:p>
        </w:tc>
      </w:tr>
      <w:tr w14:paraId="39DF3AA1">
        <w:tblPrEx>
          <w:tblCellMar>
            <w:top w:w="0" w:type="dxa"/>
            <w:left w:w="30" w:type="dxa"/>
            <w:bottom w:w="0" w:type="dxa"/>
            <w:right w:w="30" w:type="dxa"/>
          </w:tblCellMar>
        </w:tblPrEx>
        <w:trPr>
          <w:trHeight w:val="576" w:hRule="atLeast"/>
        </w:trPr>
        <w:tc>
          <w:tcPr>
            <w:tcW w:w="1595" w:type="dxa"/>
            <w:gridSpan w:val="2"/>
            <w:shd w:val="clear" w:color="auto" w:fill="auto"/>
          </w:tcPr>
          <w:p w14:paraId="7122CA8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14C6AB0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05B7D19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звуковой культуры речи у детей 3-4 лет. Учебно-методическое пособие к рабочей тетради "Раз-словечко, два-словечко" </w:t>
            </w:r>
          </w:p>
        </w:tc>
        <w:tc>
          <w:tcPr>
            <w:tcW w:w="567" w:type="dxa"/>
          </w:tcPr>
          <w:p w14:paraId="4ED36966">
            <w:pPr>
              <w:widowControl w:val="0"/>
              <w:rPr>
                <w:rFonts w:hint="default" w:ascii="Times New Roman" w:hAnsi="Times New Roman" w:cs="Times New Roman"/>
                <w:color w:val="auto"/>
                <w:sz w:val="24"/>
                <w:szCs w:val="24"/>
              </w:rPr>
            </w:pPr>
          </w:p>
        </w:tc>
        <w:tc>
          <w:tcPr>
            <w:tcW w:w="113" w:type="dxa"/>
          </w:tcPr>
          <w:p w14:paraId="5F2F8136">
            <w:pPr>
              <w:widowControl w:val="0"/>
              <w:rPr>
                <w:rFonts w:hint="default" w:ascii="Times New Roman" w:hAnsi="Times New Roman" w:cs="Times New Roman"/>
                <w:color w:val="auto"/>
                <w:sz w:val="24"/>
                <w:szCs w:val="24"/>
              </w:rPr>
            </w:pPr>
          </w:p>
        </w:tc>
        <w:tc>
          <w:tcPr>
            <w:tcW w:w="15" w:type="dxa"/>
          </w:tcPr>
          <w:p w14:paraId="1A27E119">
            <w:pPr>
              <w:widowControl w:val="0"/>
              <w:rPr>
                <w:rFonts w:hint="default" w:ascii="Times New Roman" w:hAnsi="Times New Roman" w:cs="Times New Roman"/>
                <w:color w:val="auto"/>
                <w:sz w:val="24"/>
                <w:szCs w:val="24"/>
              </w:rPr>
            </w:pPr>
          </w:p>
        </w:tc>
        <w:tc>
          <w:tcPr>
            <w:tcW w:w="65" w:type="dxa"/>
          </w:tcPr>
          <w:p w14:paraId="5CE4C579">
            <w:pPr>
              <w:widowControl w:val="0"/>
              <w:rPr>
                <w:rFonts w:hint="default" w:ascii="Times New Roman" w:hAnsi="Times New Roman" w:cs="Times New Roman"/>
                <w:color w:val="auto"/>
                <w:sz w:val="24"/>
                <w:szCs w:val="24"/>
              </w:rPr>
            </w:pPr>
          </w:p>
        </w:tc>
        <w:tc>
          <w:tcPr>
            <w:tcW w:w="14" w:type="dxa"/>
          </w:tcPr>
          <w:p w14:paraId="4D805A89">
            <w:pPr>
              <w:widowControl w:val="0"/>
              <w:rPr>
                <w:rFonts w:hint="default" w:ascii="Times New Roman" w:hAnsi="Times New Roman" w:cs="Times New Roman"/>
                <w:color w:val="auto"/>
                <w:sz w:val="24"/>
                <w:szCs w:val="24"/>
              </w:rPr>
            </w:pPr>
          </w:p>
        </w:tc>
        <w:tc>
          <w:tcPr>
            <w:tcW w:w="66" w:type="dxa"/>
          </w:tcPr>
          <w:p w14:paraId="07ACCAD7">
            <w:pPr>
              <w:widowControl w:val="0"/>
              <w:rPr>
                <w:rFonts w:hint="default" w:ascii="Times New Roman" w:hAnsi="Times New Roman" w:cs="Times New Roman"/>
                <w:color w:val="auto"/>
                <w:sz w:val="24"/>
                <w:szCs w:val="24"/>
              </w:rPr>
            </w:pPr>
          </w:p>
        </w:tc>
        <w:tc>
          <w:tcPr>
            <w:tcW w:w="965" w:type="dxa"/>
          </w:tcPr>
          <w:p w14:paraId="3A9B7BC6">
            <w:pPr>
              <w:widowControl w:val="0"/>
              <w:rPr>
                <w:rFonts w:hint="default" w:ascii="Times New Roman" w:hAnsi="Times New Roman" w:cs="Times New Roman"/>
                <w:color w:val="auto"/>
                <w:sz w:val="24"/>
                <w:szCs w:val="24"/>
              </w:rPr>
            </w:pPr>
          </w:p>
        </w:tc>
      </w:tr>
      <w:tr w14:paraId="1D7D13A6">
        <w:tblPrEx>
          <w:tblCellMar>
            <w:top w:w="0" w:type="dxa"/>
            <w:left w:w="30" w:type="dxa"/>
            <w:bottom w:w="0" w:type="dxa"/>
            <w:right w:w="30" w:type="dxa"/>
          </w:tblCellMar>
        </w:tblPrEx>
        <w:trPr>
          <w:trHeight w:val="648" w:hRule="atLeast"/>
        </w:trPr>
        <w:tc>
          <w:tcPr>
            <w:tcW w:w="1595" w:type="dxa"/>
            <w:gridSpan w:val="2"/>
            <w:shd w:val="clear" w:color="auto" w:fill="auto"/>
          </w:tcPr>
          <w:p w14:paraId="5632030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2164874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679BC4C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Раз-словечко, два-словечко. Рабочая тетрадь для детей 3-4 лет</w:t>
            </w:r>
          </w:p>
        </w:tc>
        <w:tc>
          <w:tcPr>
            <w:tcW w:w="567" w:type="dxa"/>
          </w:tcPr>
          <w:p w14:paraId="6A231CE7">
            <w:pPr>
              <w:widowControl w:val="0"/>
              <w:rPr>
                <w:rFonts w:hint="default" w:ascii="Times New Roman" w:hAnsi="Times New Roman" w:cs="Times New Roman"/>
                <w:color w:val="auto"/>
                <w:sz w:val="24"/>
                <w:szCs w:val="24"/>
              </w:rPr>
            </w:pPr>
          </w:p>
        </w:tc>
        <w:tc>
          <w:tcPr>
            <w:tcW w:w="113" w:type="dxa"/>
          </w:tcPr>
          <w:p w14:paraId="648456E7">
            <w:pPr>
              <w:widowControl w:val="0"/>
              <w:rPr>
                <w:rFonts w:hint="default" w:ascii="Times New Roman" w:hAnsi="Times New Roman" w:cs="Times New Roman"/>
                <w:color w:val="auto"/>
                <w:sz w:val="24"/>
                <w:szCs w:val="24"/>
              </w:rPr>
            </w:pPr>
          </w:p>
        </w:tc>
        <w:tc>
          <w:tcPr>
            <w:tcW w:w="15" w:type="dxa"/>
          </w:tcPr>
          <w:p w14:paraId="4C9A5162">
            <w:pPr>
              <w:widowControl w:val="0"/>
              <w:rPr>
                <w:rFonts w:hint="default" w:ascii="Times New Roman" w:hAnsi="Times New Roman" w:cs="Times New Roman"/>
                <w:color w:val="auto"/>
                <w:sz w:val="24"/>
                <w:szCs w:val="24"/>
              </w:rPr>
            </w:pPr>
          </w:p>
        </w:tc>
        <w:tc>
          <w:tcPr>
            <w:tcW w:w="65" w:type="dxa"/>
          </w:tcPr>
          <w:p w14:paraId="29BAAD8D">
            <w:pPr>
              <w:widowControl w:val="0"/>
              <w:rPr>
                <w:rFonts w:hint="default" w:ascii="Times New Roman" w:hAnsi="Times New Roman" w:cs="Times New Roman"/>
                <w:color w:val="auto"/>
                <w:sz w:val="24"/>
                <w:szCs w:val="24"/>
              </w:rPr>
            </w:pPr>
          </w:p>
        </w:tc>
        <w:tc>
          <w:tcPr>
            <w:tcW w:w="14" w:type="dxa"/>
          </w:tcPr>
          <w:p w14:paraId="56399C5E">
            <w:pPr>
              <w:widowControl w:val="0"/>
              <w:rPr>
                <w:rFonts w:hint="default" w:ascii="Times New Roman" w:hAnsi="Times New Roman" w:cs="Times New Roman"/>
                <w:color w:val="auto"/>
                <w:sz w:val="24"/>
                <w:szCs w:val="24"/>
              </w:rPr>
            </w:pPr>
          </w:p>
        </w:tc>
        <w:tc>
          <w:tcPr>
            <w:tcW w:w="66" w:type="dxa"/>
          </w:tcPr>
          <w:p w14:paraId="63040F9D">
            <w:pPr>
              <w:widowControl w:val="0"/>
              <w:rPr>
                <w:rFonts w:hint="default" w:ascii="Times New Roman" w:hAnsi="Times New Roman" w:cs="Times New Roman"/>
                <w:color w:val="auto"/>
                <w:sz w:val="24"/>
                <w:szCs w:val="24"/>
              </w:rPr>
            </w:pPr>
          </w:p>
        </w:tc>
        <w:tc>
          <w:tcPr>
            <w:tcW w:w="965" w:type="dxa"/>
          </w:tcPr>
          <w:p w14:paraId="09E2A4FA">
            <w:pPr>
              <w:widowControl w:val="0"/>
              <w:rPr>
                <w:rFonts w:hint="default" w:ascii="Times New Roman" w:hAnsi="Times New Roman" w:cs="Times New Roman"/>
                <w:color w:val="auto"/>
                <w:sz w:val="24"/>
                <w:szCs w:val="24"/>
              </w:rPr>
            </w:pPr>
          </w:p>
        </w:tc>
      </w:tr>
      <w:tr w14:paraId="65D02BEE">
        <w:tblPrEx>
          <w:tblCellMar>
            <w:top w:w="0" w:type="dxa"/>
            <w:left w:w="30" w:type="dxa"/>
            <w:bottom w:w="0" w:type="dxa"/>
            <w:right w:w="30" w:type="dxa"/>
          </w:tblCellMar>
        </w:tblPrEx>
        <w:trPr>
          <w:trHeight w:val="576" w:hRule="atLeast"/>
        </w:trPr>
        <w:tc>
          <w:tcPr>
            <w:tcW w:w="1595" w:type="dxa"/>
            <w:gridSpan w:val="2"/>
            <w:shd w:val="clear" w:color="auto" w:fill="auto"/>
          </w:tcPr>
          <w:p w14:paraId="3710AC0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7EE95F6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43C5361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"ПОРТФОЛИО дошкольника 3-4 лет" ("Копилка" успехов ребенка) </w:t>
            </w:r>
          </w:p>
        </w:tc>
        <w:tc>
          <w:tcPr>
            <w:tcW w:w="567" w:type="dxa"/>
          </w:tcPr>
          <w:p w14:paraId="07DC3D2F">
            <w:pPr>
              <w:widowControl w:val="0"/>
              <w:rPr>
                <w:rFonts w:hint="default" w:ascii="Times New Roman" w:hAnsi="Times New Roman" w:cs="Times New Roman"/>
                <w:color w:val="auto"/>
                <w:sz w:val="24"/>
                <w:szCs w:val="24"/>
              </w:rPr>
            </w:pPr>
          </w:p>
        </w:tc>
        <w:tc>
          <w:tcPr>
            <w:tcW w:w="113" w:type="dxa"/>
          </w:tcPr>
          <w:p w14:paraId="1941E359">
            <w:pPr>
              <w:widowControl w:val="0"/>
              <w:rPr>
                <w:rFonts w:hint="default" w:ascii="Times New Roman" w:hAnsi="Times New Roman" w:cs="Times New Roman"/>
                <w:color w:val="auto"/>
                <w:sz w:val="24"/>
                <w:szCs w:val="24"/>
              </w:rPr>
            </w:pPr>
          </w:p>
        </w:tc>
        <w:tc>
          <w:tcPr>
            <w:tcW w:w="15" w:type="dxa"/>
          </w:tcPr>
          <w:p w14:paraId="19F9FE40">
            <w:pPr>
              <w:widowControl w:val="0"/>
              <w:rPr>
                <w:rFonts w:hint="default" w:ascii="Times New Roman" w:hAnsi="Times New Roman" w:cs="Times New Roman"/>
                <w:color w:val="auto"/>
                <w:sz w:val="24"/>
                <w:szCs w:val="24"/>
              </w:rPr>
            </w:pPr>
          </w:p>
        </w:tc>
        <w:tc>
          <w:tcPr>
            <w:tcW w:w="65" w:type="dxa"/>
          </w:tcPr>
          <w:p w14:paraId="4E897249">
            <w:pPr>
              <w:widowControl w:val="0"/>
              <w:rPr>
                <w:rFonts w:hint="default" w:ascii="Times New Roman" w:hAnsi="Times New Roman" w:cs="Times New Roman"/>
                <w:color w:val="auto"/>
                <w:sz w:val="24"/>
                <w:szCs w:val="24"/>
              </w:rPr>
            </w:pPr>
          </w:p>
        </w:tc>
        <w:tc>
          <w:tcPr>
            <w:tcW w:w="14" w:type="dxa"/>
          </w:tcPr>
          <w:p w14:paraId="2A6C99C1">
            <w:pPr>
              <w:widowControl w:val="0"/>
              <w:rPr>
                <w:rFonts w:hint="default" w:ascii="Times New Roman" w:hAnsi="Times New Roman" w:cs="Times New Roman"/>
                <w:color w:val="auto"/>
                <w:sz w:val="24"/>
                <w:szCs w:val="24"/>
              </w:rPr>
            </w:pPr>
          </w:p>
        </w:tc>
        <w:tc>
          <w:tcPr>
            <w:tcW w:w="66" w:type="dxa"/>
          </w:tcPr>
          <w:p w14:paraId="517A004B">
            <w:pPr>
              <w:widowControl w:val="0"/>
              <w:rPr>
                <w:rFonts w:hint="default" w:ascii="Times New Roman" w:hAnsi="Times New Roman" w:cs="Times New Roman"/>
                <w:color w:val="auto"/>
                <w:sz w:val="24"/>
                <w:szCs w:val="24"/>
              </w:rPr>
            </w:pPr>
          </w:p>
        </w:tc>
        <w:tc>
          <w:tcPr>
            <w:tcW w:w="965" w:type="dxa"/>
          </w:tcPr>
          <w:p w14:paraId="41249125">
            <w:pPr>
              <w:widowControl w:val="0"/>
              <w:rPr>
                <w:rFonts w:hint="default" w:ascii="Times New Roman" w:hAnsi="Times New Roman" w:cs="Times New Roman"/>
                <w:color w:val="auto"/>
                <w:sz w:val="24"/>
                <w:szCs w:val="24"/>
              </w:rPr>
            </w:pPr>
          </w:p>
        </w:tc>
      </w:tr>
      <w:tr w14:paraId="1466B5E9">
        <w:tblPrEx>
          <w:tblCellMar>
            <w:top w:w="0" w:type="dxa"/>
            <w:left w:w="30" w:type="dxa"/>
            <w:bottom w:w="0" w:type="dxa"/>
            <w:right w:w="30" w:type="dxa"/>
          </w:tblCellMar>
        </w:tblPrEx>
        <w:trPr>
          <w:trHeight w:val="576" w:hRule="atLeast"/>
        </w:trPr>
        <w:tc>
          <w:tcPr>
            <w:tcW w:w="1595" w:type="dxa"/>
            <w:gridSpan w:val="2"/>
            <w:shd w:val="clear" w:color="auto" w:fill="auto"/>
          </w:tcPr>
          <w:p w14:paraId="62C2AA4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0DDA2E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5164A77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фонематического слуха у детей 4-5 лет" Сценарии учебно-игровых занятий к рабочей тетради "От слова к звуку" </w:t>
            </w:r>
          </w:p>
        </w:tc>
        <w:tc>
          <w:tcPr>
            <w:tcW w:w="567" w:type="dxa"/>
          </w:tcPr>
          <w:p w14:paraId="47E2EA4F">
            <w:pPr>
              <w:widowControl w:val="0"/>
              <w:rPr>
                <w:rFonts w:hint="default" w:ascii="Times New Roman" w:hAnsi="Times New Roman" w:cs="Times New Roman"/>
                <w:color w:val="auto"/>
                <w:sz w:val="24"/>
                <w:szCs w:val="24"/>
              </w:rPr>
            </w:pPr>
          </w:p>
        </w:tc>
        <w:tc>
          <w:tcPr>
            <w:tcW w:w="113" w:type="dxa"/>
          </w:tcPr>
          <w:p w14:paraId="64D77E01">
            <w:pPr>
              <w:widowControl w:val="0"/>
              <w:rPr>
                <w:rFonts w:hint="default" w:ascii="Times New Roman" w:hAnsi="Times New Roman" w:cs="Times New Roman"/>
                <w:color w:val="auto"/>
                <w:sz w:val="24"/>
                <w:szCs w:val="24"/>
              </w:rPr>
            </w:pPr>
          </w:p>
        </w:tc>
        <w:tc>
          <w:tcPr>
            <w:tcW w:w="15" w:type="dxa"/>
          </w:tcPr>
          <w:p w14:paraId="7A9E95E0">
            <w:pPr>
              <w:widowControl w:val="0"/>
              <w:rPr>
                <w:rFonts w:hint="default" w:ascii="Times New Roman" w:hAnsi="Times New Roman" w:cs="Times New Roman"/>
                <w:color w:val="auto"/>
                <w:sz w:val="24"/>
                <w:szCs w:val="24"/>
              </w:rPr>
            </w:pPr>
          </w:p>
        </w:tc>
        <w:tc>
          <w:tcPr>
            <w:tcW w:w="65" w:type="dxa"/>
          </w:tcPr>
          <w:p w14:paraId="3A99CDA0">
            <w:pPr>
              <w:widowControl w:val="0"/>
              <w:rPr>
                <w:rFonts w:hint="default" w:ascii="Times New Roman" w:hAnsi="Times New Roman" w:cs="Times New Roman"/>
                <w:color w:val="auto"/>
                <w:sz w:val="24"/>
                <w:szCs w:val="24"/>
              </w:rPr>
            </w:pPr>
          </w:p>
        </w:tc>
        <w:tc>
          <w:tcPr>
            <w:tcW w:w="14" w:type="dxa"/>
          </w:tcPr>
          <w:p w14:paraId="5AF408F4">
            <w:pPr>
              <w:widowControl w:val="0"/>
              <w:rPr>
                <w:rFonts w:hint="default" w:ascii="Times New Roman" w:hAnsi="Times New Roman" w:cs="Times New Roman"/>
                <w:color w:val="auto"/>
                <w:sz w:val="24"/>
                <w:szCs w:val="24"/>
              </w:rPr>
            </w:pPr>
          </w:p>
        </w:tc>
        <w:tc>
          <w:tcPr>
            <w:tcW w:w="66" w:type="dxa"/>
          </w:tcPr>
          <w:p w14:paraId="60C3BB53">
            <w:pPr>
              <w:widowControl w:val="0"/>
              <w:rPr>
                <w:rFonts w:hint="default" w:ascii="Times New Roman" w:hAnsi="Times New Roman" w:cs="Times New Roman"/>
                <w:color w:val="auto"/>
                <w:sz w:val="24"/>
                <w:szCs w:val="24"/>
              </w:rPr>
            </w:pPr>
          </w:p>
        </w:tc>
        <w:tc>
          <w:tcPr>
            <w:tcW w:w="965" w:type="dxa"/>
          </w:tcPr>
          <w:p w14:paraId="34F07F57">
            <w:pPr>
              <w:widowControl w:val="0"/>
              <w:rPr>
                <w:rFonts w:hint="default" w:ascii="Times New Roman" w:hAnsi="Times New Roman" w:cs="Times New Roman"/>
                <w:color w:val="auto"/>
                <w:sz w:val="24"/>
                <w:szCs w:val="24"/>
              </w:rPr>
            </w:pPr>
          </w:p>
        </w:tc>
      </w:tr>
      <w:tr w14:paraId="1F157096">
        <w:tblPrEx>
          <w:tblCellMar>
            <w:top w:w="0" w:type="dxa"/>
            <w:left w:w="30" w:type="dxa"/>
            <w:bottom w:w="0" w:type="dxa"/>
            <w:right w:w="30" w:type="dxa"/>
          </w:tblCellMar>
        </w:tblPrEx>
        <w:trPr>
          <w:trHeight w:val="576" w:hRule="atLeast"/>
        </w:trPr>
        <w:tc>
          <w:tcPr>
            <w:tcW w:w="1595" w:type="dxa"/>
            <w:gridSpan w:val="2"/>
            <w:shd w:val="clear" w:color="auto" w:fill="auto"/>
          </w:tcPr>
          <w:p w14:paraId="08AD39B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7A94DF1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7401A1F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Учимся составлять слоговые схемы. Рабочая тетрадь для детей 4-5 лет </w:t>
            </w:r>
          </w:p>
          <w:p w14:paraId="3F8EA211">
            <w:pPr>
              <w:widowControl w:val="0"/>
              <w:rPr>
                <w:rFonts w:hint="default" w:ascii="Times New Roman" w:hAnsi="Times New Roman" w:cs="Times New Roman" w:eastAsiaTheme="minorHAnsi"/>
                <w:color w:val="auto"/>
                <w:sz w:val="24"/>
                <w:szCs w:val="24"/>
              </w:rPr>
            </w:pPr>
          </w:p>
        </w:tc>
        <w:tc>
          <w:tcPr>
            <w:tcW w:w="567" w:type="dxa"/>
          </w:tcPr>
          <w:p w14:paraId="113BE2A1">
            <w:pPr>
              <w:widowControl w:val="0"/>
              <w:rPr>
                <w:rFonts w:hint="default" w:ascii="Times New Roman" w:hAnsi="Times New Roman" w:cs="Times New Roman"/>
                <w:color w:val="auto"/>
                <w:sz w:val="24"/>
                <w:szCs w:val="24"/>
              </w:rPr>
            </w:pPr>
          </w:p>
        </w:tc>
        <w:tc>
          <w:tcPr>
            <w:tcW w:w="113" w:type="dxa"/>
          </w:tcPr>
          <w:p w14:paraId="00858136">
            <w:pPr>
              <w:widowControl w:val="0"/>
              <w:rPr>
                <w:rFonts w:hint="default" w:ascii="Times New Roman" w:hAnsi="Times New Roman" w:cs="Times New Roman"/>
                <w:color w:val="auto"/>
                <w:sz w:val="24"/>
                <w:szCs w:val="24"/>
              </w:rPr>
            </w:pPr>
          </w:p>
        </w:tc>
        <w:tc>
          <w:tcPr>
            <w:tcW w:w="15" w:type="dxa"/>
          </w:tcPr>
          <w:p w14:paraId="1EBDB374">
            <w:pPr>
              <w:widowControl w:val="0"/>
              <w:rPr>
                <w:rFonts w:hint="default" w:ascii="Times New Roman" w:hAnsi="Times New Roman" w:cs="Times New Roman"/>
                <w:color w:val="auto"/>
                <w:sz w:val="24"/>
                <w:szCs w:val="24"/>
              </w:rPr>
            </w:pPr>
          </w:p>
        </w:tc>
        <w:tc>
          <w:tcPr>
            <w:tcW w:w="65" w:type="dxa"/>
          </w:tcPr>
          <w:p w14:paraId="4CC6E6C9">
            <w:pPr>
              <w:widowControl w:val="0"/>
              <w:rPr>
                <w:rFonts w:hint="default" w:ascii="Times New Roman" w:hAnsi="Times New Roman" w:cs="Times New Roman"/>
                <w:color w:val="auto"/>
                <w:sz w:val="24"/>
                <w:szCs w:val="24"/>
              </w:rPr>
            </w:pPr>
          </w:p>
        </w:tc>
        <w:tc>
          <w:tcPr>
            <w:tcW w:w="14" w:type="dxa"/>
          </w:tcPr>
          <w:p w14:paraId="0BF09C3E">
            <w:pPr>
              <w:widowControl w:val="0"/>
              <w:rPr>
                <w:rFonts w:hint="default" w:ascii="Times New Roman" w:hAnsi="Times New Roman" w:cs="Times New Roman"/>
                <w:color w:val="auto"/>
                <w:sz w:val="24"/>
                <w:szCs w:val="24"/>
              </w:rPr>
            </w:pPr>
          </w:p>
        </w:tc>
        <w:tc>
          <w:tcPr>
            <w:tcW w:w="66" w:type="dxa"/>
          </w:tcPr>
          <w:p w14:paraId="56DE281E">
            <w:pPr>
              <w:widowControl w:val="0"/>
              <w:rPr>
                <w:rFonts w:hint="default" w:ascii="Times New Roman" w:hAnsi="Times New Roman" w:cs="Times New Roman"/>
                <w:color w:val="auto"/>
                <w:sz w:val="24"/>
                <w:szCs w:val="24"/>
              </w:rPr>
            </w:pPr>
          </w:p>
        </w:tc>
        <w:tc>
          <w:tcPr>
            <w:tcW w:w="965" w:type="dxa"/>
          </w:tcPr>
          <w:p w14:paraId="6F3E22F8">
            <w:pPr>
              <w:widowControl w:val="0"/>
              <w:rPr>
                <w:rFonts w:hint="default" w:ascii="Times New Roman" w:hAnsi="Times New Roman" w:cs="Times New Roman"/>
                <w:color w:val="auto"/>
                <w:sz w:val="24"/>
                <w:szCs w:val="24"/>
              </w:rPr>
            </w:pPr>
          </w:p>
        </w:tc>
      </w:tr>
      <w:tr w14:paraId="2265F2E5">
        <w:tblPrEx>
          <w:tblCellMar>
            <w:top w:w="0" w:type="dxa"/>
            <w:left w:w="30" w:type="dxa"/>
            <w:bottom w:w="0" w:type="dxa"/>
            <w:right w:w="30" w:type="dxa"/>
          </w:tblCellMar>
        </w:tblPrEx>
        <w:trPr>
          <w:trHeight w:val="576" w:hRule="atLeast"/>
        </w:trPr>
        <w:tc>
          <w:tcPr>
            <w:tcW w:w="1595" w:type="dxa"/>
            <w:gridSpan w:val="2"/>
            <w:shd w:val="clear" w:color="auto" w:fill="auto"/>
          </w:tcPr>
          <w:p w14:paraId="3D95E4D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136DA6F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01E92A0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От слова к звуку. Рабочая тетрадь для детей 4-5 лет</w:t>
            </w:r>
          </w:p>
          <w:p w14:paraId="75B14A97">
            <w:pPr>
              <w:widowControl w:val="0"/>
              <w:rPr>
                <w:rFonts w:hint="default" w:ascii="Times New Roman" w:hAnsi="Times New Roman" w:cs="Times New Roman" w:eastAsiaTheme="minorHAnsi"/>
                <w:color w:val="auto"/>
                <w:sz w:val="24"/>
                <w:szCs w:val="24"/>
              </w:rPr>
            </w:pPr>
          </w:p>
        </w:tc>
        <w:tc>
          <w:tcPr>
            <w:tcW w:w="567" w:type="dxa"/>
          </w:tcPr>
          <w:p w14:paraId="2C163C43">
            <w:pPr>
              <w:widowControl w:val="0"/>
              <w:rPr>
                <w:rFonts w:hint="default" w:ascii="Times New Roman" w:hAnsi="Times New Roman" w:cs="Times New Roman"/>
                <w:color w:val="auto"/>
                <w:sz w:val="24"/>
                <w:szCs w:val="24"/>
              </w:rPr>
            </w:pPr>
          </w:p>
        </w:tc>
        <w:tc>
          <w:tcPr>
            <w:tcW w:w="113" w:type="dxa"/>
          </w:tcPr>
          <w:p w14:paraId="07D9284E">
            <w:pPr>
              <w:widowControl w:val="0"/>
              <w:rPr>
                <w:rFonts w:hint="default" w:ascii="Times New Roman" w:hAnsi="Times New Roman" w:cs="Times New Roman"/>
                <w:color w:val="auto"/>
                <w:sz w:val="24"/>
                <w:szCs w:val="24"/>
              </w:rPr>
            </w:pPr>
          </w:p>
        </w:tc>
        <w:tc>
          <w:tcPr>
            <w:tcW w:w="15" w:type="dxa"/>
          </w:tcPr>
          <w:p w14:paraId="698A3976">
            <w:pPr>
              <w:widowControl w:val="0"/>
              <w:rPr>
                <w:rFonts w:hint="default" w:ascii="Times New Roman" w:hAnsi="Times New Roman" w:cs="Times New Roman"/>
                <w:color w:val="auto"/>
                <w:sz w:val="24"/>
                <w:szCs w:val="24"/>
              </w:rPr>
            </w:pPr>
          </w:p>
        </w:tc>
        <w:tc>
          <w:tcPr>
            <w:tcW w:w="65" w:type="dxa"/>
          </w:tcPr>
          <w:p w14:paraId="0B5F50AD">
            <w:pPr>
              <w:widowControl w:val="0"/>
              <w:rPr>
                <w:rFonts w:hint="default" w:ascii="Times New Roman" w:hAnsi="Times New Roman" w:cs="Times New Roman"/>
                <w:color w:val="auto"/>
                <w:sz w:val="24"/>
                <w:szCs w:val="24"/>
              </w:rPr>
            </w:pPr>
          </w:p>
        </w:tc>
        <w:tc>
          <w:tcPr>
            <w:tcW w:w="14" w:type="dxa"/>
          </w:tcPr>
          <w:p w14:paraId="39A7F0BF">
            <w:pPr>
              <w:widowControl w:val="0"/>
              <w:rPr>
                <w:rFonts w:hint="default" w:ascii="Times New Roman" w:hAnsi="Times New Roman" w:cs="Times New Roman"/>
                <w:color w:val="auto"/>
                <w:sz w:val="24"/>
                <w:szCs w:val="24"/>
              </w:rPr>
            </w:pPr>
          </w:p>
        </w:tc>
        <w:tc>
          <w:tcPr>
            <w:tcW w:w="66" w:type="dxa"/>
          </w:tcPr>
          <w:p w14:paraId="6C6A3B50">
            <w:pPr>
              <w:widowControl w:val="0"/>
              <w:rPr>
                <w:rFonts w:hint="default" w:ascii="Times New Roman" w:hAnsi="Times New Roman" w:cs="Times New Roman"/>
                <w:color w:val="auto"/>
                <w:sz w:val="24"/>
                <w:szCs w:val="24"/>
              </w:rPr>
            </w:pPr>
          </w:p>
        </w:tc>
        <w:tc>
          <w:tcPr>
            <w:tcW w:w="965" w:type="dxa"/>
          </w:tcPr>
          <w:p w14:paraId="7C160FAA">
            <w:pPr>
              <w:widowControl w:val="0"/>
              <w:rPr>
                <w:rFonts w:hint="default" w:ascii="Times New Roman" w:hAnsi="Times New Roman" w:cs="Times New Roman"/>
                <w:color w:val="auto"/>
                <w:sz w:val="24"/>
                <w:szCs w:val="24"/>
              </w:rPr>
            </w:pPr>
          </w:p>
        </w:tc>
      </w:tr>
      <w:tr w14:paraId="2F17F2B0">
        <w:tblPrEx>
          <w:tblCellMar>
            <w:top w:w="0" w:type="dxa"/>
            <w:left w:w="30" w:type="dxa"/>
            <w:bottom w:w="0" w:type="dxa"/>
            <w:right w:w="30" w:type="dxa"/>
          </w:tblCellMar>
        </w:tblPrEx>
        <w:trPr>
          <w:trHeight w:val="864" w:hRule="atLeast"/>
        </w:trPr>
        <w:tc>
          <w:tcPr>
            <w:tcW w:w="1595" w:type="dxa"/>
            <w:gridSpan w:val="2"/>
            <w:shd w:val="clear" w:color="auto" w:fill="auto"/>
          </w:tcPr>
          <w:p w14:paraId="546C464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2DA1A3E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0ED3F08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c>
          <w:tcPr>
            <w:tcW w:w="567" w:type="dxa"/>
          </w:tcPr>
          <w:p w14:paraId="77A63744">
            <w:pPr>
              <w:widowControl w:val="0"/>
              <w:rPr>
                <w:rFonts w:hint="default" w:ascii="Times New Roman" w:hAnsi="Times New Roman" w:cs="Times New Roman"/>
                <w:color w:val="auto"/>
                <w:sz w:val="24"/>
                <w:szCs w:val="24"/>
              </w:rPr>
            </w:pPr>
          </w:p>
        </w:tc>
        <w:tc>
          <w:tcPr>
            <w:tcW w:w="113" w:type="dxa"/>
          </w:tcPr>
          <w:p w14:paraId="7AB59BBA">
            <w:pPr>
              <w:widowControl w:val="0"/>
              <w:rPr>
                <w:rFonts w:hint="default" w:ascii="Times New Roman" w:hAnsi="Times New Roman" w:cs="Times New Roman"/>
                <w:color w:val="auto"/>
                <w:sz w:val="24"/>
                <w:szCs w:val="24"/>
              </w:rPr>
            </w:pPr>
          </w:p>
        </w:tc>
        <w:tc>
          <w:tcPr>
            <w:tcW w:w="15" w:type="dxa"/>
          </w:tcPr>
          <w:p w14:paraId="1C23CFE4">
            <w:pPr>
              <w:widowControl w:val="0"/>
              <w:rPr>
                <w:rFonts w:hint="default" w:ascii="Times New Roman" w:hAnsi="Times New Roman" w:cs="Times New Roman"/>
                <w:color w:val="auto"/>
                <w:sz w:val="24"/>
                <w:szCs w:val="24"/>
              </w:rPr>
            </w:pPr>
          </w:p>
        </w:tc>
        <w:tc>
          <w:tcPr>
            <w:tcW w:w="65" w:type="dxa"/>
          </w:tcPr>
          <w:p w14:paraId="1CEBE7E2">
            <w:pPr>
              <w:widowControl w:val="0"/>
              <w:rPr>
                <w:rFonts w:hint="default" w:ascii="Times New Roman" w:hAnsi="Times New Roman" w:cs="Times New Roman"/>
                <w:color w:val="auto"/>
                <w:sz w:val="24"/>
                <w:szCs w:val="24"/>
              </w:rPr>
            </w:pPr>
          </w:p>
        </w:tc>
        <w:tc>
          <w:tcPr>
            <w:tcW w:w="14" w:type="dxa"/>
          </w:tcPr>
          <w:p w14:paraId="1210F400">
            <w:pPr>
              <w:widowControl w:val="0"/>
              <w:rPr>
                <w:rFonts w:hint="default" w:ascii="Times New Roman" w:hAnsi="Times New Roman" w:cs="Times New Roman"/>
                <w:color w:val="auto"/>
                <w:sz w:val="24"/>
                <w:szCs w:val="24"/>
              </w:rPr>
            </w:pPr>
          </w:p>
        </w:tc>
        <w:tc>
          <w:tcPr>
            <w:tcW w:w="66" w:type="dxa"/>
          </w:tcPr>
          <w:p w14:paraId="74E3A8CE">
            <w:pPr>
              <w:widowControl w:val="0"/>
              <w:rPr>
                <w:rFonts w:hint="default" w:ascii="Times New Roman" w:hAnsi="Times New Roman" w:cs="Times New Roman"/>
                <w:color w:val="auto"/>
                <w:sz w:val="24"/>
                <w:szCs w:val="24"/>
              </w:rPr>
            </w:pPr>
          </w:p>
        </w:tc>
        <w:tc>
          <w:tcPr>
            <w:tcW w:w="965" w:type="dxa"/>
          </w:tcPr>
          <w:p w14:paraId="088DB7E6">
            <w:pPr>
              <w:widowControl w:val="0"/>
              <w:rPr>
                <w:rFonts w:hint="default" w:ascii="Times New Roman" w:hAnsi="Times New Roman" w:cs="Times New Roman"/>
                <w:color w:val="auto"/>
                <w:sz w:val="24"/>
                <w:szCs w:val="24"/>
              </w:rPr>
            </w:pPr>
          </w:p>
        </w:tc>
      </w:tr>
      <w:tr w14:paraId="36F4C26B">
        <w:tblPrEx>
          <w:tblCellMar>
            <w:top w:w="0" w:type="dxa"/>
            <w:left w:w="30" w:type="dxa"/>
            <w:bottom w:w="0" w:type="dxa"/>
            <w:right w:w="30" w:type="dxa"/>
          </w:tblCellMar>
        </w:tblPrEx>
        <w:trPr>
          <w:trHeight w:val="288" w:hRule="atLeast"/>
        </w:trPr>
        <w:tc>
          <w:tcPr>
            <w:tcW w:w="1595" w:type="dxa"/>
            <w:gridSpan w:val="2"/>
            <w:shd w:val="clear" w:color="auto" w:fill="auto"/>
          </w:tcPr>
          <w:p w14:paraId="159CB36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6EDA36E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501D7C2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Прописи для дошкольников 5-6 лет</w:t>
            </w:r>
          </w:p>
        </w:tc>
        <w:tc>
          <w:tcPr>
            <w:tcW w:w="567" w:type="dxa"/>
          </w:tcPr>
          <w:p w14:paraId="67EC0E54">
            <w:pPr>
              <w:widowControl w:val="0"/>
              <w:rPr>
                <w:rFonts w:hint="default" w:ascii="Times New Roman" w:hAnsi="Times New Roman" w:cs="Times New Roman"/>
                <w:color w:val="auto"/>
                <w:sz w:val="24"/>
                <w:szCs w:val="24"/>
              </w:rPr>
            </w:pPr>
          </w:p>
        </w:tc>
        <w:tc>
          <w:tcPr>
            <w:tcW w:w="113" w:type="dxa"/>
          </w:tcPr>
          <w:p w14:paraId="2570A582">
            <w:pPr>
              <w:widowControl w:val="0"/>
              <w:rPr>
                <w:rFonts w:hint="default" w:ascii="Times New Roman" w:hAnsi="Times New Roman" w:cs="Times New Roman"/>
                <w:color w:val="auto"/>
                <w:sz w:val="24"/>
                <w:szCs w:val="24"/>
              </w:rPr>
            </w:pPr>
          </w:p>
        </w:tc>
        <w:tc>
          <w:tcPr>
            <w:tcW w:w="15" w:type="dxa"/>
          </w:tcPr>
          <w:p w14:paraId="0B0349D5">
            <w:pPr>
              <w:widowControl w:val="0"/>
              <w:rPr>
                <w:rFonts w:hint="default" w:ascii="Times New Roman" w:hAnsi="Times New Roman" w:cs="Times New Roman"/>
                <w:color w:val="auto"/>
                <w:sz w:val="24"/>
                <w:szCs w:val="24"/>
              </w:rPr>
            </w:pPr>
          </w:p>
        </w:tc>
        <w:tc>
          <w:tcPr>
            <w:tcW w:w="65" w:type="dxa"/>
          </w:tcPr>
          <w:p w14:paraId="7522419C">
            <w:pPr>
              <w:widowControl w:val="0"/>
              <w:rPr>
                <w:rFonts w:hint="default" w:ascii="Times New Roman" w:hAnsi="Times New Roman" w:cs="Times New Roman"/>
                <w:color w:val="auto"/>
                <w:sz w:val="24"/>
                <w:szCs w:val="24"/>
              </w:rPr>
            </w:pPr>
          </w:p>
        </w:tc>
        <w:tc>
          <w:tcPr>
            <w:tcW w:w="14" w:type="dxa"/>
          </w:tcPr>
          <w:p w14:paraId="79AD77CB">
            <w:pPr>
              <w:widowControl w:val="0"/>
              <w:rPr>
                <w:rFonts w:hint="default" w:ascii="Times New Roman" w:hAnsi="Times New Roman" w:cs="Times New Roman"/>
                <w:color w:val="auto"/>
                <w:sz w:val="24"/>
                <w:szCs w:val="24"/>
              </w:rPr>
            </w:pPr>
          </w:p>
        </w:tc>
        <w:tc>
          <w:tcPr>
            <w:tcW w:w="66" w:type="dxa"/>
          </w:tcPr>
          <w:p w14:paraId="6F4386D3">
            <w:pPr>
              <w:widowControl w:val="0"/>
              <w:rPr>
                <w:rFonts w:hint="default" w:ascii="Times New Roman" w:hAnsi="Times New Roman" w:cs="Times New Roman"/>
                <w:color w:val="auto"/>
                <w:sz w:val="24"/>
                <w:szCs w:val="24"/>
              </w:rPr>
            </w:pPr>
          </w:p>
        </w:tc>
        <w:tc>
          <w:tcPr>
            <w:tcW w:w="965" w:type="dxa"/>
          </w:tcPr>
          <w:p w14:paraId="3F607590">
            <w:pPr>
              <w:widowControl w:val="0"/>
              <w:rPr>
                <w:rFonts w:hint="default" w:ascii="Times New Roman" w:hAnsi="Times New Roman" w:cs="Times New Roman"/>
                <w:color w:val="auto"/>
                <w:sz w:val="24"/>
                <w:szCs w:val="24"/>
              </w:rPr>
            </w:pPr>
          </w:p>
        </w:tc>
      </w:tr>
      <w:tr w14:paraId="6A1D6864">
        <w:tblPrEx>
          <w:tblCellMar>
            <w:top w:w="0" w:type="dxa"/>
            <w:left w:w="30" w:type="dxa"/>
            <w:bottom w:w="0" w:type="dxa"/>
            <w:right w:w="30" w:type="dxa"/>
          </w:tblCellMar>
        </w:tblPrEx>
        <w:trPr>
          <w:trHeight w:val="576" w:hRule="atLeast"/>
        </w:trPr>
        <w:tc>
          <w:tcPr>
            <w:tcW w:w="1595" w:type="dxa"/>
            <w:gridSpan w:val="2"/>
            <w:shd w:val="clear" w:color="auto" w:fill="auto"/>
          </w:tcPr>
          <w:p w14:paraId="35CE540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20711E6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5E620F3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звуко-буквенного анализа у детей 5-6 лет. Учебно-методическое пособие к рабочей тетради "От А до Я" </w:t>
            </w:r>
          </w:p>
        </w:tc>
        <w:tc>
          <w:tcPr>
            <w:tcW w:w="567" w:type="dxa"/>
          </w:tcPr>
          <w:p w14:paraId="340F66CB">
            <w:pPr>
              <w:widowControl w:val="0"/>
              <w:rPr>
                <w:rFonts w:hint="default" w:ascii="Times New Roman" w:hAnsi="Times New Roman" w:cs="Times New Roman"/>
                <w:color w:val="auto"/>
                <w:sz w:val="24"/>
                <w:szCs w:val="24"/>
              </w:rPr>
            </w:pPr>
          </w:p>
        </w:tc>
        <w:tc>
          <w:tcPr>
            <w:tcW w:w="113" w:type="dxa"/>
          </w:tcPr>
          <w:p w14:paraId="4301940D">
            <w:pPr>
              <w:widowControl w:val="0"/>
              <w:rPr>
                <w:rFonts w:hint="default" w:ascii="Times New Roman" w:hAnsi="Times New Roman" w:cs="Times New Roman"/>
                <w:color w:val="auto"/>
                <w:sz w:val="24"/>
                <w:szCs w:val="24"/>
              </w:rPr>
            </w:pPr>
          </w:p>
        </w:tc>
        <w:tc>
          <w:tcPr>
            <w:tcW w:w="15" w:type="dxa"/>
          </w:tcPr>
          <w:p w14:paraId="648BC3A1">
            <w:pPr>
              <w:widowControl w:val="0"/>
              <w:rPr>
                <w:rFonts w:hint="default" w:ascii="Times New Roman" w:hAnsi="Times New Roman" w:cs="Times New Roman"/>
                <w:color w:val="auto"/>
                <w:sz w:val="24"/>
                <w:szCs w:val="24"/>
              </w:rPr>
            </w:pPr>
          </w:p>
        </w:tc>
        <w:tc>
          <w:tcPr>
            <w:tcW w:w="65" w:type="dxa"/>
          </w:tcPr>
          <w:p w14:paraId="64C19BCA">
            <w:pPr>
              <w:widowControl w:val="0"/>
              <w:rPr>
                <w:rFonts w:hint="default" w:ascii="Times New Roman" w:hAnsi="Times New Roman" w:cs="Times New Roman"/>
                <w:color w:val="auto"/>
                <w:sz w:val="24"/>
                <w:szCs w:val="24"/>
              </w:rPr>
            </w:pPr>
          </w:p>
        </w:tc>
        <w:tc>
          <w:tcPr>
            <w:tcW w:w="14" w:type="dxa"/>
          </w:tcPr>
          <w:p w14:paraId="10A2BD8B">
            <w:pPr>
              <w:widowControl w:val="0"/>
              <w:rPr>
                <w:rFonts w:hint="default" w:ascii="Times New Roman" w:hAnsi="Times New Roman" w:cs="Times New Roman"/>
                <w:color w:val="auto"/>
                <w:sz w:val="24"/>
                <w:szCs w:val="24"/>
              </w:rPr>
            </w:pPr>
          </w:p>
        </w:tc>
        <w:tc>
          <w:tcPr>
            <w:tcW w:w="66" w:type="dxa"/>
          </w:tcPr>
          <w:p w14:paraId="1AEF0325">
            <w:pPr>
              <w:widowControl w:val="0"/>
              <w:rPr>
                <w:rFonts w:hint="default" w:ascii="Times New Roman" w:hAnsi="Times New Roman" w:cs="Times New Roman"/>
                <w:color w:val="auto"/>
                <w:sz w:val="24"/>
                <w:szCs w:val="24"/>
              </w:rPr>
            </w:pPr>
          </w:p>
        </w:tc>
        <w:tc>
          <w:tcPr>
            <w:tcW w:w="965" w:type="dxa"/>
          </w:tcPr>
          <w:p w14:paraId="5738DED9">
            <w:pPr>
              <w:widowControl w:val="0"/>
              <w:rPr>
                <w:rFonts w:hint="default" w:ascii="Times New Roman" w:hAnsi="Times New Roman" w:cs="Times New Roman"/>
                <w:color w:val="auto"/>
                <w:sz w:val="24"/>
                <w:szCs w:val="24"/>
              </w:rPr>
            </w:pPr>
          </w:p>
        </w:tc>
      </w:tr>
      <w:tr w14:paraId="070DB3B7">
        <w:tblPrEx>
          <w:tblCellMar>
            <w:top w:w="0" w:type="dxa"/>
            <w:left w:w="30" w:type="dxa"/>
            <w:bottom w:w="0" w:type="dxa"/>
            <w:right w:w="30" w:type="dxa"/>
          </w:tblCellMar>
        </w:tblPrEx>
        <w:trPr>
          <w:trHeight w:val="864" w:hRule="atLeast"/>
        </w:trPr>
        <w:tc>
          <w:tcPr>
            <w:tcW w:w="1595" w:type="dxa"/>
            <w:gridSpan w:val="2"/>
            <w:shd w:val="clear" w:color="auto" w:fill="auto"/>
          </w:tcPr>
          <w:p w14:paraId="163ED9B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77CC8EB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3194A34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c>
          <w:tcPr>
            <w:tcW w:w="567" w:type="dxa"/>
          </w:tcPr>
          <w:p w14:paraId="066CBD02">
            <w:pPr>
              <w:widowControl w:val="0"/>
              <w:rPr>
                <w:rFonts w:hint="default" w:ascii="Times New Roman" w:hAnsi="Times New Roman" w:cs="Times New Roman"/>
                <w:color w:val="auto"/>
                <w:sz w:val="24"/>
                <w:szCs w:val="24"/>
              </w:rPr>
            </w:pPr>
          </w:p>
        </w:tc>
        <w:tc>
          <w:tcPr>
            <w:tcW w:w="113" w:type="dxa"/>
          </w:tcPr>
          <w:p w14:paraId="50F38770">
            <w:pPr>
              <w:widowControl w:val="0"/>
              <w:rPr>
                <w:rFonts w:hint="default" w:ascii="Times New Roman" w:hAnsi="Times New Roman" w:cs="Times New Roman"/>
                <w:color w:val="auto"/>
                <w:sz w:val="24"/>
                <w:szCs w:val="24"/>
              </w:rPr>
            </w:pPr>
          </w:p>
        </w:tc>
        <w:tc>
          <w:tcPr>
            <w:tcW w:w="15" w:type="dxa"/>
          </w:tcPr>
          <w:p w14:paraId="1A5B916E">
            <w:pPr>
              <w:widowControl w:val="0"/>
              <w:rPr>
                <w:rFonts w:hint="default" w:ascii="Times New Roman" w:hAnsi="Times New Roman" w:cs="Times New Roman"/>
                <w:color w:val="auto"/>
                <w:sz w:val="24"/>
                <w:szCs w:val="24"/>
              </w:rPr>
            </w:pPr>
          </w:p>
        </w:tc>
        <w:tc>
          <w:tcPr>
            <w:tcW w:w="65" w:type="dxa"/>
          </w:tcPr>
          <w:p w14:paraId="5419D871">
            <w:pPr>
              <w:widowControl w:val="0"/>
              <w:rPr>
                <w:rFonts w:hint="default" w:ascii="Times New Roman" w:hAnsi="Times New Roman" w:cs="Times New Roman"/>
                <w:color w:val="auto"/>
                <w:sz w:val="24"/>
                <w:szCs w:val="24"/>
              </w:rPr>
            </w:pPr>
          </w:p>
        </w:tc>
        <w:tc>
          <w:tcPr>
            <w:tcW w:w="14" w:type="dxa"/>
          </w:tcPr>
          <w:p w14:paraId="3613922C">
            <w:pPr>
              <w:widowControl w:val="0"/>
              <w:rPr>
                <w:rFonts w:hint="default" w:ascii="Times New Roman" w:hAnsi="Times New Roman" w:cs="Times New Roman"/>
                <w:color w:val="auto"/>
                <w:sz w:val="24"/>
                <w:szCs w:val="24"/>
              </w:rPr>
            </w:pPr>
          </w:p>
        </w:tc>
        <w:tc>
          <w:tcPr>
            <w:tcW w:w="66" w:type="dxa"/>
          </w:tcPr>
          <w:p w14:paraId="268560FE">
            <w:pPr>
              <w:widowControl w:val="0"/>
              <w:rPr>
                <w:rFonts w:hint="default" w:ascii="Times New Roman" w:hAnsi="Times New Roman" w:cs="Times New Roman"/>
                <w:color w:val="auto"/>
                <w:sz w:val="24"/>
                <w:szCs w:val="24"/>
              </w:rPr>
            </w:pPr>
          </w:p>
        </w:tc>
        <w:tc>
          <w:tcPr>
            <w:tcW w:w="965" w:type="dxa"/>
          </w:tcPr>
          <w:p w14:paraId="2076EE5A">
            <w:pPr>
              <w:widowControl w:val="0"/>
              <w:rPr>
                <w:rFonts w:hint="default" w:ascii="Times New Roman" w:hAnsi="Times New Roman" w:cs="Times New Roman"/>
                <w:color w:val="auto"/>
                <w:sz w:val="24"/>
                <w:szCs w:val="24"/>
              </w:rPr>
            </w:pPr>
          </w:p>
        </w:tc>
      </w:tr>
      <w:tr w14:paraId="6C3AEEF6">
        <w:tblPrEx>
          <w:tblCellMar>
            <w:top w:w="0" w:type="dxa"/>
            <w:left w:w="30" w:type="dxa"/>
            <w:bottom w:w="0" w:type="dxa"/>
            <w:right w:w="30" w:type="dxa"/>
          </w:tblCellMar>
        </w:tblPrEx>
        <w:trPr>
          <w:trHeight w:val="576" w:hRule="atLeast"/>
        </w:trPr>
        <w:tc>
          <w:tcPr>
            <w:tcW w:w="1595" w:type="dxa"/>
            <w:gridSpan w:val="2"/>
            <w:shd w:val="clear" w:color="auto" w:fill="auto"/>
          </w:tcPr>
          <w:p w14:paraId="742C4DD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07D1D9C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4E5B036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Я начинаю читать. Рабочая тетрадь для детей 6-7 лет </w:t>
            </w:r>
          </w:p>
          <w:p w14:paraId="085599AB">
            <w:pPr>
              <w:widowControl w:val="0"/>
              <w:rPr>
                <w:rFonts w:hint="default" w:ascii="Times New Roman" w:hAnsi="Times New Roman" w:cs="Times New Roman" w:eastAsiaTheme="minorHAnsi"/>
                <w:color w:val="auto"/>
                <w:sz w:val="24"/>
                <w:szCs w:val="24"/>
              </w:rPr>
            </w:pPr>
          </w:p>
        </w:tc>
        <w:tc>
          <w:tcPr>
            <w:tcW w:w="567" w:type="dxa"/>
          </w:tcPr>
          <w:p w14:paraId="791EED4B">
            <w:pPr>
              <w:widowControl w:val="0"/>
              <w:rPr>
                <w:rFonts w:hint="default" w:ascii="Times New Roman" w:hAnsi="Times New Roman" w:cs="Times New Roman"/>
                <w:color w:val="auto"/>
                <w:sz w:val="24"/>
                <w:szCs w:val="24"/>
              </w:rPr>
            </w:pPr>
          </w:p>
        </w:tc>
        <w:tc>
          <w:tcPr>
            <w:tcW w:w="113" w:type="dxa"/>
          </w:tcPr>
          <w:p w14:paraId="1A2A06EB">
            <w:pPr>
              <w:widowControl w:val="0"/>
              <w:rPr>
                <w:rFonts w:hint="default" w:ascii="Times New Roman" w:hAnsi="Times New Roman" w:cs="Times New Roman"/>
                <w:color w:val="auto"/>
                <w:sz w:val="24"/>
                <w:szCs w:val="24"/>
              </w:rPr>
            </w:pPr>
          </w:p>
        </w:tc>
        <w:tc>
          <w:tcPr>
            <w:tcW w:w="15" w:type="dxa"/>
          </w:tcPr>
          <w:p w14:paraId="62D1E814">
            <w:pPr>
              <w:widowControl w:val="0"/>
              <w:rPr>
                <w:rFonts w:hint="default" w:ascii="Times New Roman" w:hAnsi="Times New Roman" w:cs="Times New Roman"/>
                <w:color w:val="auto"/>
                <w:sz w:val="24"/>
                <w:szCs w:val="24"/>
              </w:rPr>
            </w:pPr>
          </w:p>
        </w:tc>
        <w:tc>
          <w:tcPr>
            <w:tcW w:w="65" w:type="dxa"/>
          </w:tcPr>
          <w:p w14:paraId="317A03A8">
            <w:pPr>
              <w:widowControl w:val="0"/>
              <w:rPr>
                <w:rFonts w:hint="default" w:ascii="Times New Roman" w:hAnsi="Times New Roman" w:cs="Times New Roman"/>
                <w:color w:val="auto"/>
                <w:sz w:val="24"/>
                <w:szCs w:val="24"/>
              </w:rPr>
            </w:pPr>
          </w:p>
        </w:tc>
        <w:tc>
          <w:tcPr>
            <w:tcW w:w="14" w:type="dxa"/>
          </w:tcPr>
          <w:p w14:paraId="38C0031E">
            <w:pPr>
              <w:widowControl w:val="0"/>
              <w:rPr>
                <w:rFonts w:hint="default" w:ascii="Times New Roman" w:hAnsi="Times New Roman" w:cs="Times New Roman"/>
                <w:color w:val="auto"/>
                <w:sz w:val="24"/>
                <w:szCs w:val="24"/>
              </w:rPr>
            </w:pPr>
          </w:p>
        </w:tc>
        <w:tc>
          <w:tcPr>
            <w:tcW w:w="66" w:type="dxa"/>
          </w:tcPr>
          <w:p w14:paraId="5F817ABC">
            <w:pPr>
              <w:widowControl w:val="0"/>
              <w:rPr>
                <w:rFonts w:hint="default" w:ascii="Times New Roman" w:hAnsi="Times New Roman" w:cs="Times New Roman"/>
                <w:color w:val="auto"/>
                <w:sz w:val="24"/>
                <w:szCs w:val="24"/>
              </w:rPr>
            </w:pPr>
          </w:p>
        </w:tc>
        <w:tc>
          <w:tcPr>
            <w:tcW w:w="965" w:type="dxa"/>
          </w:tcPr>
          <w:p w14:paraId="4F646B4C">
            <w:pPr>
              <w:widowControl w:val="0"/>
              <w:rPr>
                <w:rFonts w:hint="default" w:ascii="Times New Roman" w:hAnsi="Times New Roman" w:cs="Times New Roman"/>
                <w:color w:val="auto"/>
                <w:sz w:val="24"/>
                <w:szCs w:val="24"/>
              </w:rPr>
            </w:pPr>
          </w:p>
        </w:tc>
      </w:tr>
      <w:tr w14:paraId="65405111">
        <w:tblPrEx>
          <w:tblCellMar>
            <w:top w:w="0" w:type="dxa"/>
            <w:left w:w="30" w:type="dxa"/>
            <w:bottom w:w="0" w:type="dxa"/>
            <w:right w:w="30" w:type="dxa"/>
          </w:tblCellMar>
        </w:tblPrEx>
        <w:trPr>
          <w:trHeight w:val="288" w:hRule="atLeast"/>
        </w:trPr>
        <w:tc>
          <w:tcPr>
            <w:tcW w:w="1595" w:type="dxa"/>
            <w:gridSpan w:val="2"/>
            <w:shd w:val="clear" w:color="auto" w:fill="auto"/>
          </w:tcPr>
          <w:p w14:paraId="6CF0EB1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11CC178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2A68BC1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Прописи для дошкольников 6-7 лет</w:t>
            </w:r>
          </w:p>
        </w:tc>
        <w:tc>
          <w:tcPr>
            <w:tcW w:w="567" w:type="dxa"/>
          </w:tcPr>
          <w:p w14:paraId="55B80F68">
            <w:pPr>
              <w:widowControl w:val="0"/>
              <w:rPr>
                <w:rFonts w:hint="default" w:ascii="Times New Roman" w:hAnsi="Times New Roman" w:cs="Times New Roman"/>
                <w:color w:val="auto"/>
                <w:sz w:val="24"/>
                <w:szCs w:val="24"/>
              </w:rPr>
            </w:pPr>
          </w:p>
        </w:tc>
        <w:tc>
          <w:tcPr>
            <w:tcW w:w="113" w:type="dxa"/>
          </w:tcPr>
          <w:p w14:paraId="22ADBBD5">
            <w:pPr>
              <w:widowControl w:val="0"/>
              <w:rPr>
                <w:rFonts w:hint="default" w:ascii="Times New Roman" w:hAnsi="Times New Roman" w:cs="Times New Roman"/>
                <w:color w:val="auto"/>
                <w:sz w:val="24"/>
                <w:szCs w:val="24"/>
              </w:rPr>
            </w:pPr>
          </w:p>
        </w:tc>
        <w:tc>
          <w:tcPr>
            <w:tcW w:w="15" w:type="dxa"/>
          </w:tcPr>
          <w:p w14:paraId="45243549">
            <w:pPr>
              <w:widowControl w:val="0"/>
              <w:rPr>
                <w:rFonts w:hint="default" w:ascii="Times New Roman" w:hAnsi="Times New Roman" w:cs="Times New Roman"/>
                <w:color w:val="auto"/>
                <w:sz w:val="24"/>
                <w:szCs w:val="24"/>
              </w:rPr>
            </w:pPr>
          </w:p>
        </w:tc>
        <w:tc>
          <w:tcPr>
            <w:tcW w:w="65" w:type="dxa"/>
          </w:tcPr>
          <w:p w14:paraId="3115F0C3">
            <w:pPr>
              <w:widowControl w:val="0"/>
              <w:rPr>
                <w:rFonts w:hint="default" w:ascii="Times New Roman" w:hAnsi="Times New Roman" w:cs="Times New Roman"/>
                <w:color w:val="auto"/>
                <w:sz w:val="24"/>
                <w:szCs w:val="24"/>
              </w:rPr>
            </w:pPr>
          </w:p>
        </w:tc>
        <w:tc>
          <w:tcPr>
            <w:tcW w:w="14" w:type="dxa"/>
          </w:tcPr>
          <w:p w14:paraId="7F9FCDE7">
            <w:pPr>
              <w:widowControl w:val="0"/>
              <w:rPr>
                <w:rFonts w:hint="default" w:ascii="Times New Roman" w:hAnsi="Times New Roman" w:cs="Times New Roman"/>
                <w:color w:val="auto"/>
                <w:sz w:val="24"/>
                <w:szCs w:val="24"/>
              </w:rPr>
            </w:pPr>
          </w:p>
        </w:tc>
        <w:tc>
          <w:tcPr>
            <w:tcW w:w="66" w:type="dxa"/>
          </w:tcPr>
          <w:p w14:paraId="137DDDCD">
            <w:pPr>
              <w:widowControl w:val="0"/>
              <w:rPr>
                <w:rFonts w:hint="default" w:ascii="Times New Roman" w:hAnsi="Times New Roman" w:cs="Times New Roman"/>
                <w:color w:val="auto"/>
                <w:sz w:val="24"/>
                <w:szCs w:val="24"/>
              </w:rPr>
            </w:pPr>
          </w:p>
        </w:tc>
        <w:tc>
          <w:tcPr>
            <w:tcW w:w="965" w:type="dxa"/>
          </w:tcPr>
          <w:p w14:paraId="2C34F1D2">
            <w:pPr>
              <w:widowControl w:val="0"/>
              <w:rPr>
                <w:rFonts w:hint="default" w:ascii="Times New Roman" w:hAnsi="Times New Roman" w:cs="Times New Roman"/>
                <w:color w:val="auto"/>
                <w:sz w:val="24"/>
                <w:szCs w:val="24"/>
              </w:rPr>
            </w:pPr>
          </w:p>
        </w:tc>
      </w:tr>
      <w:tr w14:paraId="42047101">
        <w:tblPrEx>
          <w:tblCellMar>
            <w:top w:w="0" w:type="dxa"/>
            <w:left w:w="30" w:type="dxa"/>
            <w:bottom w:w="0" w:type="dxa"/>
            <w:right w:w="30" w:type="dxa"/>
          </w:tblCellMar>
        </w:tblPrEx>
        <w:trPr>
          <w:trHeight w:val="576" w:hRule="atLeast"/>
        </w:trPr>
        <w:tc>
          <w:tcPr>
            <w:tcW w:w="1595" w:type="dxa"/>
            <w:gridSpan w:val="2"/>
            <w:shd w:val="clear" w:color="auto" w:fill="auto"/>
          </w:tcPr>
          <w:p w14:paraId="1769164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2E8E795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094" w:type="dxa"/>
            <w:gridSpan w:val="3"/>
            <w:shd w:val="clear" w:color="auto" w:fill="auto"/>
          </w:tcPr>
          <w:p w14:paraId="11FD256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Букварь очень занятой мамы.</w:t>
            </w:r>
          </w:p>
        </w:tc>
        <w:tc>
          <w:tcPr>
            <w:tcW w:w="567" w:type="dxa"/>
          </w:tcPr>
          <w:p w14:paraId="465A1ED4">
            <w:pPr>
              <w:widowControl w:val="0"/>
              <w:rPr>
                <w:rFonts w:hint="default" w:ascii="Times New Roman" w:hAnsi="Times New Roman" w:cs="Times New Roman"/>
                <w:color w:val="auto"/>
                <w:sz w:val="24"/>
                <w:szCs w:val="24"/>
              </w:rPr>
            </w:pPr>
          </w:p>
        </w:tc>
        <w:tc>
          <w:tcPr>
            <w:tcW w:w="113" w:type="dxa"/>
          </w:tcPr>
          <w:p w14:paraId="34123719">
            <w:pPr>
              <w:widowControl w:val="0"/>
              <w:rPr>
                <w:rFonts w:hint="default" w:ascii="Times New Roman" w:hAnsi="Times New Roman" w:cs="Times New Roman"/>
                <w:color w:val="auto"/>
                <w:sz w:val="24"/>
                <w:szCs w:val="24"/>
              </w:rPr>
            </w:pPr>
          </w:p>
        </w:tc>
        <w:tc>
          <w:tcPr>
            <w:tcW w:w="15" w:type="dxa"/>
          </w:tcPr>
          <w:p w14:paraId="0AC97130">
            <w:pPr>
              <w:widowControl w:val="0"/>
              <w:rPr>
                <w:rFonts w:hint="default" w:ascii="Times New Roman" w:hAnsi="Times New Roman" w:cs="Times New Roman"/>
                <w:color w:val="auto"/>
                <w:sz w:val="24"/>
                <w:szCs w:val="24"/>
              </w:rPr>
            </w:pPr>
          </w:p>
        </w:tc>
        <w:tc>
          <w:tcPr>
            <w:tcW w:w="65" w:type="dxa"/>
          </w:tcPr>
          <w:p w14:paraId="3E3B7ACD">
            <w:pPr>
              <w:widowControl w:val="0"/>
              <w:rPr>
                <w:rFonts w:hint="default" w:ascii="Times New Roman" w:hAnsi="Times New Roman" w:cs="Times New Roman"/>
                <w:color w:val="auto"/>
                <w:sz w:val="24"/>
                <w:szCs w:val="24"/>
              </w:rPr>
            </w:pPr>
          </w:p>
        </w:tc>
        <w:tc>
          <w:tcPr>
            <w:tcW w:w="14" w:type="dxa"/>
          </w:tcPr>
          <w:p w14:paraId="128E663B">
            <w:pPr>
              <w:widowControl w:val="0"/>
              <w:rPr>
                <w:rFonts w:hint="default" w:ascii="Times New Roman" w:hAnsi="Times New Roman" w:cs="Times New Roman"/>
                <w:color w:val="auto"/>
                <w:sz w:val="24"/>
                <w:szCs w:val="24"/>
              </w:rPr>
            </w:pPr>
          </w:p>
        </w:tc>
        <w:tc>
          <w:tcPr>
            <w:tcW w:w="66" w:type="dxa"/>
          </w:tcPr>
          <w:p w14:paraId="0B549D0D">
            <w:pPr>
              <w:widowControl w:val="0"/>
              <w:rPr>
                <w:rFonts w:hint="default" w:ascii="Times New Roman" w:hAnsi="Times New Roman" w:cs="Times New Roman"/>
                <w:color w:val="auto"/>
                <w:sz w:val="24"/>
                <w:szCs w:val="24"/>
              </w:rPr>
            </w:pPr>
          </w:p>
        </w:tc>
        <w:tc>
          <w:tcPr>
            <w:tcW w:w="965" w:type="dxa"/>
          </w:tcPr>
          <w:p w14:paraId="15BAE756">
            <w:pPr>
              <w:widowControl w:val="0"/>
              <w:rPr>
                <w:rFonts w:hint="default" w:ascii="Times New Roman" w:hAnsi="Times New Roman" w:cs="Times New Roman"/>
                <w:color w:val="auto"/>
                <w:sz w:val="24"/>
                <w:szCs w:val="24"/>
              </w:rPr>
            </w:pPr>
          </w:p>
        </w:tc>
      </w:tr>
      <w:tr w14:paraId="511C7DF3">
        <w:tblPrEx>
          <w:tblCellMar>
            <w:top w:w="0" w:type="dxa"/>
            <w:left w:w="30" w:type="dxa"/>
            <w:bottom w:w="0" w:type="dxa"/>
            <w:right w:w="30" w:type="dxa"/>
          </w:tblCellMar>
        </w:tblPrEx>
        <w:trPr>
          <w:trHeight w:val="576" w:hRule="atLeast"/>
        </w:trPr>
        <w:tc>
          <w:tcPr>
            <w:tcW w:w="1595" w:type="dxa"/>
            <w:gridSpan w:val="2"/>
            <w:shd w:val="clear" w:color="auto" w:fill="auto"/>
          </w:tcPr>
          <w:p w14:paraId="288BB57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132" w:type="dxa"/>
            <w:gridSpan w:val="2"/>
            <w:shd w:val="clear" w:color="auto" w:fill="auto"/>
          </w:tcPr>
          <w:p w14:paraId="334914F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Данилова Ю.Г.</w:t>
            </w:r>
          </w:p>
        </w:tc>
        <w:tc>
          <w:tcPr>
            <w:tcW w:w="5094" w:type="dxa"/>
            <w:gridSpan w:val="3"/>
            <w:shd w:val="clear" w:color="auto" w:fill="auto"/>
          </w:tcPr>
          <w:p w14:paraId="52E32AB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СУПЕРЭФФЕКТИВНЫЙ тренажер по чтению для маленьких бузнаек</w:t>
            </w:r>
          </w:p>
        </w:tc>
        <w:tc>
          <w:tcPr>
            <w:tcW w:w="567" w:type="dxa"/>
          </w:tcPr>
          <w:p w14:paraId="6FAC3804">
            <w:pPr>
              <w:widowControl w:val="0"/>
              <w:rPr>
                <w:rFonts w:hint="default" w:ascii="Times New Roman" w:hAnsi="Times New Roman" w:cs="Times New Roman"/>
                <w:color w:val="auto"/>
                <w:sz w:val="24"/>
                <w:szCs w:val="24"/>
              </w:rPr>
            </w:pPr>
          </w:p>
        </w:tc>
        <w:tc>
          <w:tcPr>
            <w:tcW w:w="113" w:type="dxa"/>
          </w:tcPr>
          <w:p w14:paraId="246BF2C4">
            <w:pPr>
              <w:widowControl w:val="0"/>
              <w:rPr>
                <w:rFonts w:hint="default" w:ascii="Times New Roman" w:hAnsi="Times New Roman" w:cs="Times New Roman"/>
                <w:color w:val="auto"/>
                <w:sz w:val="24"/>
                <w:szCs w:val="24"/>
              </w:rPr>
            </w:pPr>
          </w:p>
        </w:tc>
        <w:tc>
          <w:tcPr>
            <w:tcW w:w="15" w:type="dxa"/>
          </w:tcPr>
          <w:p w14:paraId="0B303842">
            <w:pPr>
              <w:widowControl w:val="0"/>
              <w:rPr>
                <w:rFonts w:hint="default" w:ascii="Times New Roman" w:hAnsi="Times New Roman" w:cs="Times New Roman"/>
                <w:color w:val="auto"/>
                <w:sz w:val="24"/>
                <w:szCs w:val="24"/>
              </w:rPr>
            </w:pPr>
          </w:p>
        </w:tc>
        <w:tc>
          <w:tcPr>
            <w:tcW w:w="65" w:type="dxa"/>
          </w:tcPr>
          <w:p w14:paraId="6E921F83">
            <w:pPr>
              <w:widowControl w:val="0"/>
              <w:rPr>
                <w:rFonts w:hint="default" w:ascii="Times New Roman" w:hAnsi="Times New Roman" w:cs="Times New Roman"/>
                <w:color w:val="auto"/>
                <w:sz w:val="24"/>
                <w:szCs w:val="24"/>
              </w:rPr>
            </w:pPr>
          </w:p>
        </w:tc>
        <w:tc>
          <w:tcPr>
            <w:tcW w:w="14" w:type="dxa"/>
          </w:tcPr>
          <w:p w14:paraId="7EDCE904">
            <w:pPr>
              <w:widowControl w:val="0"/>
              <w:rPr>
                <w:rFonts w:hint="default" w:ascii="Times New Roman" w:hAnsi="Times New Roman" w:cs="Times New Roman"/>
                <w:color w:val="auto"/>
                <w:sz w:val="24"/>
                <w:szCs w:val="24"/>
              </w:rPr>
            </w:pPr>
          </w:p>
        </w:tc>
        <w:tc>
          <w:tcPr>
            <w:tcW w:w="66" w:type="dxa"/>
          </w:tcPr>
          <w:p w14:paraId="3309DF63">
            <w:pPr>
              <w:widowControl w:val="0"/>
              <w:rPr>
                <w:rFonts w:hint="default" w:ascii="Times New Roman" w:hAnsi="Times New Roman" w:cs="Times New Roman"/>
                <w:color w:val="auto"/>
                <w:sz w:val="24"/>
                <w:szCs w:val="24"/>
              </w:rPr>
            </w:pPr>
          </w:p>
        </w:tc>
        <w:tc>
          <w:tcPr>
            <w:tcW w:w="965" w:type="dxa"/>
          </w:tcPr>
          <w:p w14:paraId="036CDCC1">
            <w:pPr>
              <w:widowControl w:val="0"/>
              <w:rPr>
                <w:rFonts w:hint="default" w:ascii="Times New Roman" w:hAnsi="Times New Roman" w:cs="Times New Roman"/>
                <w:color w:val="auto"/>
                <w:sz w:val="24"/>
                <w:szCs w:val="24"/>
              </w:rPr>
            </w:pPr>
          </w:p>
        </w:tc>
      </w:tr>
      <w:tr w14:paraId="72EEC769">
        <w:tblPrEx>
          <w:tblCellMar>
            <w:top w:w="0" w:type="dxa"/>
            <w:left w:w="30" w:type="dxa"/>
            <w:bottom w:w="0" w:type="dxa"/>
            <w:right w:w="30" w:type="dxa"/>
          </w:tblCellMar>
        </w:tblPrEx>
        <w:trPr>
          <w:trHeight w:val="576" w:hRule="atLeast"/>
        </w:trPr>
        <w:tc>
          <w:tcPr>
            <w:tcW w:w="1595" w:type="dxa"/>
            <w:gridSpan w:val="2"/>
            <w:shd w:val="clear" w:color="auto" w:fill="auto"/>
          </w:tcPr>
          <w:p w14:paraId="6AD30CD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5F01AB5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3E6B098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c>
          <w:tcPr>
            <w:tcW w:w="567" w:type="dxa"/>
          </w:tcPr>
          <w:p w14:paraId="1F7AD54D">
            <w:pPr>
              <w:widowControl w:val="0"/>
              <w:rPr>
                <w:rFonts w:hint="default" w:ascii="Times New Roman" w:hAnsi="Times New Roman" w:cs="Times New Roman"/>
                <w:color w:val="auto"/>
                <w:sz w:val="24"/>
                <w:szCs w:val="24"/>
              </w:rPr>
            </w:pPr>
          </w:p>
        </w:tc>
        <w:tc>
          <w:tcPr>
            <w:tcW w:w="113" w:type="dxa"/>
          </w:tcPr>
          <w:p w14:paraId="2EB8AA44">
            <w:pPr>
              <w:widowControl w:val="0"/>
              <w:rPr>
                <w:rFonts w:hint="default" w:ascii="Times New Roman" w:hAnsi="Times New Roman" w:cs="Times New Roman"/>
                <w:color w:val="auto"/>
                <w:sz w:val="24"/>
                <w:szCs w:val="24"/>
              </w:rPr>
            </w:pPr>
          </w:p>
        </w:tc>
        <w:tc>
          <w:tcPr>
            <w:tcW w:w="15" w:type="dxa"/>
          </w:tcPr>
          <w:p w14:paraId="7D555C27">
            <w:pPr>
              <w:widowControl w:val="0"/>
              <w:rPr>
                <w:rFonts w:hint="default" w:ascii="Times New Roman" w:hAnsi="Times New Roman" w:cs="Times New Roman"/>
                <w:color w:val="auto"/>
                <w:sz w:val="24"/>
                <w:szCs w:val="24"/>
              </w:rPr>
            </w:pPr>
          </w:p>
        </w:tc>
        <w:tc>
          <w:tcPr>
            <w:tcW w:w="65" w:type="dxa"/>
          </w:tcPr>
          <w:p w14:paraId="1D3FEF18">
            <w:pPr>
              <w:widowControl w:val="0"/>
              <w:rPr>
                <w:rFonts w:hint="default" w:ascii="Times New Roman" w:hAnsi="Times New Roman" w:cs="Times New Roman"/>
                <w:color w:val="auto"/>
                <w:sz w:val="24"/>
                <w:szCs w:val="24"/>
              </w:rPr>
            </w:pPr>
          </w:p>
        </w:tc>
        <w:tc>
          <w:tcPr>
            <w:tcW w:w="14" w:type="dxa"/>
          </w:tcPr>
          <w:p w14:paraId="41B159AC">
            <w:pPr>
              <w:widowControl w:val="0"/>
              <w:rPr>
                <w:rFonts w:hint="default" w:ascii="Times New Roman" w:hAnsi="Times New Roman" w:cs="Times New Roman"/>
                <w:color w:val="auto"/>
                <w:sz w:val="24"/>
                <w:szCs w:val="24"/>
              </w:rPr>
            </w:pPr>
          </w:p>
        </w:tc>
        <w:tc>
          <w:tcPr>
            <w:tcW w:w="66" w:type="dxa"/>
          </w:tcPr>
          <w:p w14:paraId="7FFA9644">
            <w:pPr>
              <w:widowControl w:val="0"/>
              <w:rPr>
                <w:rFonts w:hint="default" w:ascii="Times New Roman" w:hAnsi="Times New Roman" w:cs="Times New Roman"/>
                <w:color w:val="auto"/>
                <w:sz w:val="24"/>
                <w:szCs w:val="24"/>
              </w:rPr>
            </w:pPr>
          </w:p>
        </w:tc>
        <w:tc>
          <w:tcPr>
            <w:tcW w:w="965" w:type="dxa"/>
          </w:tcPr>
          <w:p w14:paraId="31D5F846">
            <w:pPr>
              <w:widowControl w:val="0"/>
              <w:rPr>
                <w:rFonts w:hint="default" w:ascii="Times New Roman" w:hAnsi="Times New Roman" w:cs="Times New Roman"/>
                <w:color w:val="auto"/>
                <w:sz w:val="24"/>
                <w:szCs w:val="24"/>
              </w:rPr>
            </w:pPr>
          </w:p>
        </w:tc>
      </w:tr>
      <w:tr w14:paraId="7780C2FF">
        <w:tblPrEx>
          <w:tblCellMar>
            <w:top w:w="0" w:type="dxa"/>
            <w:left w:w="30" w:type="dxa"/>
            <w:bottom w:w="0" w:type="dxa"/>
            <w:right w:w="30" w:type="dxa"/>
          </w:tblCellMar>
        </w:tblPrEx>
        <w:trPr>
          <w:trHeight w:val="600" w:hRule="atLeast"/>
        </w:trPr>
        <w:tc>
          <w:tcPr>
            <w:tcW w:w="1595" w:type="dxa"/>
            <w:gridSpan w:val="2"/>
            <w:shd w:val="clear" w:color="auto" w:fill="auto"/>
          </w:tcPr>
          <w:p w14:paraId="551306A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76EE36B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7026A3E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МАРПЫ. Сказки народа Коми. СКАЗКИ БАБУШКИ МАТРЕНЫ. Русские сказки.</w:t>
            </w:r>
          </w:p>
        </w:tc>
        <w:tc>
          <w:tcPr>
            <w:tcW w:w="567" w:type="dxa"/>
          </w:tcPr>
          <w:p w14:paraId="56ABFA76">
            <w:pPr>
              <w:widowControl w:val="0"/>
              <w:rPr>
                <w:rFonts w:hint="default" w:ascii="Times New Roman" w:hAnsi="Times New Roman" w:cs="Times New Roman"/>
                <w:color w:val="auto"/>
                <w:sz w:val="24"/>
                <w:szCs w:val="24"/>
              </w:rPr>
            </w:pPr>
          </w:p>
        </w:tc>
        <w:tc>
          <w:tcPr>
            <w:tcW w:w="113" w:type="dxa"/>
          </w:tcPr>
          <w:p w14:paraId="42880692">
            <w:pPr>
              <w:widowControl w:val="0"/>
              <w:rPr>
                <w:rFonts w:hint="default" w:ascii="Times New Roman" w:hAnsi="Times New Roman" w:cs="Times New Roman"/>
                <w:color w:val="auto"/>
                <w:sz w:val="24"/>
                <w:szCs w:val="24"/>
              </w:rPr>
            </w:pPr>
          </w:p>
        </w:tc>
        <w:tc>
          <w:tcPr>
            <w:tcW w:w="15" w:type="dxa"/>
          </w:tcPr>
          <w:p w14:paraId="6740C728">
            <w:pPr>
              <w:widowControl w:val="0"/>
              <w:rPr>
                <w:rFonts w:hint="default" w:ascii="Times New Roman" w:hAnsi="Times New Roman" w:cs="Times New Roman"/>
                <w:color w:val="auto"/>
                <w:sz w:val="24"/>
                <w:szCs w:val="24"/>
              </w:rPr>
            </w:pPr>
          </w:p>
        </w:tc>
        <w:tc>
          <w:tcPr>
            <w:tcW w:w="65" w:type="dxa"/>
          </w:tcPr>
          <w:p w14:paraId="5F42C7D5">
            <w:pPr>
              <w:widowControl w:val="0"/>
              <w:rPr>
                <w:rFonts w:hint="default" w:ascii="Times New Roman" w:hAnsi="Times New Roman" w:cs="Times New Roman"/>
                <w:color w:val="auto"/>
                <w:sz w:val="24"/>
                <w:szCs w:val="24"/>
              </w:rPr>
            </w:pPr>
          </w:p>
        </w:tc>
        <w:tc>
          <w:tcPr>
            <w:tcW w:w="14" w:type="dxa"/>
          </w:tcPr>
          <w:p w14:paraId="371D3975">
            <w:pPr>
              <w:widowControl w:val="0"/>
              <w:rPr>
                <w:rFonts w:hint="default" w:ascii="Times New Roman" w:hAnsi="Times New Roman" w:cs="Times New Roman"/>
                <w:color w:val="auto"/>
                <w:sz w:val="24"/>
                <w:szCs w:val="24"/>
              </w:rPr>
            </w:pPr>
          </w:p>
        </w:tc>
        <w:tc>
          <w:tcPr>
            <w:tcW w:w="66" w:type="dxa"/>
          </w:tcPr>
          <w:p w14:paraId="03377024">
            <w:pPr>
              <w:widowControl w:val="0"/>
              <w:rPr>
                <w:rFonts w:hint="default" w:ascii="Times New Roman" w:hAnsi="Times New Roman" w:cs="Times New Roman"/>
                <w:color w:val="auto"/>
                <w:sz w:val="24"/>
                <w:szCs w:val="24"/>
              </w:rPr>
            </w:pPr>
          </w:p>
        </w:tc>
        <w:tc>
          <w:tcPr>
            <w:tcW w:w="965" w:type="dxa"/>
          </w:tcPr>
          <w:p w14:paraId="76B7AB8E">
            <w:pPr>
              <w:widowControl w:val="0"/>
              <w:rPr>
                <w:rFonts w:hint="default" w:ascii="Times New Roman" w:hAnsi="Times New Roman" w:cs="Times New Roman"/>
                <w:color w:val="auto"/>
                <w:sz w:val="24"/>
                <w:szCs w:val="24"/>
              </w:rPr>
            </w:pPr>
          </w:p>
        </w:tc>
      </w:tr>
      <w:tr w14:paraId="1773D19D">
        <w:tblPrEx>
          <w:tblCellMar>
            <w:top w:w="0" w:type="dxa"/>
            <w:left w:w="30" w:type="dxa"/>
            <w:bottom w:w="0" w:type="dxa"/>
            <w:right w:w="30" w:type="dxa"/>
          </w:tblCellMar>
        </w:tblPrEx>
        <w:trPr>
          <w:trHeight w:val="600" w:hRule="atLeast"/>
        </w:trPr>
        <w:tc>
          <w:tcPr>
            <w:tcW w:w="1595" w:type="dxa"/>
            <w:gridSpan w:val="2"/>
            <w:shd w:val="clear" w:color="auto" w:fill="auto"/>
          </w:tcPr>
          <w:p w14:paraId="1895687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51C602F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72B7A5F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МАТРЕНЫ. Русские сказки.</w:t>
            </w:r>
          </w:p>
        </w:tc>
        <w:tc>
          <w:tcPr>
            <w:tcW w:w="567" w:type="dxa"/>
          </w:tcPr>
          <w:p w14:paraId="3DAA82AB">
            <w:pPr>
              <w:widowControl w:val="0"/>
              <w:rPr>
                <w:rFonts w:hint="default" w:ascii="Times New Roman" w:hAnsi="Times New Roman" w:cs="Times New Roman"/>
                <w:color w:val="auto"/>
                <w:sz w:val="24"/>
                <w:szCs w:val="24"/>
              </w:rPr>
            </w:pPr>
          </w:p>
        </w:tc>
        <w:tc>
          <w:tcPr>
            <w:tcW w:w="113" w:type="dxa"/>
          </w:tcPr>
          <w:p w14:paraId="5A838B1E">
            <w:pPr>
              <w:widowControl w:val="0"/>
              <w:rPr>
                <w:rFonts w:hint="default" w:ascii="Times New Roman" w:hAnsi="Times New Roman" w:cs="Times New Roman"/>
                <w:color w:val="auto"/>
                <w:sz w:val="24"/>
                <w:szCs w:val="24"/>
              </w:rPr>
            </w:pPr>
          </w:p>
        </w:tc>
        <w:tc>
          <w:tcPr>
            <w:tcW w:w="15" w:type="dxa"/>
          </w:tcPr>
          <w:p w14:paraId="09DB81E4">
            <w:pPr>
              <w:widowControl w:val="0"/>
              <w:rPr>
                <w:rFonts w:hint="default" w:ascii="Times New Roman" w:hAnsi="Times New Roman" w:cs="Times New Roman"/>
                <w:color w:val="auto"/>
                <w:sz w:val="24"/>
                <w:szCs w:val="24"/>
              </w:rPr>
            </w:pPr>
          </w:p>
        </w:tc>
        <w:tc>
          <w:tcPr>
            <w:tcW w:w="65" w:type="dxa"/>
          </w:tcPr>
          <w:p w14:paraId="3E0A5529">
            <w:pPr>
              <w:widowControl w:val="0"/>
              <w:rPr>
                <w:rFonts w:hint="default" w:ascii="Times New Roman" w:hAnsi="Times New Roman" w:cs="Times New Roman"/>
                <w:color w:val="auto"/>
                <w:sz w:val="24"/>
                <w:szCs w:val="24"/>
              </w:rPr>
            </w:pPr>
          </w:p>
        </w:tc>
        <w:tc>
          <w:tcPr>
            <w:tcW w:w="14" w:type="dxa"/>
          </w:tcPr>
          <w:p w14:paraId="7C4E1A74">
            <w:pPr>
              <w:widowControl w:val="0"/>
              <w:rPr>
                <w:rFonts w:hint="default" w:ascii="Times New Roman" w:hAnsi="Times New Roman" w:cs="Times New Roman"/>
                <w:color w:val="auto"/>
                <w:sz w:val="24"/>
                <w:szCs w:val="24"/>
              </w:rPr>
            </w:pPr>
          </w:p>
        </w:tc>
        <w:tc>
          <w:tcPr>
            <w:tcW w:w="66" w:type="dxa"/>
          </w:tcPr>
          <w:p w14:paraId="5504E6B4">
            <w:pPr>
              <w:widowControl w:val="0"/>
              <w:rPr>
                <w:rFonts w:hint="default" w:ascii="Times New Roman" w:hAnsi="Times New Roman" w:cs="Times New Roman"/>
                <w:color w:val="auto"/>
                <w:sz w:val="24"/>
                <w:szCs w:val="24"/>
              </w:rPr>
            </w:pPr>
          </w:p>
        </w:tc>
        <w:tc>
          <w:tcPr>
            <w:tcW w:w="965" w:type="dxa"/>
          </w:tcPr>
          <w:p w14:paraId="31A65529">
            <w:pPr>
              <w:widowControl w:val="0"/>
              <w:rPr>
                <w:rFonts w:hint="default" w:ascii="Times New Roman" w:hAnsi="Times New Roman" w:cs="Times New Roman"/>
                <w:color w:val="auto"/>
                <w:sz w:val="24"/>
                <w:szCs w:val="24"/>
              </w:rPr>
            </w:pPr>
          </w:p>
        </w:tc>
      </w:tr>
      <w:tr w14:paraId="221F4178">
        <w:tblPrEx>
          <w:tblCellMar>
            <w:top w:w="0" w:type="dxa"/>
            <w:left w:w="30" w:type="dxa"/>
            <w:bottom w:w="0" w:type="dxa"/>
            <w:right w:w="30" w:type="dxa"/>
          </w:tblCellMar>
        </w:tblPrEx>
        <w:trPr>
          <w:trHeight w:val="600" w:hRule="atLeast"/>
        </w:trPr>
        <w:tc>
          <w:tcPr>
            <w:tcW w:w="1595" w:type="dxa"/>
            <w:gridSpan w:val="2"/>
            <w:shd w:val="clear" w:color="auto" w:fill="auto"/>
          </w:tcPr>
          <w:p w14:paraId="210EE8E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337B355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587C75A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ШЫМАВИЙ. Марийские сказки. СКАЗКИ БАБУШКИ МАТРЕНЫ. Русские сказки.</w:t>
            </w:r>
          </w:p>
        </w:tc>
        <w:tc>
          <w:tcPr>
            <w:tcW w:w="567" w:type="dxa"/>
          </w:tcPr>
          <w:p w14:paraId="6EF41F64">
            <w:pPr>
              <w:widowControl w:val="0"/>
              <w:rPr>
                <w:rFonts w:hint="default" w:ascii="Times New Roman" w:hAnsi="Times New Roman" w:cs="Times New Roman"/>
                <w:color w:val="auto"/>
                <w:sz w:val="24"/>
                <w:szCs w:val="24"/>
              </w:rPr>
            </w:pPr>
          </w:p>
        </w:tc>
        <w:tc>
          <w:tcPr>
            <w:tcW w:w="113" w:type="dxa"/>
          </w:tcPr>
          <w:p w14:paraId="00215F60">
            <w:pPr>
              <w:widowControl w:val="0"/>
              <w:rPr>
                <w:rFonts w:hint="default" w:ascii="Times New Roman" w:hAnsi="Times New Roman" w:cs="Times New Roman"/>
                <w:color w:val="auto"/>
                <w:sz w:val="24"/>
                <w:szCs w:val="24"/>
              </w:rPr>
            </w:pPr>
          </w:p>
        </w:tc>
        <w:tc>
          <w:tcPr>
            <w:tcW w:w="15" w:type="dxa"/>
          </w:tcPr>
          <w:p w14:paraId="0744E0BC">
            <w:pPr>
              <w:widowControl w:val="0"/>
              <w:rPr>
                <w:rFonts w:hint="default" w:ascii="Times New Roman" w:hAnsi="Times New Roman" w:cs="Times New Roman"/>
                <w:color w:val="auto"/>
                <w:sz w:val="24"/>
                <w:szCs w:val="24"/>
              </w:rPr>
            </w:pPr>
          </w:p>
        </w:tc>
        <w:tc>
          <w:tcPr>
            <w:tcW w:w="65" w:type="dxa"/>
          </w:tcPr>
          <w:p w14:paraId="72911621">
            <w:pPr>
              <w:widowControl w:val="0"/>
              <w:rPr>
                <w:rFonts w:hint="default" w:ascii="Times New Roman" w:hAnsi="Times New Roman" w:cs="Times New Roman"/>
                <w:color w:val="auto"/>
                <w:sz w:val="24"/>
                <w:szCs w:val="24"/>
              </w:rPr>
            </w:pPr>
          </w:p>
        </w:tc>
        <w:tc>
          <w:tcPr>
            <w:tcW w:w="14" w:type="dxa"/>
          </w:tcPr>
          <w:p w14:paraId="28431AF4">
            <w:pPr>
              <w:widowControl w:val="0"/>
              <w:rPr>
                <w:rFonts w:hint="default" w:ascii="Times New Roman" w:hAnsi="Times New Roman" w:cs="Times New Roman"/>
                <w:color w:val="auto"/>
                <w:sz w:val="24"/>
                <w:szCs w:val="24"/>
              </w:rPr>
            </w:pPr>
          </w:p>
        </w:tc>
        <w:tc>
          <w:tcPr>
            <w:tcW w:w="66" w:type="dxa"/>
          </w:tcPr>
          <w:p w14:paraId="40536F4F">
            <w:pPr>
              <w:widowControl w:val="0"/>
              <w:rPr>
                <w:rFonts w:hint="default" w:ascii="Times New Roman" w:hAnsi="Times New Roman" w:cs="Times New Roman"/>
                <w:color w:val="auto"/>
                <w:sz w:val="24"/>
                <w:szCs w:val="24"/>
              </w:rPr>
            </w:pPr>
          </w:p>
        </w:tc>
        <w:tc>
          <w:tcPr>
            <w:tcW w:w="965" w:type="dxa"/>
          </w:tcPr>
          <w:p w14:paraId="6103D94E">
            <w:pPr>
              <w:widowControl w:val="0"/>
              <w:rPr>
                <w:rFonts w:hint="default" w:ascii="Times New Roman" w:hAnsi="Times New Roman" w:cs="Times New Roman"/>
                <w:color w:val="auto"/>
                <w:sz w:val="24"/>
                <w:szCs w:val="24"/>
              </w:rPr>
            </w:pPr>
          </w:p>
        </w:tc>
      </w:tr>
      <w:tr w14:paraId="78D0D854">
        <w:tblPrEx>
          <w:tblCellMar>
            <w:top w:w="0" w:type="dxa"/>
            <w:left w:w="30" w:type="dxa"/>
            <w:bottom w:w="0" w:type="dxa"/>
            <w:right w:w="30" w:type="dxa"/>
          </w:tblCellMar>
        </w:tblPrEx>
        <w:trPr>
          <w:trHeight w:val="600" w:hRule="atLeast"/>
        </w:trPr>
        <w:tc>
          <w:tcPr>
            <w:tcW w:w="1595" w:type="dxa"/>
            <w:gridSpan w:val="2"/>
            <w:shd w:val="clear" w:color="auto" w:fill="auto"/>
          </w:tcPr>
          <w:p w14:paraId="511AA75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1FF8858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0BD8411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ХАДИСЫ. Башкирские сказки. СКАЗКИ БАБУШКИ МАТРЕНЫ. Русские сказки.</w:t>
            </w:r>
          </w:p>
        </w:tc>
        <w:tc>
          <w:tcPr>
            <w:tcW w:w="567" w:type="dxa"/>
          </w:tcPr>
          <w:p w14:paraId="48157650">
            <w:pPr>
              <w:widowControl w:val="0"/>
              <w:rPr>
                <w:rFonts w:hint="default" w:ascii="Times New Roman" w:hAnsi="Times New Roman" w:cs="Times New Roman"/>
                <w:color w:val="auto"/>
                <w:sz w:val="24"/>
                <w:szCs w:val="24"/>
              </w:rPr>
            </w:pPr>
          </w:p>
        </w:tc>
        <w:tc>
          <w:tcPr>
            <w:tcW w:w="113" w:type="dxa"/>
          </w:tcPr>
          <w:p w14:paraId="7435071F">
            <w:pPr>
              <w:widowControl w:val="0"/>
              <w:rPr>
                <w:rFonts w:hint="default" w:ascii="Times New Roman" w:hAnsi="Times New Roman" w:cs="Times New Roman"/>
                <w:color w:val="auto"/>
                <w:sz w:val="24"/>
                <w:szCs w:val="24"/>
              </w:rPr>
            </w:pPr>
          </w:p>
        </w:tc>
        <w:tc>
          <w:tcPr>
            <w:tcW w:w="15" w:type="dxa"/>
          </w:tcPr>
          <w:p w14:paraId="091E8DC3">
            <w:pPr>
              <w:widowControl w:val="0"/>
              <w:rPr>
                <w:rFonts w:hint="default" w:ascii="Times New Roman" w:hAnsi="Times New Roman" w:cs="Times New Roman"/>
                <w:color w:val="auto"/>
                <w:sz w:val="24"/>
                <w:szCs w:val="24"/>
              </w:rPr>
            </w:pPr>
          </w:p>
        </w:tc>
        <w:tc>
          <w:tcPr>
            <w:tcW w:w="65" w:type="dxa"/>
          </w:tcPr>
          <w:p w14:paraId="785B1B32">
            <w:pPr>
              <w:widowControl w:val="0"/>
              <w:rPr>
                <w:rFonts w:hint="default" w:ascii="Times New Roman" w:hAnsi="Times New Roman" w:cs="Times New Roman"/>
                <w:color w:val="auto"/>
                <w:sz w:val="24"/>
                <w:szCs w:val="24"/>
              </w:rPr>
            </w:pPr>
          </w:p>
        </w:tc>
        <w:tc>
          <w:tcPr>
            <w:tcW w:w="14" w:type="dxa"/>
          </w:tcPr>
          <w:p w14:paraId="314F8B37">
            <w:pPr>
              <w:widowControl w:val="0"/>
              <w:rPr>
                <w:rFonts w:hint="default" w:ascii="Times New Roman" w:hAnsi="Times New Roman" w:cs="Times New Roman"/>
                <w:color w:val="auto"/>
                <w:sz w:val="24"/>
                <w:szCs w:val="24"/>
              </w:rPr>
            </w:pPr>
          </w:p>
        </w:tc>
        <w:tc>
          <w:tcPr>
            <w:tcW w:w="66" w:type="dxa"/>
          </w:tcPr>
          <w:p w14:paraId="75FBD44A">
            <w:pPr>
              <w:widowControl w:val="0"/>
              <w:rPr>
                <w:rFonts w:hint="default" w:ascii="Times New Roman" w:hAnsi="Times New Roman" w:cs="Times New Roman"/>
                <w:color w:val="auto"/>
                <w:sz w:val="24"/>
                <w:szCs w:val="24"/>
              </w:rPr>
            </w:pPr>
          </w:p>
        </w:tc>
        <w:tc>
          <w:tcPr>
            <w:tcW w:w="965" w:type="dxa"/>
          </w:tcPr>
          <w:p w14:paraId="173D4B11">
            <w:pPr>
              <w:widowControl w:val="0"/>
              <w:rPr>
                <w:rFonts w:hint="default" w:ascii="Times New Roman" w:hAnsi="Times New Roman" w:cs="Times New Roman"/>
                <w:color w:val="auto"/>
                <w:sz w:val="24"/>
                <w:szCs w:val="24"/>
              </w:rPr>
            </w:pPr>
          </w:p>
        </w:tc>
      </w:tr>
      <w:tr w14:paraId="5DC25D54">
        <w:tblPrEx>
          <w:tblCellMar>
            <w:top w:w="0" w:type="dxa"/>
            <w:left w:w="30" w:type="dxa"/>
            <w:bottom w:w="0" w:type="dxa"/>
            <w:right w:w="30" w:type="dxa"/>
          </w:tblCellMar>
        </w:tblPrEx>
        <w:trPr>
          <w:trHeight w:val="600" w:hRule="atLeast"/>
        </w:trPr>
        <w:tc>
          <w:tcPr>
            <w:tcW w:w="1595" w:type="dxa"/>
            <w:gridSpan w:val="2"/>
            <w:shd w:val="clear" w:color="auto" w:fill="auto"/>
          </w:tcPr>
          <w:p w14:paraId="0970287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7A30704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66094C7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АНИИ. Эвенкийские сказки. СКАЗКИ БАБУШКИ МАТРЕНЫ. Русские сказки.</w:t>
            </w:r>
          </w:p>
        </w:tc>
        <w:tc>
          <w:tcPr>
            <w:tcW w:w="567" w:type="dxa"/>
          </w:tcPr>
          <w:p w14:paraId="5A233C28">
            <w:pPr>
              <w:widowControl w:val="0"/>
              <w:rPr>
                <w:rFonts w:hint="default" w:ascii="Times New Roman" w:hAnsi="Times New Roman" w:cs="Times New Roman"/>
                <w:color w:val="auto"/>
                <w:sz w:val="24"/>
                <w:szCs w:val="24"/>
              </w:rPr>
            </w:pPr>
          </w:p>
        </w:tc>
        <w:tc>
          <w:tcPr>
            <w:tcW w:w="113" w:type="dxa"/>
          </w:tcPr>
          <w:p w14:paraId="5AB494D3">
            <w:pPr>
              <w:widowControl w:val="0"/>
              <w:rPr>
                <w:rFonts w:hint="default" w:ascii="Times New Roman" w:hAnsi="Times New Roman" w:cs="Times New Roman"/>
                <w:color w:val="auto"/>
                <w:sz w:val="24"/>
                <w:szCs w:val="24"/>
              </w:rPr>
            </w:pPr>
          </w:p>
        </w:tc>
        <w:tc>
          <w:tcPr>
            <w:tcW w:w="15" w:type="dxa"/>
          </w:tcPr>
          <w:p w14:paraId="2FC504A9">
            <w:pPr>
              <w:widowControl w:val="0"/>
              <w:rPr>
                <w:rFonts w:hint="default" w:ascii="Times New Roman" w:hAnsi="Times New Roman" w:cs="Times New Roman"/>
                <w:color w:val="auto"/>
                <w:sz w:val="24"/>
                <w:szCs w:val="24"/>
              </w:rPr>
            </w:pPr>
          </w:p>
        </w:tc>
        <w:tc>
          <w:tcPr>
            <w:tcW w:w="65" w:type="dxa"/>
          </w:tcPr>
          <w:p w14:paraId="28C9E18C">
            <w:pPr>
              <w:widowControl w:val="0"/>
              <w:rPr>
                <w:rFonts w:hint="default" w:ascii="Times New Roman" w:hAnsi="Times New Roman" w:cs="Times New Roman"/>
                <w:color w:val="auto"/>
                <w:sz w:val="24"/>
                <w:szCs w:val="24"/>
              </w:rPr>
            </w:pPr>
          </w:p>
        </w:tc>
        <w:tc>
          <w:tcPr>
            <w:tcW w:w="14" w:type="dxa"/>
          </w:tcPr>
          <w:p w14:paraId="2A5E4319">
            <w:pPr>
              <w:widowControl w:val="0"/>
              <w:rPr>
                <w:rFonts w:hint="default" w:ascii="Times New Roman" w:hAnsi="Times New Roman" w:cs="Times New Roman"/>
                <w:color w:val="auto"/>
                <w:sz w:val="24"/>
                <w:szCs w:val="24"/>
              </w:rPr>
            </w:pPr>
          </w:p>
        </w:tc>
        <w:tc>
          <w:tcPr>
            <w:tcW w:w="66" w:type="dxa"/>
          </w:tcPr>
          <w:p w14:paraId="0420BA97">
            <w:pPr>
              <w:widowControl w:val="0"/>
              <w:rPr>
                <w:rFonts w:hint="default" w:ascii="Times New Roman" w:hAnsi="Times New Roman" w:cs="Times New Roman"/>
                <w:color w:val="auto"/>
                <w:sz w:val="24"/>
                <w:szCs w:val="24"/>
              </w:rPr>
            </w:pPr>
          </w:p>
        </w:tc>
        <w:tc>
          <w:tcPr>
            <w:tcW w:w="965" w:type="dxa"/>
          </w:tcPr>
          <w:p w14:paraId="0D870BE1">
            <w:pPr>
              <w:widowControl w:val="0"/>
              <w:rPr>
                <w:rFonts w:hint="default" w:ascii="Times New Roman" w:hAnsi="Times New Roman" w:cs="Times New Roman"/>
                <w:color w:val="auto"/>
                <w:sz w:val="24"/>
                <w:szCs w:val="24"/>
              </w:rPr>
            </w:pPr>
          </w:p>
        </w:tc>
      </w:tr>
      <w:tr w14:paraId="278A3511">
        <w:tblPrEx>
          <w:tblCellMar>
            <w:top w:w="0" w:type="dxa"/>
            <w:left w:w="30" w:type="dxa"/>
            <w:bottom w:w="0" w:type="dxa"/>
            <w:right w:w="30" w:type="dxa"/>
          </w:tblCellMar>
        </w:tblPrEx>
        <w:trPr>
          <w:trHeight w:val="600" w:hRule="atLeast"/>
        </w:trPr>
        <w:tc>
          <w:tcPr>
            <w:tcW w:w="1595" w:type="dxa"/>
            <w:gridSpan w:val="2"/>
            <w:shd w:val="clear" w:color="auto" w:fill="auto"/>
          </w:tcPr>
          <w:p w14:paraId="4E45387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2A0CA5A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01CFC17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МИЧИЙИ. Якутские сказки. СКАЗКИ БАБУШКИ МАТРЕНЫ. Русские сказки.</w:t>
            </w:r>
          </w:p>
        </w:tc>
        <w:tc>
          <w:tcPr>
            <w:tcW w:w="567" w:type="dxa"/>
          </w:tcPr>
          <w:p w14:paraId="3D2196D4">
            <w:pPr>
              <w:widowControl w:val="0"/>
              <w:rPr>
                <w:rFonts w:hint="default" w:ascii="Times New Roman" w:hAnsi="Times New Roman" w:cs="Times New Roman"/>
                <w:color w:val="auto"/>
                <w:sz w:val="24"/>
                <w:szCs w:val="24"/>
              </w:rPr>
            </w:pPr>
          </w:p>
        </w:tc>
        <w:tc>
          <w:tcPr>
            <w:tcW w:w="113" w:type="dxa"/>
          </w:tcPr>
          <w:p w14:paraId="11297A55">
            <w:pPr>
              <w:widowControl w:val="0"/>
              <w:rPr>
                <w:rFonts w:hint="default" w:ascii="Times New Roman" w:hAnsi="Times New Roman" w:cs="Times New Roman"/>
                <w:color w:val="auto"/>
                <w:sz w:val="24"/>
                <w:szCs w:val="24"/>
              </w:rPr>
            </w:pPr>
          </w:p>
        </w:tc>
        <w:tc>
          <w:tcPr>
            <w:tcW w:w="15" w:type="dxa"/>
          </w:tcPr>
          <w:p w14:paraId="6C343329">
            <w:pPr>
              <w:widowControl w:val="0"/>
              <w:rPr>
                <w:rFonts w:hint="default" w:ascii="Times New Roman" w:hAnsi="Times New Roman" w:cs="Times New Roman"/>
                <w:color w:val="auto"/>
                <w:sz w:val="24"/>
                <w:szCs w:val="24"/>
              </w:rPr>
            </w:pPr>
          </w:p>
        </w:tc>
        <w:tc>
          <w:tcPr>
            <w:tcW w:w="65" w:type="dxa"/>
          </w:tcPr>
          <w:p w14:paraId="5BA9AD21">
            <w:pPr>
              <w:widowControl w:val="0"/>
              <w:rPr>
                <w:rFonts w:hint="default" w:ascii="Times New Roman" w:hAnsi="Times New Roman" w:cs="Times New Roman"/>
                <w:color w:val="auto"/>
                <w:sz w:val="24"/>
                <w:szCs w:val="24"/>
              </w:rPr>
            </w:pPr>
          </w:p>
        </w:tc>
        <w:tc>
          <w:tcPr>
            <w:tcW w:w="14" w:type="dxa"/>
          </w:tcPr>
          <w:p w14:paraId="6E4AC2D9">
            <w:pPr>
              <w:widowControl w:val="0"/>
              <w:rPr>
                <w:rFonts w:hint="default" w:ascii="Times New Roman" w:hAnsi="Times New Roman" w:cs="Times New Roman"/>
                <w:color w:val="auto"/>
                <w:sz w:val="24"/>
                <w:szCs w:val="24"/>
              </w:rPr>
            </w:pPr>
          </w:p>
        </w:tc>
        <w:tc>
          <w:tcPr>
            <w:tcW w:w="66" w:type="dxa"/>
          </w:tcPr>
          <w:p w14:paraId="7FC1CDE7">
            <w:pPr>
              <w:widowControl w:val="0"/>
              <w:rPr>
                <w:rFonts w:hint="default" w:ascii="Times New Roman" w:hAnsi="Times New Roman" w:cs="Times New Roman"/>
                <w:color w:val="auto"/>
                <w:sz w:val="24"/>
                <w:szCs w:val="24"/>
              </w:rPr>
            </w:pPr>
          </w:p>
        </w:tc>
        <w:tc>
          <w:tcPr>
            <w:tcW w:w="965" w:type="dxa"/>
          </w:tcPr>
          <w:p w14:paraId="36FC976F">
            <w:pPr>
              <w:widowControl w:val="0"/>
              <w:rPr>
                <w:rFonts w:hint="default" w:ascii="Times New Roman" w:hAnsi="Times New Roman" w:cs="Times New Roman"/>
                <w:color w:val="auto"/>
                <w:sz w:val="24"/>
                <w:szCs w:val="24"/>
              </w:rPr>
            </w:pPr>
          </w:p>
        </w:tc>
      </w:tr>
      <w:tr w14:paraId="16ECAF58">
        <w:tblPrEx>
          <w:tblCellMar>
            <w:top w:w="0" w:type="dxa"/>
            <w:left w:w="30" w:type="dxa"/>
            <w:bottom w:w="0" w:type="dxa"/>
            <w:right w:w="30" w:type="dxa"/>
          </w:tblCellMar>
        </w:tblPrEx>
        <w:trPr>
          <w:trHeight w:val="600" w:hRule="atLeast"/>
        </w:trPr>
        <w:tc>
          <w:tcPr>
            <w:tcW w:w="1595" w:type="dxa"/>
            <w:gridSpan w:val="2"/>
            <w:shd w:val="clear" w:color="auto" w:fill="auto"/>
          </w:tcPr>
          <w:p w14:paraId="22C57CF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463ED58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42EA7FA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ДОЛУМЫ. Тувинские сказки. СКАЗКИ БАБУШКИ МАТРЕНЫ. Русские сказки.</w:t>
            </w:r>
          </w:p>
        </w:tc>
        <w:tc>
          <w:tcPr>
            <w:tcW w:w="567" w:type="dxa"/>
          </w:tcPr>
          <w:p w14:paraId="1B8F6D4D">
            <w:pPr>
              <w:widowControl w:val="0"/>
              <w:rPr>
                <w:rFonts w:hint="default" w:ascii="Times New Roman" w:hAnsi="Times New Roman" w:cs="Times New Roman"/>
                <w:color w:val="auto"/>
                <w:sz w:val="24"/>
                <w:szCs w:val="24"/>
              </w:rPr>
            </w:pPr>
          </w:p>
        </w:tc>
        <w:tc>
          <w:tcPr>
            <w:tcW w:w="113" w:type="dxa"/>
          </w:tcPr>
          <w:p w14:paraId="6BD40B31">
            <w:pPr>
              <w:widowControl w:val="0"/>
              <w:rPr>
                <w:rFonts w:hint="default" w:ascii="Times New Roman" w:hAnsi="Times New Roman" w:cs="Times New Roman"/>
                <w:color w:val="auto"/>
                <w:sz w:val="24"/>
                <w:szCs w:val="24"/>
              </w:rPr>
            </w:pPr>
          </w:p>
        </w:tc>
        <w:tc>
          <w:tcPr>
            <w:tcW w:w="15" w:type="dxa"/>
          </w:tcPr>
          <w:p w14:paraId="5554CC8C">
            <w:pPr>
              <w:widowControl w:val="0"/>
              <w:rPr>
                <w:rFonts w:hint="default" w:ascii="Times New Roman" w:hAnsi="Times New Roman" w:cs="Times New Roman"/>
                <w:color w:val="auto"/>
                <w:sz w:val="24"/>
                <w:szCs w:val="24"/>
              </w:rPr>
            </w:pPr>
          </w:p>
        </w:tc>
        <w:tc>
          <w:tcPr>
            <w:tcW w:w="65" w:type="dxa"/>
          </w:tcPr>
          <w:p w14:paraId="3BA51551">
            <w:pPr>
              <w:widowControl w:val="0"/>
              <w:rPr>
                <w:rFonts w:hint="default" w:ascii="Times New Roman" w:hAnsi="Times New Roman" w:cs="Times New Roman"/>
                <w:color w:val="auto"/>
                <w:sz w:val="24"/>
                <w:szCs w:val="24"/>
              </w:rPr>
            </w:pPr>
          </w:p>
        </w:tc>
        <w:tc>
          <w:tcPr>
            <w:tcW w:w="14" w:type="dxa"/>
          </w:tcPr>
          <w:p w14:paraId="7A8F13C0">
            <w:pPr>
              <w:widowControl w:val="0"/>
              <w:rPr>
                <w:rFonts w:hint="default" w:ascii="Times New Roman" w:hAnsi="Times New Roman" w:cs="Times New Roman"/>
                <w:color w:val="auto"/>
                <w:sz w:val="24"/>
                <w:szCs w:val="24"/>
              </w:rPr>
            </w:pPr>
          </w:p>
        </w:tc>
        <w:tc>
          <w:tcPr>
            <w:tcW w:w="66" w:type="dxa"/>
          </w:tcPr>
          <w:p w14:paraId="28C6EF33">
            <w:pPr>
              <w:widowControl w:val="0"/>
              <w:rPr>
                <w:rFonts w:hint="default" w:ascii="Times New Roman" w:hAnsi="Times New Roman" w:cs="Times New Roman"/>
                <w:color w:val="auto"/>
                <w:sz w:val="24"/>
                <w:szCs w:val="24"/>
              </w:rPr>
            </w:pPr>
          </w:p>
        </w:tc>
        <w:tc>
          <w:tcPr>
            <w:tcW w:w="965" w:type="dxa"/>
          </w:tcPr>
          <w:p w14:paraId="2FB4D0F2">
            <w:pPr>
              <w:widowControl w:val="0"/>
              <w:rPr>
                <w:rFonts w:hint="default" w:ascii="Times New Roman" w:hAnsi="Times New Roman" w:cs="Times New Roman"/>
                <w:color w:val="auto"/>
                <w:sz w:val="24"/>
                <w:szCs w:val="24"/>
              </w:rPr>
            </w:pPr>
          </w:p>
        </w:tc>
      </w:tr>
      <w:tr w14:paraId="70DC5BB1">
        <w:tblPrEx>
          <w:tblCellMar>
            <w:top w:w="0" w:type="dxa"/>
            <w:left w:w="30" w:type="dxa"/>
            <w:bottom w:w="0" w:type="dxa"/>
            <w:right w:w="30" w:type="dxa"/>
          </w:tblCellMar>
        </w:tblPrEx>
        <w:trPr>
          <w:trHeight w:val="600" w:hRule="atLeast"/>
        </w:trPr>
        <w:tc>
          <w:tcPr>
            <w:tcW w:w="1595" w:type="dxa"/>
            <w:gridSpan w:val="2"/>
            <w:shd w:val="clear" w:color="auto" w:fill="auto"/>
          </w:tcPr>
          <w:p w14:paraId="67A33EC4">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665DE5A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55921DC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ЯХИТЫ. Чеченские сказки. СКАЗКИ БАБУШКИ МАТРЕНЫ. Русские сказки.</w:t>
            </w:r>
          </w:p>
        </w:tc>
        <w:tc>
          <w:tcPr>
            <w:tcW w:w="567" w:type="dxa"/>
          </w:tcPr>
          <w:p w14:paraId="5EDC0209">
            <w:pPr>
              <w:widowControl w:val="0"/>
              <w:rPr>
                <w:rFonts w:hint="default" w:ascii="Times New Roman" w:hAnsi="Times New Roman" w:cs="Times New Roman"/>
                <w:color w:val="auto"/>
                <w:sz w:val="24"/>
                <w:szCs w:val="24"/>
              </w:rPr>
            </w:pPr>
          </w:p>
        </w:tc>
        <w:tc>
          <w:tcPr>
            <w:tcW w:w="113" w:type="dxa"/>
          </w:tcPr>
          <w:p w14:paraId="104AC4AF">
            <w:pPr>
              <w:widowControl w:val="0"/>
              <w:rPr>
                <w:rFonts w:hint="default" w:ascii="Times New Roman" w:hAnsi="Times New Roman" w:cs="Times New Roman"/>
                <w:color w:val="auto"/>
                <w:sz w:val="24"/>
                <w:szCs w:val="24"/>
              </w:rPr>
            </w:pPr>
          </w:p>
        </w:tc>
        <w:tc>
          <w:tcPr>
            <w:tcW w:w="15" w:type="dxa"/>
          </w:tcPr>
          <w:p w14:paraId="79E939A7">
            <w:pPr>
              <w:widowControl w:val="0"/>
              <w:rPr>
                <w:rFonts w:hint="default" w:ascii="Times New Roman" w:hAnsi="Times New Roman" w:cs="Times New Roman"/>
                <w:color w:val="auto"/>
                <w:sz w:val="24"/>
                <w:szCs w:val="24"/>
              </w:rPr>
            </w:pPr>
          </w:p>
        </w:tc>
        <w:tc>
          <w:tcPr>
            <w:tcW w:w="65" w:type="dxa"/>
          </w:tcPr>
          <w:p w14:paraId="10733B17">
            <w:pPr>
              <w:widowControl w:val="0"/>
              <w:rPr>
                <w:rFonts w:hint="default" w:ascii="Times New Roman" w:hAnsi="Times New Roman" w:cs="Times New Roman"/>
                <w:color w:val="auto"/>
                <w:sz w:val="24"/>
                <w:szCs w:val="24"/>
              </w:rPr>
            </w:pPr>
          </w:p>
        </w:tc>
        <w:tc>
          <w:tcPr>
            <w:tcW w:w="14" w:type="dxa"/>
          </w:tcPr>
          <w:p w14:paraId="639A1A5D">
            <w:pPr>
              <w:widowControl w:val="0"/>
              <w:rPr>
                <w:rFonts w:hint="default" w:ascii="Times New Roman" w:hAnsi="Times New Roman" w:cs="Times New Roman"/>
                <w:color w:val="auto"/>
                <w:sz w:val="24"/>
                <w:szCs w:val="24"/>
              </w:rPr>
            </w:pPr>
          </w:p>
        </w:tc>
        <w:tc>
          <w:tcPr>
            <w:tcW w:w="66" w:type="dxa"/>
          </w:tcPr>
          <w:p w14:paraId="3443F5D4">
            <w:pPr>
              <w:widowControl w:val="0"/>
              <w:rPr>
                <w:rFonts w:hint="default" w:ascii="Times New Roman" w:hAnsi="Times New Roman" w:cs="Times New Roman"/>
                <w:color w:val="auto"/>
                <w:sz w:val="24"/>
                <w:szCs w:val="24"/>
              </w:rPr>
            </w:pPr>
          </w:p>
        </w:tc>
        <w:tc>
          <w:tcPr>
            <w:tcW w:w="965" w:type="dxa"/>
          </w:tcPr>
          <w:p w14:paraId="58869C7B">
            <w:pPr>
              <w:widowControl w:val="0"/>
              <w:rPr>
                <w:rFonts w:hint="default" w:ascii="Times New Roman" w:hAnsi="Times New Roman" w:cs="Times New Roman"/>
                <w:color w:val="auto"/>
                <w:sz w:val="24"/>
                <w:szCs w:val="24"/>
              </w:rPr>
            </w:pPr>
          </w:p>
        </w:tc>
      </w:tr>
      <w:tr w14:paraId="67E746B9">
        <w:tblPrEx>
          <w:tblCellMar>
            <w:top w:w="0" w:type="dxa"/>
            <w:left w:w="30" w:type="dxa"/>
            <w:bottom w:w="0" w:type="dxa"/>
            <w:right w:w="30" w:type="dxa"/>
          </w:tblCellMar>
        </w:tblPrEx>
        <w:trPr>
          <w:trHeight w:val="576" w:hRule="atLeast"/>
        </w:trPr>
        <w:tc>
          <w:tcPr>
            <w:tcW w:w="1595" w:type="dxa"/>
            <w:gridSpan w:val="2"/>
            <w:shd w:val="clear" w:color="auto" w:fill="auto"/>
          </w:tcPr>
          <w:p w14:paraId="49A53EF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56227C0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коллектив авторов</w:t>
            </w:r>
          </w:p>
        </w:tc>
        <w:tc>
          <w:tcPr>
            <w:tcW w:w="5094" w:type="dxa"/>
            <w:gridSpan w:val="3"/>
            <w:shd w:val="clear" w:color="auto" w:fill="auto"/>
          </w:tcPr>
          <w:p w14:paraId="7332598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СКАЗКИ БАБУШКИ БИБИНУР. Татарские сказки. СКАЗКИ БАБУШКИ МАТРЕНЫ. Русские сказки.</w:t>
            </w:r>
          </w:p>
        </w:tc>
        <w:tc>
          <w:tcPr>
            <w:tcW w:w="567" w:type="dxa"/>
          </w:tcPr>
          <w:p w14:paraId="2FB38D6A">
            <w:pPr>
              <w:widowControl w:val="0"/>
              <w:rPr>
                <w:rFonts w:hint="default" w:ascii="Times New Roman" w:hAnsi="Times New Roman" w:cs="Times New Roman"/>
                <w:color w:val="auto"/>
                <w:sz w:val="24"/>
                <w:szCs w:val="24"/>
              </w:rPr>
            </w:pPr>
          </w:p>
        </w:tc>
        <w:tc>
          <w:tcPr>
            <w:tcW w:w="113" w:type="dxa"/>
          </w:tcPr>
          <w:p w14:paraId="34123A78">
            <w:pPr>
              <w:widowControl w:val="0"/>
              <w:rPr>
                <w:rFonts w:hint="default" w:ascii="Times New Roman" w:hAnsi="Times New Roman" w:cs="Times New Roman"/>
                <w:color w:val="auto"/>
                <w:sz w:val="24"/>
                <w:szCs w:val="24"/>
              </w:rPr>
            </w:pPr>
          </w:p>
        </w:tc>
        <w:tc>
          <w:tcPr>
            <w:tcW w:w="15" w:type="dxa"/>
          </w:tcPr>
          <w:p w14:paraId="1E5FE2D0">
            <w:pPr>
              <w:widowControl w:val="0"/>
              <w:rPr>
                <w:rFonts w:hint="default" w:ascii="Times New Roman" w:hAnsi="Times New Roman" w:cs="Times New Roman"/>
                <w:color w:val="auto"/>
                <w:sz w:val="24"/>
                <w:szCs w:val="24"/>
              </w:rPr>
            </w:pPr>
          </w:p>
        </w:tc>
        <w:tc>
          <w:tcPr>
            <w:tcW w:w="65" w:type="dxa"/>
          </w:tcPr>
          <w:p w14:paraId="29574058">
            <w:pPr>
              <w:widowControl w:val="0"/>
              <w:rPr>
                <w:rFonts w:hint="default" w:ascii="Times New Roman" w:hAnsi="Times New Roman" w:cs="Times New Roman"/>
                <w:color w:val="auto"/>
                <w:sz w:val="24"/>
                <w:szCs w:val="24"/>
              </w:rPr>
            </w:pPr>
          </w:p>
        </w:tc>
        <w:tc>
          <w:tcPr>
            <w:tcW w:w="14" w:type="dxa"/>
          </w:tcPr>
          <w:p w14:paraId="4EAFACE0">
            <w:pPr>
              <w:widowControl w:val="0"/>
              <w:rPr>
                <w:rFonts w:hint="default" w:ascii="Times New Roman" w:hAnsi="Times New Roman" w:cs="Times New Roman"/>
                <w:color w:val="auto"/>
                <w:sz w:val="24"/>
                <w:szCs w:val="24"/>
              </w:rPr>
            </w:pPr>
          </w:p>
        </w:tc>
        <w:tc>
          <w:tcPr>
            <w:tcW w:w="66" w:type="dxa"/>
          </w:tcPr>
          <w:p w14:paraId="5EEB8B65">
            <w:pPr>
              <w:widowControl w:val="0"/>
              <w:rPr>
                <w:rFonts w:hint="default" w:ascii="Times New Roman" w:hAnsi="Times New Roman" w:cs="Times New Roman"/>
                <w:color w:val="auto"/>
                <w:sz w:val="24"/>
                <w:szCs w:val="24"/>
              </w:rPr>
            </w:pPr>
          </w:p>
        </w:tc>
        <w:tc>
          <w:tcPr>
            <w:tcW w:w="965" w:type="dxa"/>
          </w:tcPr>
          <w:p w14:paraId="210EF792">
            <w:pPr>
              <w:widowControl w:val="0"/>
              <w:rPr>
                <w:rFonts w:hint="default" w:ascii="Times New Roman" w:hAnsi="Times New Roman" w:cs="Times New Roman"/>
                <w:color w:val="auto"/>
                <w:sz w:val="24"/>
                <w:szCs w:val="24"/>
              </w:rPr>
            </w:pPr>
          </w:p>
        </w:tc>
      </w:tr>
      <w:tr w14:paraId="642BA99D">
        <w:tblPrEx>
          <w:tblCellMar>
            <w:top w:w="0" w:type="dxa"/>
            <w:left w:w="30" w:type="dxa"/>
            <w:bottom w:w="0" w:type="dxa"/>
            <w:right w:w="30" w:type="dxa"/>
          </w:tblCellMar>
        </w:tblPrEx>
        <w:trPr>
          <w:trHeight w:val="3000" w:hRule="atLeast"/>
        </w:trPr>
        <w:tc>
          <w:tcPr>
            <w:tcW w:w="10388" w:type="dxa"/>
            <w:gridSpan w:val="8"/>
            <w:shd w:val="clear" w:color="auto" w:fill="auto"/>
          </w:tcPr>
          <w:p w14:paraId="1A4BAF0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 ХУДОЖЕСТВЕННО-ЭСТЕТИЧЕСКОЕ РАЗВИТИЕ</w:t>
            </w:r>
          </w:p>
          <w:p w14:paraId="1663E00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7B774A8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7C2A1C3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6B335D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837BBFC">
            <w:pPr>
              <w:widowControl w:val="0"/>
              <w:rPr>
                <w:rFonts w:hint="default" w:ascii="Times New Roman" w:hAnsi="Times New Roman" w:cs="Times New Roman" w:eastAsiaTheme="minorHAnsi"/>
                <w:color w:val="auto"/>
                <w:sz w:val="24"/>
                <w:szCs w:val="24"/>
              </w:rPr>
            </w:pPr>
          </w:p>
        </w:tc>
        <w:tc>
          <w:tcPr>
            <w:tcW w:w="113" w:type="dxa"/>
          </w:tcPr>
          <w:p w14:paraId="328A361A">
            <w:pPr>
              <w:widowControl w:val="0"/>
              <w:rPr>
                <w:rFonts w:hint="default" w:ascii="Times New Roman" w:hAnsi="Times New Roman" w:cs="Times New Roman"/>
                <w:color w:val="auto"/>
                <w:sz w:val="24"/>
                <w:szCs w:val="24"/>
              </w:rPr>
            </w:pPr>
          </w:p>
        </w:tc>
        <w:tc>
          <w:tcPr>
            <w:tcW w:w="15" w:type="dxa"/>
          </w:tcPr>
          <w:p w14:paraId="167B3EA0">
            <w:pPr>
              <w:widowControl w:val="0"/>
              <w:rPr>
                <w:rFonts w:hint="default" w:ascii="Times New Roman" w:hAnsi="Times New Roman" w:cs="Times New Roman"/>
                <w:color w:val="auto"/>
                <w:sz w:val="24"/>
                <w:szCs w:val="24"/>
              </w:rPr>
            </w:pPr>
          </w:p>
        </w:tc>
        <w:tc>
          <w:tcPr>
            <w:tcW w:w="65" w:type="dxa"/>
          </w:tcPr>
          <w:p w14:paraId="6EE95388">
            <w:pPr>
              <w:widowControl w:val="0"/>
              <w:rPr>
                <w:rFonts w:hint="default" w:ascii="Times New Roman" w:hAnsi="Times New Roman" w:cs="Times New Roman"/>
                <w:color w:val="auto"/>
                <w:sz w:val="24"/>
                <w:szCs w:val="24"/>
              </w:rPr>
            </w:pPr>
          </w:p>
        </w:tc>
        <w:tc>
          <w:tcPr>
            <w:tcW w:w="14" w:type="dxa"/>
          </w:tcPr>
          <w:p w14:paraId="4D45A084">
            <w:pPr>
              <w:widowControl w:val="0"/>
              <w:rPr>
                <w:rFonts w:hint="default" w:ascii="Times New Roman" w:hAnsi="Times New Roman" w:cs="Times New Roman"/>
                <w:color w:val="auto"/>
                <w:sz w:val="24"/>
                <w:szCs w:val="24"/>
              </w:rPr>
            </w:pPr>
          </w:p>
        </w:tc>
        <w:tc>
          <w:tcPr>
            <w:tcW w:w="66" w:type="dxa"/>
          </w:tcPr>
          <w:p w14:paraId="75A8F4CB">
            <w:pPr>
              <w:widowControl w:val="0"/>
              <w:rPr>
                <w:rFonts w:hint="default" w:ascii="Times New Roman" w:hAnsi="Times New Roman" w:cs="Times New Roman"/>
                <w:color w:val="auto"/>
                <w:sz w:val="24"/>
                <w:szCs w:val="24"/>
              </w:rPr>
            </w:pPr>
          </w:p>
        </w:tc>
        <w:tc>
          <w:tcPr>
            <w:tcW w:w="965" w:type="dxa"/>
          </w:tcPr>
          <w:p w14:paraId="6FA456C0">
            <w:pPr>
              <w:widowControl w:val="0"/>
              <w:rPr>
                <w:rFonts w:hint="default" w:ascii="Times New Roman" w:hAnsi="Times New Roman" w:cs="Times New Roman"/>
                <w:color w:val="auto"/>
                <w:sz w:val="24"/>
                <w:szCs w:val="24"/>
              </w:rPr>
            </w:pPr>
          </w:p>
        </w:tc>
      </w:tr>
      <w:tr w14:paraId="06D8D9F9">
        <w:tblPrEx>
          <w:tblCellMar>
            <w:top w:w="0" w:type="dxa"/>
            <w:left w:w="30" w:type="dxa"/>
            <w:bottom w:w="0" w:type="dxa"/>
            <w:right w:w="30" w:type="dxa"/>
          </w:tblCellMar>
        </w:tblPrEx>
        <w:trPr>
          <w:trHeight w:val="576" w:hRule="atLeast"/>
        </w:trPr>
        <w:tc>
          <w:tcPr>
            <w:tcW w:w="1595" w:type="dxa"/>
            <w:gridSpan w:val="2"/>
            <w:shd w:val="clear" w:color="auto" w:fill="auto"/>
          </w:tcPr>
          <w:p w14:paraId="663F041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24750B0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Соловьева Е. В.</w:t>
            </w:r>
          </w:p>
        </w:tc>
        <w:tc>
          <w:tcPr>
            <w:tcW w:w="5094" w:type="dxa"/>
            <w:gridSpan w:val="3"/>
            <w:shd w:val="clear" w:color="auto" w:fill="auto"/>
          </w:tcPr>
          <w:p w14:paraId="27BBAD3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рисую. Пособие для детей 3-4 лет</w:t>
            </w:r>
          </w:p>
        </w:tc>
        <w:tc>
          <w:tcPr>
            <w:tcW w:w="567" w:type="dxa"/>
          </w:tcPr>
          <w:p w14:paraId="2CBBF80C">
            <w:pPr>
              <w:widowControl w:val="0"/>
              <w:rPr>
                <w:rFonts w:hint="default" w:ascii="Times New Roman" w:hAnsi="Times New Roman" w:cs="Times New Roman"/>
                <w:color w:val="auto"/>
                <w:sz w:val="24"/>
                <w:szCs w:val="24"/>
              </w:rPr>
            </w:pPr>
          </w:p>
        </w:tc>
        <w:tc>
          <w:tcPr>
            <w:tcW w:w="113" w:type="dxa"/>
          </w:tcPr>
          <w:p w14:paraId="32FE76F9">
            <w:pPr>
              <w:widowControl w:val="0"/>
              <w:rPr>
                <w:rFonts w:hint="default" w:ascii="Times New Roman" w:hAnsi="Times New Roman" w:cs="Times New Roman"/>
                <w:color w:val="auto"/>
                <w:sz w:val="24"/>
                <w:szCs w:val="24"/>
              </w:rPr>
            </w:pPr>
          </w:p>
        </w:tc>
        <w:tc>
          <w:tcPr>
            <w:tcW w:w="15" w:type="dxa"/>
          </w:tcPr>
          <w:p w14:paraId="00B595E8">
            <w:pPr>
              <w:widowControl w:val="0"/>
              <w:rPr>
                <w:rFonts w:hint="default" w:ascii="Times New Roman" w:hAnsi="Times New Roman" w:cs="Times New Roman"/>
                <w:color w:val="auto"/>
                <w:sz w:val="24"/>
                <w:szCs w:val="24"/>
              </w:rPr>
            </w:pPr>
          </w:p>
        </w:tc>
        <w:tc>
          <w:tcPr>
            <w:tcW w:w="65" w:type="dxa"/>
          </w:tcPr>
          <w:p w14:paraId="297CAAC2">
            <w:pPr>
              <w:widowControl w:val="0"/>
              <w:rPr>
                <w:rFonts w:hint="default" w:ascii="Times New Roman" w:hAnsi="Times New Roman" w:cs="Times New Roman"/>
                <w:color w:val="auto"/>
                <w:sz w:val="24"/>
                <w:szCs w:val="24"/>
              </w:rPr>
            </w:pPr>
          </w:p>
        </w:tc>
        <w:tc>
          <w:tcPr>
            <w:tcW w:w="14" w:type="dxa"/>
          </w:tcPr>
          <w:p w14:paraId="3C743C4B">
            <w:pPr>
              <w:widowControl w:val="0"/>
              <w:rPr>
                <w:rFonts w:hint="default" w:ascii="Times New Roman" w:hAnsi="Times New Roman" w:cs="Times New Roman"/>
                <w:color w:val="auto"/>
                <w:sz w:val="24"/>
                <w:szCs w:val="24"/>
              </w:rPr>
            </w:pPr>
          </w:p>
        </w:tc>
        <w:tc>
          <w:tcPr>
            <w:tcW w:w="66" w:type="dxa"/>
          </w:tcPr>
          <w:p w14:paraId="5955B71E">
            <w:pPr>
              <w:widowControl w:val="0"/>
              <w:rPr>
                <w:rFonts w:hint="default" w:ascii="Times New Roman" w:hAnsi="Times New Roman" w:cs="Times New Roman"/>
                <w:color w:val="auto"/>
                <w:sz w:val="24"/>
                <w:szCs w:val="24"/>
              </w:rPr>
            </w:pPr>
          </w:p>
        </w:tc>
        <w:tc>
          <w:tcPr>
            <w:tcW w:w="965" w:type="dxa"/>
          </w:tcPr>
          <w:p w14:paraId="5B9E2C12">
            <w:pPr>
              <w:widowControl w:val="0"/>
              <w:rPr>
                <w:rFonts w:hint="default" w:ascii="Times New Roman" w:hAnsi="Times New Roman" w:cs="Times New Roman"/>
                <w:color w:val="auto"/>
                <w:sz w:val="24"/>
                <w:szCs w:val="24"/>
              </w:rPr>
            </w:pPr>
          </w:p>
        </w:tc>
      </w:tr>
      <w:tr w14:paraId="20B76F03">
        <w:tblPrEx>
          <w:tblCellMar>
            <w:top w:w="0" w:type="dxa"/>
            <w:left w:w="30" w:type="dxa"/>
            <w:bottom w:w="0" w:type="dxa"/>
            <w:right w:w="30" w:type="dxa"/>
          </w:tblCellMar>
        </w:tblPrEx>
        <w:trPr>
          <w:trHeight w:val="576" w:hRule="atLeast"/>
        </w:trPr>
        <w:tc>
          <w:tcPr>
            <w:tcW w:w="1595" w:type="dxa"/>
            <w:gridSpan w:val="2"/>
            <w:shd w:val="clear" w:color="auto" w:fill="auto"/>
          </w:tcPr>
          <w:p w14:paraId="210E446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08DF5EB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094" w:type="dxa"/>
            <w:gridSpan w:val="3"/>
            <w:shd w:val="clear" w:color="auto" w:fill="auto"/>
          </w:tcPr>
          <w:p w14:paraId="0BB799D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рисую. Пособие для детей 4-5 лет</w:t>
            </w:r>
          </w:p>
        </w:tc>
        <w:tc>
          <w:tcPr>
            <w:tcW w:w="567" w:type="dxa"/>
          </w:tcPr>
          <w:p w14:paraId="01DA2F46">
            <w:pPr>
              <w:widowControl w:val="0"/>
              <w:rPr>
                <w:rFonts w:hint="default" w:ascii="Times New Roman" w:hAnsi="Times New Roman" w:cs="Times New Roman"/>
                <w:color w:val="auto"/>
                <w:sz w:val="24"/>
                <w:szCs w:val="24"/>
              </w:rPr>
            </w:pPr>
          </w:p>
        </w:tc>
        <w:tc>
          <w:tcPr>
            <w:tcW w:w="113" w:type="dxa"/>
          </w:tcPr>
          <w:p w14:paraId="6BDCD9BC">
            <w:pPr>
              <w:widowControl w:val="0"/>
              <w:rPr>
                <w:rFonts w:hint="default" w:ascii="Times New Roman" w:hAnsi="Times New Roman" w:cs="Times New Roman"/>
                <w:color w:val="auto"/>
                <w:sz w:val="24"/>
                <w:szCs w:val="24"/>
              </w:rPr>
            </w:pPr>
          </w:p>
        </w:tc>
        <w:tc>
          <w:tcPr>
            <w:tcW w:w="15" w:type="dxa"/>
          </w:tcPr>
          <w:p w14:paraId="1A77E9F9">
            <w:pPr>
              <w:widowControl w:val="0"/>
              <w:rPr>
                <w:rFonts w:hint="default" w:ascii="Times New Roman" w:hAnsi="Times New Roman" w:cs="Times New Roman"/>
                <w:color w:val="auto"/>
                <w:sz w:val="24"/>
                <w:szCs w:val="24"/>
              </w:rPr>
            </w:pPr>
          </w:p>
        </w:tc>
        <w:tc>
          <w:tcPr>
            <w:tcW w:w="65" w:type="dxa"/>
          </w:tcPr>
          <w:p w14:paraId="4EFBA671">
            <w:pPr>
              <w:widowControl w:val="0"/>
              <w:rPr>
                <w:rFonts w:hint="default" w:ascii="Times New Roman" w:hAnsi="Times New Roman" w:cs="Times New Roman"/>
                <w:color w:val="auto"/>
                <w:sz w:val="24"/>
                <w:szCs w:val="24"/>
              </w:rPr>
            </w:pPr>
          </w:p>
        </w:tc>
        <w:tc>
          <w:tcPr>
            <w:tcW w:w="14" w:type="dxa"/>
          </w:tcPr>
          <w:p w14:paraId="2BE59D5F">
            <w:pPr>
              <w:widowControl w:val="0"/>
              <w:rPr>
                <w:rFonts w:hint="default" w:ascii="Times New Roman" w:hAnsi="Times New Roman" w:cs="Times New Roman"/>
                <w:color w:val="auto"/>
                <w:sz w:val="24"/>
                <w:szCs w:val="24"/>
              </w:rPr>
            </w:pPr>
          </w:p>
        </w:tc>
        <w:tc>
          <w:tcPr>
            <w:tcW w:w="66" w:type="dxa"/>
          </w:tcPr>
          <w:p w14:paraId="31B5CC18">
            <w:pPr>
              <w:widowControl w:val="0"/>
              <w:rPr>
                <w:rFonts w:hint="default" w:ascii="Times New Roman" w:hAnsi="Times New Roman" w:cs="Times New Roman"/>
                <w:color w:val="auto"/>
                <w:sz w:val="24"/>
                <w:szCs w:val="24"/>
              </w:rPr>
            </w:pPr>
          </w:p>
        </w:tc>
        <w:tc>
          <w:tcPr>
            <w:tcW w:w="965" w:type="dxa"/>
          </w:tcPr>
          <w:p w14:paraId="10587DF1">
            <w:pPr>
              <w:widowControl w:val="0"/>
              <w:rPr>
                <w:rFonts w:hint="default" w:ascii="Times New Roman" w:hAnsi="Times New Roman" w:cs="Times New Roman"/>
                <w:color w:val="auto"/>
                <w:sz w:val="24"/>
                <w:szCs w:val="24"/>
              </w:rPr>
            </w:pPr>
          </w:p>
        </w:tc>
      </w:tr>
      <w:tr w14:paraId="729A9F0C">
        <w:tblPrEx>
          <w:tblCellMar>
            <w:top w:w="0" w:type="dxa"/>
            <w:left w:w="30" w:type="dxa"/>
            <w:bottom w:w="0" w:type="dxa"/>
            <w:right w:w="30" w:type="dxa"/>
          </w:tblCellMar>
        </w:tblPrEx>
        <w:trPr>
          <w:trHeight w:val="576" w:hRule="atLeast"/>
        </w:trPr>
        <w:tc>
          <w:tcPr>
            <w:tcW w:w="1595" w:type="dxa"/>
            <w:gridSpan w:val="2"/>
            <w:shd w:val="clear" w:color="auto" w:fill="auto"/>
          </w:tcPr>
          <w:p w14:paraId="57500BB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4308CB7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094" w:type="dxa"/>
            <w:gridSpan w:val="3"/>
            <w:shd w:val="clear" w:color="auto" w:fill="auto"/>
          </w:tcPr>
          <w:p w14:paraId="545E5F0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рисую. Пособие для детей 5-6 лет</w:t>
            </w:r>
          </w:p>
        </w:tc>
        <w:tc>
          <w:tcPr>
            <w:tcW w:w="567" w:type="dxa"/>
          </w:tcPr>
          <w:p w14:paraId="237CAFAF">
            <w:pPr>
              <w:widowControl w:val="0"/>
              <w:rPr>
                <w:rFonts w:hint="default" w:ascii="Times New Roman" w:hAnsi="Times New Roman" w:cs="Times New Roman"/>
                <w:color w:val="auto"/>
                <w:sz w:val="24"/>
                <w:szCs w:val="24"/>
              </w:rPr>
            </w:pPr>
          </w:p>
        </w:tc>
        <w:tc>
          <w:tcPr>
            <w:tcW w:w="113" w:type="dxa"/>
          </w:tcPr>
          <w:p w14:paraId="42C33994">
            <w:pPr>
              <w:widowControl w:val="0"/>
              <w:rPr>
                <w:rFonts w:hint="default" w:ascii="Times New Roman" w:hAnsi="Times New Roman" w:cs="Times New Roman"/>
                <w:color w:val="auto"/>
                <w:sz w:val="24"/>
                <w:szCs w:val="24"/>
              </w:rPr>
            </w:pPr>
          </w:p>
        </w:tc>
        <w:tc>
          <w:tcPr>
            <w:tcW w:w="15" w:type="dxa"/>
          </w:tcPr>
          <w:p w14:paraId="1D61A858">
            <w:pPr>
              <w:widowControl w:val="0"/>
              <w:rPr>
                <w:rFonts w:hint="default" w:ascii="Times New Roman" w:hAnsi="Times New Roman" w:cs="Times New Roman"/>
                <w:color w:val="auto"/>
                <w:sz w:val="24"/>
                <w:szCs w:val="24"/>
              </w:rPr>
            </w:pPr>
          </w:p>
        </w:tc>
        <w:tc>
          <w:tcPr>
            <w:tcW w:w="65" w:type="dxa"/>
          </w:tcPr>
          <w:p w14:paraId="3F2D5C78">
            <w:pPr>
              <w:widowControl w:val="0"/>
              <w:rPr>
                <w:rFonts w:hint="default" w:ascii="Times New Roman" w:hAnsi="Times New Roman" w:cs="Times New Roman"/>
                <w:color w:val="auto"/>
                <w:sz w:val="24"/>
                <w:szCs w:val="24"/>
              </w:rPr>
            </w:pPr>
          </w:p>
        </w:tc>
        <w:tc>
          <w:tcPr>
            <w:tcW w:w="14" w:type="dxa"/>
          </w:tcPr>
          <w:p w14:paraId="50C255D0">
            <w:pPr>
              <w:widowControl w:val="0"/>
              <w:rPr>
                <w:rFonts w:hint="default" w:ascii="Times New Roman" w:hAnsi="Times New Roman" w:cs="Times New Roman"/>
                <w:color w:val="auto"/>
                <w:sz w:val="24"/>
                <w:szCs w:val="24"/>
              </w:rPr>
            </w:pPr>
          </w:p>
        </w:tc>
        <w:tc>
          <w:tcPr>
            <w:tcW w:w="66" w:type="dxa"/>
          </w:tcPr>
          <w:p w14:paraId="5D21609C">
            <w:pPr>
              <w:widowControl w:val="0"/>
              <w:rPr>
                <w:rFonts w:hint="default" w:ascii="Times New Roman" w:hAnsi="Times New Roman" w:cs="Times New Roman"/>
                <w:color w:val="auto"/>
                <w:sz w:val="24"/>
                <w:szCs w:val="24"/>
              </w:rPr>
            </w:pPr>
          </w:p>
        </w:tc>
        <w:tc>
          <w:tcPr>
            <w:tcW w:w="965" w:type="dxa"/>
          </w:tcPr>
          <w:p w14:paraId="74C961AB">
            <w:pPr>
              <w:widowControl w:val="0"/>
              <w:rPr>
                <w:rFonts w:hint="default" w:ascii="Times New Roman" w:hAnsi="Times New Roman" w:cs="Times New Roman"/>
                <w:color w:val="auto"/>
                <w:sz w:val="24"/>
                <w:szCs w:val="24"/>
              </w:rPr>
            </w:pPr>
          </w:p>
        </w:tc>
      </w:tr>
      <w:tr w14:paraId="05C6B338">
        <w:tblPrEx>
          <w:tblCellMar>
            <w:top w:w="0" w:type="dxa"/>
            <w:left w:w="30" w:type="dxa"/>
            <w:bottom w:w="0" w:type="dxa"/>
            <w:right w:w="30" w:type="dxa"/>
          </w:tblCellMar>
        </w:tblPrEx>
        <w:trPr>
          <w:trHeight w:val="576" w:hRule="atLeast"/>
        </w:trPr>
        <w:tc>
          <w:tcPr>
            <w:tcW w:w="1595" w:type="dxa"/>
            <w:gridSpan w:val="2"/>
            <w:shd w:val="clear" w:color="auto" w:fill="auto"/>
          </w:tcPr>
          <w:p w14:paraId="6C74E13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5208608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Соловьёва Е.В.</w:t>
            </w:r>
          </w:p>
        </w:tc>
        <w:tc>
          <w:tcPr>
            <w:tcW w:w="5094" w:type="dxa"/>
            <w:gridSpan w:val="3"/>
            <w:shd w:val="clear" w:color="auto" w:fill="auto"/>
          </w:tcPr>
          <w:p w14:paraId="6F743BA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Я рисую. Пособие для детей 6-7 лет</w:t>
            </w:r>
          </w:p>
        </w:tc>
        <w:tc>
          <w:tcPr>
            <w:tcW w:w="567" w:type="dxa"/>
          </w:tcPr>
          <w:p w14:paraId="5C3727B6">
            <w:pPr>
              <w:widowControl w:val="0"/>
              <w:rPr>
                <w:rFonts w:hint="default" w:ascii="Times New Roman" w:hAnsi="Times New Roman" w:cs="Times New Roman"/>
                <w:color w:val="auto"/>
                <w:sz w:val="24"/>
                <w:szCs w:val="24"/>
              </w:rPr>
            </w:pPr>
          </w:p>
        </w:tc>
        <w:tc>
          <w:tcPr>
            <w:tcW w:w="113" w:type="dxa"/>
          </w:tcPr>
          <w:p w14:paraId="4733D706">
            <w:pPr>
              <w:widowControl w:val="0"/>
              <w:rPr>
                <w:rFonts w:hint="default" w:ascii="Times New Roman" w:hAnsi="Times New Roman" w:cs="Times New Roman"/>
                <w:color w:val="auto"/>
                <w:sz w:val="24"/>
                <w:szCs w:val="24"/>
              </w:rPr>
            </w:pPr>
          </w:p>
        </w:tc>
        <w:tc>
          <w:tcPr>
            <w:tcW w:w="15" w:type="dxa"/>
          </w:tcPr>
          <w:p w14:paraId="46D2ED58">
            <w:pPr>
              <w:widowControl w:val="0"/>
              <w:rPr>
                <w:rFonts w:hint="default" w:ascii="Times New Roman" w:hAnsi="Times New Roman" w:cs="Times New Roman"/>
                <w:color w:val="auto"/>
                <w:sz w:val="24"/>
                <w:szCs w:val="24"/>
              </w:rPr>
            </w:pPr>
          </w:p>
        </w:tc>
        <w:tc>
          <w:tcPr>
            <w:tcW w:w="65" w:type="dxa"/>
          </w:tcPr>
          <w:p w14:paraId="7722A8E8">
            <w:pPr>
              <w:widowControl w:val="0"/>
              <w:rPr>
                <w:rFonts w:hint="default" w:ascii="Times New Roman" w:hAnsi="Times New Roman" w:cs="Times New Roman"/>
                <w:color w:val="auto"/>
                <w:sz w:val="24"/>
                <w:szCs w:val="24"/>
              </w:rPr>
            </w:pPr>
          </w:p>
        </w:tc>
        <w:tc>
          <w:tcPr>
            <w:tcW w:w="14" w:type="dxa"/>
          </w:tcPr>
          <w:p w14:paraId="10FB9680">
            <w:pPr>
              <w:widowControl w:val="0"/>
              <w:rPr>
                <w:rFonts w:hint="default" w:ascii="Times New Roman" w:hAnsi="Times New Roman" w:cs="Times New Roman"/>
                <w:color w:val="auto"/>
                <w:sz w:val="24"/>
                <w:szCs w:val="24"/>
              </w:rPr>
            </w:pPr>
          </w:p>
        </w:tc>
        <w:tc>
          <w:tcPr>
            <w:tcW w:w="66" w:type="dxa"/>
          </w:tcPr>
          <w:p w14:paraId="42C7CB43">
            <w:pPr>
              <w:widowControl w:val="0"/>
              <w:rPr>
                <w:rFonts w:hint="default" w:ascii="Times New Roman" w:hAnsi="Times New Roman" w:cs="Times New Roman"/>
                <w:color w:val="auto"/>
                <w:sz w:val="24"/>
                <w:szCs w:val="24"/>
              </w:rPr>
            </w:pPr>
          </w:p>
        </w:tc>
        <w:tc>
          <w:tcPr>
            <w:tcW w:w="965" w:type="dxa"/>
          </w:tcPr>
          <w:p w14:paraId="7732C716">
            <w:pPr>
              <w:widowControl w:val="0"/>
              <w:rPr>
                <w:rFonts w:hint="default" w:ascii="Times New Roman" w:hAnsi="Times New Roman" w:cs="Times New Roman"/>
                <w:color w:val="auto"/>
                <w:sz w:val="24"/>
                <w:szCs w:val="24"/>
              </w:rPr>
            </w:pPr>
          </w:p>
        </w:tc>
      </w:tr>
      <w:tr w14:paraId="1E5A6303">
        <w:tblPrEx>
          <w:tblCellMar>
            <w:top w:w="0" w:type="dxa"/>
            <w:left w:w="30" w:type="dxa"/>
            <w:bottom w:w="0" w:type="dxa"/>
            <w:right w:w="30" w:type="dxa"/>
          </w:tblCellMar>
        </w:tblPrEx>
        <w:trPr>
          <w:trHeight w:val="576" w:hRule="atLeast"/>
        </w:trPr>
        <w:tc>
          <w:tcPr>
            <w:tcW w:w="1595" w:type="dxa"/>
            <w:gridSpan w:val="2"/>
            <w:shd w:val="clear" w:color="auto" w:fill="auto"/>
          </w:tcPr>
          <w:p w14:paraId="0CE0A75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4A7B875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Салмина Н. Г., Глебова А. О.</w:t>
            </w:r>
          </w:p>
        </w:tc>
        <w:tc>
          <w:tcPr>
            <w:tcW w:w="5094" w:type="dxa"/>
            <w:gridSpan w:val="3"/>
            <w:shd w:val="clear" w:color="auto" w:fill="auto"/>
          </w:tcPr>
          <w:p w14:paraId="7CBD3B0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Лепим, клеим, мастерим. Пособие для детей 3-4 лет </w:t>
            </w:r>
          </w:p>
        </w:tc>
        <w:tc>
          <w:tcPr>
            <w:tcW w:w="567" w:type="dxa"/>
          </w:tcPr>
          <w:p w14:paraId="0B9D8094">
            <w:pPr>
              <w:widowControl w:val="0"/>
              <w:rPr>
                <w:rFonts w:hint="default" w:ascii="Times New Roman" w:hAnsi="Times New Roman" w:cs="Times New Roman"/>
                <w:color w:val="auto"/>
                <w:sz w:val="24"/>
                <w:szCs w:val="24"/>
              </w:rPr>
            </w:pPr>
          </w:p>
        </w:tc>
        <w:tc>
          <w:tcPr>
            <w:tcW w:w="113" w:type="dxa"/>
          </w:tcPr>
          <w:p w14:paraId="3391AA50">
            <w:pPr>
              <w:widowControl w:val="0"/>
              <w:rPr>
                <w:rFonts w:hint="default" w:ascii="Times New Roman" w:hAnsi="Times New Roman" w:cs="Times New Roman"/>
                <w:color w:val="auto"/>
                <w:sz w:val="24"/>
                <w:szCs w:val="24"/>
              </w:rPr>
            </w:pPr>
          </w:p>
        </w:tc>
        <w:tc>
          <w:tcPr>
            <w:tcW w:w="15" w:type="dxa"/>
          </w:tcPr>
          <w:p w14:paraId="4FD72075">
            <w:pPr>
              <w:widowControl w:val="0"/>
              <w:rPr>
                <w:rFonts w:hint="default" w:ascii="Times New Roman" w:hAnsi="Times New Roman" w:cs="Times New Roman"/>
                <w:color w:val="auto"/>
                <w:sz w:val="24"/>
                <w:szCs w:val="24"/>
              </w:rPr>
            </w:pPr>
          </w:p>
        </w:tc>
        <w:tc>
          <w:tcPr>
            <w:tcW w:w="65" w:type="dxa"/>
          </w:tcPr>
          <w:p w14:paraId="49A8F687">
            <w:pPr>
              <w:widowControl w:val="0"/>
              <w:rPr>
                <w:rFonts w:hint="default" w:ascii="Times New Roman" w:hAnsi="Times New Roman" w:cs="Times New Roman"/>
                <w:color w:val="auto"/>
                <w:sz w:val="24"/>
                <w:szCs w:val="24"/>
              </w:rPr>
            </w:pPr>
          </w:p>
        </w:tc>
        <w:tc>
          <w:tcPr>
            <w:tcW w:w="14" w:type="dxa"/>
          </w:tcPr>
          <w:p w14:paraId="24F3D2D7">
            <w:pPr>
              <w:widowControl w:val="0"/>
              <w:rPr>
                <w:rFonts w:hint="default" w:ascii="Times New Roman" w:hAnsi="Times New Roman" w:cs="Times New Roman"/>
                <w:color w:val="auto"/>
                <w:sz w:val="24"/>
                <w:szCs w:val="24"/>
              </w:rPr>
            </w:pPr>
          </w:p>
        </w:tc>
        <w:tc>
          <w:tcPr>
            <w:tcW w:w="66" w:type="dxa"/>
          </w:tcPr>
          <w:p w14:paraId="08E17517">
            <w:pPr>
              <w:widowControl w:val="0"/>
              <w:rPr>
                <w:rFonts w:hint="default" w:ascii="Times New Roman" w:hAnsi="Times New Roman" w:cs="Times New Roman"/>
                <w:color w:val="auto"/>
                <w:sz w:val="24"/>
                <w:szCs w:val="24"/>
              </w:rPr>
            </w:pPr>
          </w:p>
        </w:tc>
        <w:tc>
          <w:tcPr>
            <w:tcW w:w="965" w:type="dxa"/>
          </w:tcPr>
          <w:p w14:paraId="58D91DCD">
            <w:pPr>
              <w:widowControl w:val="0"/>
              <w:rPr>
                <w:rFonts w:hint="default" w:ascii="Times New Roman" w:hAnsi="Times New Roman" w:cs="Times New Roman"/>
                <w:color w:val="auto"/>
                <w:sz w:val="24"/>
                <w:szCs w:val="24"/>
              </w:rPr>
            </w:pPr>
          </w:p>
        </w:tc>
      </w:tr>
      <w:tr w14:paraId="11EFCE69">
        <w:tblPrEx>
          <w:tblCellMar>
            <w:top w:w="0" w:type="dxa"/>
            <w:left w:w="30" w:type="dxa"/>
            <w:bottom w:w="0" w:type="dxa"/>
            <w:right w:w="30" w:type="dxa"/>
          </w:tblCellMar>
        </w:tblPrEx>
        <w:trPr>
          <w:trHeight w:val="576" w:hRule="atLeast"/>
        </w:trPr>
        <w:tc>
          <w:tcPr>
            <w:tcW w:w="1595" w:type="dxa"/>
            <w:gridSpan w:val="2"/>
            <w:shd w:val="clear" w:color="auto" w:fill="auto"/>
          </w:tcPr>
          <w:p w14:paraId="11C6F56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C54424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Салмина Н. Г., Глебова А. О.</w:t>
            </w:r>
          </w:p>
        </w:tc>
        <w:tc>
          <w:tcPr>
            <w:tcW w:w="5094" w:type="dxa"/>
            <w:gridSpan w:val="3"/>
            <w:shd w:val="clear" w:color="auto" w:fill="auto"/>
          </w:tcPr>
          <w:p w14:paraId="16D9CFA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Лепим, клеим, мастерим. Пособие для детей 4-5 лет </w:t>
            </w:r>
          </w:p>
        </w:tc>
        <w:tc>
          <w:tcPr>
            <w:tcW w:w="567" w:type="dxa"/>
          </w:tcPr>
          <w:p w14:paraId="31B42ED3">
            <w:pPr>
              <w:widowControl w:val="0"/>
              <w:rPr>
                <w:rFonts w:hint="default" w:ascii="Times New Roman" w:hAnsi="Times New Roman" w:cs="Times New Roman"/>
                <w:color w:val="auto"/>
                <w:sz w:val="24"/>
                <w:szCs w:val="24"/>
              </w:rPr>
            </w:pPr>
          </w:p>
        </w:tc>
        <w:tc>
          <w:tcPr>
            <w:tcW w:w="113" w:type="dxa"/>
          </w:tcPr>
          <w:p w14:paraId="1D7EC44A">
            <w:pPr>
              <w:widowControl w:val="0"/>
              <w:rPr>
                <w:rFonts w:hint="default" w:ascii="Times New Roman" w:hAnsi="Times New Roman" w:cs="Times New Roman"/>
                <w:color w:val="auto"/>
                <w:sz w:val="24"/>
                <w:szCs w:val="24"/>
              </w:rPr>
            </w:pPr>
          </w:p>
        </w:tc>
        <w:tc>
          <w:tcPr>
            <w:tcW w:w="15" w:type="dxa"/>
          </w:tcPr>
          <w:p w14:paraId="6F8CF21D">
            <w:pPr>
              <w:widowControl w:val="0"/>
              <w:rPr>
                <w:rFonts w:hint="default" w:ascii="Times New Roman" w:hAnsi="Times New Roman" w:cs="Times New Roman"/>
                <w:color w:val="auto"/>
                <w:sz w:val="24"/>
                <w:szCs w:val="24"/>
              </w:rPr>
            </w:pPr>
          </w:p>
        </w:tc>
        <w:tc>
          <w:tcPr>
            <w:tcW w:w="65" w:type="dxa"/>
          </w:tcPr>
          <w:p w14:paraId="77807301">
            <w:pPr>
              <w:widowControl w:val="0"/>
              <w:rPr>
                <w:rFonts w:hint="default" w:ascii="Times New Roman" w:hAnsi="Times New Roman" w:cs="Times New Roman"/>
                <w:color w:val="auto"/>
                <w:sz w:val="24"/>
                <w:szCs w:val="24"/>
              </w:rPr>
            </w:pPr>
          </w:p>
        </w:tc>
        <w:tc>
          <w:tcPr>
            <w:tcW w:w="14" w:type="dxa"/>
          </w:tcPr>
          <w:p w14:paraId="11C6A02F">
            <w:pPr>
              <w:widowControl w:val="0"/>
              <w:rPr>
                <w:rFonts w:hint="default" w:ascii="Times New Roman" w:hAnsi="Times New Roman" w:cs="Times New Roman"/>
                <w:color w:val="auto"/>
                <w:sz w:val="24"/>
                <w:szCs w:val="24"/>
              </w:rPr>
            </w:pPr>
          </w:p>
        </w:tc>
        <w:tc>
          <w:tcPr>
            <w:tcW w:w="66" w:type="dxa"/>
          </w:tcPr>
          <w:p w14:paraId="7299FFEA">
            <w:pPr>
              <w:widowControl w:val="0"/>
              <w:rPr>
                <w:rFonts w:hint="default" w:ascii="Times New Roman" w:hAnsi="Times New Roman" w:cs="Times New Roman"/>
                <w:color w:val="auto"/>
                <w:sz w:val="24"/>
                <w:szCs w:val="24"/>
              </w:rPr>
            </w:pPr>
          </w:p>
        </w:tc>
        <w:tc>
          <w:tcPr>
            <w:tcW w:w="965" w:type="dxa"/>
          </w:tcPr>
          <w:p w14:paraId="02C52557">
            <w:pPr>
              <w:widowControl w:val="0"/>
              <w:rPr>
                <w:rFonts w:hint="default" w:ascii="Times New Roman" w:hAnsi="Times New Roman" w:cs="Times New Roman"/>
                <w:color w:val="auto"/>
                <w:sz w:val="24"/>
                <w:szCs w:val="24"/>
              </w:rPr>
            </w:pPr>
          </w:p>
        </w:tc>
      </w:tr>
      <w:tr w14:paraId="4E91198E">
        <w:tblPrEx>
          <w:tblCellMar>
            <w:top w:w="0" w:type="dxa"/>
            <w:left w:w="30" w:type="dxa"/>
            <w:bottom w:w="0" w:type="dxa"/>
            <w:right w:w="30" w:type="dxa"/>
          </w:tblCellMar>
        </w:tblPrEx>
        <w:trPr>
          <w:trHeight w:val="576" w:hRule="atLeast"/>
        </w:trPr>
        <w:tc>
          <w:tcPr>
            <w:tcW w:w="1595" w:type="dxa"/>
            <w:gridSpan w:val="2"/>
            <w:shd w:val="clear" w:color="auto" w:fill="auto"/>
          </w:tcPr>
          <w:p w14:paraId="05248A3B">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47445BE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Салмина Н. Г., Глебова А. О.</w:t>
            </w:r>
          </w:p>
        </w:tc>
        <w:tc>
          <w:tcPr>
            <w:tcW w:w="5094" w:type="dxa"/>
            <w:gridSpan w:val="3"/>
            <w:shd w:val="clear" w:color="auto" w:fill="auto"/>
          </w:tcPr>
          <w:p w14:paraId="47E186E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Лепим, клеим, мастерим. Пособие для детей 5-6 лет </w:t>
            </w:r>
          </w:p>
        </w:tc>
        <w:tc>
          <w:tcPr>
            <w:tcW w:w="567" w:type="dxa"/>
          </w:tcPr>
          <w:p w14:paraId="4F38516B">
            <w:pPr>
              <w:widowControl w:val="0"/>
              <w:rPr>
                <w:rFonts w:hint="default" w:ascii="Times New Roman" w:hAnsi="Times New Roman" w:cs="Times New Roman"/>
                <w:color w:val="auto"/>
                <w:sz w:val="24"/>
                <w:szCs w:val="24"/>
              </w:rPr>
            </w:pPr>
          </w:p>
        </w:tc>
        <w:tc>
          <w:tcPr>
            <w:tcW w:w="113" w:type="dxa"/>
          </w:tcPr>
          <w:p w14:paraId="3370CB61">
            <w:pPr>
              <w:widowControl w:val="0"/>
              <w:rPr>
                <w:rFonts w:hint="default" w:ascii="Times New Roman" w:hAnsi="Times New Roman" w:cs="Times New Roman"/>
                <w:color w:val="auto"/>
                <w:sz w:val="24"/>
                <w:szCs w:val="24"/>
              </w:rPr>
            </w:pPr>
          </w:p>
        </w:tc>
        <w:tc>
          <w:tcPr>
            <w:tcW w:w="15" w:type="dxa"/>
          </w:tcPr>
          <w:p w14:paraId="5B68EB94">
            <w:pPr>
              <w:widowControl w:val="0"/>
              <w:rPr>
                <w:rFonts w:hint="default" w:ascii="Times New Roman" w:hAnsi="Times New Roman" w:cs="Times New Roman"/>
                <w:color w:val="auto"/>
                <w:sz w:val="24"/>
                <w:szCs w:val="24"/>
              </w:rPr>
            </w:pPr>
          </w:p>
        </w:tc>
        <w:tc>
          <w:tcPr>
            <w:tcW w:w="65" w:type="dxa"/>
          </w:tcPr>
          <w:p w14:paraId="5D91717D">
            <w:pPr>
              <w:widowControl w:val="0"/>
              <w:rPr>
                <w:rFonts w:hint="default" w:ascii="Times New Roman" w:hAnsi="Times New Roman" w:cs="Times New Roman"/>
                <w:color w:val="auto"/>
                <w:sz w:val="24"/>
                <w:szCs w:val="24"/>
              </w:rPr>
            </w:pPr>
          </w:p>
        </w:tc>
        <w:tc>
          <w:tcPr>
            <w:tcW w:w="14" w:type="dxa"/>
          </w:tcPr>
          <w:p w14:paraId="138A7617">
            <w:pPr>
              <w:widowControl w:val="0"/>
              <w:rPr>
                <w:rFonts w:hint="default" w:ascii="Times New Roman" w:hAnsi="Times New Roman" w:cs="Times New Roman"/>
                <w:color w:val="auto"/>
                <w:sz w:val="24"/>
                <w:szCs w:val="24"/>
              </w:rPr>
            </w:pPr>
          </w:p>
        </w:tc>
        <w:tc>
          <w:tcPr>
            <w:tcW w:w="66" w:type="dxa"/>
          </w:tcPr>
          <w:p w14:paraId="64B8352D">
            <w:pPr>
              <w:widowControl w:val="0"/>
              <w:rPr>
                <w:rFonts w:hint="default" w:ascii="Times New Roman" w:hAnsi="Times New Roman" w:cs="Times New Roman"/>
                <w:color w:val="auto"/>
                <w:sz w:val="24"/>
                <w:szCs w:val="24"/>
              </w:rPr>
            </w:pPr>
          </w:p>
        </w:tc>
        <w:tc>
          <w:tcPr>
            <w:tcW w:w="965" w:type="dxa"/>
          </w:tcPr>
          <w:p w14:paraId="0FF66673">
            <w:pPr>
              <w:widowControl w:val="0"/>
              <w:rPr>
                <w:rFonts w:hint="default" w:ascii="Times New Roman" w:hAnsi="Times New Roman" w:cs="Times New Roman"/>
                <w:color w:val="auto"/>
                <w:sz w:val="24"/>
                <w:szCs w:val="24"/>
              </w:rPr>
            </w:pPr>
          </w:p>
        </w:tc>
      </w:tr>
      <w:tr w14:paraId="56475FC2">
        <w:tblPrEx>
          <w:tblCellMar>
            <w:top w:w="0" w:type="dxa"/>
            <w:left w:w="30" w:type="dxa"/>
            <w:bottom w:w="0" w:type="dxa"/>
            <w:right w:w="30" w:type="dxa"/>
          </w:tblCellMar>
        </w:tblPrEx>
        <w:trPr>
          <w:trHeight w:val="576" w:hRule="atLeast"/>
        </w:trPr>
        <w:tc>
          <w:tcPr>
            <w:tcW w:w="1595" w:type="dxa"/>
            <w:gridSpan w:val="2"/>
            <w:shd w:val="clear" w:color="auto" w:fill="auto"/>
          </w:tcPr>
          <w:p w14:paraId="05482327">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042EB1E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Салмина Н.Г., Глебова А.О.</w:t>
            </w:r>
          </w:p>
        </w:tc>
        <w:tc>
          <w:tcPr>
            <w:tcW w:w="5094" w:type="dxa"/>
            <w:gridSpan w:val="3"/>
            <w:shd w:val="clear" w:color="auto" w:fill="auto"/>
          </w:tcPr>
          <w:p w14:paraId="08177EE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Учимся рисовать. Клетки, точки и штрихи. 5-7 лет</w:t>
            </w:r>
          </w:p>
        </w:tc>
        <w:tc>
          <w:tcPr>
            <w:tcW w:w="567" w:type="dxa"/>
          </w:tcPr>
          <w:p w14:paraId="301429AD">
            <w:pPr>
              <w:widowControl w:val="0"/>
              <w:rPr>
                <w:rFonts w:hint="default" w:ascii="Times New Roman" w:hAnsi="Times New Roman" w:cs="Times New Roman"/>
                <w:color w:val="auto"/>
                <w:sz w:val="24"/>
                <w:szCs w:val="24"/>
              </w:rPr>
            </w:pPr>
          </w:p>
        </w:tc>
        <w:tc>
          <w:tcPr>
            <w:tcW w:w="113" w:type="dxa"/>
          </w:tcPr>
          <w:p w14:paraId="234B8256">
            <w:pPr>
              <w:widowControl w:val="0"/>
              <w:rPr>
                <w:rFonts w:hint="default" w:ascii="Times New Roman" w:hAnsi="Times New Roman" w:cs="Times New Roman"/>
                <w:color w:val="auto"/>
                <w:sz w:val="24"/>
                <w:szCs w:val="24"/>
              </w:rPr>
            </w:pPr>
          </w:p>
        </w:tc>
        <w:tc>
          <w:tcPr>
            <w:tcW w:w="15" w:type="dxa"/>
          </w:tcPr>
          <w:p w14:paraId="5C732542">
            <w:pPr>
              <w:widowControl w:val="0"/>
              <w:rPr>
                <w:rFonts w:hint="default" w:ascii="Times New Roman" w:hAnsi="Times New Roman" w:cs="Times New Roman"/>
                <w:color w:val="auto"/>
                <w:sz w:val="24"/>
                <w:szCs w:val="24"/>
              </w:rPr>
            </w:pPr>
          </w:p>
        </w:tc>
        <w:tc>
          <w:tcPr>
            <w:tcW w:w="65" w:type="dxa"/>
          </w:tcPr>
          <w:p w14:paraId="2678A45F">
            <w:pPr>
              <w:widowControl w:val="0"/>
              <w:rPr>
                <w:rFonts w:hint="default" w:ascii="Times New Roman" w:hAnsi="Times New Roman" w:cs="Times New Roman"/>
                <w:color w:val="auto"/>
                <w:sz w:val="24"/>
                <w:szCs w:val="24"/>
              </w:rPr>
            </w:pPr>
          </w:p>
        </w:tc>
        <w:tc>
          <w:tcPr>
            <w:tcW w:w="14" w:type="dxa"/>
          </w:tcPr>
          <w:p w14:paraId="61D71C45">
            <w:pPr>
              <w:widowControl w:val="0"/>
              <w:rPr>
                <w:rFonts w:hint="default" w:ascii="Times New Roman" w:hAnsi="Times New Roman" w:cs="Times New Roman"/>
                <w:color w:val="auto"/>
                <w:sz w:val="24"/>
                <w:szCs w:val="24"/>
              </w:rPr>
            </w:pPr>
          </w:p>
        </w:tc>
        <w:tc>
          <w:tcPr>
            <w:tcW w:w="66" w:type="dxa"/>
          </w:tcPr>
          <w:p w14:paraId="6ACC8346">
            <w:pPr>
              <w:widowControl w:val="0"/>
              <w:rPr>
                <w:rFonts w:hint="default" w:ascii="Times New Roman" w:hAnsi="Times New Roman" w:cs="Times New Roman"/>
                <w:color w:val="auto"/>
                <w:sz w:val="24"/>
                <w:szCs w:val="24"/>
              </w:rPr>
            </w:pPr>
          </w:p>
        </w:tc>
        <w:tc>
          <w:tcPr>
            <w:tcW w:w="965" w:type="dxa"/>
          </w:tcPr>
          <w:p w14:paraId="09760F35">
            <w:pPr>
              <w:widowControl w:val="0"/>
              <w:rPr>
                <w:rFonts w:hint="default" w:ascii="Times New Roman" w:hAnsi="Times New Roman" w:cs="Times New Roman"/>
                <w:color w:val="auto"/>
                <w:sz w:val="24"/>
                <w:szCs w:val="24"/>
              </w:rPr>
            </w:pPr>
          </w:p>
        </w:tc>
      </w:tr>
      <w:tr w14:paraId="29F14E70">
        <w:tblPrEx>
          <w:tblCellMar>
            <w:top w:w="0" w:type="dxa"/>
            <w:left w:w="30" w:type="dxa"/>
            <w:bottom w:w="0" w:type="dxa"/>
            <w:right w:w="30" w:type="dxa"/>
          </w:tblCellMar>
        </w:tblPrEx>
        <w:trPr>
          <w:trHeight w:val="576" w:hRule="atLeast"/>
        </w:trPr>
        <w:tc>
          <w:tcPr>
            <w:tcW w:w="1595" w:type="dxa"/>
            <w:gridSpan w:val="2"/>
            <w:shd w:val="clear" w:color="auto" w:fill="auto"/>
          </w:tcPr>
          <w:p w14:paraId="45B3778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4-6 лет</w:t>
            </w:r>
          </w:p>
        </w:tc>
        <w:tc>
          <w:tcPr>
            <w:tcW w:w="3132" w:type="dxa"/>
            <w:gridSpan w:val="2"/>
            <w:shd w:val="clear" w:color="auto" w:fill="auto"/>
          </w:tcPr>
          <w:p w14:paraId="6088B0F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Шевелев К.В. </w:t>
            </w:r>
          </w:p>
        </w:tc>
        <w:tc>
          <w:tcPr>
            <w:tcW w:w="5094" w:type="dxa"/>
            <w:gridSpan w:val="3"/>
            <w:shd w:val="clear" w:color="auto" w:fill="auto"/>
          </w:tcPr>
          <w:p w14:paraId="1940993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Рисуем и дорисовываем. Графические упражнения</w:t>
            </w:r>
          </w:p>
        </w:tc>
        <w:tc>
          <w:tcPr>
            <w:tcW w:w="567" w:type="dxa"/>
          </w:tcPr>
          <w:p w14:paraId="4D986D1D">
            <w:pPr>
              <w:widowControl w:val="0"/>
              <w:rPr>
                <w:rFonts w:hint="default" w:ascii="Times New Roman" w:hAnsi="Times New Roman" w:cs="Times New Roman"/>
                <w:color w:val="auto"/>
                <w:sz w:val="24"/>
                <w:szCs w:val="24"/>
              </w:rPr>
            </w:pPr>
          </w:p>
        </w:tc>
        <w:tc>
          <w:tcPr>
            <w:tcW w:w="113" w:type="dxa"/>
          </w:tcPr>
          <w:p w14:paraId="0592529D">
            <w:pPr>
              <w:widowControl w:val="0"/>
              <w:rPr>
                <w:rFonts w:hint="default" w:ascii="Times New Roman" w:hAnsi="Times New Roman" w:cs="Times New Roman"/>
                <w:color w:val="auto"/>
                <w:sz w:val="24"/>
                <w:szCs w:val="24"/>
              </w:rPr>
            </w:pPr>
          </w:p>
        </w:tc>
        <w:tc>
          <w:tcPr>
            <w:tcW w:w="15" w:type="dxa"/>
          </w:tcPr>
          <w:p w14:paraId="34C800EB">
            <w:pPr>
              <w:widowControl w:val="0"/>
              <w:rPr>
                <w:rFonts w:hint="default" w:ascii="Times New Roman" w:hAnsi="Times New Roman" w:cs="Times New Roman"/>
                <w:color w:val="auto"/>
                <w:sz w:val="24"/>
                <w:szCs w:val="24"/>
              </w:rPr>
            </w:pPr>
          </w:p>
        </w:tc>
        <w:tc>
          <w:tcPr>
            <w:tcW w:w="65" w:type="dxa"/>
          </w:tcPr>
          <w:p w14:paraId="3AF1A0BE">
            <w:pPr>
              <w:widowControl w:val="0"/>
              <w:rPr>
                <w:rFonts w:hint="default" w:ascii="Times New Roman" w:hAnsi="Times New Roman" w:cs="Times New Roman"/>
                <w:color w:val="auto"/>
                <w:sz w:val="24"/>
                <w:szCs w:val="24"/>
              </w:rPr>
            </w:pPr>
          </w:p>
        </w:tc>
        <w:tc>
          <w:tcPr>
            <w:tcW w:w="14" w:type="dxa"/>
          </w:tcPr>
          <w:p w14:paraId="286CC8B8">
            <w:pPr>
              <w:widowControl w:val="0"/>
              <w:rPr>
                <w:rFonts w:hint="default" w:ascii="Times New Roman" w:hAnsi="Times New Roman" w:cs="Times New Roman"/>
                <w:color w:val="auto"/>
                <w:sz w:val="24"/>
                <w:szCs w:val="24"/>
              </w:rPr>
            </w:pPr>
          </w:p>
        </w:tc>
        <w:tc>
          <w:tcPr>
            <w:tcW w:w="66" w:type="dxa"/>
          </w:tcPr>
          <w:p w14:paraId="243731EB">
            <w:pPr>
              <w:widowControl w:val="0"/>
              <w:rPr>
                <w:rFonts w:hint="default" w:ascii="Times New Roman" w:hAnsi="Times New Roman" w:cs="Times New Roman"/>
                <w:color w:val="auto"/>
                <w:sz w:val="24"/>
                <w:szCs w:val="24"/>
              </w:rPr>
            </w:pPr>
          </w:p>
        </w:tc>
        <w:tc>
          <w:tcPr>
            <w:tcW w:w="965" w:type="dxa"/>
          </w:tcPr>
          <w:p w14:paraId="15AFBDC6">
            <w:pPr>
              <w:widowControl w:val="0"/>
              <w:rPr>
                <w:rFonts w:hint="default" w:ascii="Times New Roman" w:hAnsi="Times New Roman" w:cs="Times New Roman"/>
                <w:color w:val="auto"/>
                <w:sz w:val="24"/>
                <w:szCs w:val="24"/>
              </w:rPr>
            </w:pPr>
          </w:p>
        </w:tc>
      </w:tr>
      <w:tr w14:paraId="3FEFF648">
        <w:tblPrEx>
          <w:tblCellMar>
            <w:top w:w="0" w:type="dxa"/>
            <w:left w:w="30" w:type="dxa"/>
            <w:bottom w:w="0" w:type="dxa"/>
            <w:right w:w="30" w:type="dxa"/>
          </w:tblCellMar>
        </w:tblPrEx>
        <w:trPr>
          <w:trHeight w:val="576" w:hRule="atLeast"/>
        </w:trPr>
        <w:tc>
          <w:tcPr>
            <w:tcW w:w="1595" w:type="dxa"/>
            <w:gridSpan w:val="2"/>
            <w:shd w:val="clear" w:color="auto" w:fill="auto"/>
          </w:tcPr>
          <w:p w14:paraId="168ECEA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375B956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Буренина А.И., Тютюнникова Т.Э. </w:t>
            </w:r>
          </w:p>
        </w:tc>
        <w:tc>
          <w:tcPr>
            <w:tcW w:w="5094" w:type="dxa"/>
            <w:gridSpan w:val="3"/>
            <w:shd w:val="clear" w:color="auto" w:fill="auto"/>
          </w:tcPr>
          <w:p w14:paraId="549A09F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МУЗЫКА ДЕТСТВА. Методические рекомендации по работе с детьми 3-4 лет к программе "МИР ОТКРЫТИЙ"</w:t>
            </w:r>
          </w:p>
        </w:tc>
        <w:tc>
          <w:tcPr>
            <w:tcW w:w="567" w:type="dxa"/>
          </w:tcPr>
          <w:p w14:paraId="0DBCBA9A">
            <w:pPr>
              <w:widowControl w:val="0"/>
              <w:rPr>
                <w:rFonts w:hint="default" w:ascii="Times New Roman" w:hAnsi="Times New Roman" w:cs="Times New Roman"/>
                <w:color w:val="auto"/>
                <w:sz w:val="24"/>
                <w:szCs w:val="24"/>
              </w:rPr>
            </w:pPr>
          </w:p>
        </w:tc>
        <w:tc>
          <w:tcPr>
            <w:tcW w:w="113" w:type="dxa"/>
          </w:tcPr>
          <w:p w14:paraId="1ECDA73A">
            <w:pPr>
              <w:widowControl w:val="0"/>
              <w:rPr>
                <w:rFonts w:hint="default" w:ascii="Times New Roman" w:hAnsi="Times New Roman" w:cs="Times New Roman"/>
                <w:color w:val="auto"/>
                <w:sz w:val="24"/>
                <w:szCs w:val="24"/>
              </w:rPr>
            </w:pPr>
          </w:p>
        </w:tc>
        <w:tc>
          <w:tcPr>
            <w:tcW w:w="15" w:type="dxa"/>
          </w:tcPr>
          <w:p w14:paraId="5D302130">
            <w:pPr>
              <w:widowControl w:val="0"/>
              <w:rPr>
                <w:rFonts w:hint="default" w:ascii="Times New Roman" w:hAnsi="Times New Roman" w:cs="Times New Roman"/>
                <w:color w:val="auto"/>
                <w:sz w:val="24"/>
                <w:szCs w:val="24"/>
              </w:rPr>
            </w:pPr>
          </w:p>
        </w:tc>
        <w:tc>
          <w:tcPr>
            <w:tcW w:w="65" w:type="dxa"/>
          </w:tcPr>
          <w:p w14:paraId="47549D32">
            <w:pPr>
              <w:widowControl w:val="0"/>
              <w:rPr>
                <w:rFonts w:hint="default" w:ascii="Times New Roman" w:hAnsi="Times New Roman" w:cs="Times New Roman"/>
                <w:color w:val="auto"/>
                <w:sz w:val="24"/>
                <w:szCs w:val="24"/>
              </w:rPr>
            </w:pPr>
          </w:p>
        </w:tc>
        <w:tc>
          <w:tcPr>
            <w:tcW w:w="14" w:type="dxa"/>
          </w:tcPr>
          <w:p w14:paraId="1556294F">
            <w:pPr>
              <w:widowControl w:val="0"/>
              <w:rPr>
                <w:rFonts w:hint="default" w:ascii="Times New Roman" w:hAnsi="Times New Roman" w:cs="Times New Roman"/>
                <w:color w:val="auto"/>
                <w:sz w:val="24"/>
                <w:szCs w:val="24"/>
              </w:rPr>
            </w:pPr>
          </w:p>
        </w:tc>
        <w:tc>
          <w:tcPr>
            <w:tcW w:w="66" w:type="dxa"/>
          </w:tcPr>
          <w:p w14:paraId="26E9F8FF">
            <w:pPr>
              <w:widowControl w:val="0"/>
              <w:rPr>
                <w:rFonts w:hint="default" w:ascii="Times New Roman" w:hAnsi="Times New Roman" w:cs="Times New Roman"/>
                <w:color w:val="auto"/>
                <w:sz w:val="24"/>
                <w:szCs w:val="24"/>
              </w:rPr>
            </w:pPr>
          </w:p>
        </w:tc>
        <w:tc>
          <w:tcPr>
            <w:tcW w:w="965" w:type="dxa"/>
          </w:tcPr>
          <w:p w14:paraId="74CFF90C">
            <w:pPr>
              <w:widowControl w:val="0"/>
              <w:rPr>
                <w:rFonts w:hint="default" w:ascii="Times New Roman" w:hAnsi="Times New Roman" w:cs="Times New Roman"/>
                <w:color w:val="auto"/>
                <w:sz w:val="24"/>
                <w:szCs w:val="24"/>
              </w:rPr>
            </w:pPr>
          </w:p>
        </w:tc>
      </w:tr>
      <w:tr w14:paraId="25789C6B">
        <w:tblPrEx>
          <w:tblCellMar>
            <w:top w:w="0" w:type="dxa"/>
            <w:left w:w="30" w:type="dxa"/>
            <w:bottom w:w="0" w:type="dxa"/>
            <w:right w:w="30" w:type="dxa"/>
          </w:tblCellMar>
        </w:tblPrEx>
        <w:trPr>
          <w:trHeight w:val="576" w:hRule="atLeast"/>
        </w:trPr>
        <w:tc>
          <w:tcPr>
            <w:tcW w:w="1595" w:type="dxa"/>
            <w:gridSpan w:val="2"/>
            <w:shd w:val="clear" w:color="auto" w:fill="auto"/>
          </w:tcPr>
          <w:p w14:paraId="5A9A579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0CDFD22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Буренина А.И., Тютюнникова Т.Э</w:t>
            </w:r>
          </w:p>
        </w:tc>
        <w:tc>
          <w:tcPr>
            <w:tcW w:w="5094" w:type="dxa"/>
            <w:gridSpan w:val="3"/>
            <w:shd w:val="clear" w:color="auto" w:fill="auto"/>
          </w:tcPr>
          <w:p w14:paraId="0353CEB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Музыка детства. Методические рекомендации и репертуар с нотным приложением к программе МИР ОТКРЫТИЙ. 4-5 лет </w:t>
            </w:r>
          </w:p>
        </w:tc>
        <w:tc>
          <w:tcPr>
            <w:tcW w:w="567" w:type="dxa"/>
          </w:tcPr>
          <w:p w14:paraId="6C5E4575">
            <w:pPr>
              <w:widowControl w:val="0"/>
              <w:rPr>
                <w:rFonts w:hint="default" w:ascii="Times New Roman" w:hAnsi="Times New Roman" w:cs="Times New Roman"/>
                <w:color w:val="auto"/>
                <w:sz w:val="24"/>
                <w:szCs w:val="24"/>
              </w:rPr>
            </w:pPr>
          </w:p>
        </w:tc>
        <w:tc>
          <w:tcPr>
            <w:tcW w:w="113" w:type="dxa"/>
          </w:tcPr>
          <w:p w14:paraId="5CB1859D">
            <w:pPr>
              <w:widowControl w:val="0"/>
              <w:rPr>
                <w:rFonts w:hint="default" w:ascii="Times New Roman" w:hAnsi="Times New Roman" w:cs="Times New Roman"/>
                <w:color w:val="auto"/>
                <w:sz w:val="24"/>
                <w:szCs w:val="24"/>
              </w:rPr>
            </w:pPr>
          </w:p>
        </w:tc>
        <w:tc>
          <w:tcPr>
            <w:tcW w:w="15" w:type="dxa"/>
          </w:tcPr>
          <w:p w14:paraId="24A83D71">
            <w:pPr>
              <w:widowControl w:val="0"/>
              <w:rPr>
                <w:rFonts w:hint="default" w:ascii="Times New Roman" w:hAnsi="Times New Roman" w:cs="Times New Roman"/>
                <w:color w:val="auto"/>
                <w:sz w:val="24"/>
                <w:szCs w:val="24"/>
              </w:rPr>
            </w:pPr>
          </w:p>
        </w:tc>
        <w:tc>
          <w:tcPr>
            <w:tcW w:w="65" w:type="dxa"/>
          </w:tcPr>
          <w:p w14:paraId="3D1D5D89">
            <w:pPr>
              <w:widowControl w:val="0"/>
              <w:rPr>
                <w:rFonts w:hint="default" w:ascii="Times New Roman" w:hAnsi="Times New Roman" w:cs="Times New Roman"/>
                <w:color w:val="auto"/>
                <w:sz w:val="24"/>
                <w:szCs w:val="24"/>
              </w:rPr>
            </w:pPr>
          </w:p>
        </w:tc>
        <w:tc>
          <w:tcPr>
            <w:tcW w:w="14" w:type="dxa"/>
          </w:tcPr>
          <w:p w14:paraId="7AD715A2">
            <w:pPr>
              <w:widowControl w:val="0"/>
              <w:rPr>
                <w:rFonts w:hint="default" w:ascii="Times New Roman" w:hAnsi="Times New Roman" w:cs="Times New Roman"/>
                <w:color w:val="auto"/>
                <w:sz w:val="24"/>
                <w:szCs w:val="24"/>
              </w:rPr>
            </w:pPr>
          </w:p>
        </w:tc>
        <w:tc>
          <w:tcPr>
            <w:tcW w:w="66" w:type="dxa"/>
          </w:tcPr>
          <w:p w14:paraId="2B9E66A2">
            <w:pPr>
              <w:widowControl w:val="0"/>
              <w:rPr>
                <w:rFonts w:hint="default" w:ascii="Times New Roman" w:hAnsi="Times New Roman" w:cs="Times New Roman"/>
                <w:color w:val="auto"/>
                <w:sz w:val="24"/>
                <w:szCs w:val="24"/>
              </w:rPr>
            </w:pPr>
          </w:p>
        </w:tc>
        <w:tc>
          <w:tcPr>
            <w:tcW w:w="965" w:type="dxa"/>
          </w:tcPr>
          <w:p w14:paraId="113C5112">
            <w:pPr>
              <w:widowControl w:val="0"/>
              <w:rPr>
                <w:rFonts w:hint="default" w:ascii="Times New Roman" w:hAnsi="Times New Roman" w:cs="Times New Roman"/>
                <w:color w:val="auto"/>
                <w:sz w:val="24"/>
                <w:szCs w:val="24"/>
              </w:rPr>
            </w:pPr>
          </w:p>
        </w:tc>
      </w:tr>
      <w:tr w14:paraId="1FB4F810">
        <w:tblPrEx>
          <w:tblCellMar>
            <w:top w:w="0" w:type="dxa"/>
            <w:left w:w="30" w:type="dxa"/>
            <w:bottom w:w="0" w:type="dxa"/>
            <w:right w:w="30" w:type="dxa"/>
          </w:tblCellMar>
        </w:tblPrEx>
        <w:trPr>
          <w:trHeight w:val="1152" w:hRule="atLeast"/>
        </w:trPr>
        <w:tc>
          <w:tcPr>
            <w:tcW w:w="1595" w:type="dxa"/>
            <w:gridSpan w:val="2"/>
            <w:shd w:val="clear" w:color="auto" w:fill="auto"/>
          </w:tcPr>
          <w:p w14:paraId="5ADC126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188BF2D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Тютюнникова Т.Э. </w:t>
            </w:r>
          </w:p>
        </w:tc>
        <w:tc>
          <w:tcPr>
            <w:tcW w:w="5094" w:type="dxa"/>
            <w:gridSpan w:val="3"/>
            <w:shd w:val="clear" w:color="auto" w:fill="auto"/>
          </w:tcPr>
          <w:p w14:paraId="25331C0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567" w:type="dxa"/>
          </w:tcPr>
          <w:p w14:paraId="4126AE63">
            <w:pPr>
              <w:widowControl w:val="0"/>
              <w:rPr>
                <w:rFonts w:hint="default" w:ascii="Times New Roman" w:hAnsi="Times New Roman" w:cs="Times New Roman"/>
                <w:color w:val="auto"/>
                <w:sz w:val="24"/>
                <w:szCs w:val="24"/>
              </w:rPr>
            </w:pPr>
          </w:p>
        </w:tc>
        <w:tc>
          <w:tcPr>
            <w:tcW w:w="113" w:type="dxa"/>
          </w:tcPr>
          <w:p w14:paraId="5F065037">
            <w:pPr>
              <w:widowControl w:val="0"/>
              <w:rPr>
                <w:rFonts w:hint="default" w:ascii="Times New Roman" w:hAnsi="Times New Roman" w:cs="Times New Roman"/>
                <w:color w:val="auto"/>
                <w:sz w:val="24"/>
                <w:szCs w:val="24"/>
              </w:rPr>
            </w:pPr>
          </w:p>
        </w:tc>
        <w:tc>
          <w:tcPr>
            <w:tcW w:w="15" w:type="dxa"/>
          </w:tcPr>
          <w:p w14:paraId="42858E99">
            <w:pPr>
              <w:widowControl w:val="0"/>
              <w:rPr>
                <w:rFonts w:hint="default" w:ascii="Times New Roman" w:hAnsi="Times New Roman" w:cs="Times New Roman"/>
                <w:color w:val="auto"/>
                <w:sz w:val="24"/>
                <w:szCs w:val="24"/>
              </w:rPr>
            </w:pPr>
          </w:p>
        </w:tc>
        <w:tc>
          <w:tcPr>
            <w:tcW w:w="65" w:type="dxa"/>
          </w:tcPr>
          <w:p w14:paraId="20B00F0A">
            <w:pPr>
              <w:widowControl w:val="0"/>
              <w:rPr>
                <w:rFonts w:hint="default" w:ascii="Times New Roman" w:hAnsi="Times New Roman" w:cs="Times New Roman"/>
                <w:color w:val="auto"/>
                <w:sz w:val="24"/>
                <w:szCs w:val="24"/>
              </w:rPr>
            </w:pPr>
          </w:p>
        </w:tc>
        <w:tc>
          <w:tcPr>
            <w:tcW w:w="14" w:type="dxa"/>
          </w:tcPr>
          <w:p w14:paraId="1C9B5F3E">
            <w:pPr>
              <w:widowControl w:val="0"/>
              <w:rPr>
                <w:rFonts w:hint="default" w:ascii="Times New Roman" w:hAnsi="Times New Roman" w:cs="Times New Roman"/>
                <w:color w:val="auto"/>
                <w:sz w:val="24"/>
                <w:szCs w:val="24"/>
              </w:rPr>
            </w:pPr>
          </w:p>
        </w:tc>
        <w:tc>
          <w:tcPr>
            <w:tcW w:w="66" w:type="dxa"/>
          </w:tcPr>
          <w:p w14:paraId="33632D8B">
            <w:pPr>
              <w:widowControl w:val="0"/>
              <w:rPr>
                <w:rFonts w:hint="default" w:ascii="Times New Roman" w:hAnsi="Times New Roman" w:cs="Times New Roman"/>
                <w:color w:val="auto"/>
                <w:sz w:val="24"/>
                <w:szCs w:val="24"/>
              </w:rPr>
            </w:pPr>
          </w:p>
        </w:tc>
        <w:tc>
          <w:tcPr>
            <w:tcW w:w="965" w:type="dxa"/>
          </w:tcPr>
          <w:p w14:paraId="3E0785F1">
            <w:pPr>
              <w:widowControl w:val="0"/>
              <w:rPr>
                <w:rFonts w:hint="default" w:ascii="Times New Roman" w:hAnsi="Times New Roman" w:cs="Times New Roman"/>
                <w:color w:val="auto"/>
                <w:sz w:val="24"/>
                <w:szCs w:val="24"/>
              </w:rPr>
            </w:pPr>
          </w:p>
        </w:tc>
      </w:tr>
      <w:tr w14:paraId="6DFCDF1C">
        <w:tblPrEx>
          <w:tblCellMar>
            <w:top w:w="0" w:type="dxa"/>
            <w:left w:w="30" w:type="dxa"/>
            <w:bottom w:w="0" w:type="dxa"/>
            <w:right w:w="30" w:type="dxa"/>
          </w:tblCellMar>
        </w:tblPrEx>
        <w:trPr>
          <w:trHeight w:val="1368" w:hRule="atLeast"/>
        </w:trPr>
        <w:tc>
          <w:tcPr>
            <w:tcW w:w="10516" w:type="dxa"/>
            <w:gridSpan w:val="10"/>
            <w:shd w:val="clear" w:color="auto" w:fill="auto"/>
          </w:tcPr>
          <w:p w14:paraId="1735AEE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 ЛОГОПЕДИЧЕСКАЯ ПОМОЩЬ</w:t>
            </w:r>
          </w:p>
          <w:p w14:paraId="738C38B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57FA04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оказание квалифицированной помощи с учётом индивидуальных особенностей ребёнка.</w:t>
            </w:r>
          </w:p>
        </w:tc>
        <w:tc>
          <w:tcPr>
            <w:tcW w:w="79" w:type="dxa"/>
            <w:gridSpan w:val="2"/>
            <w:shd w:val="clear" w:color="auto" w:fill="auto"/>
          </w:tcPr>
          <w:p w14:paraId="44632394">
            <w:pPr>
              <w:widowControl w:val="0"/>
              <w:rPr>
                <w:rFonts w:hint="default" w:ascii="Times New Roman" w:hAnsi="Times New Roman" w:cs="Times New Roman" w:eastAsiaTheme="minorHAnsi"/>
                <w:color w:val="auto"/>
                <w:sz w:val="24"/>
                <w:szCs w:val="24"/>
              </w:rPr>
            </w:pPr>
          </w:p>
        </w:tc>
        <w:tc>
          <w:tcPr>
            <w:tcW w:w="66" w:type="dxa"/>
          </w:tcPr>
          <w:p w14:paraId="2308FFC8">
            <w:pPr>
              <w:widowControl w:val="0"/>
              <w:rPr>
                <w:rFonts w:hint="default" w:ascii="Times New Roman" w:hAnsi="Times New Roman" w:cs="Times New Roman"/>
                <w:color w:val="auto"/>
                <w:sz w:val="24"/>
                <w:szCs w:val="24"/>
              </w:rPr>
            </w:pPr>
          </w:p>
        </w:tc>
        <w:tc>
          <w:tcPr>
            <w:tcW w:w="965" w:type="dxa"/>
          </w:tcPr>
          <w:p w14:paraId="7B142350">
            <w:pPr>
              <w:widowControl w:val="0"/>
              <w:rPr>
                <w:rFonts w:hint="default" w:ascii="Times New Roman" w:hAnsi="Times New Roman" w:cs="Times New Roman"/>
                <w:color w:val="auto"/>
                <w:sz w:val="24"/>
                <w:szCs w:val="24"/>
              </w:rPr>
            </w:pPr>
          </w:p>
        </w:tc>
      </w:tr>
      <w:tr w14:paraId="35111C6C">
        <w:tblPrEx>
          <w:tblCellMar>
            <w:top w:w="0" w:type="dxa"/>
            <w:left w:w="30" w:type="dxa"/>
            <w:bottom w:w="0" w:type="dxa"/>
            <w:right w:w="30" w:type="dxa"/>
          </w:tblCellMar>
        </w:tblPrEx>
        <w:trPr>
          <w:trHeight w:val="864" w:hRule="atLeast"/>
        </w:trPr>
        <w:tc>
          <w:tcPr>
            <w:tcW w:w="1595" w:type="dxa"/>
            <w:gridSpan w:val="2"/>
            <w:shd w:val="clear" w:color="auto" w:fill="auto"/>
          </w:tcPr>
          <w:p w14:paraId="258E233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517BADE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1E61D7B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c>
          <w:tcPr>
            <w:tcW w:w="567" w:type="dxa"/>
          </w:tcPr>
          <w:p w14:paraId="562B370A">
            <w:pPr>
              <w:widowControl w:val="0"/>
              <w:rPr>
                <w:rFonts w:hint="default" w:ascii="Times New Roman" w:hAnsi="Times New Roman" w:cs="Times New Roman"/>
                <w:color w:val="auto"/>
                <w:sz w:val="24"/>
                <w:szCs w:val="24"/>
              </w:rPr>
            </w:pPr>
          </w:p>
        </w:tc>
        <w:tc>
          <w:tcPr>
            <w:tcW w:w="113" w:type="dxa"/>
          </w:tcPr>
          <w:p w14:paraId="4D1C092B">
            <w:pPr>
              <w:widowControl w:val="0"/>
              <w:rPr>
                <w:rFonts w:hint="default" w:ascii="Times New Roman" w:hAnsi="Times New Roman" w:cs="Times New Roman"/>
                <w:color w:val="auto"/>
                <w:sz w:val="24"/>
                <w:szCs w:val="24"/>
              </w:rPr>
            </w:pPr>
          </w:p>
        </w:tc>
        <w:tc>
          <w:tcPr>
            <w:tcW w:w="15" w:type="dxa"/>
          </w:tcPr>
          <w:p w14:paraId="00DB9782">
            <w:pPr>
              <w:widowControl w:val="0"/>
              <w:rPr>
                <w:rFonts w:hint="default" w:ascii="Times New Roman" w:hAnsi="Times New Roman" w:cs="Times New Roman"/>
                <w:color w:val="auto"/>
                <w:sz w:val="24"/>
                <w:szCs w:val="24"/>
              </w:rPr>
            </w:pPr>
          </w:p>
        </w:tc>
        <w:tc>
          <w:tcPr>
            <w:tcW w:w="65" w:type="dxa"/>
          </w:tcPr>
          <w:p w14:paraId="079E1F82">
            <w:pPr>
              <w:widowControl w:val="0"/>
              <w:rPr>
                <w:rFonts w:hint="default" w:ascii="Times New Roman" w:hAnsi="Times New Roman" w:cs="Times New Roman"/>
                <w:color w:val="auto"/>
                <w:sz w:val="24"/>
                <w:szCs w:val="24"/>
              </w:rPr>
            </w:pPr>
          </w:p>
        </w:tc>
        <w:tc>
          <w:tcPr>
            <w:tcW w:w="14" w:type="dxa"/>
          </w:tcPr>
          <w:p w14:paraId="56977AC0">
            <w:pPr>
              <w:widowControl w:val="0"/>
              <w:rPr>
                <w:rFonts w:hint="default" w:ascii="Times New Roman" w:hAnsi="Times New Roman" w:cs="Times New Roman"/>
                <w:color w:val="auto"/>
                <w:sz w:val="24"/>
                <w:szCs w:val="24"/>
              </w:rPr>
            </w:pPr>
          </w:p>
        </w:tc>
        <w:tc>
          <w:tcPr>
            <w:tcW w:w="66" w:type="dxa"/>
          </w:tcPr>
          <w:p w14:paraId="561E9EC0">
            <w:pPr>
              <w:widowControl w:val="0"/>
              <w:rPr>
                <w:rFonts w:hint="default" w:ascii="Times New Roman" w:hAnsi="Times New Roman" w:cs="Times New Roman"/>
                <w:color w:val="auto"/>
                <w:sz w:val="24"/>
                <w:szCs w:val="24"/>
              </w:rPr>
            </w:pPr>
          </w:p>
        </w:tc>
        <w:tc>
          <w:tcPr>
            <w:tcW w:w="965" w:type="dxa"/>
          </w:tcPr>
          <w:p w14:paraId="65EBD78B">
            <w:pPr>
              <w:widowControl w:val="0"/>
              <w:rPr>
                <w:rFonts w:hint="default" w:ascii="Times New Roman" w:hAnsi="Times New Roman" w:cs="Times New Roman"/>
                <w:color w:val="auto"/>
                <w:sz w:val="24"/>
                <w:szCs w:val="24"/>
              </w:rPr>
            </w:pPr>
          </w:p>
        </w:tc>
      </w:tr>
      <w:tr w14:paraId="7D732196">
        <w:tblPrEx>
          <w:tblCellMar>
            <w:top w:w="0" w:type="dxa"/>
            <w:left w:w="30" w:type="dxa"/>
            <w:bottom w:w="0" w:type="dxa"/>
            <w:right w:w="30" w:type="dxa"/>
          </w:tblCellMar>
        </w:tblPrEx>
        <w:trPr>
          <w:trHeight w:val="864" w:hRule="atLeast"/>
        </w:trPr>
        <w:tc>
          <w:tcPr>
            <w:tcW w:w="1595" w:type="dxa"/>
            <w:gridSpan w:val="2"/>
            <w:shd w:val="clear" w:color="auto" w:fill="auto"/>
          </w:tcPr>
          <w:p w14:paraId="73C943A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49F0F08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0BDDAF6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c>
          <w:tcPr>
            <w:tcW w:w="567" w:type="dxa"/>
          </w:tcPr>
          <w:p w14:paraId="14D198F3">
            <w:pPr>
              <w:widowControl w:val="0"/>
              <w:rPr>
                <w:rFonts w:hint="default" w:ascii="Times New Roman" w:hAnsi="Times New Roman" w:cs="Times New Roman"/>
                <w:color w:val="auto"/>
                <w:sz w:val="24"/>
                <w:szCs w:val="24"/>
              </w:rPr>
            </w:pPr>
          </w:p>
        </w:tc>
        <w:tc>
          <w:tcPr>
            <w:tcW w:w="113" w:type="dxa"/>
          </w:tcPr>
          <w:p w14:paraId="295DD5B6">
            <w:pPr>
              <w:widowControl w:val="0"/>
              <w:rPr>
                <w:rFonts w:hint="default" w:ascii="Times New Roman" w:hAnsi="Times New Roman" w:cs="Times New Roman"/>
                <w:color w:val="auto"/>
                <w:sz w:val="24"/>
                <w:szCs w:val="24"/>
              </w:rPr>
            </w:pPr>
          </w:p>
        </w:tc>
        <w:tc>
          <w:tcPr>
            <w:tcW w:w="15" w:type="dxa"/>
          </w:tcPr>
          <w:p w14:paraId="1E36FE07">
            <w:pPr>
              <w:widowControl w:val="0"/>
              <w:rPr>
                <w:rFonts w:hint="default" w:ascii="Times New Roman" w:hAnsi="Times New Roman" w:cs="Times New Roman"/>
                <w:color w:val="auto"/>
                <w:sz w:val="24"/>
                <w:szCs w:val="24"/>
              </w:rPr>
            </w:pPr>
          </w:p>
        </w:tc>
        <w:tc>
          <w:tcPr>
            <w:tcW w:w="65" w:type="dxa"/>
          </w:tcPr>
          <w:p w14:paraId="4CECCBBA">
            <w:pPr>
              <w:widowControl w:val="0"/>
              <w:rPr>
                <w:rFonts w:hint="default" w:ascii="Times New Roman" w:hAnsi="Times New Roman" w:cs="Times New Roman"/>
                <w:color w:val="auto"/>
                <w:sz w:val="24"/>
                <w:szCs w:val="24"/>
              </w:rPr>
            </w:pPr>
          </w:p>
        </w:tc>
        <w:tc>
          <w:tcPr>
            <w:tcW w:w="14" w:type="dxa"/>
          </w:tcPr>
          <w:p w14:paraId="12DB7CB2">
            <w:pPr>
              <w:widowControl w:val="0"/>
              <w:rPr>
                <w:rFonts w:hint="default" w:ascii="Times New Roman" w:hAnsi="Times New Roman" w:cs="Times New Roman"/>
                <w:color w:val="auto"/>
                <w:sz w:val="24"/>
                <w:szCs w:val="24"/>
              </w:rPr>
            </w:pPr>
          </w:p>
        </w:tc>
        <w:tc>
          <w:tcPr>
            <w:tcW w:w="66" w:type="dxa"/>
          </w:tcPr>
          <w:p w14:paraId="2090215C">
            <w:pPr>
              <w:widowControl w:val="0"/>
              <w:rPr>
                <w:rFonts w:hint="default" w:ascii="Times New Roman" w:hAnsi="Times New Roman" w:cs="Times New Roman"/>
                <w:color w:val="auto"/>
                <w:sz w:val="24"/>
                <w:szCs w:val="24"/>
              </w:rPr>
            </w:pPr>
          </w:p>
        </w:tc>
        <w:tc>
          <w:tcPr>
            <w:tcW w:w="965" w:type="dxa"/>
          </w:tcPr>
          <w:p w14:paraId="6B01C22E">
            <w:pPr>
              <w:widowControl w:val="0"/>
              <w:rPr>
                <w:rFonts w:hint="default" w:ascii="Times New Roman" w:hAnsi="Times New Roman" w:cs="Times New Roman"/>
                <w:color w:val="auto"/>
                <w:sz w:val="24"/>
                <w:szCs w:val="24"/>
              </w:rPr>
            </w:pPr>
          </w:p>
        </w:tc>
      </w:tr>
      <w:tr w14:paraId="7E424E5E">
        <w:tblPrEx>
          <w:tblCellMar>
            <w:top w:w="0" w:type="dxa"/>
            <w:left w:w="30" w:type="dxa"/>
            <w:bottom w:w="0" w:type="dxa"/>
            <w:right w:w="30" w:type="dxa"/>
          </w:tblCellMar>
        </w:tblPrEx>
        <w:trPr>
          <w:trHeight w:val="864" w:hRule="atLeast"/>
        </w:trPr>
        <w:tc>
          <w:tcPr>
            <w:tcW w:w="1595" w:type="dxa"/>
            <w:gridSpan w:val="2"/>
            <w:shd w:val="clear" w:color="auto" w:fill="auto"/>
          </w:tcPr>
          <w:p w14:paraId="1F51B66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140F565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3E5B2D1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c>
          <w:tcPr>
            <w:tcW w:w="567" w:type="dxa"/>
          </w:tcPr>
          <w:p w14:paraId="63E92BFD">
            <w:pPr>
              <w:widowControl w:val="0"/>
              <w:rPr>
                <w:rFonts w:hint="default" w:ascii="Times New Roman" w:hAnsi="Times New Roman" w:cs="Times New Roman"/>
                <w:color w:val="auto"/>
                <w:sz w:val="24"/>
                <w:szCs w:val="24"/>
              </w:rPr>
            </w:pPr>
          </w:p>
        </w:tc>
        <w:tc>
          <w:tcPr>
            <w:tcW w:w="113" w:type="dxa"/>
          </w:tcPr>
          <w:p w14:paraId="4CBDD93A">
            <w:pPr>
              <w:widowControl w:val="0"/>
              <w:rPr>
                <w:rFonts w:hint="default" w:ascii="Times New Roman" w:hAnsi="Times New Roman" w:cs="Times New Roman"/>
                <w:color w:val="auto"/>
                <w:sz w:val="24"/>
                <w:szCs w:val="24"/>
              </w:rPr>
            </w:pPr>
          </w:p>
        </w:tc>
        <w:tc>
          <w:tcPr>
            <w:tcW w:w="15" w:type="dxa"/>
          </w:tcPr>
          <w:p w14:paraId="458EEAF6">
            <w:pPr>
              <w:widowControl w:val="0"/>
              <w:rPr>
                <w:rFonts w:hint="default" w:ascii="Times New Roman" w:hAnsi="Times New Roman" w:cs="Times New Roman"/>
                <w:color w:val="auto"/>
                <w:sz w:val="24"/>
                <w:szCs w:val="24"/>
              </w:rPr>
            </w:pPr>
          </w:p>
        </w:tc>
        <w:tc>
          <w:tcPr>
            <w:tcW w:w="65" w:type="dxa"/>
          </w:tcPr>
          <w:p w14:paraId="64ADBE37">
            <w:pPr>
              <w:widowControl w:val="0"/>
              <w:rPr>
                <w:rFonts w:hint="default" w:ascii="Times New Roman" w:hAnsi="Times New Roman" w:cs="Times New Roman"/>
                <w:color w:val="auto"/>
                <w:sz w:val="24"/>
                <w:szCs w:val="24"/>
              </w:rPr>
            </w:pPr>
          </w:p>
        </w:tc>
        <w:tc>
          <w:tcPr>
            <w:tcW w:w="14" w:type="dxa"/>
          </w:tcPr>
          <w:p w14:paraId="7B617231">
            <w:pPr>
              <w:widowControl w:val="0"/>
              <w:rPr>
                <w:rFonts w:hint="default" w:ascii="Times New Roman" w:hAnsi="Times New Roman" w:cs="Times New Roman"/>
                <w:color w:val="auto"/>
                <w:sz w:val="24"/>
                <w:szCs w:val="24"/>
              </w:rPr>
            </w:pPr>
          </w:p>
        </w:tc>
        <w:tc>
          <w:tcPr>
            <w:tcW w:w="66" w:type="dxa"/>
          </w:tcPr>
          <w:p w14:paraId="072B1C13">
            <w:pPr>
              <w:widowControl w:val="0"/>
              <w:rPr>
                <w:rFonts w:hint="default" w:ascii="Times New Roman" w:hAnsi="Times New Roman" w:cs="Times New Roman"/>
                <w:color w:val="auto"/>
                <w:sz w:val="24"/>
                <w:szCs w:val="24"/>
              </w:rPr>
            </w:pPr>
          </w:p>
        </w:tc>
        <w:tc>
          <w:tcPr>
            <w:tcW w:w="965" w:type="dxa"/>
          </w:tcPr>
          <w:p w14:paraId="694694F0">
            <w:pPr>
              <w:widowControl w:val="0"/>
              <w:rPr>
                <w:rFonts w:hint="default" w:ascii="Times New Roman" w:hAnsi="Times New Roman" w:cs="Times New Roman"/>
                <w:color w:val="auto"/>
                <w:sz w:val="24"/>
                <w:szCs w:val="24"/>
              </w:rPr>
            </w:pPr>
          </w:p>
        </w:tc>
      </w:tr>
      <w:tr w14:paraId="7C0DC01F">
        <w:tblPrEx>
          <w:tblCellMar>
            <w:top w:w="0" w:type="dxa"/>
            <w:left w:w="30" w:type="dxa"/>
            <w:bottom w:w="0" w:type="dxa"/>
            <w:right w:w="30" w:type="dxa"/>
          </w:tblCellMar>
        </w:tblPrEx>
        <w:trPr>
          <w:trHeight w:val="576" w:hRule="atLeast"/>
        </w:trPr>
        <w:tc>
          <w:tcPr>
            <w:tcW w:w="1595" w:type="dxa"/>
            <w:gridSpan w:val="2"/>
            <w:shd w:val="clear" w:color="auto" w:fill="auto"/>
          </w:tcPr>
          <w:p w14:paraId="1813ED1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2470312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34BFAC5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РАЗЛИЧАЮ ЗВУКИ, ГОВОРЮ ПРАВИЛЬНО! Р-Л, Р-Рь, Л-Ль, Ль-Й (дифференциация звуков)</w:t>
            </w:r>
          </w:p>
        </w:tc>
        <w:tc>
          <w:tcPr>
            <w:tcW w:w="567" w:type="dxa"/>
          </w:tcPr>
          <w:p w14:paraId="48C9EAD8">
            <w:pPr>
              <w:widowControl w:val="0"/>
              <w:rPr>
                <w:rFonts w:hint="default" w:ascii="Times New Roman" w:hAnsi="Times New Roman" w:cs="Times New Roman"/>
                <w:color w:val="auto"/>
                <w:sz w:val="24"/>
                <w:szCs w:val="24"/>
              </w:rPr>
            </w:pPr>
          </w:p>
        </w:tc>
        <w:tc>
          <w:tcPr>
            <w:tcW w:w="113" w:type="dxa"/>
          </w:tcPr>
          <w:p w14:paraId="6334A181">
            <w:pPr>
              <w:widowControl w:val="0"/>
              <w:rPr>
                <w:rFonts w:hint="default" w:ascii="Times New Roman" w:hAnsi="Times New Roman" w:cs="Times New Roman"/>
                <w:color w:val="auto"/>
                <w:sz w:val="24"/>
                <w:szCs w:val="24"/>
              </w:rPr>
            </w:pPr>
          </w:p>
        </w:tc>
        <w:tc>
          <w:tcPr>
            <w:tcW w:w="15" w:type="dxa"/>
          </w:tcPr>
          <w:p w14:paraId="6462F141">
            <w:pPr>
              <w:widowControl w:val="0"/>
              <w:rPr>
                <w:rFonts w:hint="default" w:ascii="Times New Roman" w:hAnsi="Times New Roman" w:cs="Times New Roman"/>
                <w:color w:val="auto"/>
                <w:sz w:val="24"/>
                <w:szCs w:val="24"/>
              </w:rPr>
            </w:pPr>
          </w:p>
        </w:tc>
        <w:tc>
          <w:tcPr>
            <w:tcW w:w="65" w:type="dxa"/>
          </w:tcPr>
          <w:p w14:paraId="3DD3CD9A">
            <w:pPr>
              <w:widowControl w:val="0"/>
              <w:rPr>
                <w:rFonts w:hint="default" w:ascii="Times New Roman" w:hAnsi="Times New Roman" w:cs="Times New Roman"/>
                <w:color w:val="auto"/>
                <w:sz w:val="24"/>
                <w:szCs w:val="24"/>
              </w:rPr>
            </w:pPr>
          </w:p>
        </w:tc>
        <w:tc>
          <w:tcPr>
            <w:tcW w:w="14" w:type="dxa"/>
          </w:tcPr>
          <w:p w14:paraId="082C5ABA">
            <w:pPr>
              <w:widowControl w:val="0"/>
              <w:rPr>
                <w:rFonts w:hint="default" w:ascii="Times New Roman" w:hAnsi="Times New Roman" w:cs="Times New Roman"/>
                <w:color w:val="auto"/>
                <w:sz w:val="24"/>
                <w:szCs w:val="24"/>
              </w:rPr>
            </w:pPr>
          </w:p>
        </w:tc>
        <w:tc>
          <w:tcPr>
            <w:tcW w:w="66" w:type="dxa"/>
          </w:tcPr>
          <w:p w14:paraId="5151C63D">
            <w:pPr>
              <w:widowControl w:val="0"/>
              <w:rPr>
                <w:rFonts w:hint="default" w:ascii="Times New Roman" w:hAnsi="Times New Roman" w:cs="Times New Roman"/>
                <w:color w:val="auto"/>
                <w:sz w:val="24"/>
                <w:szCs w:val="24"/>
              </w:rPr>
            </w:pPr>
          </w:p>
        </w:tc>
        <w:tc>
          <w:tcPr>
            <w:tcW w:w="965" w:type="dxa"/>
          </w:tcPr>
          <w:p w14:paraId="3AD62201">
            <w:pPr>
              <w:widowControl w:val="0"/>
              <w:rPr>
                <w:rFonts w:hint="default" w:ascii="Times New Roman" w:hAnsi="Times New Roman" w:cs="Times New Roman"/>
                <w:color w:val="auto"/>
                <w:sz w:val="24"/>
                <w:szCs w:val="24"/>
              </w:rPr>
            </w:pPr>
          </w:p>
        </w:tc>
      </w:tr>
      <w:tr w14:paraId="070DD5F3">
        <w:tblPrEx>
          <w:tblCellMar>
            <w:top w:w="0" w:type="dxa"/>
            <w:left w:w="30" w:type="dxa"/>
            <w:bottom w:w="0" w:type="dxa"/>
            <w:right w:w="30" w:type="dxa"/>
          </w:tblCellMar>
        </w:tblPrEx>
        <w:trPr>
          <w:trHeight w:val="576" w:hRule="atLeast"/>
        </w:trPr>
        <w:tc>
          <w:tcPr>
            <w:tcW w:w="1595" w:type="dxa"/>
            <w:gridSpan w:val="2"/>
            <w:shd w:val="clear" w:color="auto" w:fill="auto"/>
          </w:tcPr>
          <w:p w14:paraId="58336BEC">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12D4A19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2C9E64E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РАЗЛИЧАЮ ЗВУКИ, ГОВОРЮ ПРАВИЛЬНО! Свистящие </w:t>
            </w:r>
          </w:p>
        </w:tc>
        <w:tc>
          <w:tcPr>
            <w:tcW w:w="567" w:type="dxa"/>
          </w:tcPr>
          <w:p w14:paraId="62D7A552">
            <w:pPr>
              <w:widowControl w:val="0"/>
              <w:rPr>
                <w:rFonts w:hint="default" w:ascii="Times New Roman" w:hAnsi="Times New Roman" w:cs="Times New Roman"/>
                <w:color w:val="auto"/>
                <w:sz w:val="24"/>
                <w:szCs w:val="24"/>
              </w:rPr>
            </w:pPr>
          </w:p>
        </w:tc>
        <w:tc>
          <w:tcPr>
            <w:tcW w:w="113" w:type="dxa"/>
          </w:tcPr>
          <w:p w14:paraId="2357EBAE">
            <w:pPr>
              <w:widowControl w:val="0"/>
              <w:rPr>
                <w:rFonts w:hint="default" w:ascii="Times New Roman" w:hAnsi="Times New Roman" w:cs="Times New Roman"/>
                <w:color w:val="auto"/>
                <w:sz w:val="24"/>
                <w:szCs w:val="24"/>
              </w:rPr>
            </w:pPr>
          </w:p>
        </w:tc>
        <w:tc>
          <w:tcPr>
            <w:tcW w:w="15" w:type="dxa"/>
          </w:tcPr>
          <w:p w14:paraId="1F633575">
            <w:pPr>
              <w:widowControl w:val="0"/>
              <w:rPr>
                <w:rFonts w:hint="default" w:ascii="Times New Roman" w:hAnsi="Times New Roman" w:cs="Times New Roman"/>
                <w:color w:val="auto"/>
                <w:sz w:val="24"/>
                <w:szCs w:val="24"/>
              </w:rPr>
            </w:pPr>
          </w:p>
        </w:tc>
        <w:tc>
          <w:tcPr>
            <w:tcW w:w="65" w:type="dxa"/>
          </w:tcPr>
          <w:p w14:paraId="653E5A4A">
            <w:pPr>
              <w:widowControl w:val="0"/>
              <w:rPr>
                <w:rFonts w:hint="default" w:ascii="Times New Roman" w:hAnsi="Times New Roman" w:cs="Times New Roman"/>
                <w:color w:val="auto"/>
                <w:sz w:val="24"/>
                <w:szCs w:val="24"/>
              </w:rPr>
            </w:pPr>
          </w:p>
        </w:tc>
        <w:tc>
          <w:tcPr>
            <w:tcW w:w="14" w:type="dxa"/>
          </w:tcPr>
          <w:p w14:paraId="393B9125">
            <w:pPr>
              <w:widowControl w:val="0"/>
              <w:rPr>
                <w:rFonts w:hint="default" w:ascii="Times New Roman" w:hAnsi="Times New Roman" w:cs="Times New Roman"/>
                <w:color w:val="auto"/>
                <w:sz w:val="24"/>
                <w:szCs w:val="24"/>
              </w:rPr>
            </w:pPr>
          </w:p>
        </w:tc>
        <w:tc>
          <w:tcPr>
            <w:tcW w:w="66" w:type="dxa"/>
          </w:tcPr>
          <w:p w14:paraId="5199029E">
            <w:pPr>
              <w:widowControl w:val="0"/>
              <w:rPr>
                <w:rFonts w:hint="default" w:ascii="Times New Roman" w:hAnsi="Times New Roman" w:cs="Times New Roman"/>
                <w:color w:val="auto"/>
                <w:sz w:val="24"/>
                <w:szCs w:val="24"/>
              </w:rPr>
            </w:pPr>
          </w:p>
        </w:tc>
        <w:tc>
          <w:tcPr>
            <w:tcW w:w="965" w:type="dxa"/>
          </w:tcPr>
          <w:p w14:paraId="67009376">
            <w:pPr>
              <w:widowControl w:val="0"/>
              <w:rPr>
                <w:rFonts w:hint="default" w:ascii="Times New Roman" w:hAnsi="Times New Roman" w:cs="Times New Roman"/>
                <w:color w:val="auto"/>
                <w:sz w:val="24"/>
                <w:szCs w:val="24"/>
              </w:rPr>
            </w:pPr>
          </w:p>
        </w:tc>
      </w:tr>
      <w:tr w14:paraId="44419877">
        <w:tblPrEx>
          <w:tblCellMar>
            <w:top w:w="0" w:type="dxa"/>
            <w:left w:w="30" w:type="dxa"/>
            <w:bottom w:w="0" w:type="dxa"/>
            <w:right w:w="30" w:type="dxa"/>
          </w:tblCellMar>
        </w:tblPrEx>
        <w:trPr>
          <w:trHeight w:val="576" w:hRule="atLeast"/>
        </w:trPr>
        <w:tc>
          <w:tcPr>
            <w:tcW w:w="1595" w:type="dxa"/>
            <w:gridSpan w:val="2"/>
            <w:shd w:val="clear" w:color="auto" w:fill="auto"/>
          </w:tcPr>
          <w:p w14:paraId="1C02FE0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34506B7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0EA8F203">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РАЗЛИЧАЮ ЗВУКИ, ГОВОРЮ ПРАВИЛЬНО! Шипящие</w:t>
            </w:r>
          </w:p>
        </w:tc>
        <w:tc>
          <w:tcPr>
            <w:tcW w:w="567" w:type="dxa"/>
          </w:tcPr>
          <w:p w14:paraId="7955B6DA">
            <w:pPr>
              <w:widowControl w:val="0"/>
              <w:rPr>
                <w:rFonts w:hint="default" w:ascii="Times New Roman" w:hAnsi="Times New Roman" w:cs="Times New Roman"/>
                <w:color w:val="auto"/>
                <w:sz w:val="24"/>
                <w:szCs w:val="24"/>
              </w:rPr>
            </w:pPr>
          </w:p>
        </w:tc>
        <w:tc>
          <w:tcPr>
            <w:tcW w:w="113" w:type="dxa"/>
          </w:tcPr>
          <w:p w14:paraId="7EDF9FF3">
            <w:pPr>
              <w:widowControl w:val="0"/>
              <w:rPr>
                <w:rFonts w:hint="default" w:ascii="Times New Roman" w:hAnsi="Times New Roman" w:cs="Times New Roman"/>
                <w:color w:val="auto"/>
                <w:sz w:val="24"/>
                <w:szCs w:val="24"/>
              </w:rPr>
            </w:pPr>
          </w:p>
        </w:tc>
        <w:tc>
          <w:tcPr>
            <w:tcW w:w="15" w:type="dxa"/>
          </w:tcPr>
          <w:p w14:paraId="6864B1AF">
            <w:pPr>
              <w:widowControl w:val="0"/>
              <w:rPr>
                <w:rFonts w:hint="default" w:ascii="Times New Roman" w:hAnsi="Times New Roman" w:cs="Times New Roman"/>
                <w:color w:val="auto"/>
                <w:sz w:val="24"/>
                <w:szCs w:val="24"/>
              </w:rPr>
            </w:pPr>
          </w:p>
        </w:tc>
        <w:tc>
          <w:tcPr>
            <w:tcW w:w="65" w:type="dxa"/>
          </w:tcPr>
          <w:p w14:paraId="5CCDD92A">
            <w:pPr>
              <w:widowControl w:val="0"/>
              <w:rPr>
                <w:rFonts w:hint="default" w:ascii="Times New Roman" w:hAnsi="Times New Roman" w:cs="Times New Roman"/>
                <w:color w:val="auto"/>
                <w:sz w:val="24"/>
                <w:szCs w:val="24"/>
              </w:rPr>
            </w:pPr>
          </w:p>
        </w:tc>
        <w:tc>
          <w:tcPr>
            <w:tcW w:w="14" w:type="dxa"/>
          </w:tcPr>
          <w:p w14:paraId="78B257F7">
            <w:pPr>
              <w:widowControl w:val="0"/>
              <w:rPr>
                <w:rFonts w:hint="default" w:ascii="Times New Roman" w:hAnsi="Times New Roman" w:cs="Times New Roman"/>
                <w:color w:val="auto"/>
                <w:sz w:val="24"/>
                <w:szCs w:val="24"/>
              </w:rPr>
            </w:pPr>
          </w:p>
        </w:tc>
        <w:tc>
          <w:tcPr>
            <w:tcW w:w="66" w:type="dxa"/>
          </w:tcPr>
          <w:p w14:paraId="4C8FF97C">
            <w:pPr>
              <w:widowControl w:val="0"/>
              <w:rPr>
                <w:rFonts w:hint="default" w:ascii="Times New Roman" w:hAnsi="Times New Roman" w:cs="Times New Roman"/>
                <w:color w:val="auto"/>
                <w:sz w:val="24"/>
                <w:szCs w:val="24"/>
              </w:rPr>
            </w:pPr>
          </w:p>
        </w:tc>
        <w:tc>
          <w:tcPr>
            <w:tcW w:w="965" w:type="dxa"/>
          </w:tcPr>
          <w:p w14:paraId="70D0223F">
            <w:pPr>
              <w:widowControl w:val="0"/>
              <w:rPr>
                <w:rFonts w:hint="default" w:ascii="Times New Roman" w:hAnsi="Times New Roman" w:cs="Times New Roman"/>
                <w:color w:val="auto"/>
                <w:sz w:val="24"/>
                <w:szCs w:val="24"/>
              </w:rPr>
            </w:pPr>
          </w:p>
        </w:tc>
      </w:tr>
      <w:tr w14:paraId="3ACB4D5A">
        <w:tblPrEx>
          <w:tblCellMar>
            <w:top w:w="0" w:type="dxa"/>
            <w:left w:w="30" w:type="dxa"/>
            <w:bottom w:w="0" w:type="dxa"/>
            <w:right w:w="30" w:type="dxa"/>
          </w:tblCellMar>
        </w:tblPrEx>
        <w:trPr>
          <w:trHeight w:val="576" w:hRule="atLeast"/>
        </w:trPr>
        <w:tc>
          <w:tcPr>
            <w:tcW w:w="1595" w:type="dxa"/>
            <w:gridSpan w:val="2"/>
            <w:shd w:val="clear" w:color="auto" w:fill="auto"/>
          </w:tcPr>
          <w:p w14:paraId="177ED13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45168C7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471BBC6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Посвистим и пожужжим, порычим и позвеним! Р, Рь, Л, Ль</w:t>
            </w:r>
          </w:p>
        </w:tc>
        <w:tc>
          <w:tcPr>
            <w:tcW w:w="567" w:type="dxa"/>
          </w:tcPr>
          <w:p w14:paraId="3BF83367">
            <w:pPr>
              <w:widowControl w:val="0"/>
              <w:rPr>
                <w:rFonts w:hint="default" w:ascii="Times New Roman" w:hAnsi="Times New Roman" w:cs="Times New Roman"/>
                <w:color w:val="auto"/>
                <w:sz w:val="24"/>
                <w:szCs w:val="24"/>
              </w:rPr>
            </w:pPr>
          </w:p>
        </w:tc>
        <w:tc>
          <w:tcPr>
            <w:tcW w:w="113" w:type="dxa"/>
          </w:tcPr>
          <w:p w14:paraId="50E91CBA">
            <w:pPr>
              <w:widowControl w:val="0"/>
              <w:rPr>
                <w:rFonts w:hint="default" w:ascii="Times New Roman" w:hAnsi="Times New Roman" w:cs="Times New Roman"/>
                <w:color w:val="auto"/>
                <w:sz w:val="24"/>
                <w:szCs w:val="24"/>
              </w:rPr>
            </w:pPr>
          </w:p>
        </w:tc>
        <w:tc>
          <w:tcPr>
            <w:tcW w:w="15" w:type="dxa"/>
          </w:tcPr>
          <w:p w14:paraId="6AC288FD">
            <w:pPr>
              <w:widowControl w:val="0"/>
              <w:rPr>
                <w:rFonts w:hint="default" w:ascii="Times New Roman" w:hAnsi="Times New Roman" w:cs="Times New Roman"/>
                <w:color w:val="auto"/>
                <w:sz w:val="24"/>
                <w:szCs w:val="24"/>
              </w:rPr>
            </w:pPr>
          </w:p>
        </w:tc>
        <w:tc>
          <w:tcPr>
            <w:tcW w:w="65" w:type="dxa"/>
          </w:tcPr>
          <w:p w14:paraId="2F40A008">
            <w:pPr>
              <w:widowControl w:val="0"/>
              <w:rPr>
                <w:rFonts w:hint="default" w:ascii="Times New Roman" w:hAnsi="Times New Roman" w:cs="Times New Roman"/>
                <w:color w:val="auto"/>
                <w:sz w:val="24"/>
                <w:szCs w:val="24"/>
              </w:rPr>
            </w:pPr>
          </w:p>
        </w:tc>
        <w:tc>
          <w:tcPr>
            <w:tcW w:w="14" w:type="dxa"/>
          </w:tcPr>
          <w:p w14:paraId="6A81CD84">
            <w:pPr>
              <w:widowControl w:val="0"/>
              <w:rPr>
                <w:rFonts w:hint="default" w:ascii="Times New Roman" w:hAnsi="Times New Roman" w:cs="Times New Roman"/>
                <w:color w:val="auto"/>
                <w:sz w:val="24"/>
                <w:szCs w:val="24"/>
              </w:rPr>
            </w:pPr>
          </w:p>
        </w:tc>
        <w:tc>
          <w:tcPr>
            <w:tcW w:w="66" w:type="dxa"/>
          </w:tcPr>
          <w:p w14:paraId="739D7AB5">
            <w:pPr>
              <w:widowControl w:val="0"/>
              <w:rPr>
                <w:rFonts w:hint="default" w:ascii="Times New Roman" w:hAnsi="Times New Roman" w:cs="Times New Roman"/>
                <w:color w:val="auto"/>
                <w:sz w:val="24"/>
                <w:szCs w:val="24"/>
              </w:rPr>
            </w:pPr>
          </w:p>
        </w:tc>
        <w:tc>
          <w:tcPr>
            <w:tcW w:w="965" w:type="dxa"/>
          </w:tcPr>
          <w:p w14:paraId="39BFF0D9">
            <w:pPr>
              <w:widowControl w:val="0"/>
              <w:rPr>
                <w:rFonts w:hint="default" w:ascii="Times New Roman" w:hAnsi="Times New Roman" w:cs="Times New Roman"/>
                <w:color w:val="auto"/>
                <w:sz w:val="24"/>
                <w:szCs w:val="24"/>
              </w:rPr>
            </w:pPr>
          </w:p>
        </w:tc>
      </w:tr>
      <w:tr w14:paraId="5A476115">
        <w:tblPrEx>
          <w:tblCellMar>
            <w:top w:w="0" w:type="dxa"/>
            <w:left w:w="30" w:type="dxa"/>
            <w:bottom w:w="0" w:type="dxa"/>
            <w:right w:w="30" w:type="dxa"/>
          </w:tblCellMar>
        </w:tblPrEx>
        <w:trPr>
          <w:trHeight w:val="576" w:hRule="atLeast"/>
        </w:trPr>
        <w:tc>
          <w:tcPr>
            <w:tcW w:w="1595" w:type="dxa"/>
            <w:gridSpan w:val="2"/>
            <w:shd w:val="clear" w:color="auto" w:fill="auto"/>
          </w:tcPr>
          <w:p w14:paraId="3B2731A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678C83C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36EFCA6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Посвистим и пожужжим, порычим и позвеним! С, СЬ, З, ЗЬ, Ц </w:t>
            </w:r>
          </w:p>
        </w:tc>
        <w:tc>
          <w:tcPr>
            <w:tcW w:w="567" w:type="dxa"/>
          </w:tcPr>
          <w:p w14:paraId="3EC8408E">
            <w:pPr>
              <w:widowControl w:val="0"/>
              <w:rPr>
                <w:rFonts w:hint="default" w:ascii="Times New Roman" w:hAnsi="Times New Roman" w:cs="Times New Roman"/>
                <w:color w:val="auto"/>
                <w:sz w:val="24"/>
                <w:szCs w:val="24"/>
              </w:rPr>
            </w:pPr>
          </w:p>
        </w:tc>
        <w:tc>
          <w:tcPr>
            <w:tcW w:w="113" w:type="dxa"/>
          </w:tcPr>
          <w:p w14:paraId="09EEA6DD">
            <w:pPr>
              <w:widowControl w:val="0"/>
              <w:rPr>
                <w:rFonts w:hint="default" w:ascii="Times New Roman" w:hAnsi="Times New Roman" w:cs="Times New Roman"/>
                <w:color w:val="auto"/>
                <w:sz w:val="24"/>
                <w:szCs w:val="24"/>
              </w:rPr>
            </w:pPr>
          </w:p>
        </w:tc>
        <w:tc>
          <w:tcPr>
            <w:tcW w:w="15" w:type="dxa"/>
          </w:tcPr>
          <w:p w14:paraId="31DEC567">
            <w:pPr>
              <w:widowControl w:val="0"/>
              <w:rPr>
                <w:rFonts w:hint="default" w:ascii="Times New Roman" w:hAnsi="Times New Roman" w:cs="Times New Roman"/>
                <w:color w:val="auto"/>
                <w:sz w:val="24"/>
                <w:szCs w:val="24"/>
              </w:rPr>
            </w:pPr>
          </w:p>
        </w:tc>
        <w:tc>
          <w:tcPr>
            <w:tcW w:w="65" w:type="dxa"/>
          </w:tcPr>
          <w:p w14:paraId="354E5DEA">
            <w:pPr>
              <w:widowControl w:val="0"/>
              <w:rPr>
                <w:rFonts w:hint="default" w:ascii="Times New Roman" w:hAnsi="Times New Roman" w:cs="Times New Roman"/>
                <w:color w:val="auto"/>
                <w:sz w:val="24"/>
                <w:szCs w:val="24"/>
              </w:rPr>
            </w:pPr>
          </w:p>
        </w:tc>
        <w:tc>
          <w:tcPr>
            <w:tcW w:w="14" w:type="dxa"/>
          </w:tcPr>
          <w:p w14:paraId="5BE66743">
            <w:pPr>
              <w:widowControl w:val="0"/>
              <w:rPr>
                <w:rFonts w:hint="default" w:ascii="Times New Roman" w:hAnsi="Times New Roman" w:cs="Times New Roman"/>
                <w:color w:val="auto"/>
                <w:sz w:val="24"/>
                <w:szCs w:val="24"/>
              </w:rPr>
            </w:pPr>
          </w:p>
        </w:tc>
        <w:tc>
          <w:tcPr>
            <w:tcW w:w="66" w:type="dxa"/>
          </w:tcPr>
          <w:p w14:paraId="0C363F70">
            <w:pPr>
              <w:widowControl w:val="0"/>
              <w:rPr>
                <w:rFonts w:hint="default" w:ascii="Times New Roman" w:hAnsi="Times New Roman" w:cs="Times New Roman"/>
                <w:color w:val="auto"/>
                <w:sz w:val="24"/>
                <w:szCs w:val="24"/>
              </w:rPr>
            </w:pPr>
          </w:p>
        </w:tc>
        <w:tc>
          <w:tcPr>
            <w:tcW w:w="965" w:type="dxa"/>
          </w:tcPr>
          <w:p w14:paraId="07527E09">
            <w:pPr>
              <w:widowControl w:val="0"/>
              <w:rPr>
                <w:rFonts w:hint="default" w:ascii="Times New Roman" w:hAnsi="Times New Roman" w:cs="Times New Roman"/>
                <w:color w:val="auto"/>
                <w:sz w:val="24"/>
                <w:szCs w:val="24"/>
              </w:rPr>
            </w:pPr>
          </w:p>
        </w:tc>
      </w:tr>
      <w:tr w14:paraId="5EB19597">
        <w:tblPrEx>
          <w:tblCellMar>
            <w:top w:w="0" w:type="dxa"/>
            <w:left w:w="30" w:type="dxa"/>
            <w:bottom w:w="0" w:type="dxa"/>
            <w:right w:w="30" w:type="dxa"/>
          </w:tblCellMar>
        </w:tblPrEx>
        <w:trPr>
          <w:trHeight w:val="576" w:hRule="atLeast"/>
        </w:trPr>
        <w:tc>
          <w:tcPr>
            <w:tcW w:w="1595" w:type="dxa"/>
            <w:gridSpan w:val="2"/>
            <w:shd w:val="clear" w:color="auto" w:fill="auto"/>
          </w:tcPr>
          <w:p w14:paraId="4AEEAF5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493AFE1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2EA3A12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Посвистим и пожужжим, порычим и позвеним! Ш, Ж, Щ, Ч </w:t>
            </w:r>
          </w:p>
        </w:tc>
        <w:tc>
          <w:tcPr>
            <w:tcW w:w="567" w:type="dxa"/>
          </w:tcPr>
          <w:p w14:paraId="2B514538">
            <w:pPr>
              <w:widowControl w:val="0"/>
              <w:rPr>
                <w:rFonts w:hint="default" w:ascii="Times New Roman" w:hAnsi="Times New Roman" w:cs="Times New Roman"/>
                <w:color w:val="auto"/>
                <w:sz w:val="24"/>
                <w:szCs w:val="24"/>
              </w:rPr>
            </w:pPr>
          </w:p>
        </w:tc>
        <w:tc>
          <w:tcPr>
            <w:tcW w:w="113" w:type="dxa"/>
          </w:tcPr>
          <w:p w14:paraId="2C0B3414">
            <w:pPr>
              <w:widowControl w:val="0"/>
              <w:rPr>
                <w:rFonts w:hint="default" w:ascii="Times New Roman" w:hAnsi="Times New Roman" w:cs="Times New Roman"/>
                <w:color w:val="auto"/>
                <w:sz w:val="24"/>
                <w:szCs w:val="24"/>
              </w:rPr>
            </w:pPr>
          </w:p>
        </w:tc>
        <w:tc>
          <w:tcPr>
            <w:tcW w:w="15" w:type="dxa"/>
          </w:tcPr>
          <w:p w14:paraId="566DBD0D">
            <w:pPr>
              <w:widowControl w:val="0"/>
              <w:rPr>
                <w:rFonts w:hint="default" w:ascii="Times New Roman" w:hAnsi="Times New Roman" w:cs="Times New Roman"/>
                <w:color w:val="auto"/>
                <w:sz w:val="24"/>
                <w:szCs w:val="24"/>
              </w:rPr>
            </w:pPr>
          </w:p>
        </w:tc>
        <w:tc>
          <w:tcPr>
            <w:tcW w:w="65" w:type="dxa"/>
          </w:tcPr>
          <w:p w14:paraId="069B3BC1">
            <w:pPr>
              <w:widowControl w:val="0"/>
              <w:rPr>
                <w:rFonts w:hint="default" w:ascii="Times New Roman" w:hAnsi="Times New Roman" w:cs="Times New Roman"/>
                <w:color w:val="auto"/>
                <w:sz w:val="24"/>
                <w:szCs w:val="24"/>
              </w:rPr>
            </w:pPr>
          </w:p>
        </w:tc>
        <w:tc>
          <w:tcPr>
            <w:tcW w:w="14" w:type="dxa"/>
          </w:tcPr>
          <w:p w14:paraId="165CE5C6">
            <w:pPr>
              <w:widowControl w:val="0"/>
              <w:rPr>
                <w:rFonts w:hint="default" w:ascii="Times New Roman" w:hAnsi="Times New Roman" w:cs="Times New Roman"/>
                <w:color w:val="auto"/>
                <w:sz w:val="24"/>
                <w:szCs w:val="24"/>
              </w:rPr>
            </w:pPr>
          </w:p>
        </w:tc>
        <w:tc>
          <w:tcPr>
            <w:tcW w:w="66" w:type="dxa"/>
          </w:tcPr>
          <w:p w14:paraId="619CA971">
            <w:pPr>
              <w:widowControl w:val="0"/>
              <w:rPr>
                <w:rFonts w:hint="default" w:ascii="Times New Roman" w:hAnsi="Times New Roman" w:cs="Times New Roman"/>
                <w:color w:val="auto"/>
                <w:sz w:val="24"/>
                <w:szCs w:val="24"/>
              </w:rPr>
            </w:pPr>
          </w:p>
        </w:tc>
        <w:tc>
          <w:tcPr>
            <w:tcW w:w="965" w:type="dxa"/>
          </w:tcPr>
          <w:p w14:paraId="2404618D">
            <w:pPr>
              <w:widowControl w:val="0"/>
              <w:rPr>
                <w:rFonts w:hint="default" w:ascii="Times New Roman" w:hAnsi="Times New Roman" w:cs="Times New Roman"/>
                <w:color w:val="auto"/>
                <w:sz w:val="24"/>
                <w:szCs w:val="24"/>
              </w:rPr>
            </w:pPr>
          </w:p>
        </w:tc>
      </w:tr>
      <w:tr w14:paraId="143F5CBA">
        <w:tblPrEx>
          <w:tblCellMar>
            <w:top w:w="0" w:type="dxa"/>
            <w:left w:w="30" w:type="dxa"/>
            <w:bottom w:w="0" w:type="dxa"/>
            <w:right w:w="30" w:type="dxa"/>
          </w:tblCellMar>
        </w:tblPrEx>
        <w:trPr>
          <w:trHeight w:val="576" w:hRule="atLeast"/>
        </w:trPr>
        <w:tc>
          <w:tcPr>
            <w:tcW w:w="1595" w:type="dxa"/>
            <w:gridSpan w:val="2"/>
            <w:shd w:val="clear" w:color="auto" w:fill="auto"/>
          </w:tcPr>
          <w:p w14:paraId="2E2AAFF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05CCD67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32D569E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СОБИРАЙ-КА. Логопедические пазлы Б-П </w:t>
            </w:r>
          </w:p>
        </w:tc>
        <w:tc>
          <w:tcPr>
            <w:tcW w:w="567" w:type="dxa"/>
          </w:tcPr>
          <w:p w14:paraId="5FE2E11B">
            <w:pPr>
              <w:widowControl w:val="0"/>
              <w:rPr>
                <w:rFonts w:hint="default" w:ascii="Times New Roman" w:hAnsi="Times New Roman" w:cs="Times New Roman"/>
                <w:color w:val="auto"/>
                <w:sz w:val="24"/>
                <w:szCs w:val="24"/>
              </w:rPr>
            </w:pPr>
          </w:p>
        </w:tc>
        <w:tc>
          <w:tcPr>
            <w:tcW w:w="113" w:type="dxa"/>
          </w:tcPr>
          <w:p w14:paraId="5C708709">
            <w:pPr>
              <w:widowControl w:val="0"/>
              <w:rPr>
                <w:rFonts w:hint="default" w:ascii="Times New Roman" w:hAnsi="Times New Roman" w:cs="Times New Roman"/>
                <w:color w:val="auto"/>
                <w:sz w:val="24"/>
                <w:szCs w:val="24"/>
              </w:rPr>
            </w:pPr>
          </w:p>
        </w:tc>
        <w:tc>
          <w:tcPr>
            <w:tcW w:w="15" w:type="dxa"/>
          </w:tcPr>
          <w:p w14:paraId="466E18EC">
            <w:pPr>
              <w:widowControl w:val="0"/>
              <w:rPr>
                <w:rFonts w:hint="default" w:ascii="Times New Roman" w:hAnsi="Times New Roman" w:cs="Times New Roman"/>
                <w:color w:val="auto"/>
                <w:sz w:val="24"/>
                <w:szCs w:val="24"/>
              </w:rPr>
            </w:pPr>
          </w:p>
        </w:tc>
        <w:tc>
          <w:tcPr>
            <w:tcW w:w="65" w:type="dxa"/>
          </w:tcPr>
          <w:p w14:paraId="14717EA4">
            <w:pPr>
              <w:widowControl w:val="0"/>
              <w:rPr>
                <w:rFonts w:hint="default" w:ascii="Times New Roman" w:hAnsi="Times New Roman" w:cs="Times New Roman"/>
                <w:color w:val="auto"/>
                <w:sz w:val="24"/>
                <w:szCs w:val="24"/>
              </w:rPr>
            </w:pPr>
          </w:p>
        </w:tc>
        <w:tc>
          <w:tcPr>
            <w:tcW w:w="14" w:type="dxa"/>
          </w:tcPr>
          <w:p w14:paraId="5ADA1834">
            <w:pPr>
              <w:widowControl w:val="0"/>
              <w:rPr>
                <w:rFonts w:hint="default" w:ascii="Times New Roman" w:hAnsi="Times New Roman" w:cs="Times New Roman"/>
                <w:color w:val="auto"/>
                <w:sz w:val="24"/>
                <w:szCs w:val="24"/>
              </w:rPr>
            </w:pPr>
          </w:p>
        </w:tc>
        <w:tc>
          <w:tcPr>
            <w:tcW w:w="66" w:type="dxa"/>
          </w:tcPr>
          <w:p w14:paraId="5408B438">
            <w:pPr>
              <w:widowControl w:val="0"/>
              <w:rPr>
                <w:rFonts w:hint="default" w:ascii="Times New Roman" w:hAnsi="Times New Roman" w:cs="Times New Roman"/>
                <w:color w:val="auto"/>
                <w:sz w:val="24"/>
                <w:szCs w:val="24"/>
              </w:rPr>
            </w:pPr>
          </w:p>
        </w:tc>
        <w:tc>
          <w:tcPr>
            <w:tcW w:w="965" w:type="dxa"/>
          </w:tcPr>
          <w:p w14:paraId="405E4B7D">
            <w:pPr>
              <w:widowControl w:val="0"/>
              <w:rPr>
                <w:rFonts w:hint="default" w:ascii="Times New Roman" w:hAnsi="Times New Roman" w:cs="Times New Roman"/>
                <w:color w:val="auto"/>
                <w:sz w:val="24"/>
                <w:szCs w:val="24"/>
              </w:rPr>
            </w:pPr>
          </w:p>
        </w:tc>
      </w:tr>
      <w:tr w14:paraId="057F428F">
        <w:tblPrEx>
          <w:tblCellMar>
            <w:top w:w="0" w:type="dxa"/>
            <w:left w:w="30" w:type="dxa"/>
            <w:bottom w:w="0" w:type="dxa"/>
            <w:right w:w="30" w:type="dxa"/>
          </w:tblCellMar>
        </w:tblPrEx>
        <w:trPr>
          <w:trHeight w:val="576" w:hRule="atLeast"/>
        </w:trPr>
        <w:tc>
          <w:tcPr>
            <w:tcW w:w="1595" w:type="dxa"/>
            <w:gridSpan w:val="2"/>
            <w:shd w:val="clear" w:color="auto" w:fill="auto"/>
          </w:tcPr>
          <w:p w14:paraId="181EA23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451ABDD4">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65311ED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СОБИРАЙ-КА. Логопедические пазлы К-Г </w:t>
            </w:r>
          </w:p>
        </w:tc>
        <w:tc>
          <w:tcPr>
            <w:tcW w:w="567" w:type="dxa"/>
          </w:tcPr>
          <w:p w14:paraId="45E4FAFC">
            <w:pPr>
              <w:widowControl w:val="0"/>
              <w:rPr>
                <w:rFonts w:hint="default" w:ascii="Times New Roman" w:hAnsi="Times New Roman" w:cs="Times New Roman"/>
                <w:color w:val="auto"/>
                <w:sz w:val="24"/>
                <w:szCs w:val="24"/>
              </w:rPr>
            </w:pPr>
          </w:p>
        </w:tc>
        <w:tc>
          <w:tcPr>
            <w:tcW w:w="113" w:type="dxa"/>
          </w:tcPr>
          <w:p w14:paraId="1C2D5D94">
            <w:pPr>
              <w:widowControl w:val="0"/>
              <w:rPr>
                <w:rFonts w:hint="default" w:ascii="Times New Roman" w:hAnsi="Times New Roman" w:cs="Times New Roman"/>
                <w:color w:val="auto"/>
                <w:sz w:val="24"/>
                <w:szCs w:val="24"/>
              </w:rPr>
            </w:pPr>
          </w:p>
        </w:tc>
        <w:tc>
          <w:tcPr>
            <w:tcW w:w="15" w:type="dxa"/>
          </w:tcPr>
          <w:p w14:paraId="3B15EF2C">
            <w:pPr>
              <w:widowControl w:val="0"/>
              <w:rPr>
                <w:rFonts w:hint="default" w:ascii="Times New Roman" w:hAnsi="Times New Roman" w:cs="Times New Roman"/>
                <w:color w:val="auto"/>
                <w:sz w:val="24"/>
                <w:szCs w:val="24"/>
              </w:rPr>
            </w:pPr>
          </w:p>
        </w:tc>
        <w:tc>
          <w:tcPr>
            <w:tcW w:w="65" w:type="dxa"/>
          </w:tcPr>
          <w:p w14:paraId="45715A0B">
            <w:pPr>
              <w:widowControl w:val="0"/>
              <w:rPr>
                <w:rFonts w:hint="default" w:ascii="Times New Roman" w:hAnsi="Times New Roman" w:cs="Times New Roman"/>
                <w:color w:val="auto"/>
                <w:sz w:val="24"/>
                <w:szCs w:val="24"/>
              </w:rPr>
            </w:pPr>
          </w:p>
        </w:tc>
        <w:tc>
          <w:tcPr>
            <w:tcW w:w="14" w:type="dxa"/>
          </w:tcPr>
          <w:p w14:paraId="7576E879">
            <w:pPr>
              <w:widowControl w:val="0"/>
              <w:rPr>
                <w:rFonts w:hint="default" w:ascii="Times New Roman" w:hAnsi="Times New Roman" w:cs="Times New Roman"/>
                <w:color w:val="auto"/>
                <w:sz w:val="24"/>
                <w:szCs w:val="24"/>
              </w:rPr>
            </w:pPr>
          </w:p>
        </w:tc>
        <w:tc>
          <w:tcPr>
            <w:tcW w:w="66" w:type="dxa"/>
          </w:tcPr>
          <w:p w14:paraId="62A9E58A">
            <w:pPr>
              <w:widowControl w:val="0"/>
              <w:rPr>
                <w:rFonts w:hint="default" w:ascii="Times New Roman" w:hAnsi="Times New Roman" w:cs="Times New Roman"/>
                <w:color w:val="auto"/>
                <w:sz w:val="24"/>
                <w:szCs w:val="24"/>
              </w:rPr>
            </w:pPr>
          </w:p>
        </w:tc>
        <w:tc>
          <w:tcPr>
            <w:tcW w:w="965" w:type="dxa"/>
          </w:tcPr>
          <w:p w14:paraId="38ABF897">
            <w:pPr>
              <w:widowControl w:val="0"/>
              <w:rPr>
                <w:rFonts w:hint="default" w:ascii="Times New Roman" w:hAnsi="Times New Roman" w:cs="Times New Roman"/>
                <w:color w:val="auto"/>
                <w:sz w:val="24"/>
                <w:szCs w:val="24"/>
              </w:rPr>
            </w:pPr>
          </w:p>
        </w:tc>
      </w:tr>
      <w:tr w14:paraId="5D84EA3F">
        <w:tblPrEx>
          <w:tblCellMar>
            <w:top w:w="0" w:type="dxa"/>
            <w:left w:w="30" w:type="dxa"/>
            <w:bottom w:w="0" w:type="dxa"/>
            <w:right w:w="30" w:type="dxa"/>
          </w:tblCellMar>
        </w:tblPrEx>
        <w:trPr>
          <w:trHeight w:val="576" w:hRule="atLeast"/>
        </w:trPr>
        <w:tc>
          <w:tcPr>
            <w:tcW w:w="1595" w:type="dxa"/>
            <w:gridSpan w:val="2"/>
            <w:shd w:val="clear" w:color="auto" w:fill="auto"/>
          </w:tcPr>
          <w:p w14:paraId="5047D9E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4AEA34D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63CC61C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СОБИРАЙ-КА. Логопедические пазлы. Звуки раннего онтогенеза. В, Вь, Ф, Фь </w:t>
            </w:r>
          </w:p>
        </w:tc>
        <w:tc>
          <w:tcPr>
            <w:tcW w:w="567" w:type="dxa"/>
          </w:tcPr>
          <w:p w14:paraId="4EA717A2">
            <w:pPr>
              <w:widowControl w:val="0"/>
              <w:rPr>
                <w:rFonts w:hint="default" w:ascii="Times New Roman" w:hAnsi="Times New Roman" w:cs="Times New Roman"/>
                <w:color w:val="auto"/>
                <w:sz w:val="24"/>
                <w:szCs w:val="24"/>
              </w:rPr>
            </w:pPr>
          </w:p>
        </w:tc>
        <w:tc>
          <w:tcPr>
            <w:tcW w:w="113" w:type="dxa"/>
          </w:tcPr>
          <w:p w14:paraId="2217273C">
            <w:pPr>
              <w:widowControl w:val="0"/>
              <w:rPr>
                <w:rFonts w:hint="default" w:ascii="Times New Roman" w:hAnsi="Times New Roman" w:cs="Times New Roman"/>
                <w:color w:val="auto"/>
                <w:sz w:val="24"/>
                <w:szCs w:val="24"/>
              </w:rPr>
            </w:pPr>
          </w:p>
        </w:tc>
        <w:tc>
          <w:tcPr>
            <w:tcW w:w="15" w:type="dxa"/>
          </w:tcPr>
          <w:p w14:paraId="13798EEA">
            <w:pPr>
              <w:widowControl w:val="0"/>
              <w:rPr>
                <w:rFonts w:hint="default" w:ascii="Times New Roman" w:hAnsi="Times New Roman" w:cs="Times New Roman"/>
                <w:color w:val="auto"/>
                <w:sz w:val="24"/>
                <w:szCs w:val="24"/>
              </w:rPr>
            </w:pPr>
          </w:p>
        </w:tc>
        <w:tc>
          <w:tcPr>
            <w:tcW w:w="65" w:type="dxa"/>
          </w:tcPr>
          <w:p w14:paraId="451832B2">
            <w:pPr>
              <w:widowControl w:val="0"/>
              <w:rPr>
                <w:rFonts w:hint="default" w:ascii="Times New Roman" w:hAnsi="Times New Roman" w:cs="Times New Roman"/>
                <w:color w:val="auto"/>
                <w:sz w:val="24"/>
                <w:szCs w:val="24"/>
              </w:rPr>
            </w:pPr>
          </w:p>
        </w:tc>
        <w:tc>
          <w:tcPr>
            <w:tcW w:w="14" w:type="dxa"/>
          </w:tcPr>
          <w:p w14:paraId="3CD0FFB8">
            <w:pPr>
              <w:widowControl w:val="0"/>
              <w:rPr>
                <w:rFonts w:hint="default" w:ascii="Times New Roman" w:hAnsi="Times New Roman" w:cs="Times New Roman"/>
                <w:color w:val="auto"/>
                <w:sz w:val="24"/>
                <w:szCs w:val="24"/>
              </w:rPr>
            </w:pPr>
          </w:p>
        </w:tc>
        <w:tc>
          <w:tcPr>
            <w:tcW w:w="66" w:type="dxa"/>
          </w:tcPr>
          <w:p w14:paraId="40A634A9">
            <w:pPr>
              <w:widowControl w:val="0"/>
              <w:rPr>
                <w:rFonts w:hint="default" w:ascii="Times New Roman" w:hAnsi="Times New Roman" w:cs="Times New Roman"/>
                <w:color w:val="auto"/>
                <w:sz w:val="24"/>
                <w:szCs w:val="24"/>
              </w:rPr>
            </w:pPr>
          </w:p>
        </w:tc>
        <w:tc>
          <w:tcPr>
            <w:tcW w:w="965" w:type="dxa"/>
          </w:tcPr>
          <w:p w14:paraId="42A90B01">
            <w:pPr>
              <w:widowControl w:val="0"/>
              <w:rPr>
                <w:rFonts w:hint="default" w:ascii="Times New Roman" w:hAnsi="Times New Roman" w:cs="Times New Roman"/>
                <w:color w:val="auto"/>
                <w:sz w:val="24"/>
                <w:szCs w:val="24"/>
              </w:rPr>
            </w:pPr>
          </w:p>
        </w:tc>
      </w:tr>
      <w:tr w14:paraId="065009F9">
        <w:tblPrEx>
          <w:tblCellMar>
            <w:top w:w="0" w:type="dxa"/>
            <w:left w:w="30" w:type="dxa"/>
            <w:bottom w:w="0" w:type="dxa"/>
            <w:right w:w="30" w:type="dxa"/>
          </w:tblCellMar>
        </w:tblPrEx>
        <w:trPr>
          <w:trHeight w:val="576" w:hRule="atLeast"/>
        </w:trPr>
        <w:tc>
          <w:tcPr>
            <w:tcW w:w="1595" w:type="dxa"/>
            <w:gridSpan w:val="2"/>
            <w:shd w:val="clear" w:color="auto" w:fill="auto"/>
          </w:tcPr>
          <w:p w14:paraId="1E4A89D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594595C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5F27688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СОБИРАЙ-КА. Логопедические пазлы. Звуки раннего онтогенеза. Д, Дь, Т, Ть.</w:t>
            </w:r>
          </w:p>
        </w:tc>
        <w:tc>
          <w:tcPr>
            <w:tcW w:w="567" w:type="dxa"/>
          </w:tcPr>
          <w:p w14:paraId="1DF092DE">
            <w:pPr>
              <w:widowControl w:val="0"/>
              <w:rPr>
                <w:rFonts w:hint="default" w:ascii="Times New Roman" w:hAnsi="Times New Roman" w:cs="Times New Roman"/>
                <w:color w:val="auto"/>
                <w:sz w:val="24"/>
                <w:szCs w:val="24"/>
              </w:rPr>
            </w:pPr>
          </w:p>
        </w:tc>
        <w:tc>
          <w:tcPr>
            <w:tcW w:w="113" w:type="dxa"/>
          </w:tcPr>
          <w:p w14:paraId="47DD5683">
            <w:pPr>
              <w:widowControl w:val="0"/>
              <w:rPr>
                <w:rFonts w:hint="default" w:ascii="Times New Roman" w:hAnsi="Times New Roman" w:cs="Times New Roman"/>
                <w:color w:val="auto"/>
                <w:sz w:val="24"/>
                <w:szCs w:val="24"/>
              </w:rPr>
            </w:pPr>
          </w:p>
        </w:tc>
        <w:tc>
          <w:tcPr>
            <w:tcW w:w="15" w:type="dxa"/>
          </w:tcPr>
          <w:p w14:paraId="331332CB">
            <w:pPr>
              <w:widowControl w:val="0"/>
              <w:rPr>
                <w:rFonts w:hint="default" w:ascii="Times New Roman" w:hAnsi="Times New Roman" w:cs="Times New Roman"/>
                <w:color w:val="auto"/>
                <w:sz w:val="24"/>
                <w:szCs w:val="24"/>
              </w:rPr>
            </w:pPr>
          </w:p>
        </w:tc>
        <w:tc>
          <w:tcPr>
            <w:tcW w:w="65" w:type="dxa"/>
          </w:tcPr>
          <w:p w14:paraId="6ED5F977">
            <w:pPr>
              <w:widowControl w:val="0"/>
              <w:rPr>
                <w:rFonts w:hint="default" w:ascii="Times New Roman" w:hAnsi="Times New Roman" w:cs="Times New Roman"/>
                <w:color w:val="auto"/>
                <w:sz w:val="24"/>
                <w:szCs w:val="24"/>
              </w:rPr>
            </w:pPr>
          </w:p>
        </w:tc>
        <w:tc>
          <w:tcPr>
            <w:tcW w:w="14" w:type="dxa"/>
          </w:tcPr>
          <w:p w14:paraId="3D8B1AA1">
            <w:pPr>
              <w:widowControl w:val="0"/>
              <w:rPr>
                <w:rFonts w:hint="default" w:ascii="Times New Roman" w:hAnsi="Times New Roman" w:cs="Times New Roman"/>
                <w:color w:val="auto"/>
                <w:sz w:val="24"/>
                <w:szCs w:val="24"/>
              </w:rPr>
            </w:pPr>
          </w:p>
        </w:tc>
        <w:tc>
          <w:tcPr>
            <w:tcW w:w="66" w:type="dxa"/>
          </w:tcPr>
          <w:p w14:paraId="3723D8E3">
            <w:pPr>
              <w:widowControl w:val="0"/>
              <w:rPr>
                <w:rFonts w:hint="default" w:ascii="Times New Roman" w:hAnsi="Times New Roman" w:cs="Times New Roman"/>
                <w:color w:val="auto"/>
                <w:sz w:val="24"/>
                <w:szCs w:val="24"/>
              </w:rPr>
            </w:pPr>
          </w:p>
        </w:tc>
        <w:tc>
          <w:tcPr>
            <w:tcW w:w="965" w:type="dxa"/>
          </w:tcPr>
          <w:p w14:paraId="49D46BC9">
            <w:pPr>
              <w:widowControl w:val="0"/>
              <w:rPr>
                <w:rFonts w:hint="default" w:ascii="Times New Roman" w:hAnsi="Times New Roman" w:cs="Times New Roman"/>
                <w:color w:val="auto"/>
                <w:sz w:val="24"/>
                <w:szCs w:val="24"/>
              </w:rPr>
            </w:pPr>
          </w:p>
        </w:tc>
      </w:tr>
      <w:tr w14:paraId="7AAD31F0">
        <w:tblPrEx>
          <w:tblCellMar>
            <w:top w:w="0" w:type="dxa"/>
            <w:left w:w="30" w:type="dxa"/>
            <w:bottom w:w="0" w:type="dxa"/>
            <w:right w:w="30" w:type="dxa"/>
          </w:tblCellMar>
        </w:tblPrEx>
        <w:trPr>
          <w:trHeight w:val="576" w:hRule="atLeast"/>
        </w:trPr>
        <w:tc>
          <w:tcPr>
            <w:tcW w:w="1595" w:type="dxa"/>
            <w:gridSpan w:val="2"/>
            <w:shd w:val="clear" w:color="auto" w:fill="auto"/>
          </w:tcPr>
          <w:p w14:paraId="006C4A5D">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4-7 лет</w:t>
            </w:r>
          </w:p>
        </w:tc>
        <w:tc>
          <w:tcPr>
            <w:tcW w:w="3132" w:type="dxa"/>
            <w:gridSpan w:val="2"/>
            <w:shd w:val="clear" w:color="auto" w:fill="auto"/>
          </w:tcPr>
          <w:p w14:paraId="642333B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0C6198F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СОБИРАЙ-КА. Логопедические пазлы. Звуки раннего онтогенеза. М, Мь, Н, Нь </w:t>
            </w:r>
          </w:p>
        </w:tc>
        <w:tc>
          <w:tcPr>
            <w:tcW w:w="567" w:type="dxa"/>
          </w:tcPr>
          <w:p w14:paraId="30B74123">
            <w:pPr>
              <w:widowControl w:val="0"/>
              <w:rPr>
                <w:rFonts w:hint="default" w:ascii="Times New Roman" w:hAnsi="Times New Roman" w:cs="Times New Roman"/>
                <w:color w:val="auto"/>
                <w:sz w:val="24"/>
                <w:szCs w:val="24"/>
              </w:rPr>
            </w:pPr>
          </w:p>
        </w:tc>
        <w:tc>
          <w:tcPr>
            <w:tcW w:w="113" w:type="dxa"/>
          </w:tcPr>
          <w:p w14:paraId="731BF628">
            <w:pPr>
              <w:widowControl w:val="0"/>
              <w:rPr>
                <w:rFonts w:hint="default" w:ascii="Times New Roman" w:hAnsi="Times New Roman" w:cs="Times New Roman"/>
                <w:color w:val="auto"/>
                <w:sz w:val="24"/>
                <w:szCs w:val="24"/>
              </w:rPr>
            </w:pPr>
          </w:p>
        </w:tc>
        <w:tc>
          <w:tcPr>
            <w:tcW w:w="15" w:type="dxa"/>
          </w:tcPr>
          <w:p w14:paraId="0D6A0610">
            <w:pPr>
              <w:widowControl w:val="0"/>
              <w:rPr>
                <w:rFonts w:hint="default" w:ascii="Times New Roman" w:hAnsi="Times New Roman" w:cs="Times New Roman"/>
                <w:color w:val="auto"/>
                <w:sz w:val="24"/>
                <w:szCs w:val="24"/>
              </w:rPr>
            </w:pPr>
          </w:p>
        </w:tc>
        <w:tc>
          <w:tcPr>
            <w:tcW w:w="65" w:type="dxa"/>
          </w:tcPr>
          <w:p w14:paraId="35E52689">
            <w:pPr>
              <w:widowControl w:val="0"/>
              <w:rPr>
                <w:rFonts w:hint="default" w:ascii="Times New Roman" w:hAnsi="Times New Roman" w:cs="Times New Roman"/>
                <w:color w:val="auto"/>
                <w:sz w:val="24"/>
                <w:szCs w:val="24"/>
              </w:rPr>
            </w:pPr>
          </w:p>
        </w:tc>
        <w:tc>
          <w:tcPr>
            <w:tcW w:w="14" w:type="dxa"/>
          </w:tcPr>
          <w:p w14:paraId="3B55D5B9">
            <w:pPr>
              <w:widowControl w:val="0"/>
              <w:rPr>
                <w:rFonts w:hint="default" w:ascii="Times New Roman" w:hAnsi="Times New Roman" w:cs="Times New Roman"/>
                <w:color w:val="auto"/>
                <w:sz w:val="24"/>
                <w:szCs w:val="24"/>
              </w:rPr>
            </w:pPr>
          </w:p>
        </w:tc>
        <w:tc>
          <w:tcPr>
            <w:tcW w:w="66" w:type="dxa"/>
          </w:tcPr>
          <w:p w14:paraId="3EF92F63">
            <w:pPr>
              <w:widowControl w:val="0"/>
              <w:rPr>
                <w:rFonts w:hint="default" w:ascii="Times New Roman" w:hAnsi="Times New Roman" w:cs="Times New Roman"/>
                <w:color w:val="auto"/>
                <w:sz w:val="24"/>
                <w:szCs w:val="24"/>
              </w:rPr>
            </w:pPr>
          </w:p>
        </w:tc>
        <w:tc>
          <w:tcPr>
            <w:tcW w:w="965" w:type="dxa"/>
          </w:tcPr>
          <w:p w14:paraId="62219223">
            <w:pPr>
              <w:widowControl w:val="0"/>
              <w:rPr>
                <w:rFonts w:hint="default" w:ascii="Times New Roman" w:hAnsi="Times New Roman" w:cs="Times New Roman"/>
                <w:color w:val="auto"/>
                <w:sz w:val="24"/>
                <w:szCs w:val="24"/>
              </w:rPr>
            </w:pPr>
          </w:p>
        </w:tc>
      </w:tr>
      <w:tr w14:paraId="136B41A5">
        <w:tblPrEx>
          <w:tblCellMar>
            <w:top w:w="0" w:type="dxa"/>
            <w:left w:w="30" w:type="dxa"/>
            <w:bottom w:w="0" w:type="dxa"/>
            <w:right w:w="30" w:type="dxa"/>
          </w:tblCellMar>
        </w:tblPrEx>
        <w:trPr>
          <w:trHeight w:val="576" w:hRule="atLeast"/>
        </w:trPr>
        <w:tc>
          <w:tcPr>
            <w:tcW w:w="1595" w:type="dxa"/>
            <w:gridSpan w:val="2"/>
            <w:shd w:val="clear" w:color="auto" w:fill="auto"/>
          </w:tcPr>
          <w:p w14:paraId="7F51EC3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132" w:type="dxa"/>
            <w:gridSpan w:val="2"/>
            <w:shd w:val="clear" w:color="auto" w:fill="auto"/>
          </w:tcPr>
          <w:p w14:paraId="106D6B4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4E0A597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Мультитренажёр по развитию речи, внимания, памяти, мышления, восприятия. Часть 1. Осень </w:t>
            </w:r>
          </w:p>
        </w:tc>
        <w:tc>
          <w:tcPr>
            <w:tcW w:w="567" w:type="dxa"/>
          </w:tcPr>
          <w:p w14:paraId="1AA27FD4">
            <w:pPr>
              <w:widowControl w:val="0"/>
              <w:rPr>
                <w:rFonts w:hint="default" w:ascii="Times New Roman" w:hAnsi="Times New Roman" w:cs="Times New Roman"/>
                <w:color w:val="auto"/>
                <w:sz w:val="24"/>
                <w:szCs w:val="24"/>
              </w:rPr>
            </w:pPr>
          </w:p>
        </w:tc>
        <w:tc>
          <w:tcPr>
            <w:tcW w:w="113" w:type="dxa"/>
          </w:tcPr>
          <w:p w14:paraId="0EC4D2D4">
            <w:pPr>
              <w:widowControl w:val="0"/>
              <w:rPr>
                <w:rFonts w:hint="default" w:ascii="Times New Roman" w:hAnsi="Times New Roman" w:cs="Times New Roman"/>
                <w:color w:val="auto"/>
                <w:sz w:val="24"/>
                <w:szCs w:val="24"/>
              </w:rPr>
            </w:pPr>
          </w:p>
        </w:tc>
        <w:tc>
          <w:tcPr>
            <w:tcW w:w="15" w:type="dxa"/>
          </w:tcPr>
          <w:p w14:paraId="4AAFCF30">
            <w:pPr>
              <w:widowControl w:val="0"/>
              <w:rPr>
                <w:rFonts w:hint="default" w:ascii="Times New Roman" w:hAnsi="Times New Roman" w:cs="Times New Roman"/>
                <w:color w:val="auto"/>
                <w:sz w:val="24"/>
                <w:szCs w:val="24"/>
              </w:rPr>
            </w:pPr>
          </w:p>
        </w:tc>
        <w:tc>
          <w:tcPr>
            <w:tcW w:w="65" w:type="dxa"/>
          </w:tcPr>
          <w:p w14:paraId="758A4E5C">
            <w:pPr>
              <w:widowControl w:val="0"/>
              <w:rPr>
                <w:rFonts w:hint="default" w:ascii="Times New Roman" w:hAnsi="Times New Roman" w:cs="Times New Roman"/>
                <w:color w:val="auto"/>
                <w:sz w:val="24"/>
                <w:szCs w:val="24"/>
              </w:rPr>
            </w:pPr>
          </w:p>
        </w:tc>
        <w:tc>
          <w:tcPr>
            <w:tcW w:w="14" w:type="dxa"/>
          </w:tcPr>
          <w:p w14:paraId="5C54B777">
            <w:pPr>
              <w:widowControl w:val="0"/>
              <w:rPr>
                <w:rFonts w:hint="default" w:ascii="Times New Roman" w:hAnsi="Times New Roman" w:cs="Times New Roman"/>
                <w:color w:val="auto"/>
                <w:sz w:val="24"/>
                <w:szCs w:val="24"/>
              </w:rPr>
            </w:pPr>
          </w:p>
        </w:tc>
        <w:tc>
          <w:tcPr>
            <w:tcW w:w="66" w:type="dxa"/>
          </w:tcPr>
          <w:p w14:paraId="30686054">
            <w:pPr>
              <w:widowControl w:val="0"/>
              <w:rPr>
                <w:rFonts w:hint="default" w:ascii="Times New Roman" w:hAnsi="Times New Roman" w:cs="Times New Roman"/>
                <w:color w:val="auto"/>
                <w:sz w:val="24"/>
                <w:szCs w:val="24"/>
              </w:rPr>
            </w:pPr>
          </w:p>
        </w:tc>
        <w:tc>
          <w:tcPr>
            <w:tcW w:w="965" w:type="dxa"/>
          </w:tcPr>
          <w:p w14:paraId="20B948C5">
            <w:pPr>
              <w:widowControl w:val="0"/>
              <w:rPr>
                <w:rFonts w:hint="default" w:ascii="Times New Roman" w:hAnsi="Times New Roman" w:cs="Times New Roman"/>
                <w:color w:val="auto"/>
                <w:sz w:val="24"/>
                <w:szCs w:val="24"/>
              </w:rPr>
            </w:pPr>
          </w:p>
        </w:tc>
      </w:tr>
      <w:tr w14:paraId="6B383296">
        <w:tblPrEx>
          <w:tblCellMar>
            <w:top w:w="0" w:type="dxa"/>
            <w:left w:w="30" w:type="dxa"/>
            <w:bottom w:w="0" w:type="dxa"/>
            <w:right w:w="30" w:type="dxa"/>
          </w:tblCellMar>
        </w:tblPrEx>
        <w:trPr>
          <w:trHeight w:val="576" w:hRule="atLeast"/>
        </w:trPr>
        <w:tc>
          <w:tcPr>
            <w:tcW w:w="1595" w:type="dxa"/>
            <w:gridSpan w:val="2"/>
            <w:shd w:val="clear" w:color="auto" w:fill="auto"/>
          </w:tcPr>
          <w:p w14:paraId="68F22C1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132" w:type="dxa"/>
            <w:gridSpan w:val="2"/>
            <w:shd w:val="clear" w:color="auto" w:fill="auto"/>
          </w:tcPr>
          <w:p w14:paraId="780276D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565B38C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Мультитренажёр по развитию речи, внимания, памяти, мышления, восприятия. Часть 2</w:t>
            </w:r>
          </w:p>
        </w:tc>
        <w:tc>
          <w:tcPr>
            <w:tcW w:w="567" w:type="dxa"/>
          </w:tcPr>
          <w:p w14:paraId="55CFFD78">
            <w:pPr>
              <w:widowControl w:val="0"/>
              <w:rPr>
                <w:rFonts w:hint="default" w:ascii="Times New Roman" w:hAnsi="Times New Roman" w:cs="Times New Roman"/>
                <w:color w:val="auto"/>
                <w:sz w:val="24"/>
                <w:szCs w:val="24"/>
              </w:rPr>
            </w:pPr>
          </w:p>
        </w:tc>
        <w:tc>
          <w:tcPr>
            <w:tcW w:w="113" w:type="dxa"/>
          </w:tcPr>
          <w:p w14:paraId="3D56C82D">
            <w:pPr>
              <w:widowControl w:val="0"/>
              <w:rPr>
                <w:rFonts w:hint="default" w:ascii="Times New Roman" w:hAnsi="Times New Roman" w:cs="Times New Roman"/>
                <w:color w:val="auto"/>
                <w:sz w:val="24"/>
                <w:szCs w:val="24"/>
              </w:rPr>
            </w:pPr>
          </w:p>
        </w:tc>
        <w:tc>
          <w:tcPr>
            <w:tcW w:w="15" w:type="dxa"/>
          </w:tcPr>
          <w:p w14:paraId="7F58AA54">
            <w:pPr>
              <w:widowControl w:val="0"/>
              <w:rPr>
                <w:rFonts w:hint="default" w:ascii="Times New Roman" w:hAnsi="Times New Roman" w:cs="Times New Roman"/>
                <w:color w:val="auto"/>
                <w:sz w:val="24"/>
                <w:szCs w:val="24"/>
              </w:rPr>
            </w:pPr>
          </w:p>
        </w:tc>
        <w:tc>
          <w:tcPr>
            <w:tcW w:w="65" w:type="dxa"/>
          </w:tcPr>
          <w:p w14:paraId="1AB89295">
            <w:pPr>
              <w:widowControl w:val="0"/>
              <w:rPr>
                <w:rFonts w:hint="default" w:ascii="Times New Roman" w:hAnsi="Times New Roman" w:cs="Times New Roman"/>
                <w:color w:val="auto"/>
                <w:sz w:val="24"/>
                <w:szCs w:val="24"/>
              </w:rPr>
            </w:pPr>
          </w:p>
        </w:tc>
        <w:tc>
          <w:tcPr>
            <w:tcW w:w="14" w:type="dxa"/>
          </w:tcPr>
          <w:p w14:paraId="59EF1D17">
            <w:pPr>
              <w:widowControl w:val="0"/>
              <w:rPr>
                <w:rFonts w:hint="default" w:ascii="Times New Roman" w:hAnsi="Times New Roman" w:cs="Times New Roman"/>
                <w:color w:val="auto"/>
                <w:sz w:val="24"/>
                <w:szCs w:val="24"/>
              </w:rPr>
            </w:pPr>
          </w:p>
        </w:tc>
        <w:tc>
          <w:tcPr>
            <w:tcW w:w="66" w:type="dxa"/>
          </w:tcPr>
          <w:p w14:paraId="29412B9D">
            <w:pPr>
              <w:widowControl w:val="0"/>
              <w:rPr>
                <w:rFonts w:hint="default" w:ascii="Times New Roman" w:hAnsi="Times New Roman" w:cs="Times New Roman"/>
                <w:color w:val="auto"/>
                <w:sz w:val="24"/>
                <w:szCs w:val="24"/>
              </w:rPr>
            </w:pPr>
          </w:p>
        </w:tc>
        <w:tc>
          <w:tcPr>
            <w:tcW w:w="965" w:type="dxa"/>
          </w:tcPr>
          <w:p w14:paraId="06D1D871">
            <w:pPr>
              <w:widowControl w:val="0"/>
              <w:rPr>
                <w:rFonts w:hint="default" w:ascii="Times New Roman" w:hAnsi="Times New Roman" w:cs="Times New Roman"/>
                <w:color w:val="auto"/>
                <w:sz w:val="24"/>
                <w:szCs w:val="24"/>
              </w:rPr>
            </w:pPr>
          </w:p>
        </w:tc>
      </w:tr>
      <w:tr w14:paraId="33891CC6">
        <w:tblPrEx>
          <w:tblCellMar>
            <w:top w:w="0" w:type="dxa"/>
            <w:left w:w="30" w:type="dxa"/>
            <w:bottom w:w="0" w:type="dxa"/>
            <w:right w:w="30" w:type="dxa"/>
          </w:tblCellMar>
        </w:tblPrEx>
        <w:trPr>
          <w:trHeight w:val="576" w:hRule="atLeast"/>
        </w:trPr>
        <w:tc>
          <w:tcPr>
            <w:tcW w:w="1595" w:type="dxa"/>
            <w:gridSpan w:val="2"/>
            <w:shd w:val="clear" w:color="auto" w:fill="auto"/>
          </w:tcPr>
          <w:p w14:paraId="61069D7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132" w:type="dxa"/>
            <w:gridSpan w:val="2"/>
            <w:shd w:val="clear" w:color="auto" w:fill="auto"/>
          </w:tcPr>
          <w:p w14:paraId="5CFC310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41F30C8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Мультитренажёр по развитию речи, внимания, памяти, мышления, восприятия. Часть 3</w:t>
            </w:r>
          </w:p>
        </w:tc>
        <w:tc>
          <w:tcPr>
            <w:tcW w:w="567" w:type="dxa"/>
          </w:tcPr>
          <w:p w14:paraId="17B91D8D">
            <w:pPr>
              <w:widowControl w:val="0"/>
              <w:rPr>
                <w:rFonts w:hint="default" w:ascii="Times New Roman" w:hAnsi="Times New Roman" w:cs="Times New Roman"/>
                <w:color w:val="auto"/>
                <w:sz w:val="24"/>
                <w:szCs w:val="24"/>
              </w:rPr>
            </w:pPr>
          </w:p>
        </w:tc>
        <w:tc>
          <w:tcPr>
            <w:tcW w:w="113" w:type="dxa"/>
          </w:tcPr>
          <w:p w14:paraId="0FCD0A79">
            <w:pPr>
              <w:widowControl w:val="0"/>
              <w:rPr>
                <w:rFonts w:hint="default" w:ascii="Times New Roman" w:hAnsi="Times New Roman" w:cs="Times New Roman"/>
                <w:color w:val="auto"/>
                <w:sz w:val="24"/>
                <w:szCs w:val="24"/>
              </w:rPr>
            </w:pPr>
          </w:p>
        </w:tc>
        <w:tc>
          <w:tcPr>
            <w:tcW w:w="15" w:type="dxa"/>
          </w:tcPr>
          <w:p w14:paraId="495B1989">
            <w:pPr>
              <w:widowControl w:val="0"/>
              <w:rPr>
                <w:rFonts w:hint="default" w:ascii="Times New Roman" w:hAnsi="Times New Roman" w:cs="Times New Roman"/>
                <w:color w:val="auto"/>
                <w:sz w:val="24"/>
                <w:szCs w:val="24"/>
              </w:rPr>
            </w:pPr>
          </w:p>
        </w:tc>
        <w:tc>
          <w:tcPr>
            <w:tcW w:w="65" w:type="dxa"/>
          </w:tcPr>
          <w:p w14:paraId="49814F29">
            <w:pPr>
              <w:widowControl w:val="0"/>
              <w:rPr>
                <w:rFonts w:hint="default" w:ascii="Times New Roman" w:hAnsi="Times New Roman" w:cs="Times New Roman"/>
                <w:color w:val="auto"/>
                <w:sz w:val="24"/>
                <w:szCs w:val="24"/>
              </w:rPr>
            </w:pPr>
          </w:p>
        </w:tc>
        <w:tc>
          <w:tcPr>
            <w:tcW w:w="14" w:type="dxa"/>
          </w:tcPr>
          <w:p w14:paraId="194CF51D">
            <w:pPr>
              <w:widowControl w:val="0"/>
              <w:rPr>
                <w:rFonts w:hint="default" w:ascii="Times New Roman" w:hAnsi="Times New Roman" w:cs="Times New Roman"/>
                <w:color w:val="auto"/>
                <w:sz w:val="24"/>
                <w:szCs w:val="24"/>
              </w:rPr>
            </w:pPr>
          </w:p>
        </w:tc>
        <w:tc>
          <w:tcPr>
            <w:tcW w:w="66" w:type="dxa"/>
          </w:tcPr>
          <w:p w14:paraId="7227FCC9">
            <w:pPr>
              <w:widowControl w:val="0"/>
              <w:rPr>
                <w:rFonts w:hint="default" w:ascii="Times New Roman" w:hAnsi="Times New Roman" w:cs="Times New Roman"/>
                <w:color w:val="auto"/>
                <w:sz w:val="24"/>
                <w:szCs w:val="24"/>
              </w:rPr>
            </w:pPr>
          </w:p>
        </w:tc>
        <w:tc>
          <w:tcPr>
            <w:tcW w:w="965" w:type="dxa"/>
          </w:tcPr>
          <w:p w14:paraId="228F527F">
            <w:pPr>
              <w:widowControl w:val="0"/>
              <w:rPr>
                <w:rFonts w:hint="default" w:ascii="Times New Roman" w:hAnsi="Times New Roman" w:cs="Times New Roman"/>
                <w:color w:val="auto"/>
                <w:sz w:val="24"/>
                <w:szCs w:val="24"/>
              </w:rPr>
            </w:pPr>
          </w:p>
        </w:tc>
      </w:tr>
      <w:tr w14:paraId="07CF7A45">
        <w:tblPrEx>
          <w:tblCellMar>
            <w:top w:w="0" w:type="dxa"/>
            <w:left w:w="30" w:type="dxa"/>
            <w:bottom w:w="0" w:type="dxa"/>
            <w:right w:w="30" w:type="dxa"/>
          </w:tblCellMar>
        </w:tblPrEx>
        <w:trPr>
          <w:trHeight w:val="576" w:hRule="atLeast"/>
        </w:trPr>
        <w:tc>
          <w:tcPr>
            <w:tcW w:w="1595" w:type="dxa"/>
            <w:gridSpan w:val="2"/>
            <w:shd w:val="clear" w:color="auto" w:fill="auto"/>
          </w:tcPr>
          <w:p w14:paraId="1DCDFF03">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132" w:type="dxa"/>
            <w:gridSpan w:val="2"/>
            <w:shd w:val="clear" w:color="auto" w:fill="auto"/>
          </w:tcPr>
          <w:p w14:paraId="7E47554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53DDF26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Мультитренажёр по развитию речи, внимания, памяти, мышления, восприятия. Часть 4.</w:t>
            </w:r>
          </w:p>
        </w:tc>
        <w:tc>
          <w:tcPr>
            <w:tcW w:w="567" w:type="dxa"/>
          </w:tcPr>
          <w:p w14:paraId="14EEE581">
            <w:pPr>
              <w:widowControl w:val="0"/>
              <w:rPr>
                <w:rFonts w:hint="default" w:ascii="Times New Roman" w:hAnsi="Times New Roman" w:cs="Times New Roman"/>
                <w:color w:val="auto"/>
                <w:sz w:val="24"/>
                <w:szCs w:val="24"/>
              </w:rPr>
            </w:pPr>
          </w:p>
        </w:tc>
        <w:tc>
          <w:tcPr>
            <w:tcW w:w="113" w:type="dxa"/>
          </w:tcPr>
          <w:p w14:paraId="3A6F28C4">
            <w:pPr>
              <w:widowControl w:val="0"/>
              <w:rPr>
                <w:rFonts w:hint="default" w:ascii="Times New Roman" w:hAnsi="Times New Roman" w:cs="Times New Roman"/>
                <w:color w:val="auto"/>
                <w:sz w:val="24"/>
                <w:szCs w:val="24"/>
              </w:rPr>
            </w:pPr>
          </w:p>
        </w:tc>
        <w:tc>
          <w:tcPr>
            <w:tcW w:w="15" w:type="dxa"/>
          </w:tcPr>
          <w:p w14:paraId="0212883A">
            <w:pPr>
              <w:widowControl w:val="0"/>
              <w:rPr>
                <w:rFonts w:hint="default" w:ascii="Times New Roman" w:hAnsi="Times New Roman" w:cs="Times New Roman"/>
                <w:color w:val="auto"/>
                <w:sz w:val="24"/>
                <w:szCs w:val="24"/>
              </w:rPr>
            </w:pPr>
          </w:p>
        </w:tc>
        <w:tc>
          <w:tcPr>
            <w:tcW w:w="65" w:type="dxa"/>
          </w:tcPr>
          <w:p w14:paraId="234DF6B1">
            <w:pPr>
              <w:widowControl w:val="0"/>
              <w:rPr>
                <w:rFonts w:hint="default" w:ascii="Times New Roman" w:hAnsi="Times New Roman" w:cs="Times New Roman"/>
                <w:color w:val="auto"/>
                <w:sz w:val="24"/>
                <w:szCs w:val="24"/>
              </w:rPr>
            </w:pPr>
          </w:p>
        </w:tc>
        <w:tc>
          <w:tcPr>
            <w:tcW w:w="14" w:type="dxa"/>
          </w:tcPr>
          <w:p w14:paraId="646D93F9">
            <w:pPr>
              <w:widowControl w:val="0"/>
              <w:rPr>
                <w:rFonts w:hint="default" w:ascii="Times New Roman" w:hAnsi="Times New Roman" w:cs="Times New Roman"/>
                <w:color w:val="auto"/>
                <w:sz w:val="24"/>
                <w:szCs w:val="24"/>
              </w:rPr>
            </w:pPr>
          </w:p>
        </w:tc>
        <w:tc>
          <w:tcPr>
            <w:tcW w:w="66" w:type="dxa"/>
          </w:tcPr>
          <w:p w14:paraId="6FC899BD">
            <w:pPr>
              <w:widowControl w:val="0"/>
              <w:rPr>
                <w:rFonts w:hint="default" w:ascii="Times New Roman" w:hAnsi="Times New Roman" w:cs="Times New Roman"/>
                <w:color w:val="auto"/>
                <w:sz w:val="24"/>
                <w:szCs w:val="24"/>
              </w:rPr>
            </w:pPr>
          </w:p>
        </w:tc>
        <w:tc>
          <w:tcPr>
            <w:tcW w:w="965" w:type="dxa"/>
          </w:tcPr>
          <w:p w14:paraId="71DE5FD5">
            <w:pPr>
              <w:widowControl w:val="0"/>
              <w:rPr>
                <w:rFonts w:hint="default" w:ascii="Times New Roman" w:hAnsi="Times New Roman" w:cs="Times New Roman"/>
                <w:color w:val="auto"/>
                <w:sz w:val="24"/>
                <w:szCs w:val="24"/>
              </w:rPr>
            </w:pPr>
          </w:p>
        </w:tc>
      </w:tr>
      <w:tr w14:paraId="6D01CA27">
        <w:tblPrEx>
          <w:tblCellMar>
            <w:top w:w="0" w:type="dxa"/>
            <w:left w:w="30" w:type="dxa"/>
            <w:bottom w:w="0" w:type="dxa"/>
            <w:right w:w="30" w:type="dxa"/>
          </w:tblCellMar>
        </w:tblPrEx>
        <w:trPr>
          <w:trHeight w:val="576" w:hRule="atLeast"/>
        </w:trPr>
        <w:tc>
          <w:tcPr>
            <w:tcW w:w="1595" w:type="dxa"/>
            <w:gridSpan w:val="2"/>
            <w:shd w:val="clear" w:color="auto" w:fill="auto"/>
          </w:tcPr>
          <w:p w14:paraId="5EE110B6">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20DCD32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52EEBF7E">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Пересказки на логопедических занятиях и не только. Часть 1 </w:t>
            </w:r>
          </w:p>
        </w:tc>
        <w:tc>
          <w:tcPr>
            <w:tcW w:w="567" w:type="dxa"/>
          </w:tcPr>
          <w:p w14:paraId="38144A66">
            <w:pPr>
              <w:widowControl w:val="0"/>
              <w:rPr>
                <w:rFonts w:hint="default" w:ascii="Times New Roman" w:hAnsi="Times New Roman" w:cs="Times New Roman"/>
                <w:color w:val="auto"/>
                <w:sz w:val="24"/>
                <w:szCs w:val="24"/>
              </w:rPr>
            </w:pPr>
          </w:p>
        </w:tc>
        <w:tc>
          <w:tcPr>
            <w:tcW w:w="113" w:type="dxa"/>
          </w:tcPr>
          <w:p w14:paraId="3832D4D7">
            <w:pPr>
              <w:widowControl w:val="0"/>
              <w:rPr>
                <w:rFonts w:hint="default" w:ascii="Times New Roman" w:hAnsi="Times New Roman" w:cs="Times New Roman"/>
                <w:color w:val="auto"/>
                <w:sz w:val="24"/>
                <w:szCs w:val="24"/>
              </w:rPr>
            </w:pPr>
          </w:p>
        </w:tc>
        <w:tc>
          <w:tcPr>
            <w:tcW w:w="15" w:type="dxa"/>
          </w:tcPr>
          <w:p w14:paraId="11256A08">
            <w:pPr>
              <w:widowControl w:val="0"/>
              <w:rPr>
                <w:rFonts w:hint="default" w:ascii="Times New Roman" w:hAnsi="Times New Roman" w:cs="Times New Roman"/>
                <w:color w:val="auto"/>
                <w:sz w:val="24"/>
                <w:szCs w:val="24"/>
              </w:rPr>
            </w:pPr>
          </w:p>
        </w:tc>
        <w:tc>
          <w:tcPr>
            <w:tcW w:w="65" w:type="dxa"/>
          </w:tcPr>
          <w:p w14:paraId="68CB5AC2">
            <w:pPr>
              <w:widowControl w:val="0"/>
              <w:rPr>
                <w:rFonts w:hint="default" w:ascii="Times New Roman" w:hAnsi="Times New Roman" w:cs="Times New Roman"/>
                <w:color w:val="auto"/>
                <w:sz w:val="24"/>
                <w:szCs w:val="24"/>
              </w:rPr>
            </w:pPr>
          </w:p>
        </w:tc>
        <w:tc>
          <w:tcPr>
            <w:tcW w:w="14" w:type="dxa"/>
          </w:tcPr>
          <w:p w14:paraId="78A6F860">
            <w:pPr>
              <w:widowControl w:val="0"/>
              <w:rPr>
                <w:rFonts w:hint="default" w:ascii="Times New Roman" w:hAnsi="Times New Roman" w:cs="Times New Roman"/>
                <w:color w:val="auto"/>
                <w:sz w:val="24"/>
                <w:szCs w:val="24"/>
              </w:rPr>
            </w:pPr>
          </w:p>
        </w:tc>
        <w:tc>
          <w:tcPr>
            <w:tcW w:w="66" w:type="dxa"/>
          </w:tcPr>
          <w:p w14:paraId="18DB8A89">
            <w:pPr>
              <w:widowControl w:val="0"/>
              <w:rPr>
                <w:rFonts w:hint="default" w:ascii="Times New Roman" w:hAnsi="Times New Roman" w:cs="Times New Roman"/>
                <w:color w:val="auto"/>
                <w:sz w:val="24"/>
                <w:szCs w:val="24"/>
              </w:rPr>
            </w:pPr>
          </w:p>
        </w:tc>
        <w:tc>
          <w:tcPr>
            <w:tcW w:w="965" w:type="dxa"/>
          </w:tcPr>
          <w:p w14:paraId="322B52FD">
            <w:pPr>
              <w:widowControl w:val="0"/>
              <w:rPr>
                <w:rFonts w:hint="default" w:ascii="Times New Roman" w:hAnsi="Times New Roman" w:cs="Times New Roman"/>
                <w:color w:val="auto"/>
                <w:sz w:val="24"/>
                <w:szCs w:val="24"/>
              </w:rPr>
            </w:pPr>
          </w:p>
        </w:tc>
      </w:tr>
      <w:tr w14:paraId="1303C734">
        <w:tblPrEx>
          <w:tblCellMar>
            <w:top w:w="0" w:type="dxa"/>
            <w:left w:w="30" w:type="dxa"/>
            <w:bottom w:w="0" w:type="dxa"/>
            <w:right w:w="30" w:type="dxa"/>
          </w:tblCellMar>
        </w:tblPrEx>
        <w:trPr>
          <w:trHeight w:val="576" w:hRule="atLeast"/>
        </w:trPr>
        <w:tc>
          <w:tcPr>
            <w:tcW w:w="1595" w:type="dxa"/>
            <w:gridSpan w:val="2"/>
            <w:shd w:val="clear" w:color="auto" w:fill="auto"/>
          </w:tcPr>
          <w:p w14:paraId="5ED2AC0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74561DC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463C149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Пересказки на логопедических занятиях и не только. Часть 2</w:t>
            </w:r>
          </w:p>
        </w:tc>
        <w:tc>
          <w:tcPr>
            <w:tcW w:w="567" w:type="dxa"/>
          </w:tcPr>
          <w:p w14:paraId="55C9CEBD">
            <w:pPr>
              <w:widowControl w:val="0"/>
              <w:rPr>
                <w:rFonts w:hint="default" w:ascii="Times New Roman" w:hAnsi="Times New Roman" w:cs="Times New Roman"/>
                <w:color w:val="auto"/>
                <w:sz w:val="24"/>
                <w:szCs w:val="24"/>
              </w:rPr>
            </w:pPr>
          </w:p>
        </w:tc>
        <w:tc>
          <w:tcPr>
            <w:tcW w:w="113" w:type="dxa"/>
          </w:tcPr>
          <w:p w14:paraId="64A122FF">
            <w:pPr>
              <w:widowControl w:val="0"/>
              <w:rPr>
                <w:rFonts w:hint="default" w:ascii="Times New Roman" w:hAnsi="Times New Roman" w:cs="Times New Roman"/>
                <w:color w:val="auto"/>
                <w:sz w:val="24"/>
                <w:szCs w:val="24"/>
              </w:rPr>
            </w:pPr>
          </w:p>
        </w:tc>
        <w:tc>
          <w:tcPr>
            <w:tcW w:w="15" w:type="dxa"/>
          </w:tcPr>
          <w:p w14:paraId="77719E09">
            <w:pPr>
              <w:widowControl w:val="0"/>
              <w:rPr>
                <w:rFonts w:hint="default" w:ascii="Times New Roman" w:hAnsi="Times New Roman" w:cs="Times New Roman"/>
                <w:color w:val="auto"/>
                <w:sz w:val="24"/>
                <w:szCs w:val="24"/>
              </w:rPr>
            </w:pPr>
          </w:p>
        </w:tc>
        <w:tc>
          <w:tcPr>
            <w:tcW w:w="65" w:type="dxa"/>
          </w:tcPr>
          <w:p w14:paraId="2FA22F31">
            <w:pPr>
              <w:widowControl w:val="0"/>
              <w:rPr>
                <w:rFonts w:hint="default" w:ascii="Times New Roman" w:hAnsi="Times New Roman" w:cs="Times New Roman"/>
                <w:color w:val="auto"/>
                <w:sz w:val="24"/>
                <w:szCs w:val="24"/>
              </w:rPr>
            </w:pPr>
          </w:p>
        </w:tc>
        <w:tc>
          <w:tcPr>
            <w:tcW w:w="14" w:type="dxa"/>
          </w:tcPr>
          <w:p w14:paraId="54EC3E4C">
            <w:pPr>
              <w:widowControl w:val="0"/>
              <w:rPr>
                <w:rFonts w:hint="default" w:ascii="Times New Roman" w:hAnsi="Times New Roman" w:cs="Times New Roman"/>
                <w:color w:val="auto"/>
                <w:sz w:val="24"/>
                <w:szCs w:val="24"/>
              </w:rPr>
            </w:pPr>
          </w:p>
        </w:tc>
        <w:tc>
          <w:tcPr>
            <w:tcW w:w="66" w:type="dxa"/>
          </w:tcPr>
          <w:p w14:paraId="2B3826FA">
            <w:pPr>
              <w:widowControl w:val="0"/>
              <w:rPr>
                <w:rFonts w:hint="default" w:ascii="Times New Roman" w:hAnsi="Times New Roman" w:cs="Times New Roman"/>
                <w:color w:val="auto"/>
                <w:sz w:val="24"/>
                <w:szCs w:val="24"/>
              </w:rPr>
            </w:pPr>
          </w:p>
        </w:tc>
        <w:tc>
          <w:tcPr>
            <w:tcW w:w="965" w:type="dxa"/>
          </w:tcPr>
          <w:p w14:paraId="38EA2D22">
            <w:pPr>
              <w:widowControl w:val="0"/>
              <w:rPr>
                <w:rFonts w:hint="default" w:ascii="Times New Roman" w:hAnsi="Times New Roman" w:cs="Times New Roman"/>
                <w:color w:val="auto"/>
                <w:sz w:val="24"/>
                <w:szCs w:val="24"/>
              </w:rPr>
            </w:pPr>
          </w:p>
        </w:tc>
      </w:tr>
      <w:tr w14:paraId="64A0059B">
        <w:tblPrEx>
          <w:tblCellMar>
            <w:top w:w="0" w:type="dxa"/>
            <w:left w:w="30" w:type="dxa"/>
            <w:bottom w:w="0" w:type="dxa"/>
            <w:right w:w="30" w:type="dxa"/>
          </w:tblCellMar>
        </w:tblPrEx>
        <w:trPr>
          <w:trHeight w:val="288" w:hRule="atLeast"/>
        </w:trPr>
        <w:tc>
          <w:tcPr>
            <w:tcW w:w="1595" w:type="dxa"/>
            <w:gridSpan w:val="2"/>
            <w:shd w:val="clear" w:color="auto" w:fill="auto"/>
          </w:tcPr>
          <w:p w14:paraId="6B78B8A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5-7 лет</w:t>
            </w:r>
          </w:p>
        </w:tc>
        <w:tc>
          <w:tcPr>
            <w:tcW w:w="3132" w:type="dxa"/>
            <w:gridSpan w:val="2"/>
            <w:shd w:val="clear" w:color="auto" w:fill="auto"/>
          </w:tcPr>
          <w:p w14:paraId="3336A78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7A33DB7B">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Пересказки на логопедических занятиях и не только. Часть 3 </w:t>
            </w:r>
          </w:p>
        </w:tc>
        <w:tc>
          <w:tcPr>
            <w:tcW w:w="567" w:type="dxa"/>
          </w:tcPr>
          <w:p w14:paraId="71E834BA">
            <w:pPr>
              <w:widowControl w:val="0"/>
              <w:rPr>
                <w:rFonts w:hint="default" w:ascii="Times New Roman" w:hAnsi="Times New Roman" w:cs="Times New Roman"/>
                <w:color w:val="auto"/>
                <w:sz w:val="24"/>
                <w:szCs w:val="24"/>
              </w:rPr>
            </w:pPr>
          </w:p>
        </w:tc>
        <w:tc>
          <w:tcPr>
            <w:tcW w:w="113" w:type="dxa"/>
          </w:tcPr>
          <w:p w14:paraId="6B63AB2C">
            <w:pPr>
              <w:widowControl w:val="0"/>
              <w:rPr>
                <w:rFonts w:hint="default" w:ascii="Times New Roman" w:hAnsi="Times New Roman" w:cs="Times New Roman"/>
                <w:color w:val="auto"/>
                <w:sz w:val="24"/>
                <w:szCs w:val="24"/>
              </w:rPr>
            </w:pPr>
          </w:p>
        </w:tc>
        <w:tc>
          <w:tcPr>
            <w:tcW w:w="15" w:type="dxa"/>
          </w:tcPr>
          <w:p w14:paraId="20CD68F4">
            <w:pPr>
              <w:widowControl w:val="0"/>
              <w:rPr>
                <w:rFonts w:hint="default" w:ascii="Times New Roman" w:hAnsi="Times New Roman" w:cs="Times New Roman"/>
                <w:color w:val="auto"/>
                <w:sz w:val="24"/>
                <w:szCs w:val="24"/>
              </w:rPr>
            </w:pPr>
          </w:p>
        </w:tc>
        <w:tc>
          <w:tcPr>
            <w:tcW w:w="65" w:type="dxa"/>
          </w:tcPr>
          <w:p w14:paraId="2E6BCCF6">
            <w:pPr>
              <w:widowControl w:val="0"/>
              <w:rPr>
                <w:rFonts w:hint="default" w:ascii="Times New Roman" w:hAnsi="Times New Roman" w:cs="Times New Roman"/>
                <w:color w:val="auto"/>
                <w:sz w:val="24"/>
                <w:szCs w:val="24"/>
              </w:rPr>
            </w:pPr>
          </w:p>
        </w:tc>
        <w:tc>
          <w:tcPr>
            <w:tcW w:w="14" w:type="dxa"/>
          </w:tcPr>
          <w:p w14:paraId="67DFBA3F">
            <w:pPr>
              <w:widowControl w:val="0"/>
              <w:rPr>
                <w:rFonts w:hint="default" w:ascii="Times New Roman" w:hAnsi="Times New Roman" w:cs="Times New Roman"/>
                <w:color w:val="auto"/>
                <w:sz w:val="24"/>
                <w:szCs w:val="24"/>
              </w:rPr>
            </w:pPr>
          </w:p>
        </w:tc>
        <w:tc>
          <w:tcPr>
            <w:tcW w:w="66" w:type="dxa"/>
          </w:tcPr>
          <w:p w14:paraId="1DC181AA">
            <w:pPr>
              <w:widowControl w:val="0"/>
              <w:rPr>
                <w:rFonts w:hint="default" w:ascii="Times New Roman" w:hAnsi="Times New Roman" w:cs="Times New Roman"/>
                <w:color w:val="auto"/>
                <w:sz w:val="24"/>
                <w:szCs w:val="24"/>
              </w:rPr>
            </w:pPr>
          </w:p>
        </w:tc>
        <w:tc>
          <w:tcPr>
            <w:tcW w:w="965" w:type="dxa"/>
          </w:tcPr>
          <w:p w14:paraId="653769EA">
            <w:pPr>
              <w:widowControl w:val="0"/>
              <w:rPr>
                <w:rFonts w:hint="default" w:ascii="Times New Roman" w:hAnsi="Times New Roman" w:cs="Times New Roman"/>
                <w:color w:val="auto"/>
                <w:sz w:val="24"/>
                <w:szCs w:val="24"/>
              </w:rPr>
            </w:pPr>
          </w:p>
        </w:tc>
      </w:tr>
      <w:tr w14:paraId="37D08C96">
        <w:tblPrEx>
          <w:tblCellMar>
            <w:top w:w="0" w:type="dxa"/>
            <w:left w:w="30" w:type="dxa"/>
            <w:bottom w:w="0" w:type="dxa"/>
            <w:right w:w="30" w:type="dxa"/>
          </w:tblCellMar>
        </w:tblPrEx>
        <w:trPr>
          <w:trHeight w:val="576" w:hRule="atLeast"/>
        </w:trPr>
        <w:tc>
          <w:tcPr>
            <w:tcW w:w="1595" w:type="dxa"/>
            <w:gridSpan w:val="2"/>
            <w:shd w:val="clear" w:color="auto" w:fill="auto"/>
          </w:tcPr>
          <w:p w14:paraId="5EFA6E61">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1-7 лет</w:t>
            </w:r>
          </w:p>
        </w:tc>
        <w:tc>
          <w:tcPr>
            <w:tcW w:w="3132" w:type="dxa"/>
            <w:gridSpan w:val="2"/>
            <w:shd w:val="clear" w:color="auto" w:fill="auto"/>
          </w:tcPr>
          <w:p w14:paraId="04D3218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Теремкова Н.Э.</w:t>
            </w:r>
          </w:p>
        </w:tc>
        <w:tc>
          <w:tcPr>
            <w:tcW w:w="5094" w:type="dxa"/>
            <w:gridSpan w:val="3"/>
            <w:shd w:val="clear" w:color="auto" w:fill="auto"/>
          </w:tcPr>
          <w:p w14:paraId="472E08B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Пересказки на логопедических занятиях и не только. Часть 4</w:t>
            </w:r>
          </w:p>
        </w:tc>
        <w:tc>
          <w:tcPr>
            <w:tcW w:w="567" w:type="dxa"/>
          </w:tcPr>
          <w:p w14:paraId="3309C94E">
            <w:pPr>
              <w:widowControl w:val="0"/>
              <w:rPr>
                <w:rFonts w:hint="default" w:ascii="Times New Roman" w:hAnsi="Times New Roman" w:cs="Times New Roman"/>
                <w:color w:val="auto"/>
                <w:sz w:val="24"/>
                <w:szCs w:val="24"/>
              </w:rPr>
            </w:pPr>
          </w:p>
        </w:tc>
        <w:tc>
          <w:tcPr>
            <w:tcW w:w="113" w:type="dxa"/>
          </w:tcPr>
          <w:p w14:paraId="4AEC76AA">
            <w:pPr>
              <w:widowControl w:val="0"/>
              <w:rPr>
                <w:rFonts w:hint="default" w:ascii="Times New Roman" w:hAnsi="Times New Roman" w:cs="Times New Roman"/>
                <w:color w:val="auto"/>
                <w:sz w:val="24"/>
                <w:szCs w:val="24"/>
              </w:rPr>
            </w:pPr>
          </w:p>
        </w:tc>
        <w:tc>
          <w:tcPr>
            <w:tcW w:w="15" w:type="dxa"/>
          </w:tcPr>
          <w:p w14:paraId="5F02D924">
            <w:pPr>
              <w:widowControl w:val="0"/>
              <w:rPr>
                <w:rFonts w:hint="default" w:ascii="Times New Roman" w:hAnsi="Times New Roman" w:cs="Times New Roman"/>
                <w:color w:val="auto"/>
                <w:sz w:val="24"/>
                <w:szCs w:val="24"/>
              </w:rPr>
            </w:pPr>
          </w:p>
        </w:tc>
        <w:tc>
          <w:tcPr>
            <w:tcW w:w="65" w:type="dxa"/>
          </w:tcPr>
          <w:p w14:paraId="5D41D847">
            <w:pPr>
              <w:widowControl w:val="0"/>
              <w:rPr>
                <w:rFonts w:hint="default" w:ascii="Times New Roman" w:hAnsi="Times New Roman" w:cs="Times New Roman"/>
                <w:color w:val="auto"/>
                <w:sz w:val="24"/>
                <w:szCs w:val="24"/>
              </w:rPr>
            </w:pPr>
          </w:p>
        </w:tc>
        <w:tc>
          <w:tcPr>
            <w:tcW w:w="14" w:type="dxa"/>
          </w:tcPr>
          <w:p w14:paraId="4E669FA1">
            <w:pPr>
              <w:widowControl w:val="0"/>
              <w:rPr>
                <w:rFonts w:hint="default" w:ascii="Times New Roman" w:hAnsi="Times New Roman" w:cs="Times New Roman"/>
                <w:color w:val="auto"/>
                <w:sz w:val="24"/>
                <w:szCs w:val="24"/>
              </w:rPr>
            </w:pPr>
          </w:p>
        </w:tc>
        <w:tc>
          <w:tcPr>
            <w:tcW w:w="66" w:type="dxa"/>
          </w:tcPr>
          <w:p w14:paraId="2E1D4741">
            <w:pPr>
              <w:widowControl w:val="0"/>
              <w:rPr>
                <w:rFonts w:hint="default" w:ascii="Times New Roman" w:hAnsi="Times New Roman" w:cs="Times New Roman"/>
                <w:color w:val="auto"/>
                <w:sz w:val="24"/>
                <w:szCs w:val="24"/>
              </w:rPr>
            </w:pPr>
          </w:p>
        </w:tc>
        <w:tc>
          <w:tcPr>
            <w:tcW w:w="965" w:type="dxa"/>
          </w:tcPr>
          <w:p w14:paraId="220E7A9E">
            <w:pPr>
              <w:widowControl w:val="0"/>
              <w:rPr>
                <w:rFonts w:hint="default" w:ascii="Times New Roman" w:hAnsi="Times New Roman" w:cs="Times New Roman"/>
                <w:color w:val="auto"/>
                <w:sz w:val="24"/>
                <w:szCs w:val="24"/>
              </w:rPr>
            </w:pPr>
          </w:p>
        </w:tc>
      </w:tr>
      <w:tr w14:paraId="7CB81AC2">
        <w:tblPrEx>
          <w:tblCellMar>
            <w:top w:w="0" w:type="dxa"/>
            <w:left w:w="30" w:type="dxa"/>
            <w:bottom w:w="0" w:type="dxa"/>
            <w:right w:w="30" w:type="dxa"/>
          </w:tblCellMar>
        </w:tblPrEx>
        <w:trPr>
          <w:trHeight w:val="1296" w:hRule="atLeast"/>
        </w:trPr>
        <w:tc>
          <w:tcPr>
            <w:tcW w:w="10501" w:type="dxa"/>
            <w:gridSpan w:val="9"/>
            <w:shd w:val="clear" w:color="auto" w:fill="auto"/>
          </w:tcPr>
          <w:p w14:paraId="1133927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 ПЕДАГОГИЧЕСКАЯ ДИАГНОСТИКА</w:t>
            </w:r>
          </w:p>
          <w:p w14:paraId="5675B8C6">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9232E8">
            <w:pPr>
              <w:widowControl w:val="0"/>
              <w:rPr>
                <w:rFonts w:hint="default" w:ascii="Times New Roman" w:hAnsi="Times New Roman" w:cs="Times New Roman" w:eastAsiaTheme="minorHAnsi"/>
                <w:color w:val="auto"/>
                <w:sz w:val="24"/>
                <w:szCs w:val="24"/>
              </w:rPr>
            </w:pPr>
          </w:p>
        </w:tc>
        <w:tc>
          <w:tcPr>
            <w:tcW w:w="80" w:type="dxa"/>
            <w:gridSpan w:val="2"/>
            <w:shd w:val="clear" w:color="auto" w:fill="auto"/>
          </w:tcPr>
          <w:p w14:paraId="37F76201">
            <w:pPr>
              <w:widowControl w:val="0"/>
              <w:rPr>
                <w:rFonts w:hint="default" w:ascii="Times New Roman" w:hAnsi="Times New Roman" w:cs="Times New Roman" w:eastAsiaTheme="minorHAnsi"/>
                <w:color w:val="auto"/>
                <w:sz w:val="24"/>
                <w:szCs w:val="24"/>
              </w:rPr>
            </w:pPr>
          </w:p>
        </w:tc>
        <w:tc>
          <w:tcPr>
            <w:tcW w:w="965" w:type="dxa"/>
            <w:shd w:val="clear" w:color="auto" w:fill="auto"/>
          </w:tcPr>
          <w:p w14:paraId="4E9D50A1">
            <w:pPr>
              <w:widowControl w:val="0"/>
              <w:rPr>
                <w:rFonts w:hint="default" w:ascii="Times New Roman" w:hAnsi="Times New Roman" w:cs="Times New Roman" w:eastAsiaTheme="minorHAnsi"/>
                <w:color w:val="auto"/>
                <w:sz w:val="24"/>
                <w:szCs w:val="24"/>
              </w:rPr>
            </w:pPr>
          </w:p>
        </w:tc>
      </w:tr>
      <w:tr w14:paraId="1566E7BA">
        <w:tblPrEx>
          <w:tblCellMar>
            <w:top w:w="0" w:type="dxa"/>
            <w:left w:w="30" w:type="dxa"/>
            <w:bottom w:w="0" w:type="dxa"/>
            <w:right w:w="30" w:type="dxa"/>
          </w:tblCellMar>
        </w:tblPrEx>
        <w:trPr>
          <w:trHeight w:val="1152" w:hRule="atLeast"/>
        </w:trPr>
        <w:tc>
          <w:tcPr>
            <w:tcW w:w="1595" w:type="dxa"/>
            <w:gridSpan w:val="2"/>
            <w:shd w:val="clear" w:color="auto" w:fill="auto"/>
          </w:tcPr>
          <w:p w14:paraId="6EF1EC32">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3-7 лет</w:t>
            </w:r>
          </w:p>
        </w:tc>
        <w:tc>
          <w:tcPr>
            <w:tcW w:w="3132" w:type="dxa"/>
            <w:gridSpan w:val="2"/>
            <w:shd w:val="clear" w:color="auto" w:fill="auto"/>
          </w:tcPr>
          <w:p w14:paraId="6717D01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Под ред. Петерсон Л.Г., Лыковой И.А.</w:t>
            </w:r>
          </w:p>
        </w:tc>
        <w:tc>
          <w:tcPr>
            <w:tcW w:w="5094" w:type="dxa"/>
            <w:gridSpan w:val="3"/>
            <w:shd w:val="clear" w:color="auto" w:fill="auto"/>
          </w:tcPr>
          <w:p w14:paraId="31EE2B5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c>
          <w:tcPr>
            <w:tcW w:w="567" w:type="dxa"/>
          </w:tcPr>
          <w:p w14:paraId="0C789E60">
            <w:pPr>
              <w:widowControl w:val="0"/>
              <w:rPr>
                <w:rFonts w:hint="default" w:ascii="Times New Roman" w:hAnsi="Times New Roman" w:cs="Times New Roman"/>
                <w:color w:val="auto"/>
                <w:sz w:val="24"/>
                <w:szCs w:val="24"/>
              </w:rPr>
            </w:pPr>
          </w:p>
        </w:tc>
        <w:tc>
          <w:tcPr>
            <w:tcW w:w="113" w:type="dxa"/>
          </w:tcPr>
          <w:p w14:paraId="12E1A28B">
            <w:pPr>
              <w:widowControl w:val="0"/>
              <w:rPr>
                <w:rFonts w:hint="default" w:ascii="Times New Roman" w:hAnsi="Times New Roman" w:cs="Times New Roman"/>
                <w:color w:val="auto"/>
                <w:sz w:val="24"/>
                <w:szCs w:val="24"/>
              </w:rPr>
            </w:pPr>
          </w:p>
        </w:tc>
        <w:tc>
          <w:tcPr>
            <w:tcW w:w="15" w:type="dxa"/>
          </w:tcPr>
          <w:p w14:paraId="3BA00F1A">
            <w:pPr>
              <w:widowControl w:val="0"/>
              <w:rPr>
                <w:rFonts w:hint="default" w:ascii="Times New Roman" w:hAnsi="Times New Roman" w:cs="Times New Roman"/>
                <w:color w:val="auto"/>
                <w:sz w:val="24"/>
                <w:szCs w:val="24"/>
              </w:rPr>
            </w:pPr>
          </w:p>
        </w:tc>
        <w:tc>
          <w:tcPr>
            <w:tcW w:w="65" w:type="dxa"/>
          </w:tcPr>
          <w:p w14:paraId="6D2414B3">
            <w:pPr>
              <w:widowControl w:val="0"/>
              <w:rPr>
                <w:rFonts w:hint="default" w:ascii="Times New Roman" w:hAnsi="Times New Roman" w:cs="Times New Roman"/>
                <w:color w:val="auto"/>
                <w:sz w:val="24"/>
                <w:szCs w:val="24"/>
              </w:rPr>
            </w:pPr>
          </w:p>
        </w:tc>
        <w:tc>
          <w:tcPr>
            <w:tcW w:w="14" w:type="dxa"/>
          </w:tcPr>
          <w:p w14:paraId="096D6D04">
            <w:pPr>
              <w:widowControl w:val="0"/>
              <w:rPr>
                <w:rFonts w:hint="default" w:ascii="Times New Roman" w:hAnsi="Times New Roman" w:cs="Times New Roman"/>
                <w:color w:val="auto"/>
                <w:sz w:val="24"/>
                <w:szCs w:val="24"/>
              </w:rPr>
            </w:pPr>
          </w:p>
        </w:tc>
        <w:tc>
          <w:tcPr>
            <w:tcW w:w="66" w:type="dxa"/>
          </w:tcPr>
          <w:p w14:paraId="14F9EC57">
            <w:pPr>
              <w:widowControl w:val="0"/>
              <w:rPr>
                <w:rFonts w:hint="default" w:ascii="Times New Roman" w:hAnsi="Times New Roman" w:cs="Times New Roman"/>
                <w:color w:val="auto"/>
                <w:sz w:val="24"/>
                <w:szCs w:val="24"/>
              </w:rPr>
            </w:pPr>
          </w:p>
        </w:tc>
        <w:tc>
          <w:tcPr>
            <w:tcW w:w="965" w:type="dxa"/>
          </w:tcPr>
          <w:p w14:paraId="4FE2757B">
            <w:pPr>
              <w:widowControl w:val="0"/>
              <w:rPr>
                <w:rFonts w:hint="default" w:ascii="Times New Roman" w:hAnsi="Times New Roman" w:cs="Times New Roman"/>
                <w:color w:val="auto"/>
                <w:sz w:val="24"/>
                <w:szCs w:val="24"/>
              </w:rPr>
            </w:pPr>
          </w:p>
        </w:tc>
      </w:tr>
      <w:tr w14:paraId="6269CDAE">
        <w:tblPrEx>
          <w:tblCellMar>
            <w:top w:w="0" w:type="dxa"/>
            <w:left w:w="30" w:type="dxa"/>
            <w:bottom w:w="0" w:type="dxa"/>
            <w:right w:w="30" w:type="dxa"/>
          </w:tblCellMar>
        </w:tblPrEx>
        <w:trPr>
          <w:trHeight w:val="576" w:hRule="atLeast"/>
        </w:trPr>
        <w:tc>
          <w:tcPr>
            <w:tcW w:w="1595" w:type="dxa"/>
            <w:gridSpan w:val="2"/>
            <w:shd w:val="clear" w:color="auto" w:fill="auto"/>
          </w:tcPr>
          <w:p w14:paraId="3A6A3340">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3-4 года</w:t>
            </w:r>
          </w:p>
        </w:tc>
        <w:tc>
          <w:tcPr>
            <w:tcW w:w="3132" w:type="dxa"/>
            <w:gridSpan w:val="2"/>
            <w:shd w:val="clear" w:color="auto" w:fill="auto"/>
          </w:tcPr>
          <w:p w14:paraId="3577B6EA">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094" w:type="dxa"/>
            <w:gridSpan w:val="3"/>
            <w:shd w:val="clear" w:color="auto" w:fill="auto"/>
          </w:tcPr>
          <w:p w14:paraId="6891CB2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 по математике. Рабочая тетрадь для детей 3-4 лет </w:t>
            </w:r>
          </w:p>
          <w:p w14:paraId="3330C667">
            <w:pPr>
              <w:widowControl w:val="0"/>
              <w:rPr>
                <w:rFonts w:hint="default" w:ascii="Times New Roman" w:hAnsi="Times New Roman" w:cs="Times New Roman" w:eastAsiaTheme="minorHAnsi"/>
                <w:color w:val="auto"/>
                <w:sz w:val="24"/>
                <w:szCs w:val="24"/>
              </w:rPr>
            </w:pPr>
          </w:p>
        </w:tc>
        <w:tc>
          <w:tcPr>
            <w:tcW w:w="567" w:type="dxa"/>
          </w:tcPr>
          <w:p w14:paraId="2D33CBF3">
            <w:pPr>
              <w:widowControl w:val="0"/>
              <w:rPr>
                <w:rFonts w:hint="default" w:ascii="Times New Roman" w:hAnsi="Times New Roman" w:cs="Times New Roman"/>
                <w:color w:val="auto"/>
                <w:sz w:val="24"/>
                <w:szCs w:val="24"/>
              </w:rPr>
            </w:pPr>
          </w:p>
        </w:tc>
        <w:tc>
          <w:tcPr>
            <w:tcW w:w="113" w:type="dxa"/>
          </w:tcPr>
          <w:p w14:paraId="65F747F1">
            <w:pPr>
              <w:widowControl w:val="0"/>
              <w:rPr>
                <w:rFonts w:hint="default" w:ascii="Times New Roman" w:hAnsi="Times New Roman" w:cs="Times New Roman"/>
                <w:color w:val="auto"/>
                <w:sz w:val="24"/>
                <w:szCs w:val="24"/>
              </w:rPr>
            </w:pPr>
          </w:p>
        </w:tc>
        <w:tc>
          <w:tcPr>
            <w:tcW w:w="15" w:type="dxa"/>
          </w:tcPr>
          <w:p w14:paraId="345A0F1D">
            <w:pPr>
              <w:widowControl w:val="0"/>
              <w:rPr>
                <w:rFonts w:hint="default" w:ascii="Times New Roman" w:hAnsi="Times New Roman" w:cs="Times New Roman"/>
                <w:color w:val="auto"/>
                <w:sz w:val="24"/>
                <w:szCs w:val="24"/>
              </w:rPr>
            </w:pPr>
          </w:p>
        </w:tc>
        <w:tc>
          <w:tcPr>
            <w:tcW w:w="65" w:type="dxa"/>
          </w:tcPr>
          <w:p w14:paraId="59A7E224">
            <w:pPr>
              <w:widowControl w:val="0"/>
              <w:rPr>
                <w:rFonts w:hint="default" w:ascii="Times New Roman" w:hAnsi="Times New Roman" w:cs="Times New Roman"/>
                <w:color w:val="auto"/>
                <w:sz w:val="24"/>
                <w:szCs w:val="24"/>
              </w:rPr>
            </w:pPr>
          </w:p>
        </w:tc>
        <w:tc>
          <w:tcPr>
            <w:tcW w:w="14" w:type="dxa"/>
          </w:tcPr>
          <w:p w14:paraId="16C67DCC">
            <w:pPr>
              <w:widowControl w:val="0"/>
              <w:rPr>
                <w:rFonts w:hint="default" w:ascii="Times New Roman" w:hAnsi="Times New Roman" w:cs="Times New Roman"/>
                <w:color w:val="auto"/>
                <w:sz w:val="24"/>
                <w:szCs w:val="24"/>
              </w:rPr>
            </w:pPr>
          </w:p>
        </w:tc>
        <w:tc>
          <w:tcPr>
            <w:tcW w:w="66" w:type="dxa"/>
          </w:tcPr>
          <w:p w14:paraId="1F7791A8">
            <w:pPr>
              <w:widowControl w:val="0"/>
              <w:rPr>
                <w:rFonts w:hint="default" w:ascii="Times New Roman" w:hAnsi="Times New Roman" w:cs="Times New Roman"/>
                <w:color w:val="auto"/>
                <w:sz w:val="24"/>
                <w:szCs w:val="24"/>
              </w:rPr>
            </w:pPr>
          </w:p>
        </w:tc>
        <w:tc>
          <w:tcPr>
            <w:tcW w:w="965" w:type="dxa"/>
          </w:tcPr>
          <w:p w14:paraId="1DB8A115">
            <w:pPr>
              <w:widowControl w:val="0"/>
              <w:rPr>
                <w:rFonts w:hint="default" w:ascii="Times New Roman" w:hAnsi="Times New Roman" w:cs="Times New Roman"/>
                <w:color w:val="auto"/>
                <w:sz w:val="24"/>
                <w:szCs w:val="24"/>
              </w:rPr>
            </w:pPr>
          </w:p>
        </w:tc>
      </w:tr>
      <w:tr w14:paraId="31D2952A">
        <w:tblPrEx>
          <w:tblCellMar>
            <w:top w:w="0" w:type="dxa"/>
            <w:left w:w="30" w:type="dxa"/>
            <w:bottom w:w="0" w:type="dxa"/>
            <w:right w:w="30" w:type="dxa"/>
          </w:tblCellMar>
        </w:tblPrEx>
        <w:trPr>
          <w:trHeight w:val="576" w:hRule="atLeast"/>
        </w:trPr>
        <w:tc>
          <w:tcPr>
            <w:tcW w:w="1595" w:type="dxa"/>
            <w:gridSpan w:val="2"/>
            <w:shd w:val="clear" w:color="auto" w:fill="auto"/>
          </w:tcPr>
          <w:p w14:paraId="20EAB7BA">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4-5 лет</w:t>
            </w:r>
          </w:p>
        </w:tc>
        <w:tc>
          <w:tcPr>
            <w:tcW w:w="3132" w:type="dxa"/>
            <w:gridSpan w:val="2"/>
            <w:shd w:val="clear" w:color="auto" w:fill="auto"/>
          </w:tcPr>
          <w:p w14:paraId="60101D5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094" w:type="dxa"/>
            <w:gridSpan w:val="3"/>
            <w:shd w:val="clear" w:color="auto" w:fill="auto"/>
          </w:tcPr>
          <w:p w14:paraId="42552C0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 по математике" Рабочая тетрадь для детей 4-5 лет </w:t>
            </w:r>
          </w:p>
        </w:tc>
        <w:tc>
          <w:tcPr>
            <w:tcW w:w="567" w:type="dxa"/>
          </w:tcPr>
          <w:p w14:paraId="1E737620">
            <w:pPr>
              <w:widowControl w:val="0"/>
              <w:rPr>
                <w:rFonts w:hint="default" w:ascii="Times New Roman" w:hAnsi="Times New Roman" w:cs="Times New Roman"/>
                <w:color w:val="auto"/>
                <w:sz w:val="24"/>
                <w:szCs w:val="24"/>
              </w:rPr>
            </w:pPr>
          </w:p>
        </w:tc>
        <w:tc>
          <w:tcPr>
            <w:tcW w:w="113" w:type="dxa"/>
          </w:tcPr>
          <w:p w14:paraId="2F4A1983">
            <w:pPr>
              <w:widowControl w:val="0"/>
              <w:rPr>
                <w:rFonts w:hint="default" w:ascii="Times New Roman" w:hAnsi="Times New Roman" w:cs="Times New Roman"/>
                <w:color w:val="auto"/>
                <w:sz w:val="24"/>
                <w:szCs w:val="24"/>
              </w:rPr>
            </w:pPr>
          </w:p>
        </w:tc>
        <w:tc>
          <w:tcPr>
            <w:tcW w:w="15" w:type="dxa"/>
          </w:tcPr>
          <w:p w14:paraId="3E6E1761">
            <w:pPr>
              <w:widowControl w:val="0"/>
              <w:rPr>
                <w:rFonts w:hint="default" w:ascii="Times New Roman" w:hAnsi="Times New Roman" w:cs="Times New Roman"/>
                <w:color w:val="auto"/>
                <w:sz w:val="24"/>
                <w:szCs w:val="24"/>
              </w:rPr>
            </w:pPr>
          </w:p>
        </w:tc>
        <w:tc>
          <w:tcPr>
            <w:tcW w:w="65" w:type="dxa"/>
          </w:tcPr>
          <w:p w14:paraId="6D7CEF2A">
            <w:pPr>
              <w:widowControl w:val="0"/>
              <w:rPr>
                <w:rFonts w:hint="default" w:ascii="Times New Roman" w:hAnsi="Times New Roman" w:cs="Times New Roman"/>
                <w:color w:val="auto"/>
                <w:sz w:val="24"/>
                <w:szCs w:val="24"/>
              </w:rPr>
            </w:pPr>
          </w:p>
        </w:tc>
        <w:tc>
          <w:tcPr>
            <w:tcW w:w="14" w:type="dxa"/>
          </w:tcPr>
          <w:p w14:paraId="5D628862">
            <w:pPr>
              <w:widowControl w:val="0"/>
              <w:rPr>
                <w:rFonts w:hint="default" w:ascii="Times New Roman" w:hAnsi="Times New Roman" w:cs="Times New Roman"/>
                <w:color w:val="auto"/>
                <w:sz w:val="24"/>
                <w:szCs w:val="24"/>
              </w:rPr>
            </w:pPr>
          </w:p>
        </w:tc>
        <w:tc>
          <w:tcPr>
            <w:tcW w:w="66" w:type="dxa"/>
          </w:tcPr>
          <w:p w14:paraId="3D4BBFAA">
            <w:pPr>
              <w:widowControl w:val="0"/>
              <w:rPr>
                <w:rFonts w:hint="default" w:ascii="Times New Roman" w:hAnsi="Times New Roman" w:cs="Times New Roman"/>
                <w:color w:val="auto"/>
                <w:sz w:val="24"/>
                <w:szCs w:val="24"/>
              </w:rPr>
            </w:pPr>
          </w:p>
        </w:tc>
        <w:tc>
          <w:tcPr>
            <w:tcW w:w="965" w:type="dxa"/>
          </w:tcPr>
          <w:p w14:paraId="67434D81">
            <w:pPr>
              <w:widowControl w:val="0"/>
              <w:rPr>
                <w:rFonts w:hint="default" w:ascii="Times New Roman" w:hAnsi="Times New Roman" w:cs="Times New Roman"/>
                <w:color w:val="auto"/>
                <w:sz w:val="24"/>
                <w:szCs w:val="24"/>
              </w:rPr>
            </w:pPr>
          </w:p>
        </w:tc>
      </w:tr>
      <w:tr w14:paraId="312F24D0">
        <w:tblPrEx>
          <w:tblCellMar>
            <w:top w:w="0" w:type="dxa"/>
            <w:left w:w="30" w:type="dxa"/>
            <w:bottom w:w="0" w:type="dxa"/>
            <w:right w:w="30" w:type="dxa"/>
          </w:tblCellMar>
        </w:tblPrEx>
        <w:trPr>
          <w:trHeight w:val="576" w:hRule="atLeast"/>
        </w:trPr>
        <w:tc>
          <w:tcPr>
            <w:tcW w:w="1595" w:type="dxa"/>
            <w:gridSpan w:val="2"/>
            <w:shd w:val="clear" w:color="auto" w:fill="auto"/>
          </w:tcPr>
          <w:p w14:paraId="7F79B98F">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5-6 лет</w:t>
            </w:r>
          </w:p>
        </w:tc>
        <w:tc>
          <w:tcPr>
            <w:tcW w:w="3132" w:type="dxa"/>
            <w:gridSpan w:val="2"/>
            <w:shd w:val="clear" w:color="auto" w:fill="auto"/>
          </w:tcPr>
          <w:p w14:paraId="52BBD367">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Шевелев К.В.</w:t>
            </w:r>
          </w:p>
        </w:tc>
        <w:tc>
          <w:tcPr>
            <w:tcW w:w="5094" w:type="dxa"/>
            <w:gridSpan w:val="3"/>
            <w:shd w:val="clear" w:color="auto" w:fill="auto"/>
          </w:tcPr>
          <w:p w14:paraId="39E47389">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ТЕСТЫ-ЗАДАНИЯ по математике. Рабочая тетрадь для детей 5-6 лет </w:t>
            </w:r>
          </w:p>
          <w:p w14:paraId="33D8D7C3">
            <w:pPr>
              <w:widowControl w:val="0"/>
              <w:rPr>
                <w:rFonts w:hint="default" w:ascii="Times New Roman" w:hAnsi="Times New Roman" w:cs="Times New Roman" w:eastAsiaTheme="minorHAnsi"/>
                <w:color w:val="auto"/>
                <w:sz w:val="24"/>
                <w:szCs w:val="24"/>
              </w:rPr>
            </w:pPr>
          </w:p>
        </w:tc>
        <w:tc>
          <w:tcPr>
            <w:tcW w:w="567" w:type="dxa"/>
          </w:tcPr>
          <w:p w14:paraId="59DF86B5">
            <w:pPr>
              <w:widowControl w:val="0"/>
              <w:rPr>
                <w:rFonts w:hint="default" w:ascii="Times New Roman" w:hAnsi="Times New Roman" w:cs="Times New Roman"/>
                <w:color w:val="auto"/>
                <w:sz w:val="24"/>
                <w:szCs w:val="24"/>
              </w:rPr>
            </w:pPr>
          </w:p>
        </w:tc>
        <w:tc>
          <w:tcPr>
            <w:tcW w:w="113" w:type="dxa"/>
          </w:tcPr>
          <w:p w14:paraId="1A5CADD8">
            <w:pPr>
              <w:widowControl w:val="0"/>
              <w:rPr>
                <w:rFonts w:hint="default" w:ascii="Times New Roman" w:hAnsi="Times New Roman" w:cs="Times New Roman"/>
                <w:color w:val="auto"/>
                <w:sz w:val="24"/>
                <w:szCs w:val="24"/>
              </w:rPr>
            </w:pPr>
          </w:p>
        </w:tc>
        <w:tc>
          <w:tcPr>
            <w:tcW w:w="15" w:type="dxa"/>
          </w:tcPr>
          <w:p w14:paraId="3D1707A7">
            <w:pPr>
              <w:widowControl w:val="0"/>
              <w:rPr>
                <w:rFonts w:hint="default" w:ascii="Times New Roman" w:hAnsi="Times New Roman" w:cs="Times New Roman"/>
                <w:color w:val="auto"/>
                <w:sz w:val="24"/>
                <w:szCs w:val="24"/>
              </w:rPr>
            </w:pPr>
          </w:p>
        </w:tc>
        <w:tc>
          <w:tcPr>
            <w:tcW w:w="65" w:type="dxa"/>
          </w:tcPr>
          <w:p w14:paraId="66B6E6A4">
            <w:pPr>
              <w:widowControl w:val="0"/>
              <w:rPr>
                <w:rFonts w:hint="default" w:ascii="Times New Roman" w:hAnsi="Times New Roman" w:cs="Times New Roman"/>
                <w:color w:val="auto"/>
                <w:sz w:val="24"/>
                <w:szCs w:val="24"/>
              </w:rPr>
            </w:pPr>
          </w:p>
        </w:tc>
        <w:tc>
          <w:tcPr>
            <w:tcW w:w="14" w:type="dxa"/>
          </w:tcPr>
          <w:p w14:paraId="3D59FA9B">
            <w:pPr>
              <w:widowControl w:val="0"/>
              <w:rPr>
                <w:rFonts w:hint="default" w:ascii="Times New Roman" w:hAnsi="Times New Roman" w:cs="Times New Roman"/>
                <w:color w:val="auto"/>
                <w:sz w:val="24"/>
                <w:szCs w:val="24"/>
              </w:rPr>
            </w:pPr>
          </w:p>
        </w:tc>
        <w:tc>
          <w:tcPr>
            <w:tcW w:w="66" w:type="dxa"/>
          </w:tcPr>
          <w:p w14:paraId="57426249">
            <w:pPr>
              <w:widowControl w:val="0"/>
              <w:rPr>
                <w:rFonts w:hint="default" w:ascii="Times New Roman" w:hAnsi="Times New Roman" w:cs="Times New Roman"/>
                <w:color w:val="auto"/>
                <w:sz w:val="24"/>
                <w:szCs w:val="24"/>
              </w:rPr>
            </w:pPr>
          </w:p>
        </w:tc>
        <w:tc>
          <w:tcPr>
            <w:tcW w:w="965" w:type="dxa"/>
          </w:tcPr>
          <w:p w14:paraId="3C601596">
            <w:pPr>
              <w:widowControl w:val="0"/>
              <w:rPr>
                <w:rFonts w:hint="default" w:ascii="Times New Roman" w:hAnsi="Times New Roman" w:cs="Times New Roman"/>
                <w:color w:val="auto"/>
                <w:sz w:val="24"/>
                <w:szCs w:val="24"/>
              </w:rPr>
            </w:pPr>
          </w:p>
        </w:tc>
      </w:tr>
      <w:tr w14:paraId="41631BB7">
        <w:tblPrEx>
          <w:tblCellMar>
            <w:top w:w="0" w:type="dxa"/>
            <w:left w:w="30" w:type="dxa"/>
            <w:bottom w:w="0" w:type="dxa"/>
            <w:right w:w="30" w:type="dxa"/>
          </w:tblCellMar>
        </w:tblPrEx>
        <w:trPr>
          <w:trHeight w:val="576" w:hRule="atLeast"/>
        </w:trPr>
        <w:tc>
          <w:tcPr>
            <w:tcW w:w="1595" w:type="dxa"/>
            <w:gridSpan w:val="2"/>
            <w:shd w:val="clear" w:color="auto" w:fill="auto"/>
          </w:tcPr>
          <w:p w14:paraId="433741B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2-3 года</w:t>
            </w:r>
          </w:p>
        </w:tc>
        <w:tc>
          <w:tcPr>
            <w:tcW w:w="3132" w:type="dxa"/>
            <w:gridSpan w:val="2"/>
            <w:shd w:val="clear" w:color="auto" w:fill="auto"/>
          </w:tcPr>
          <w:p w14:paraId="74DA364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4CCC4948">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Лицей для малышей 2-3 лет. Тесты для детей 3 лет.</w:t>
            </w:r>
          </w:p>
        </w:tc>
        <w:tc>
          <w:tcPr>
            <w:tcW w:w="567" w:type="dxa"/>
          </w:tcPr>
          <w:p w14:paraId="651A0993">
            <w:pPr>
              <w:widowControl w:val="0"/>
              <w:rPr>
                <w:rFonts w:hint="default" w:ascii="Times New Roman" w:hAnsi="Times New Roman" w:cs="Times New Roman"/>
                <w:color w:val="auto"/>
                <w:sz w:val="24"/>
                <w:szCs w:val="24"/>
              </w:rPr>
            </w:pPr>
          </w:p>
        </w:tc>
        <w:tc>
          <w:tcPr>
            <w:tcW w:w="113" w:type="dxa"/>
          </w:tcPr>
          <w:p w14:paraId="524E0F2E">
            <w:pPr>
              <w:widowControl w:val="0"/>
              <w:rPr>
                <w:rFonts w:hint="default" w:ascii="Times New Roman" w:hAnsi="Times New Roman" w:cs="Times New Roman"/>
                <w:color w:val="auto"/>
                <w:sz w:val="24"/>
                <w:szCs w:val="24"/>
              </w:rPr>
            </w:pPr>
          </w:p>
        </w:tc>
        <w:tc>
          <w:tcPr>
            <w:tcW w:w="15" w:type="dxa"/>
          </w:tcPr>
          <w:p w14:paraId="19336E9C">
            <w:pPr>
              <w:widowControl w:val="0"/>
              <w:rPr>
                <w:rFonts w:hint="default" w:ascii="Times New Roman" w:hAnsi="Times New Roman" w:cs="Times New Roman"/>
                <w:color w:val="auto"/>
                <w:sz w:val="24"/>
                <w:szCs w:val="24"/>
              </w:rPr>
            </w:pPr>
          </w:p>
        </w:tc>
        <w:tc>
          <w:tcPr>
            <w:tcW w:w="65" w:type="dxa"/>
          </w:tcPr>
          <w:p w14:paraId="1B35AC3D">
            <w:pPr>
              <w:widowControl w:val="0"/>
              <w:rPr>
                <w:rFonts w:hint="default" w:ascii="Times New Roman" w:hAnsi="Times New Roman" w:cs="Times New Roman"/>
                <w:color w:val="auto"/>
                <w:sz w:val="24"/>
                <w:szCs w:val="24"/>
              </w:rPr>
            </w:pPr>
          </w:p>
        </w:tc>
        <w:tc>
          <w:tcPr>
            <w:tcW w:w="14" w:type="dxa"/>
          </w:tcPr>
          <w:p w14:paraId="1C63BAF0">
            <w:pPr>
              <w:widowControl w:val="0"/>
              <w:rPr>
                <w:rFonts w:hint="default" w:ascii="Times New Roman" w:hAnsi="Times New Roman" w:cs="Times New Roman"/>
                <w:color w:val="auto"/>
                <w:sz w:val="24"/>
                <w:szCs w:val="24"/>
              </w:rPr>
            </w:pPr>
          </w:p>
        </w:tc>
        <w:tc>
          <w:tcPr>
            <w:tcW w:w="66" w:type="dxa"/>
          </w:tcPr>
          <w:p w14:paraId="1237AB31">
            <w:pPr>
              <w:widowControl w:val="0"/>
              <w:rPr>
                <w:rFonts w:hint="default" w:ascii="Times New Roman" w:hAnsi="Times New Roman" w:cs="Times New Roman"/>
                <w:color w:val="auto"/>
                <w:sz w:val="24"/>
                <w:szCs w:val="24"/>
              </w:rPr>
            </w:pPr>
          </w:p>
        </w:tc>
        <w:tc>
          <w:tcPr>
            <w:tcW w:w="965" w:type="dxa"/>
          </w:tcPr>
          <w:p w14:paraId="6B2A71B9">
            <w:pPr>
              <w:widowControl w:val="0"/>
              <w:rPr>
                <w:rFonts w:hint="default" w:ascii="Times New Roman" w:hAnsi="Times New Roman" w:cs="Times New Roman"/>
                <w:color w:val="auto"/>
                <w:sz w:val="24"/>
                <w:szCs w:val="24"/>
              </w:rPr>
            </w:pPr>
          </w:p>
        </w:tc>
      </w:tr>
      <w:tr w14:paraId="0517C177">
        <w:tblPrEx>
          <w:tblCellMar>
            <w:top w:w="0" w:type="dxa"/>
            <w:left w:w="30" w:type="dxa"/>
            <w:bottom w:w="0" w:type="dxa"/>
            <w:right w:w="30" w:type="dxa"/>
          </w:tblCellMar>
        </w:tblPrEx>
        <w:trPr>
          <w:trHeight w:val="576" w:hRule="atLeast"/>
        </w:trPr>
        <w:tc>
          <w:tcPr>
            <w:tcW w:w="1595" w:type="dxa"/>
            <w:gridSpan w:val="2"/>
            <w:shd w:val="clear" w:color="auto" w:fill="auto"/>
          </w:tcPr>
          <w:p w14:paraId="282E5C25">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4 года</w:t>
            </w:r>
          </w:p>
        </w:tc>
        <w:tc>
          <w:tcPr>
            <w:tcW w:w="3132" w:type="dxa"/>
            <w:gridSpan w:val="2"/>
            <w:shd w:val="clear" w:color="auto" w:fill="auto"/>
          </w:tcPr>
          <w:p w14:paraId="2E601121">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24FF3AF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 для детей 4-х лет"  </w:t>
            </w:r>
          </w:p>
        </w:tc>
        <w:tc>
          <w:tcPr>
            <w:tcW w:w="567" w:type="dxa"/>
          </w:tcPr>
          <w:p w14:paraId="5F023622">
            <w:pPr>
              <w:widowControl w:val="0"/>
              <w:rPr>
                <w:rFonts w:hint="default" w:ascii="Times New Roman" w:hAnsi="Times New Roman" w:cs="Times New Roman"/>
                <w:color w:val="auto"/>
                <w:sz w:val="24"/>
                <w:szCs w:val="24"/>
              </w:rPr>
            </w:pPr>
          </w:p>
        </w:tc>
        <w:tc>
          <w:tcPr>
            <w:tcW w:w="113" w:type="dxa"/>
          </w:tcPr>
          <w:p w14:paraId="5813D16E">
            <w:pPr>
              <w:widowControl w:val="0"/>
              <w:rPr>
                <w:rFonts w:hint="default" w:ascii="Times New Roman" w:hAnsi="Times New Roman" w:cs="Times New Roman"/>
                <w:color w:val="auto"/>
                <w:sz w:val="24"/>
                <w:szCs w:val="24"/>
              </w:rPr>
            </w:pPr>
          </w:p>
        </w:tc>
        <w:tc>
          <w:tcPr>
            <w:tcW w:w="15" w:type="dxa"/>
          </w:tcPr>
          <w:p w14:paraId="6A590D24">
            <w:pPr>
              <w:widowControl w:val="0"/>
              <w:rPr>
                <w:rFonts w:hint="default" w:ascii="Times New Roman" w:hAnsi="Times New Roman" w:cs="Times New Roman"/>
                <w:color w:val="auto"/>
                <w:sz w:val="24"/>
                <w:szCs w:val="24"/>
              </w:rPr>
            </w:pPr>
          </w:p>
        </w:tc>
        <w:tc>
          <w:tcPr>
            <w:tcW w:w="65" w:type="dxa"/>
          </w:tcPr>
          <w:p w14:paraId="2D0625D5">
            <w:pPr>
              <w:widowControl w:val="0"/>
              <w:rPr>
                <w:rFonts w:hint="default" w:ascii="Times New Roman" w:hAnsi="Times New Roman" w:cs="Times New Roman"/>
                <w:color w:val="auto"/>
                <w:sz w:val="24"/>
                <w:szCs w:val="24"/>
              </w:rPr>
            </w:pPr>
          </w:p>
        </w:tc>
        <w:tc>
          <w:tcPr>
            <w:tcW w:w="14" w:type="dxa"/>
          </w:tcPr>
          <w:p w14:paraId="6ABDB5E6">
            <w:pPr>
              <w:widowControl w:val="0"/>
              <w:rPr>
                <w:rFonts w:hint="default" w:ascii="Times New Roman" w:hAnsi="Times New Roman" w:cs="Times New Roman"/>
                <w:color w:val="auto"/>
                <w:sz w:val="24"/>
                <w:szCs w:val="24"/>
              </w:rPr>
            </w:pPr>
          </w:p>
        </w:tc>
        <w:tc>
          <w:tcPr>
            <w:tcW w:w="66" w:type="dxa"/>
          </w:tcPr>
          <w:p w14:paraId="5FBAA2D9">
            <w:pPr>
              <w:widowControl w:val="0"/>
              <w:rPr>
                <w:rFonts w:hint="default" w:ascii="Times New Roman" w:hAnsi="Times New Roman" w:cs="Times New Roman"/>
                <w:color w:val="auto"/>
                <w:sz w:val="24"/>
                <w:szCs w:val="24"/>
              </w:rPr>
            </w:pPr>
          </w:p>
        </w:tc>
        <w:tc>
          <w:tcPr>
            <w:tcW w:w="965" w:type="dxa"/>
          </w:tcPr>
          <w:p w14:paraId="4A85FDB0">
            <w:pPr>
              <w:widowControl w:val="0"/>
              <w:rPr>
                <w:rFonts w:hint="default" w:ascii="Times New Roman" w:hAnsi="Times New Roman" w:cs="Times New Roman"/>
                <w:color w:val="auto"/>
                <w:sz w:val="24"/>
                <w:szCs w:val="24"/>
              </w:rPr>
            </w:pPr>
          </w:p>
        </w:tc>
      </w:tr>
      <w:tr w14:paraId="7BE77D51">
        <w:tblPrEx>
          <w:tblCellMar>
            <w:top w:w="0" w:type="dxa"/>
            <w:left w:w="30" w:type="dxa"/>
            <w:bottom w:w="0" w:type="dxa"/>
            <w:right w:w="30" w:type="dxa"/>
          </w:tblCellMar>
        </w:tblPrEx>
        <w:trPr>
          <w:trHeight w:val="576" w:hRule="atLeast"/>
        </w:trPr>
        <w:tc>
          <w:tcPr>
            <w:tcW w:w="1595" w:type="dxa"/>
            <w:gridSpan w:val="2"/>
            <w:shd w:val="clear" w:color="auto" w:fill="auto"/>
          </w:tcPr>
          <w:p w14:paraId="33ECF998">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5 лет</w:t>
            </w:r>
          </w:p>
        </w:tc>
        <w:tc>
          <w:tcPr>
            <w:tcW w:w="3132" w:type="dxa"/>
            <w:gridSpan w:val="2"/>
            <w:shd w:val="clear" w:color="auto" w:fill="auto"/>
          </w:tcPr>
          <w:p w14:paraId="2C4B813D">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555BC870">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"ТЕСТЫ для детей 5-ти лет" </w:t>
            </w:r>
          </w:p>
        </w:tc>
        <w:tc>
          <w:tcPr>
            <w:tcW w:w="567" w:type="dxa"/>
          </w:tcPr>
          <w:p w14:paraId="630B921B">
            <w:pPr>
              <w:widowControl w:val="0"/>
              <w:rPr>
                <w:rFonts w:hint="default" w:ascii="Times New Roman" w:hAnsi="Times New Roman" w:cs="Times New Roman"/>
                <w:color w:val="auto"/>
                <w:sz w:val="24"/>
                <w:szCs w:val="24"/>
              </w:rPr>
            </w:pPr>
          </w:p>
        </w:tc>
        <w:tc>
          <w:tcPr>
            <w:tcW w:w="113" w:type="dxa"/>
          </w:tcPr>
          <w:p w14:paraId="36A04296">
            <w:pPr>
              <w:widowControl w:val="0"/>
              <w:rPr>
                <w:rFonts w:hint="default" w:ascii="Times New Roman" w:hAnsi="Times New Roman" w:cs="Times New Roman"/>
                <w:color w:val="auto"/>
                <w:sz w:val="24"/>
                <w:szCs w:val="24"/>
              </w:rPr>
            </w:pPr>
          </w:p>
        </w:tc>
        <w:tc>
          <w:tcPr>
            <w:tcW w:w="15" w:type="dxa"/>
          </w:tcPr>
          <w:p w14:paraId="0668E172">
            <w:pPr>
              <w:widowControl w:val="0"/>
              <w:rPr>
                <w:rFonts w:hint="default" w:ascii="Times New Roman" w:hAnsi="Times New Roman" w:cs="Times New Roman"/>
                <w:color w:val="auto"/>
                <w:sz w:val="24"/>
                <w:szCs w:val="24"/>
              </w:rPr>
            </w:pPr>
          </w:p>
        </w:tc>
        <w:tc>
          <w:tcPr>
            <w:tcW w:w="65" w:type="dxa"/>
          </w:tcPr>
          <w:p w14:paraId="6A2306B5">
            <w:pPr>
              <w:widowControl w:val="0"/>
              <w:rPr>
                <w:rFonts w:hint="default" w:ascii="Times New Roman" w:hAnsi="Times New Roman" w:cs="Times New Roman"/>
                <w:color w:val="auto"/>
                <w:sz w:val="24"/>
                <w:szCs w:val="24"/>
              </w:rPr>
            </w:pPr>
          </w:p>
        </w:tc>
        <w:tc>
          <w:tcPr>
            <w:tcW w:w="14" w:type="dxa"/>
          </w:tcPr>
          <w:p w14:paraId="04AF6844">
            <w:pPr>
              <w:widowControl w:val="0"/>
              <w:rPr>
                <w:rFonts w:hint="default" w:ascii="Times New Roman" w:hAnsi="Times New Roman" w:cs="Times New Roman"/>
                <w:color w:val="auto"/>
                <w:sz w:val="24"/>
                <w:szCs w:val="24"/>
              </w:rPr>
            </w:pPr>
          </w:p>
        </w:tc>
        <w:tc>
          <w:tcPr>
            <w:tcW w:w="66" w:type="dxa"/>
          </w:tcPr>
          <w:p w14:paraId="41D30FF3">
            <w:pPr>
              <w:widowControl w:val="0"/>
              <w:rPr>
                <w:rFonts w:hint="default" w:ascii="Times New Roman" w:hAnsi="Times New Roman" w:cs="Times New Roman"/>
                <w:color w:val="auto"/>
                <w:sz w:val="24"/>
                <w:szCs w:val="24"/>
              </w:rPr>
            </w:pPr>
          </w:p>
        </w:tc>
        <w:tc>
          <w:tcPr>
            <w:tcW w:w="965" w:type="dxa"/>
          </w:tcPr>
          <w:p w14:paraId="139EFA0A">
            <w:pPr>
              <w:widowControl w:val="0"/>
              <w:rPr>
                <w:rFonts w:hint="default" w:ascii="Times New Roman" w:hAnsi="Times New Roman" w:cs="Times New Roman"/>
                <w:color w:val="auto"/>
                <w:sz w:val="24"/>
                <w:szCs w:val="24"/>
              </w:rPr>
            </w:pPr>
          </w:p>
        </w:tc>
      </w:tr>
      <w:tr w14:paraId="6F42F86C">
        <w:tblPrEx>
          <w:tblCellMar>
            <w:top w:w="0" w:type="dxa"/>
            <w:left w:w="30" w:type="dxa"/>
            <w:bottom w:w="0" w:type="dxa"/>
            <w:right w:w="30" w:type="dxa"/>
          </w:tblCellMar>
        </w:tblPrEx>
        <w:trPr>
          <w:trHeight w:val="576" w:hRule="atLeast"/>
        </w:trPr>
        <w:tc>
          <w:tcPr>
            <w:tcW w:w="1595" w:type="dxa"/>
            <w:gridSpan w:val="2"/>
            <w:shd w:val="clear" w:color="auto" w:fill="auto"/>
          </w:tcPr>
          <w:p w14:paraId="491D3819">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 лет</w:t>
            </w:r>
          </w:p>
        </w:tc>
        <w:tc>
          <w:tcPr>
            <w:tcW w:w="3132" w:type="dxa"/>
            <w:gridSpan w:val="2"/>
            <w:shd w:val="clear" w:color="auto" w:fill="auto"/>
          </w:tcPr>
          <w:p w14:paraId="2EF31AE5">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Колесникова Е.В.</w:t>
            </w:r>
          </w:p>
        </w:tc>
        <w:tc>
          <w:tcPr>
            <w:tcW w:w="5094" w:type="dxa"/>
            <w:gridSpan w:val="3"/>
            <w:shd w:val="clear" w:color="auto" w:fill="auto"/>
          </w:tcPr>
          <w:p w14:paraId="161C844C">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ТЕСТЫ для детей 6 лет</w:t>
            </w:r>
          </w:p>
        </w:tc>
        <w:tc>
          <w:tcPr>
            <w:tcW w:w="567" w:type="dxa"/>
          </w:tcPr>
          <w:p w14:paraId="32793033">
            <w:pPr>
              <w:widowControl w:val="0"/>
              <w:rPr>
                <w:rFonts w:hint="default" w:ascii="Times New Roman" w:hAnsi="Times New Roman" w:cs="Times New Roman"/>
                <w:color w:val="auto"/>
                <w:sz w:val="24"/>
                <w:szCs w:val="24"/>
              </w:rPr>
            </w:pPr>
          </w:p>
        </w:tc>
        <w:tc>
          <w:tcPr>
            <w:tcW w:w="113" w:type="dxa"/>
          </w:tcPr>
          <w:p w14:paraId="4400AD48">
            <w:pPr>
              <w:widowControl w:val="0"/>
              <w:rPr>
                <w:rFonts w:hint="default" w:ascii="Times New Roman" w:hAnsi="Times New Roman" w:cs="Times New Roman"/>
                <w:color w:val="auto"/>
                <w:sz w:val="24"/>
                <w:szCs w:val="24"/>
              </w:rPr>
            </w:pPr>
          </w:p>
        </w:tc>
        <w:tc>
          <w:tcPr>
            <w:tcW w:w="15" w:type="dxa"/>
          </w:tcPr>
          <w:p w14:paraId="49C8B84A">
            <w:pPr>
              <w:widowControl w:val="0"/>
              <w:rPr>
                <w:rFonts w:hint="default" w:ascii="Times New Roman" w:hAnsi="Times New Roman" w:cs="Times New Roman"/>
                <w:color w:val="auto"/>
                <w:sz w:val="24"/>
                <w:szCs w:val="24"/>
              </w:rPr>
            </w:pPr>
          </w:p>
        </w:tc>
        <w:tc>
          <w:tcPr>
            <w:tcW w:w="65" w:type="dxa"/>
          </w:tcPr>
          <w:p w14:paraId="3115F22E">
            <w:pPr>
              <w:widowControl w:val="0"/>
              <w:rPr>
                <w:rFonts w:hint="default" w:ascii="Times New Roman" w:hAnsi="Times New Roman" w:cs="Times New Roman"/>
                <w:color w:val="auto"/>
                <w:sz w:val="24"/>
                <w:szCs w:val="24"/>
              </w:rPr>
            </w:pPr>
          </w:p>
        </w:tc>
        <w:tc>
          <w:tcPr>
            <w:tcW w:w="14" w:type="dxa"/>
          </w:tcPr>
          <w:p w14:paraId="21C33E60">
            <w:pPr>
              <w:widowControl w:val="0"/>
              <w:rPr>
                <w:rFonts w:hint="default" w:ascii="Times New Roman" w:hAnsi="Times New Roman" w:cs="Times New Roman"/>
                <w:color w:val="auto"/>
                <w:sz w:val="24"/>
                <w:szCs w:val="24"/>
              </w:rPr>
            </w:pPr>
          </w:p>
        </w:tc>
        <w:tc>
          <w:tcPr>
            <w:tcW w:w="66" w:type="dxa"/>
          </w:tcPr>
          <w:p w14:paraId="435FDFD0">
            <w:pPr>
              <w:widowControl w:val="0"/>
              <w:rPr>
                <w:rFonts w:hint="default" w:ascii="Times New Roman" w:hAnsi="Times New Roman" w:cs="Times New Roman"/>
                <w:color w:val="auto"/>
                <w:sz w:val="24"/>
                <w:szCs w:val="24"/>
              </w:rPr>
            </w:pPr>
          </w:p>
        </w:tc>
        <w:tc>
          <w:tcPr>
            <w:tcW w:w="965" w:type="dxa"/>
          </w:tcPr>
          <w:p w14:paraId="3A816B06">
            <w:pPr>
              <w:widowControl w:val="0"/>
              <w:rPr>
                <w:rFonts w:hint="default" w:ascii="Times New Roman" w:hAnsi="Times New Roman" w:cs="Times New Roman"/>
                <w:color w:val="auto"/>
                <w:sz w:val="24"/>
                <w:szCs w:val="24"/>
              </w:rPr>
            </w:pPr>
          </w:p>
        </w:tc>
      </w:tr>
      <w:tr w14:paraId="1DD403F2">
        <w:tblPrEx>
          <w:tblCellMar>
            <w:top w:w="0" w:type="dxa"/>
            <w:left w:w="30" w:type="dxa"/>
            <w:bottom w:w="0" w:type="dxa"/>
            <w:right w:w="30" w:type="dxa"/>
          </w:tblCellMar>
        </w:tblPrEx>
        <w:trPr>
          <w:trHeight w:val="576" w:hRule="atLeast"/>
        </w:trPr>
        <w:tc>
          <w:tcPr>
            <w:tcW w:w="1595" w:type="dxa"/>
            <w:gridSpan w:val="2"/>
            <w:shd w:val="clear" w:color="auto" w:fill="auto"/>
          </w:tcPr>
          <w:p w14:paraId="2D29C92E">
            <w:pPr>
              <w:widowControl w:val="0"/>
              <w:jc w:val="center"/>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6-7 лет</w:t>
            </w:r>
          </w:p>
        </w:tc>
        <w:tc>
          <w:tcPr>
            <w:tcW w:w="3132" w:type="dxa"/>
            <w:gridSpan w:val="2"/>
            <w:shd w:val="clear" w:color="auto" w:fill="auto"/>
          </w:tcPr>
          <w:p w14:paraId="796D9532">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 xml:space="preserve">Колесникова Е.В. </w:t>
            </w:r>
          </w:p>
        </w:tc>
        <w:tc>
          <w:tcPr>
            <w:tcW w:w="5094" w:type="dxa"/>
            <w:gridSpan w:val="3"/>
            <w:shd w:val="clear" w:color="auto" w:fill="auto"/>
          </w:tcPr>
          <w:p w14:paraId="5338D53F">
            <w:pPr>
              <w:widowControl w:val="0"/>
              <w:rPr>
                <w:rFonts w:hint="default" w:ascii="Times New Roman" w:hAnsi="Times New Roman" w:cs="Times New Roman" w:eastAsiaTheme="minorHAnsi"/>
                <w:color w:val="auto"/>
                <w:sz w:val="24"/>
                <w:szCs w:val="24"/>
              </w:rPr>
            </w:pPr>
            <w:r>
              <w:rPr>
                <w:rFonts w:hint="default" w:ascii="Times New Roman" w:hAnsi="Times New Roman" w:cs="Times New Roman" w:eastAsiaTheme="minorHAnsi"/>
                <w:color w:val="auto"/>
                <w:sz w:val="24"/>
                <w:szCs w:val="24"/>
              </w:rPr>
              <w:t>"Диагностика готовности к чтению и письму детей 6-7 лет" Рабочая тетрадь Колесникова Е.В.</w:t>
            </w:r>
          </w:p>
        </w:tc>
        <w:tc>
          <w:tcPr>
            <w:tcW w:w="567" w:type="dxa"/>
          </w:tcPr>
          <w:p w14:paraId="4CA2BB4E">
            <w:pPr>
              <w:widowControl w:val="0"/>
              <w:rPr>
                <w:rFonts w:hint="default" w:ascii="Times New Roman" w:hAnsi="Times New Roman" w:cs="Times New Roman"/>
                <w:color w:val="auto"/>
                <w:sz w:val="24"/>
                <w:szCs w:val="24"/>
              </w:rPr>
            </w:pPr>
          </w:p>
        </w:tc>
        <w:tc>
          <w:tcPr>
            <w:tcW w:w="113" w:type="dxa"/>
          </w:tcPr>
          <w:p w14:paraId="163540FB">
            <w:pPr>
              <w:widowControl w:val="0"/>
              <w:rPr>
                <w:rFonts w:hint="default" w:ascii="Times New Roman" w:hAnsi="Times New Roman" w:cs="Times New Roman"/>
                <w:color w:val="auto"/>
                <w:sz w:val="24"/>
                <w:szCs w:val="24"/>
              </w:rPr>
            </w:pPr>
          </w:p>
        </w:tc>
        <w:tc>
          <w:tcPr>
            <w:tcW w:w="15" w:type="dxa"/>
          </w:tcPr>
          <w:p w14:paraId="2202F7C7">
            <w:pPr>
              <w:widowControl w:val="0"/>
              <w:rPr>
                <w:rFonts w:hint="default" w:ascii="Times New Roman" w:hAnsi="Times New Roman" w:cs="Times New Roman"/>
                <w:color w:val="auto"/>
                <w:sz w:val="24"/>
                <w:szCs w:val="24"/>
              </w:rPr>
            </w:pPr>
          </w:p>
        </w:tc>
        <w:tc>
          <w:tcPr>
            <w:tcW w:w="65" w:type="dxa"/>
          </w:tcPr>
          <w:p w14:paraId="53E5F858">
            <w:pPr>
              <w:widowControl w:val="0"/>
              <w:rPr>
                <w:rFonts w:hint="default" w:ascii="Times New Roman" w:hAnsi="Times New Roman" w:cs="Times New Roman"/>
                <w:color w:val="auto"/>
                <w:sz w:val="24"/>
                <w:szCs w:val="24"/>
              </w:rPr>
            </w:pPr>
          </w:p>
        </w:tc>
        <w:tc>
          <w:tcPr>
            <w:tcW w:w="14" w:type="dxa"/>
          </w:tcPr>
          <w:p w14:paraId="468947F5">
            <w:pPr>
              <w:widowControl w:val="0"/>
              <w:rPr>
                <w:rFonts w:hint="default" w:ascii="Times New Roman" w:hAnsi="Times New Roman" w:cs="Times New Roman"/>
                <w:color w:val="auto"/>
                <w:sz w:val="24"/>
                <w:szCs w:val="24"/>
              </w:rPr>
            </w:pPr>
          </w:p>
        </w:tc>
        <w:tc>
          <w:tcPr>
            <w:tcW w:w="66" w:type="dxa"/>
          </w:tcPr>
          <w:p w14:paraId="536EAF08">
            <w:pPr>
              <w:widowControl w:val="0"/>
              <w:rPr>
                <w:rFonts w:hint="default" w:ascii="Times New Roman" w:hAnsi="Times New Roman" w:cs="Times New Roman"/>
                <w:color w:val="auto"/>
                <w:sz w:val="24"/>
                <w:szCs w:val="24"/>
              </w:rPr>
            </w:pPr>
          </w:p>
        </w:tc>
        <w:tc>
          <w:tcPr>
            <w:tcW w:w="965" w:type="dxa"/>
          </w:tcPr>
          <w:p w14:paraId="41B9CC8A">
            <w:pPr>
              <w:widowControl w:val="0"/>
              <w:rPr>
                <w:rFonts w:hint="default" w:ascii="Times New Roman" w:hAnsi="Times New Roman" w:cs="Times New Roman"/>
                <w:color w:val="auto"/>
                <w:sz w:val="24"/>
                <w:szCs w:val="24"/>
              </w:rPr>
            </w:pPr>
          </w:p>
        </w:tc>
      </w:tr>
    </w:tbl>
    <w:p w14:paraId="17837096">
      <w:pPr>
        <w:pStyle w:val="10"/>
        <w:spacing w:line="276" w:lineRule="auto"/>
        <w:ind w:left="0" w:right="241" w:firstLine="0"/>
        <w:rPr>
          <w:rFonts w:hint="default" w:ascii="Times New Roman" w:hAnsi="Times New Roman" w:cs="Times New Roman"/>
          <w:color w:val="auto"/>
          <w:sz w:val="24"/>
          <w:szCs w:val="24"/>
        </w:rPr>
      </w:pPr>
    </w:p>
    <w:p w14:paraId="53641DDA">
      <w:pPr>
        <w:pStyle w:val="10"/>
        <w:spacing w:before="11" w:after="0"/>
        <w:ind w:left="0" w:firstLine="0"/>
        <w:jc w:val="left"/>
        <w:rPr>
          <w:rFonts w:hint="default" w:ascii="Times New Roman" w:hAnsi="Times New Roman" w:cs="Times New Roman"/>
          <w:color w:val="auto"/>
          <w:sz w:val="24"/>
          <w:szCs w:val="24"/>
        </w:rPr>
      </w:pPr>
    </w:p>
    <w:p w14:paraId="4D9E3C64">
      <w:pPr>
        <w:pStyle w:val="2"/>
        <w:spacing w:line="276" w:lineRule="auto"/>
        <w:ind w:left="0" w:firstLine="42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Примерный перечень литературных, музыкальных, художественных, анимационных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кинематографических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произведений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p>
    <w:p w14:paraId="23725D16">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Примерный перечень художественной литературы</w:t>
      </w:r>
    </w:p>
    <w:p w14:paraId="61D486B4">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Вторая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младшая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 3</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4</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44115D2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Малые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формы</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фольклора</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качи-качи-качи...»,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«Божья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коровка...»,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«Волчок-волчок,</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шерстяной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бочок…»,</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«Дождик,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дождик,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пуще...»,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«Еду-еду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бабе,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деду…»,</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«Жили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бабуси…»,</w:t>
      </w:r>
    </w:p>
    <w:p w14:paraId="3C92B73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«Заинька,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попляши...»,</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«Заря-заряница...»;</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без</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дудки,</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без</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дуды…»,</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нашего</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кота...»,</w:t>
      </w:r>
    </w:p>
    <w:p w14:paraId="7BA4A13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«Кисонька-мурысенька...»,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«Курочка-рябушечка...»,</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улице</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курицы...»,</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«Ночь</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пришла...»,</w:t>
      </w:r>
    </w:p>
    <w:p w14:paraId="37CB95A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«Пальчик-мальчик...»,</w:t>
      </w:r>
      <w:r>
        <w:rPr>
          <w:rFonts w:hint="default" w:ascii="Times New Roman" w:hAnsi="Times New Roman" w:cs="Times New Roman"/>
          <w:color w:val="auto"/>
          <w:spacing w:val="101"/>
          <w:sz w:val="24"/>
          <w:szCs w:val="24"/>
        </w:rPr>
        <w:t xml:space="preserve"> </w:t>
      </w:r>
      <w:r>
        <w:rPr>
          <w:rFonts w:hint="default" w:ascii="Times New Roman" w:hAnsi="Times New Roman" w:cs="Times New Roman"/>
          <w:color w:val="auto"/>
          <w:sz w:val="24"/>
          <w:szCs w:val="24"/>
        </w:rPr>
        <w:t>«Привяжу</w:t>
      </w:r>
      <w:r>
        <w:rPr>
          <w:rFonts w:hint="default" w:ascii="Times New Roman" w:hAnsi="Times New Roman" w:cs="Times New Roman"/>
          <w:color w:val="auto"/>
          <w:spacing w:val="96"/>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100"/>
          <w:sz w:val="24"/>
          <w:szCs w:val="24"/>
        </w:rPr>
        <w:t xml:space="preserve"> </w:t>
      </w:r>
      <w:r>
        <w:rPr>
          <w:rFonts w:hint="default" w:ascii="Times New Roman" w:hAnsi="Times New Roman" w:cs="Times New Roman"/>
          <w:color w:val="auto"/>
          <w:sz w:val="24"/>
          <w:szCs w:val="24"/>
        </w:rPr>
        <w:t>козлика»,</w:t>
      </w:r>
      <w:r>
        <w:rPr>
          <w:rFonts w:hint="default" w:ascii="Times New Roman" w:hAnsi="Times New Roman" w:cs="Times New Roman"/>
          <w:color w:val="auto"/>
          <w:spacing w:val="105"/>
          <w:sz w:val="24"/>
          <w:szCs w:val="24"/>
        </w:rPr>
        <w:t xml:space="preserve"> </w:t>
      </w:r>
      <w:r>
        <w:rPr>
          <w:rFonts w:hint="default" w:ascii="Times New Roman" w:hAnsi="Times New Roman" w:cs="Times New Roman"/>
          <w:color w:val="auto"/>
          <w:sz w:val="24"/>
          <w:szCs w:val="24"/>
        </w:rPr>
        <w:t>«Радуга-дуга...»,</w:t>
      </w:r>
      <w:r>
        <w:rPr>
          <w:rFonts w:hint="default" w:ascii="Times New Roman" w:hAnsi="Times New Roman" w:cs="Times New Roman"/>
          <w:color w:val="auto"/>
          <w:spacing w:val="106"/>
          <w:sz w:val="24"/>
          <w:szCs w:val="24"/>
        </w:rPr>
        <w:t xml:space="preserve"> </w:t>
      </w:r>
      <w:r>
        <w:rPr>
          <w:rFonts w:hint="default" w:ascii="Times New Roman" w:hAnsi="Times New Roman" w:cs="Times New Roman"/>
          <w:color w:val="auto"/>
          <w:sz w:val="24"/>
          <w:szCs w:val="24"/>
        </w:rPr>
        <w:t>«Сидит</w:t>
      </w:r>
      <w:r>
        <w:rPr>
          <w:rFonts w:hint="default" w:ascii="Times New Roman" w:hAnsi="Times New Roman" w:cs="Times New Roman"/>
          <w:color w:val="auto"/>
          <w:spacing w:val="98"/>
          <w:sz w:val="24"/>
          <w:szCs w:val="24"/>
        </w:rPr>
        <w:t xml:space="preserve"> </w:t>
      </w:r>
      <w:r>
        <w:rPr>
          <w:rFonts w:hint="default" w:ascii="Times New Roman" w:hAnsi="Times New Roman" w:cs="Times New Roman"/>
          <w:color w:val="auto"/>
          <w:sz w:val="24"/>
          <w:szCs w:val="24"/>
        </w:rPr>
        <w:t>белка</w:t>
      </w:r>
      <w:r>
        <w:rPr>
          <w:rFonts w:hint="default" w:ascii="Times New Roman" w:hAnsi="Times New Roman" w:cs="Times New Roman"/>
          <w:color w:val="auto"/>
          <w:spacing w:val="99"/>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00"/>
          <w:sz w:val="24"/>
          <w:szCs w:val="24"/>
        </w:rPr>
        <w:t xml:space="preserve"> </w:t>
      </w:r>
      <w:r>
        <w:rPr>
          <w:rFonts w:hint="default" w:ascii="Times New Roman" w:hAnsi="Times New Roman" w:cs="Times New Roman"/>
          <w:color w:val="auto"/>
          <w:sz w:val="24"/>
          <w:szCs w:val="24"/>
        </w:rPr>
        <w:t>тележке...»,</w:t>
      </w:r>
    </w:p>
    <w:p w14:paraId="07B78C9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«Сорока,</w:t>
      </w:r>
      <w:r>
        <w:rPr>
          <w:rFonts w:hint="default" w:ascii="Times New Roman" w:hAnsi="Times New Roman" w:cs="Times New Roman"/>
          <w:color w:val="auto"/>
          <w:spacing w:val="91"/>
          <w:sz w:val="24"/>
          <w:szCs w:val="24"/>
        </w:rPr>
        <w:t xml:space="preserve"> </w:t>
      </w:r>
      <w:r>
        <w:rPr>
          <w:rFonts w:hint="default" w:ascii="Times New Roman" w:hAnsi="Times New Roman" w:cs="Times New Roman"/>
          <w:color w:val="auto"/>
          <w:sz w:val="24"/>
          <w:szCs w:val="24"/>
        </w:rPr>
        <w:t>сорока...»,</w:t>
      </w:r>
      <w:r>
        <w:rPr>
          <w:rFonts w:hint="default" w:ascii="Times New Roman" w:hAnsi="Times New Roman" w:cs="Times New Roman"/>
          <w:color w:val="auto"/>
          <w:spacing w:val="99"/>
          <w:sz w:val="24"/>
          <w:szCs w:val="24"/>
        </w:rPr>
        <w:t xml:space="preserve"> </w:t>
      </w:r>
      <w:r>
        <w:rPr>
          <w:rFonts w:hint="default" w:ascii="Times New Roman" w:hAnsi="Times New Roman" w:cs="Times New Roman"/>
          <w:color w:val="auto"/>
          <w:sz w:val="24"/>
          <w:szCs w:val="24"/>
        </w:rPr>
        <w:t>«Тень,</w:t>
      </w:r>
      <w:r>
        <w:rPr>
          <w:rFonts w:hint="default" w:ascii="Times New Roman" w:hAnsi="Times New Roman" w:cs="Times New Roman"/>
          <w:color w:val="auto"/>
          <w:spacing w:val="92"/>
          <w:sz w:val="24"/>
          <w:szCs w:val="24"/>
        </w:rPr>
        <w:t xml:space="preserve"> </w:t>
      </w:r>
      <w:r>
        <w:rPr>
          <w:rFonts w:hint="default" w:ascii="Times New Roman" w:hAnsi="Times New Roman" w:cs="Times New Roman"/>
          <w:color w:val="auto"/>
          <w:sz w:val="24"/>
          <w:szCs w:val="24"/>
        </w:rPr>
        <w:t>тень,</w:t>
      </w:r>
      <w:r>
        <w:rPr>
          <w:rFonts w:hint="default" w:ascii="Times New Roman" w:hAnsi="Times New Roman" w:cs="Times New Roman"/>
          <w:color w:val="auto"/>
          <w:spacing w:val="89"/>
          <w:sz w:val="24"/>
          <w:szCs w:val="24"/>
        </w:rPr>
        <w:t xml:space="preserve"> </w:t>
      </w:r>
      <w:r>
        <w:rPr>
          <w:rFonts w:hint="default" w:ascii="Times New Roman" w:hAnsi="Times New Roman" w:cs="Times New Roman"/>
          <w:color w:val="auto"/>
          <w:sz w:val="24"/>
          <w:szCs w:val="24"/>
        </w:rPr>
        <w:t>потетень...»,</w:t>
      </w:r>
      <w:r>
        <w:rPr>
          <w:rFonts w:hint="default" w:ascii="Times New Roman" w:hAnsi="Times New Roman" w:cs="Times New Roman"/>
          <w:color w:val="auto"/>
          <w:spacing w:val="96"/>
          <w:sz w:val="24"/>
          <w:szCs w:val="24"/>
        </w:rPr>
        <w:t xml:space="preserve"> </w:t>
      </w:r>
      <w:r>
        <w:rPr>
          <w:rFonts w:hint="default" w:ascii="Times New Roman" w:hAnsi="Times New Roman" w:cs="Times New Roman"/>
          <w:color w:val="auto"/>
          <w:sz w:val="24"/>
          <w:szCs w:val="24"/>
        </w:rPr>
        <w:t>«Тили-бом!</w:t>
      </w:r>
      <w:r>
        <w:rPr>
          <w:rFonts w:hint="default" w:ascii="Times New Roman" w:hAnsi="Times New Roman" w:cs="Times New Roman"/>
          <w:color w:val="auto"/>
          <w:spacing w:val="91"/>
          <w:sz w:val="24"/>
          <w:szCs w:val="24"/>
        </w:rPr>
        <w:t xml:space="preserve"> </w:t>
      </w:r>
      <w:r>
        <w:rPr>
          <w:rFonts w:hint="default" w:ascii="Times New Roman" w:hAnsi="Times New Roman" w:cs="Times New Roman"/>
          <w:color w:val="auto"/>
          <w:sz w:val="24"/>
          <w:szCs w:val="24"/>
        </w:rPr>
        <w:t>Тили-бом!..»,</w:t>
      </w:r>
      <w:r>
        <w:rPr>
          <w:rFonts w:hint="default" w:ascii="Times New Roman" w:hAnsi="Times New Roman" w:cs="Times New Roman"/>
          <w:color w:val="auto"/>
          <w:spacing w:val="96"/>
          <w:sz w:val="24"/>
          <w:szCs w:val="24"/>
        </w:rPr>
        <w:t xml:space="preserve"> </w:t>
      </w:r>
      <w:r>
        <w:rPr>
          <w:rFonts w:hint="default" w:ascii="Times New Roman" w:hAnsi="Times New Roman" w:cs="Times New Roman"/>
          <w:color w:val="auto"/>
          <w:sz w:val="24"/>
          <w:szCs w:val="24"/>
        </w:rPr>
        <w:t>«Травка-муравка...»,</w:t>
      </w:r>
    </w:p>
    <w:p w14:paraId="61FD2A3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«Чики-чики-чикалочки...».</w:t>
      </w:r>
    </w:p>
    <w:p w14:paraId="256E3871">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Русские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народные</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color w:val="auto"/>
          <w:sz w:val="24"/>
          <w:szCs w:val="24"/>
        </w:rPr>
        <w:t>«Бычок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черный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бочок,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белые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копытца»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Булатова;</w:t>
      </w:r>
    </w:p>
    <w:p w14:paraId="5C05785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«Волк</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козлята»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Толстого);</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«Кот,</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петух</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лиса»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Боголюбской);</w:t>
      </w:r>
    </w:p>
    <w:p w14:paraId="765E447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«Лиса и заяц» (обработка В. Даля); «Снегурочка и лиса» (обработка М. Булатова); «У страха глаза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велики»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Серовой).</w:t>
      </w:r>
    </w:p>
    <w:p w14:paraId="0F2B15C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Фольклор</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народов</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мира.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Песенки</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«Кораблик»,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«Храбрецы»,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«Маленькие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зверолова» англ., обр. С. Маршака; «Что за грохот», пер. с латыша. С. Маршака; «Купите лук...»,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 с шотл. И. Токмаковой; «Разговор лягушек», «Несговорчивый удод», «Помогите!» пер. с чеш.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Маршака.</w:t>
      </w:r>
    </w:p>
    <w:p w14:paraId="19AB5D1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Сказки</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жадных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медвежонка»,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венг.,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Краснова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 Важдаева;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«Упрямые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козы»,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узб.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Сагдуллы;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солнышка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гостях»,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словац.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Могилевской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Зориной; «Храбрец-молодец», пер. с болг. Л. Грибовой; «Пых», белорус. обр. Н. Мялика: «Лесной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мишка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проказница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мышка», латыш.,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 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Ванага, пер. 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Воронковой.</w:t>
      </w:r>
    </w:p>
    <w:p w14:paraId="693CAD71">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России</w:t>
      </w:r>
    </w:p>
    <w:p w14:paraId="0845939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Поэзия. </w:t>
      </w:r>
      <w:r>
        <w:rPr>
          <w:rFonts w:hint="default" w:ascii="Times New Roman" w:hAnsi="Times New Roman" w:cs="Times New Roman"/>
          <w:color w:val="auto"/>
          <w:sz w:val="24"/>
          <w:szCs w:val="24"/>
        </w:rPr>
        <w:t>Бальмонт К.Д. «Осень»; Благинина Е.А. «Радуга»; Городецкий С.М. «Кто это?»;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Заболоцкий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мыши</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котом</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воевали»;</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Кольцов</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А.В.</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«Дуют</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ветры...»</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стихотворения</w:t>
      </w:r>
    </w:p>
    <w:p w14:paraId="68C7BA0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«Русская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Косяков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Майков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«Колыбельная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«Ласточка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примчалась...»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новогреческих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Маршак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«Зоосад»,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«Жираф»,</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«Зебры»,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«Белые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медведи»,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«Страусенок»,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«Пингвин»,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Верблюд»,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обедал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воробей»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цикла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клетке»),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«Тихая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умном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мышонке»;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Михалков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друзей»;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Мошковская</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Э.Э.</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«Жадина»;</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Плещеев</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«Осень</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наступила...»,</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«Весна»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сокр.);</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Пушкин</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А.С.</w:t>
      </w:r>
    </w:p>
    <w:p w14:paraId="4D4CD2B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«Ветер, ветер! Ты могуч!..», «Свет наш, солнышко!..», «Месяц, месяц...» (из «Сказки о мертвой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царевне и семи богатырях»); Токмакова И.П. «Медведь»; Чуковский К.И. «Мойдодыр», «Муха-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цокотуха»,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«Ежики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смеются»,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«Елка», Айболит»,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«Чудо-дерево»,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«Черепаха».</w:t>
      </w:r>
    </w:p>
    <w:p w14:paraId="2EDCDB4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Проза</w:t>
      </w:r>
      <w:r>
        <w:rPr>
          <w:rFonts w:hint="default" w:ascii="Times New Roman" w:hAnsi="Times New Roman" w:cs="Times New Roman"/>
          <w:b/>
          <w:i/>
          <w:color w:val="auto"/>
          <w:sz w:val="24"/>
          <w:szCs w:val="24"/>
        </w:rPr>
        <w:t xml:space="preserve">. </w:t>
      </w:r>
      <w:r>
        <w:rPr>
          <w:rFonts w:hint="default" w:ascii="Times New Roman" w:hAnsi="Times New Roman" w:cs="Times New Roman"/>
          <w:color w:val="auto"/>
          <w:sz w:val="24"/>
          <w:szCs w:val="24"/>
        </w:rPr>
        <w:t>Бианки В.В. «Купание медвежат»; Воронкова Л.Ф. «Снег идет» (из книги «Снег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идет»);</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Дмитриев</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«Синий</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шалашик»;</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Житков</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Б.С.</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«Слоны»,</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слон</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купался»</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книги</w:t>
      </w:r>
    </w:p>
    <w:p w14:paraId="452D031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«Что</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видел»);</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Зартайская</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«Душевные</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истории</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Пряника</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Вареника»;</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Зощенко</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М.М.</w:t>
      </w:r>
    </w:p>
    <w:p w14:paraId="7A97661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«Умная птичка»; Прокофьева С.Л. «Маша и Ойка», «Сказка про грубое слово «Уходи»», «Сказка 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невоспитанном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мышонке»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книги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«Машины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сказки»);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Сутеев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В.Г.</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котенка»;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Толстой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Л.Н.</w:t>
      </w:r>
    </w:p>
    <w:p w14:paraId="5F20BEC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«Птица свила гнездо...»; «Таня знала буквы...»; «У Вари был чиж...», «Пришла весна...»; Толстой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 «Еж», «Лиса», «Петушки»; Ушинский К.Д. «Петушок с семьей», «Уточки», «Васька», «Лиса-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Патрикеевна»;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Хармс Д.И.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«Храбрый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ѐж»;</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Чуковский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 «Так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не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так».</w:t>
      </w:r>
    </w:p>
    <w:p w14:paraId="4E68A89D">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разных</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стран</w:t>
      </w:r>
    </w:p>
    <w:p w14:paraId="5BD2382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Поэзия</w:t>
      </w:r>
      <w:r>
        <w:rPr>
          <w:rFonts w:hint="default" w:ascii="Times New Roman" w:hAnsi="Times New Roman" w:cs="Times New Roman"/>
          <w:color w:val="auto"/>
          <w:sz w:val="24"/>
          <w:szCs w:val="24"/>
        </w:rPr>
        <w:t>. Виеру Г. «Ежик и барабан», пер. с молд. Я. Акима; Воронько П. «Хитрый ежик»,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укр.</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Маршака;</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Дьюдни</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«Лама</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красная</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пижама»,</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Духановой;</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Забила</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Н.Л.</w:t>
      </w:r>
    </w:p>
    <w:p w14:paraId="2B42CA9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«Карандаш»,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укр.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3.</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Александровой;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Капутикян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скорее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допьет»,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Спендиаровой; Карем М. «Мой кот», пер. с франц. М. Кудиновой; Макбратни С. «Знаешь, как 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тебя люблю», пер. Е. Канищевой, Я. Шапиро; Милева Л. «Быстроножка и серая Одежка»,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болг.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Маринова.</w:t>
      </w:r>
    </w:p>
    <w:p w14:paraId="23BD193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Проза</w:t>
      </w:r>
      <w:r>
        <w:rPr>
          <w:rFonts w:hint="default" w:ascii="Times New Roman" w:hAnsi="Times New Roman" w:cs="Times New Roman"/>
          <w:color w:val="auto"/>
          <w:sz w:val="24"/>
          <w:szCs w:val="24"/>
        </w:rPr>
        <w:t>. Бехлерова Х. «Капустный лист», пер. с польск. Г. Лукина; Биссет Д. «Лягушка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зеркале», пер. с англ. Н. Шерешевской; Муур Л. «Крошка Енот и Тот, кто сидит в пруду»,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 О. Образцовой; Чапек Й. «В лесу»,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«Кукла Яринка» (из книги «Приключения песика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кошечки»),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 чешск. 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Лукина.</w:t>
      </w:r>
    </w:p>
    <w:p w14:paraId="6E91398B">
      <w:pPr>
        <w:pStyle w:val="10"/>
        <w:spacing w:line="276" w:lineRule="auto"/>
        <w:ind w:left="0" w:firstLine="425"/>
        <w:rPr>
          <w:rFonts w:hint="default" w:ascii="Times New Roman" w:hAnsi="Times New Roman" w:cs="Times New Roman"/>
          <w:color w:val="auto"/>
          <w:sz w:val="24"/>
          <w:szCs w:val="24"/>
        </w:rPr>
      </w:pPr>
    </w:p>
    <w:p w14:paraId="3BCB577A">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Средняя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(4-5</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лет)</w:t>
      </w:r>
    </w:p>
    <w:p w14:paraId="5FA5D3F6">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Малые</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формы</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фольклора.</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color w:val="auto"/>
          <w:sz w:val="24"/>
          <w:szCs w:val="24"/>
        </w:rPr>
        <w:t>«Барашеньки…»,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«Гуси,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гуси…»,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«Дождик-дождик,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веселей»,</w:t>
      </w:r>
    </w:p>
    <w:p w14:paraId="02B6516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«Дон!</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Дон!</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Дон!...»,</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«Жил</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бабушки</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козел»,</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«Зайчишка-трусишка…»,</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«Идет</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лисичка</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мосту…»,</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«Иди</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весна,</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иди,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красна…»,</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«Кот</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печку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пошел…»,</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«Наш</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козел…»,</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«Ножки,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ножки,</w:t>
      </w:r>
    </w:p>
    <w:p w14:paraId="63485A8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где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вы</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были?..»,</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«Раз,</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два,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четыре,</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пять</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вышел</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зайчик</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погулять»,</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«Сегодня</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целый…»,</w:t>
      </w:r>
    </w:p>
    <w:p w14:paraId="0B360C6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«Сидит,</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сидит</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зайка…»,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«Солнышко-ведрышко…»,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«Стучит,</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бренчит», «Тень-тень,</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потетень».</w:t>
      </w:r>
    </w:p>
    <w:p w14:paraId="640ECCB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Русские народные сказки. </w:t>
      </w:r>
      <w:r>
        <w:rPr>
          <w:rFonts w:hint="default" w:ascii="Times New Roman" w:hAnsi="Times New Roman" w:cs="Times New Roman"/>
          <w:color w:val="auto"/>
          <w:sz w:val="24"/>
          <w:szCs w:val="24"/>
        </w:rPr>
        <w:t>«Гуси-лебеди» (обработка М.А. Булатова); «Жихарка» (обработка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Карнауховой);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«Заяц-хваста»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Толстого);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«Зимовье»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Соколова-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Микитова);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«Коза-дереза»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козел»,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«Петушок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бобовое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зернышко» (обр. О. Капицы); «Лиса-лапотница» (обработка В. Даля); «Лисичка-сестричка и волк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«Смоляной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бычок»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«Снегурочка»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p>
    <w:p w14:paraId="5058A516">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Фольклор</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народов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мира</w:t>
      </w:r>
    </w:p>
    <w:p w14:paraId="52B753D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Песенки.</w:t>
      </w:r>
      <w:r>
        <w:rPr>
          <w:rFonts w:hint="default" w:ascii="Times New Roman" w:hAnsi="Times New Roman" w:cs="Times New Roman"/>
          <w:i/>
          <w:color w:val="auto"/>
          <w:spacing w:val="33"/>
          <w:sz w:val="24"/>
          <w:szCs w:val="24"/>
        </w:rPr>
        <w:t xml:space="preserve"> </w:t>
      </w:r>
      <w:r>
        <w:rPr>
          <w:rFonts w:hint="default" w:ascii="Times New Roman" w:hAnsi="Times New Roman" w:cs="Times New Roman"/>
          <w:color w:val="auto"/>
          <w:sz w:val="24"/>
          <w:szCs w:val="24"/>
        </w:rPr>
        <w:t>«Утята»,</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франц.,</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Гернет</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Гиппиус;</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«Пальцы»,</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нем.</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Яхина;</w:t>
      </w:r>
    </w:p>
    <w:p w14:paraId="6DFBC92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«Песня моряка» норвежск. нар. песенка (обработка Ю. Вронского); «Барабек», англ. (обработка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Чуковского);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«Шалтай-Болтай», англ.</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Маршака).</w:t>
      </w:r>
    </w:p>
    <w:p w14:paraId="4A31AFD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38"/>
          <w:sz w:val="24"/>
          <w:szCs w:val="24"/>
        </w:rPr>
        <w:t xml:space="preserve"> </w:t>
      </w:r>
      <w:r>
        <w:rPr>
          <w:rFonts w:hint="default" w:ascii="Times New Roman" w:hAnsi="Times New Roman" w:cs="Times New Roman"/>
          <w:color w:val="auto"/>
          <w:sz w:val="24"/>
          <w:szCs w:val="24"/>
        </w:rPr>
        <w:t>«Бременские</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музыканты»</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сказок</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братьев</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Гримм,</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нем.</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Введенского,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под ред. С. Маршака; «Два жадных медвежонка», венгер. сказка (обработка А. Красновой и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Важдаева);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«Колосок»,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укр.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Могилевской);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Шапочка»,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франц.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Габбе;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 поросенка»,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англ.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Михалкова.</w:t>
      </w:r>
    </w:p>
    <w:p w14:paraId="11793FD3">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России</w:t>
      </w:r>
    </w:p>
    <w:p w14:paraId="5194646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Поэзия. </w:t>
      </w:r>
      <w:r>
        <w:rPr>
          <w:rFonts w:hint="default" w:ascii="Times New Roman" w:hAnsi="Times New Roman" w:cs="Times New Roman"/>
          <w:color w:val="auto"/>
          <w:sz w:val="24"/>
          <w:szCs w:val="24"/>
        </w:rPr>
        <w:t>Аким Я.Л. «Первый снег»; Александрова З.Н. «Таня пропала», «Теплый дождик»;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Бальмонт</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К.Д.</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«Росинка»;</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Барто</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А.Л.</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«Уехали»,</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знаю,</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надо</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придумать»;</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Берестов</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В.Д.</w:t>
      </w:r>
    </w:p>
    <w:p w14:paraId="3ED35DB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«Искалочка»;  </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 xml:space="preserve">Благинина  </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 xml:space="preserve">Е.А.  </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 xml:space="preserve">«Дождик,  </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дождик…»,  </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 xml:space="preserve">«Посидим  </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в  </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 xml:space="preserve">тишине»,  </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С.  </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Черный</w:t>
      </w:r>
    </w:p>
    <w:p w14:paraId="1CAD2E6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«Приставалка»; Блок А.А. «Ветхая избушка…», «Ворона»; Брюсов В.Я. «Колыбельная»; Бунин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И.А.</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«Листопад»</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(отрывок);</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Гамазкова</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«Колыбельная</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бабушки»;</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Гернет</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Хармс</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Д.</w:t>
      </w:r>
    </w:p>
    <w:p w14:paraId="25BFB49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«Очень-очень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вкусный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пирог»;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Дрожжин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«Улицей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гуляет…»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крестьянской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семье»); Есенин С.А. «Поет зима – аукает…»; Заходер Б.В. «Волчок», «Кискино горе»; Кушак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Ю.Н.</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«Сорок</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сорок»;</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Лукашина</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«Розовые</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очки»,</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Маршак</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С.Я.</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«Багаж»,</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свете»,</w:t>
      </w:r>
    </w:p>
    <w:p w14:paraId="59CC36F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«Вот какой рассеянный», «Мяч», «Усатый-полосатый», «Пограничники»; Матвеева Н. «Она умеет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превращаться»; Маяковский В.В. «Что такое хорошо и что такое плохо?»; Михалков С.В. «А что 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Вас?», «Рисунок», «Дядя Степа – милиционер»; Мориц Ю.П. «Песенка про сказку», «Дом гнома,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гном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дома!»,</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«Огромный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собачий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секрет»;</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Мошковская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Э.Э.</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«Добежали</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вечера»;</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Носов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Н.Н.</w:t>
      </w:r>
    </w:p>
    <w:p w14:paraId="58A9174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«Ступеньки»;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Орлова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«Невероятно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история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таксу»;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Пушкин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А.С.</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«Месяц,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месяц…» (из «Сказки о мертвой царевне…»), «У лукоморья…» (из вступления к поэме «Руслан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Людмила»), «Уж небо осенью дышало…» (из романа «Евгений Онегин); Сапгир Г.В. «Садовник»;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Серова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«Похвалили»;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Сеф</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свете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похоже…»,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Токмакова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«Ивы»,</w:t>
      </w:r>
    </w:p>
    <w:p w14:paraId="6DF8B85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«Сосны»,</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«Плим», «Где спит рыбка?»; Толстой А.К. «Колокольчики мои»; Усачев А. «Выбрал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папа</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ѐлочку»;</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Успенский</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Э.Н.</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«Разгром»;</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Фет</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А.А.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«Мама!</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Глянь-ка</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окошка…»;</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Хармс</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Д.И.</w:t>
      </w:r>
    </w:p>
    <w:p w14:paraId="016F1FC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«Очень</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страшная</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история»,</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«Врун»;</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Чуковский</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К.И.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«Путаница»,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«Закаляка»,</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«Радость»,</w:t>
      </w:r>
    </w:p>
    <w:p w14:paraId="1071D9D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«Тараканище».</w:t>
      </w:r>
    </w:p>
    <w:p w14:paraId="18DCE96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Проза. </w:t>
      </w:r>
      <w:r>
        <w:rPr>
          <w:rFonts w:hint="default" w:ascii="Times New Roman" w:hAnsi="Times New Roman" w:cs="Times New Roman"/>
          <w:color w:val="auto"/>
          <w:sz w:val="24"/>
          <w:szCs w:val="24"/>
        </w:rPr>
        <w:t>Абрамцева Н.К. «Дождик», «Как у зайчонка зуб болел»; Берестов В.Д. «Как найти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дорожку»; Бианки В.В.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«Подкидыш»,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«Лис и мышонок»,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«Первая охота»,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«Лесной колобок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колючий</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бок»;</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Вересаев</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В.В.</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«Братишка»;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Воронин</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С.А.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«Воинственный</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Жако»;</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Воронкова</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Л.Ф.</w:t>
      </w:r>
    </w:p>
    <w:p w14:paraId="18560BF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«Как Аленка разбила зеркало» (из книги «Солнечный денек»); Дмитриев Ю. «Синий шалашик»,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Драгунский</w:t>
      </w:r>
      <w:r>
        <w:rPr>
          <w:rFonts w:hint="default" w:ascii="Times New Roman" w:hAnsi="Times New Roman" w:cs="Times New Roman"/>
          <w:color w:val="auto"/>
          <w:spacing w:val="103"/>
          <w:sz w:val="24"/>
          <w:szCs w:val="24"/>
        </w:rPr>
        <w:t xml:space="preserve"> </w:t>
      </w:r>
      <w:r>
        <w:rPr>
          <w:rFonts w:hint="default" w:ascii="Times New Roman" w:hAnsi="Times New Roman" w:cs="Times New Roman"/>
          <w:color w:val="auto"/>
          <w:sz w:val="24"/>
          <w:szCs w:val="24"/>
        </w:rPr>
        <w:t>В.Ю.</w:t>
      </w:r>
      <w:r>
        <w:rPr>
          <w:rFonts w:hint="default" w:ascii="Times New Roman" w:hAnsi="Times New Roman" w:cs="Times New Roman"/>
          <w:color w:val="auto"/>
          <w:spacing w:val="106"/>
          <w:sz w:val="24"/>
          <w:szCs w:val="24"/>
        </w:rPr>
        <w:t xml:space="preserve"> </w:t>
      </w:r>
      <w:r>
        <w:rPr>
          <w:rFonts w:hint="default" w:ascii="Times New Roman" w:hAnsi="Times New Roman" w:cs="Times New Roman"/>
          <w:color w:val="auto"/>
          <w:sz w:val="24"/>
          <w:szCs w:val="24"/>
        </w:rPr>
        <w:t>«Он</w:t>
      </w:r>
      <w:r>
        <w:rPr>
          <w:rFonts w:hint="default" w:ascii="Times New Roman" w:hAnsi="Times New Roman" w:cs="Times New Roman"/>
          <w:color w:val="auto"/>
          <w:spacing w:val="104"/>
          <w:sz w:val="24"/>
          <w:szCs w:val="24"/>
        </w:rPr>
        <w:t xml:space="preserve"> </w:t>
      </w:r>
      <w:r>
        <w:rPr>
          <w:rFonts w:hint="default" w:ascii="Times New Roman" w:hAnsi="Times New Roman" w:cs="Times New Roman"/>
          <w:color w:val="auto"/>
          <w:sz w:val="24"/>
          <w:szCs w:val="24"/>
        </w:rPr>
        <w:t>живой</w:t>
      </w:r>
      <w:r>
        <w:rPr>
          <w:rFonts w:hint="default" w:ascii="Times New Roman" w:hAnsi="Times New Roman" w:cs="Times New Roman"/>
          <w:color w:val="auto"/>
          <w:spacing w:val="10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02"/>
          <w:sz w:val="24"/>
          <w:szCs w:val="24"/>
        </w:rPr>
        <w:t xml:space="preserve"> </w:t>
      </w:r>
      <w:r>
        <w:rPr>
          <w:rFonts w:hint="default" w:ascii="Times New Roman" w:hAnsi="Times New Roman" w:cs="Times New Roman"/>
          <w:color w:val="auto"/>
          <w:sz w:val="24"/>
          <w:szCs w:val="24"/>
        </w:rPr>
        <w:t>светится…»,</w:t>
      </w:r>
      <w:r>
        <w:rPr>
          <w:rFonts w:hint="default" w:ascii="Times New Roman" w:hAnsi="Times New Roman" w:cs="Times New Roman"/>
          <w:color w:val="auto"/>
          <w:spacing w:val="107"/>
          <w:sz w:val="24"/>
          <w:szCs w:val="24"/>
        </w:rPr>
        <w:t xml:space="preserve"> </w:t>
      </w:r>
      <w:r>
        <w:rPr>
          <w:rFonts w:hint="default" w:ascii="Times New Roman" w:hAnsi="Times New Roman" w:cs="Times New Roman"/>
          <w:color w:val="auto"/>
          <w:sz w:val="24"/>
          <w:szCs w:val="24"/>
        </w:rPr>
        <w:t>«Тайное</w:t>
      </w:r>
      <w:r>
        <w:rPr>
          <w:rFonts w:hint="default" w:ascii="Times New Roman" w:hAnsi="Times New Roman" w:cs="Times New Roman"/>
          <w:color w:val="auto"/>
          <w:spacing w:val="102"/>
          <w:sz w:val="24"/>
          <w:szCs w:val="24"/>
        </w:rPr>
        <w:t xml:space="preserve"> </w:t>
      </w:r>
      <w:r>
        <w:rPr>
          <w:rFonts w:hint="default" w:ascii="Times New Roman" w:hAnsi="Times New Roman" w:cs="Times New Roman"/>
          <w:color w:val="auto"/>
          <w:sz w:val="24"/>
          <w:szCs w:val="24"/>
        </w:rPr>
        <w:t>становится</w:t>
      </w:r>
      <w:r>
        <w:rPr>
          <w:rFonts w:hint="default" w:ascii="Times New Roman" w:hAnsi="Times New Roman" w:cs="Times New Roman"/>
          <w:color w:val="auto"/>
          <w:spacing w:val="103"/>
          <w:sz w:val="24"/>
          <w:szCs w:val="24"/>
        </w:rPr>
        <w:t xml:space="preserve"> </w:t>
      </w:r>
      <w:r>
        <w:rPr>
          <w:rFonts w:hint="default" w:ascii="Times New Roman" w:hAnsi="Times New Roman" w:cs="Times New Roman"/>
          <w:color w:val="auto"/>
          <w:sz w:val="24"/>
          <w:szCs w:val="24"/>
        </w:rPr>
        <w:t>явным»;</w:t>
      </w:r>
      <w:r>
        <w:rPr>
          <w:rFonts w:hint="default" w:ascii="Times New Roman" w:hAnsi="Times New Roman" w:cs="Times New Roman"/>
          <w:color w:val="auto"/>
          <w:spacing w:val="104"/>
          <w:sz w:val="24"/>
          <w:szCs w:val="24"/>
        </w:rPr>
        <w:t xml:space="preserve"> </w:t>
      </w:r>
      <w:r>
        <w:rPr>
          <w:rFonts w:hint="default" w:ascii="Times New Roman" w:hAnsi="Times New Roman" w:cs="Times New Roman"/>
          <w:color w:val="auto"/>
          <w:sz w:val="24"/>
          <w:szCs w:val="24"/>
        </w:rPr>
        <w:t>Зощенко</w:t>
      </w:r>
      <w:r>
        <w:rPr>
          <w:rFonts w:hint="default" w:ascii="Times New Roman" w:hAnsi="Times New Roman" w:cs="Times New Roman"/>
          <w:color w:val="auto"/>
          <w:spacing w:val="103"/>
          <w:sz w:val="24"/>
          <w:szCs w:val="24"/>
        </w:rPr>
        <w:t xml:space="preserve"> </w:t>
      </w:r>
      <w:r>
        <w:rPr>
          <w:rFonts w:hint="default" w:ascii="Times New Roman" w:hAnsi="Times New Roman" w:cs="Times New Roman"/>
          <w:color w:val="auto"/>
          <w:sz w:val="24"/>
          <w:szCs w:val="24"/>
        </w:rPr>
        <w:t>М.М.</w:t>
      </w:r>
    </w:p>
    <w:p w14:paraId="7EFE25C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«Показательный</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ребенок»,</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«Глупая</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история»;</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Коваль</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Ю.И.</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«Дед,</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баба</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Алеша»;</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Козлов</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С.Г.</w:t>
      </w:r>
    </w:p>
    <w:p w14:paraId="5EA2AFB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«Необыкновенная</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весна»,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«Такое</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дерево»;</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Носов</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Н.Н.</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«Заплатка»,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«Затейники»;</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Пришвин</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М.М.</w:t>
      </w:r>
    </w:p>
    <w:p w14:paraId="6166AEF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«Ребята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утята»,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«Журка»;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Сахарнов</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С.В.</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«Кто</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прячется</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лучше</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Сладков</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Н.И.</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«Неслух»; Сутеев</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В.Г.</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«Мышонок</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карандаш»;</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Тайц</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Я.М.</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пояс»,</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«Все</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здесь»;</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Толстой</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Л.Н.</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«Собака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шла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дощечке…»,</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«Хотела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галка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пить…»,</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«Правда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всего дороже»,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«Какая бывает роса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траве»</w:t>
      </w:r>
    </w:p>
    <w:p w14:paraId="6B09911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«Отец</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приказал</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сыновьям…»;</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Ушинский</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К.Д.</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«Ласточка»;</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Цыферов</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Г.М.</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медвежачий</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час»;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Чарушин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«Тюпа, Томка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сорока»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(сборник рассказов).</w:t>
      </w:r>
    </w:p>
    <w:p w14:paraId="654C4F5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Литературные</w:t>
      </w:r>
      <w:r>
        <w:rPr>
          <w:rFonts w:hint="default" w:ascii="Times New Roman" w:hAnsi="Times New Roman" w:cs="Times New Roman"/>
          <w:i/>
          <w:color w:val="auto"/>
          <w:spacing w:val="12"/>
          <w:sz w:val="24"/>
          <w:szCs w:val="24"/>
        </w:rPr>
        <w:t xml:space="preserve"> </w:t>
      </w: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16"/>
          <w:sz w:val="24"/>
          <w:szCs w:val="24"/>
        </w:rPr>
        <w:t xml:space="preserve"> </w:t>
      </w:r>
      <w:r>
        <w:rPr>
          <w:rFonts w:hint="default" w:ascii="Times New Roman" w:hAnsi="Times New Roman" w:cs="Times New Roman"/>
          <w:color w:val="auto"/>
          <w:sz w:val="24"/>
          <w:szCs w:val="24"/>
        </w:rPr>
        <w:t>Горький</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«Воробьишко»;</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Мамин-Сибиряк</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Д.Н.</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Комара</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Комаровича</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Длинный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Нос</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Мохнатого</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Мишу</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Короткий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Хвост»;</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Москвина</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М.Л.</w:t>
      </w:r>
    </w:p>
    <w:p w14:paraId="2482DA5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«Что</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случилось</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крокодилом»;</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Сеф</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Р.С.</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кругленьких</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длинненьких</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человечках»;</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Чуковский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«Телефон»,</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«Тараканище»,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«Федорино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горе»,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«Айболит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воробей».</w:t>
      </w:r>
    </w:p>
    <w:p w14:paraId="26F3565C">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разных</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стран</w:t>
      </w:r>
    </w:p>
    <w:p w14:paraId="3EAD16A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Поэзия.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Бжехва 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«Клей», 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польск. 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Заходер; Грубин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«Слезы», 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чеш. 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Солоновича;</w:t>
      </w:r>
      <w:r>
        <w:rPr>
          <w:rFonts w:hint="default" w:ascii="Times New Roman" w:hAnsi="Times New Roman" w:cs="Times New Roman"/>
          <w:color w:val="auto"/>
          <w:spacing w:val="114"/>
          <w:sz w:val="24"/>
          <w:szCs w:val="24"/>
        </w:rPr>
        <w:t xml:space="preserve"> </w:t>
      </w:r>
      <w:r>
        <w:rPr>
          <w:rFonts w:hint="default" w:ascii="Times New Roman" w:hAnsi="Times New Roman" w:cs="Times New Roman"/>
          <w:color w:val="auto"/>
          <w:sz w:val="24"/>
          <w:szCs w:val="24"/>
        </w:rPr>
        <w:t>Квитко</w:t>
      </w:r>
      <w:r>
        <w:rPr>
          <w:rFonts w:hint="default" w:ascii="Times New Roman" w:hAnsi="Times New Roman" w:cs="Times New Roman"/>
          <w:color w:val="auto"/>
          <w:spacing w:val="110"/>
          <w:sz w:val="24"/>
          <w:szCs w:val="24"/>
        </w:rPr>
        <w:t xml:space="preserve"> </w:t>
      </w:r>
      <w:r>
        <w:rPr>
          <w:rFonts w:hint="default" w:ascii="Times New Roman" w:hAnsi="Times New Roman" w:cs="Times New Roman"/>
          <w:color w:val="auto"/>
          <w:sz w:val="24"/>
          <w:szCs w:val="24"/>
        </w:rPr>
        <w:t>Л.М.</w:t>
      </w:r>
      <w:r>
        <w:rPr>
          <w:rFonts w:hint="default" w:ascii="Times New Roman" w:hAnsi="Times New Roman" w:cs="Times New Roman"/>
          <w:color w:val="auto"/>
          <w:spacing w:val="117"/>
          <w:sz w:val="24"/>
          <w:szCs w:val="24"/>
        </w:rPr>
        <w:t xml:space="preserve"> </w:t>
      </w:r>
      <w:r>
        <w:rPr>
          <w:rFonts w:hint="default" w:ascii="Times New Roman" w:hAnsi="Times New Roman" w:cs="Times New Roman"/>
          <w:color w:val="auto"/>
          <w:sz w:val="24"/>
          <w:szCs w:val="24"/>
        </w:rPr>
        <w:t>«Бабушкины</w:t>
      </w:r>
      <w:r>
        <w:rPr>
          <w:rFonts w:hint="default" w:ascii="Times New Roman" w:hAnsi="Times New Roman" w:cs="Times New Roman"/>
          <w:color w:val="auto"/>
          <w:spacing w:val="114"/>
          <w:sz w:val="24"/>
          <w:szCs w:val="24"/>
        </w:rPr>
        <w:t xml:space="preserve"> </w:t>
      </w:r>
      <w:r>
        <w:rPr>
          <w:rFonts w:hint="default" w:ascii="Times New Roman" w:hAnsi="Times New Roman" w:cs="Times New Roman"/>
          <w:color w:val="auto"/>
          <w:sz w:val="24"/>
          <w:szCs w:val="24"/>
        </w:rPr>
        <w:t>руки»</w:t>
      </w:r>
      <w:r>
        <w:rPr>
          <w:rFonts w:hint="default" w:ascii="Times New Roman" w:hAnsi="Times New Roman" w:cs="Times New Roman"/>
          <w:color w:val="auto"/>
          <w:spacing w:val="108"/>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1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14"/>
          <w:sz w:val="24"/>
          <w:szCs w:val="24"/>
        </w:rPr>
        <w:t xml:space="preserve"> </w:t>
      </w:r>
      <w:r>
        <w:rPr>
          <w:rFonts w:hint="default" w:ascii="Times New Roman" w:hAnsi="Times New Roman" w:cs="Times New Roman"/>
          <w:color w:val="auto"/>
          <w:sz w:val="24"/>
          <w:szCs w:val="24"/>
        </w:rPr>
        <w:t>евр.</w:t>
      </w:r>
      <w:r>
        <w:rPr>
          <w:rFonts w:hint="default" w:ascii="Times New Roman" w:hAnsi="Times New Roman" w:cs="Times New Roman"/>
          <w:color w:val="auto"/>
          <w:spacing w:val="114"/>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15"/>
          <w:sz w:val="24"/>
          <w:szCs w:val="24"/>
        </w:rPr>
        <w:t xml:space="preserve"> </w:t>
      </w:r>
      <w:r>
        <w:rPr>
          <w:rFonts w:hint="default" w:ascii="Times New Roman" w:hAnsi="Times New Roman" w:cs="Times New Roman"/>
          <w:color w:val="auto"/>
          <w:sz w:val="24"/>
          <w:szCs w:val="24"/>
        </w:rPr>
        <w:t>Спендиаровой);</w:t>
      </w:r>
      <w:r>
        <w:rPr>
          <w:rFonts w:hint="default" w:ascii="Times New Roman" w:hAnsi="Times New Roman" w:cs="Times New Roman"/>
          <w:color w:val="auto"/>
          <w:spacing w:val="112"/>
          <w:sz w:val="24"/>
          <w:szCs w:val="24"/>
        </w:rPr>
        <w:t xml:space="preserve"> </w:t>
      </w:r>
      <w:r>
        <w:rPr>
          <w:rFonts w:hint="default" w:ascii="Times New Roman" w:hAnsi="Times New Roman" w:cs="Times New Roman"/>
          <w:color w:val="auto"/>
          <w:sz w:val="24"/>
          <w:szCs w:val="24"/>
        </w:rPr>
        <w:t>Райнис</w:t>
      </w:r>
      <w:r>
        <w:rPr>
          <w:rFonts w:hint="default" w:ascii="Times New Roman" w:hAnsi="Times New Roman" w:cs="Times New Roman"/>
          <w:color w:val="auto"/>
          <w:spacing w:val="114"/>
          <w:sz w:val="24"/>
          <w:szCs w:val="24"/>
        </w:rPr>
        <w:t xml:space="preserve"> </w:t>
      </w:r>
      <w:r>
        <w:rPr>
          <w:rFonts w:hint="default" w:ascii="Times New Roman" w:hAnsi="Times New Roman" w:cs="Times New Roman"/>
          <w:color w:val="auto"/>
          <w:sz w:val="24"/>
          <w:szCs w:val="24"/>
        </w:rPr>
        <w:t>Я.</w:t>
      </w:r>
    </w:p>
    <w:p w14:paraId="2571C50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«Наперегонки»,</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латыш.</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Мезинова;</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Тувим</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«Чудеса»,</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польск.</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Приходько;</w:t>
      </w:r>
    </w:p>
    <w:p w14:paraId="2FDE663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пана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Трулялинского»,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польск.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Заходера;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«Овощи», пер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польск.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Михалкова.</w:t>
      </w:r>
    </w:p>
    <w:p w14:paraId="0DEC38F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Литературные</w:t>
      </w:r>
      <w:r>
        <w:rPr>
          <w:rFonts w:hint="default" w:ascii="Times New Roman" w:hAnsi="Times New Roman" w:cs="Times New Roman"/>
          <w:i/>
          <w:color w:val="auto"/>
          <w:spacing w:val="12"/>
          <w:sz w:val="24"/>
          <w:szCs w:val="24"/>
        </w:rPr>
        <w:t xml:space="preserve"> </w:t>
      </w: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18"/>
          <w:sz w:val="24"/>
          <w:szCs w:val="24"/>
        </w:rPr>
        <w:t xml:space="preserve"> </w:t>
      </w:r>
      <w:r>
        <w:rPr>
          <w:rFonts w:hint="default" w:ascii="Times New Roman" w:hAnsi="Times New Roman" w:cs="Times New Roman"/>
          <w:color w:val="auto"/>
          <w:sz w:val="24"/>
          <w:szCs w:val="24"/>
        </w:rPr>
        <w:t>Балинт</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«Гном</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Гномыч</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Изюмка»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(главы</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книги),</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венг.</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Г. Лейбутина; Берг Л. «Рыбка» (пер. с англ. О. Образцовой); Дональдсон Д. «Груффало», «Хочу 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маме», «Улитка и Кит» (пер. М.Бородицкой), Ивамура К. «14 лесных мышей» (пер. Е.Байбиковой),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Ингавес Г. «Мишка Бруно» (пер. О. Мяэотс), Керр Д. «Мяули. Истории из жизни удивительной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кошки»</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(пер.  М.</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"https://www.labirint.ru/authors/22161/"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Аромштам),</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Лангройтер  Ю.</w:t>
      </w:r>
      <w:r>
        <w:rPr>
          <w:rFonts w:hint="default" w:ascii="Times New Roman" w:hAnsi="Times New Roman" w:cs="Times New Roman"/>
          <w:color w:val="auto"/>
          <w:spacing w:val="66"/>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дома  лучше!»</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В.Фербикова),  Мугур</w:t>
      </w:r>
      <w:r>
        <w:rPr>
          <w:rFonts w:hint="default" w:ascii="Times New Roman" w:hAnsi="Times New Roman" w:cs="Times New Roman"/>
          <w:color w:val="auto"/>
          <w:spacing w:val="63"/>
          <w:sz w:val="24"/>
          <w:szCs w:val="24"/>
        </w:rPr>
        <w:t xml:space="preserve"> </w:t>
      </w:r>
      <w:r>
        <w:rPr>
          <w:rFonts w:hint="default" w:ascii="Times New Roman" w:hAnsi="Times New Roman" w:cs="Times New Roman"/>
          <w:color w:val="auto"/>
          <w:sz w:val="24"/>
          <w:szCs w:val="24"/>
        </w:rPr>
        <w:t>Ф.</w:t>
      </w:r>
    </w:p>
    <w:p w14:paraId="62A89CC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«Рилэ-Йепурилэ</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Жучок</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золотыми</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крылышками»</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румынск.</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Шполянской);</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Пенн</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О.</w:t>
      </w:r>
    </w:p>
    <w:p w14:paraId="5D4B429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«Поцелуй</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ладошке»</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Е.Сорокиной),</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Родари</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«Собака,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которая</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умела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лаять»</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книги</w:t>
      </w:r>
    </w:p>
    <w:p w14:paraId="39F7321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«Сказки, у которых три конца»), пер. с итал. И. Константиновой; Уорнс Т. «Штука-Дрюка» (пер.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Д.Соколовой), Фернли Д. «Восемь жилеток Малиновки» (пер. Д.Налепиной), Хогарт Э. «Мафин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веселые</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друзья»</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(главы</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книги),</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Образцовой</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Шанько;</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Юхансон</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Г.</w:t>
      </w:r>
    </w:p>
    <w:p w14:paraId="246D641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«Мулле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Буффа»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"https://www.labirint.ru/authors/130403/"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Затолокиной)</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p>
    <w:p w14:paraId="40E11972">
      <w:pPr>
        <w:pStyle w:val="10"/>
        <w:spacing w:line="276" w:lineRule="auto"/>
        <w:ind w:left="0" w:firstLine="425"/>
        <w:rPr>
          <w:rFonts w:hint="default" w:ascii="Times New Roman" w:hAnsi="Times New Roman" w:cs="Times New Roman"/>
          <w:color w:val="auto"/>
          <w:sz w:val="24"/>
          <w:szCs w:val="24"/>
        </w:rPr>
      </w:pPr>
    </w:p>
    <w:p w14:paraId="5EBD8DBA">
      <w:pPr>
        <w:pStyle w:val="2"/>
        <w:spacing w:line="276" w:lineRule="auto"/>
        <w:ind w:left="0" w:firstLine="42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Старшая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(5-6</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0091B8B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Малые формы фольклора. </w:t>
      </w:r>
      <w:r>
        <w:rPr>
          <w:rFonts w:hint="default" w:ascii="Times New Roman" w:hAnsi="Times New Roman" w:cs="Times New Roman"/>
          <w:color w:val="auto"/>
          <w:sz w:val="24"/>
          <w:szCs w:val="24"/>
        </w:rPr>
        <w:t>Загадки, небылицы, дразнилки, считалки, пословицы, поговорки,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заклички,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народные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песенки, прибаутки, скороговорки.</w:t>
      </w:r>
    </w:p>
    <w:p w14:paraId="691FAAC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Русские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народные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«Жил-был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карась…»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(докучная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«Жили-были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братца…»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(докучная</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«Заяц-хвастун»</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О.И.</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Капицы</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Толстого);</w:t>
      </w:r>
    </w:p>
    <w:p w14:paraId="6E8BBA7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«Крылатый, мохнатый да масляный» (обработка И.В. Карнауховой); «Лиса и кувшин» (обработка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Капицы);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«Морозко»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щучьему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веленью»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Толстого); «Сестрица Алѐнушка и братец Иванушка» (пересказ А.Н. Толстого); «Сивка-бурка»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Толстого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Ушинского);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«Царевна-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лягушка»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 Толстого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Булатова).</w:t>
      </w:r>
    </w:p>
    <w:p w14:paraId="2F1B2BB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Сказки народов мира. </w:t>
      </w:r>
      <w:r>
        <w:rPr>
          <w:rFonts w:hint="default" w:ascii="Times New Roman" w:hAnsi="Times New Roman" w:cs="Times New Roman"/>
          <w:color w:val="auto"/>
          <w:sz w:val="24"/>
          <w:szCs w:val="24"/>
        </w:rPr>
        <w:t>«Госпожа Метелица», пересказ с нем. А. Введенского, под редакцией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С.Я. Маршака, из сказок братьев Гримм; «Жѐлтый аист», пер. с кит. Ф. Ярлина; «Златовласка»,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 с чешск. К.Г. Паустовского; «Летучий корабль», пер. с укр. А. Нечаева; «Рапунцель»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нем. Г. Петникова / пер. и обработка И.Архангельской; «Чудесные истории про зайца по имени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Лѐк»,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 сказок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народов Зап. Африки,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пер. О.Кустовой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В.Андреева.</w:t>
      </w:r>
    </w:p>
    <w:p w14:paraId="7A0EC10A">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России.</w:t>
      </w:r>
    </w:p>
    <w:p w14:paraId="16AE0C5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Поэзия.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Аким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«Жадина»;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Барто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«Верѐвочка»,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«Гуси-лебеди»,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мальчики», «Мы не заметили жука»; Бородицкая М. «Тетушка Луна»; Бунин И.А. «Первый снег»;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Волкова Н. «Воздушные замки»; Городецкий С.М. «Котѐнок»; Дядина Г. «Пуговичный городок»;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Есенин</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С.А.</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«Черѐмуха»,</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«Берѐза»;</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Заходер</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Б.В.</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«Моя</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вообразилия»;</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Маршак</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С.Я.</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«Пудель»; Мориц Ю.П. «Домик с трубой»; Мошковская Э.Э. «Какие бывают подарки»; Орлов В.Н. «Ты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скажи мне, реченька….»; Пивоварова И.М. «Сосчитать не могу»; Пушкин А.С. «У лукоморья дуб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зелѐный….»</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(отрывок 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поэмы «Руслан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Людмила»),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«Ель растѐт перед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дворцом….»</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(отрывок из</w:t>
      </w:r>
    </w:p>
    <w:p w14:paraId="606BC42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«Сказки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царе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Салтане….»,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«Уж</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небо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осенью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дышало….»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(отрывок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романа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«Евгений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Онегин»);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Сеф</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«Бесконечные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стихи»;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Симбирская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«Ехал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дождь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командировку»;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Степанов В.А. «Родные просторы»; Суриков И.З. «Белый снег пушистый», «Зима» (отрывок);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Токмакова И.П. «Осенние листья», Толстой А.К. «Осень. Обсыпается весь наш бедный сад….»;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Тютчев Ф.И. «Зима недаром злится….»; Усачев А. «Колыбельная книга», «К нам приходит Новый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 Фет А.А. «Кот поѐт, глаза прищуря….», «Мама, глянь-ка из окошка….»; Цветаева М.И. «У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кроватки»; Чѐрный С. «Волк»; Чуковский К.И. «Ёлка»; Яснов М.Д. «Мирная считалка», «Жила-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была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семья»,</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«Подарки 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Елки. Зимняя книга».</w:t>
      </w:r>
    </w:p>
    <w:p w14:paraId="0989605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Проза. </w:t>
      </w:r>
      <w:r>
        <w:rPr>
          <w:rFonts w:hint="default" w:ascii="Times New Roman" w:hAnsi="Times New Roman" w:cs="Times New Roman"/>
          <w:color w:val="auto"/>
          <w:sz w:val="24"/>
          <w:szCs w:val="24"/>
        </w:rPr>
        <w:t>Аксаков С.Т. «Сурка»; Алмазов Б.А. «Горбушка»; Баруздин С.А. «Берегите свои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косы!»,</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«Забракованный</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мишка»;</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Бианки</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В.В.</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«Лесная</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газета»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Гайдар</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А.П.</w:t>
      </w:r>
    </w:p>
    <w:p w14:paraId="03BB661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«Чук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Гек»,</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«Поход»;</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Голявкин В.В.</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помогали»,</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«Язык»,</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помогал</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маме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мыть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пол»,</w:t>
      </w:r>
    </w:p>
    <w:p w14:paraId="15B9017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«Закутанный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мальчик»;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Дмитриева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«Малыш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Жучка»;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Драгунский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«Денискины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рассказы»</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Москвина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М.Л.</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«Кроха»;</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Носов</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Н.Н.</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«Живая</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шляпа»,</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«Дружок»,</w:t>
      </w:r>
    </w:p>
    <w:p w14:paraId="265D661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горке»;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Пантелеев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«Буква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Панфилова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«Ашуни.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рябиновой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ветки»;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Паустовский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«Кот-ворюга»;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Погодин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«Книжка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Гришку»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Пришвин</w:t>
      </w:r>
      <w:r>
        <w:rPr>
          <w:rFonts w:hint="default" w:ascii="Times New Roman" w:hAnsi="Times New Roman" w:cs="Times New Roman"/>
          <w:color w:val="auto"/>
          <w:spacing w:val="77"/>
          <w:sz w:val="24"/>
          <w:szCs w:val="24"/>
        </w:rPr>
        <w:t xml:space="preserve"> </w:t>
      </w:r>
      <w:r>
        <w:rPr>
          <w:rFonts w:hint="default" w:ascii="Times New Roman" w:hAnsi="Times New Roman" w:cs="Times New Roman"/>
          <w:color w:val="auto"/>
          <w:sz w:val="24"/>
          <w:szCs w:val="24"/>
        </w:rPr>
        <w:t>М.М.</w:t>
      </w:r>
      <w:r>
        <w:rPr>
          <w:rFonts w:hint="default" w:ascii="Times New Roman" w:hAnsi="Times New Roman" w:cs="Times New Roman"/>
          <w:color w:val="auto"/>
          <w:spacing w:val="80"/>
          <w:sz w:val="24"/>
          <w:szCs w:val="24"/>
        </w:rPr>
        <w:t xml:space="preserve"> </w:t>
      </w:r>
      <w:r>
        <w:rPr>
          <w:rFonts w:hint="default" w:ascii="Times New Roman" w:hAnsi="Times New Roman" w:cs="Times New Roman"/>
          <w:color w:val="auto"/>
          <w:sz w:val="24"/>
          <w:szCs w:val="24"/>
        </w:rPr>
        <w:t>«Глоток</w:t>
      </w:r>
      <w:r>
        <w:rPr>
          <w:rFonts w:hint="default" w:ascii="Times New Roman" w:hAnsi="Times New Roman" w:cs="Times New Roman"/>
          <w:color w:val="auto"/>
          <w:spacing w:val="78"/>
          <w:sz w:val="24"/>
          <w:szCs w:val="24"/>
        </w:rPr>
        <w:t xml:space="preserve"> </w:t>
      </w:r>
      <w:r>
        <w:rPr>
          <w:rFonts w:hint="default" w:ascii="Times New Roman" w:hAnsi="Times New Roman" w:cs="Times New Roman"/>
          <w:color w:val="auto"/>
          <w:sz w:val="24"/>
          <w:szCs w:val="24"/>
        </w:rPr>
        <w:t>молока»,</w:t>
      </w:r>
      <w:r>
        <w:rPr>
          <w:rFonts w:hint="default" w:ascii="Times New Roman" w:hAnsi="Times New Roman" w:cs="Times New Roman"/>
          <w:color w:val="auto"/>
          <w:spacing w:val="82"/>
          <w:sz w:val="24"/>
          <w:szCs w:val="24"/>
        </w:rPr>
        <w:t xml:space="preserve"> </w:t>
      </w:r>
      <w:r>
        <w:rPr>
          <w:rFonts w:hint="default" w:ascii="Times New Roman" w:hAnsi="Times New Roman" w:cs="Times New Roman"/>
          <w:color w:val="auto"/>
          <w:sz w:val="24"/>
          <w:szCs w:val="24"/>
        </w:rPr>
        <w:t>«Беличья</w:t>
      </w:r>
      <w:r>
        <w:rPr>
          <w:rFonts w:hint="default" w:ascii="Times New Roman" w:hAnsi="Times New Roman" w:cs="Times New Roman"/>
          <w:color w:val="auto"/>
          <w:spacing w:val="76"/>
          <w:sz w:val="24"/>
          <w:szCs w:val="24"/>
        </w:rPr>
        <w:t xml:space="preserve"> </w:t>
      </w:r>
      <w:r>
        <w:rPr>
          <w:rFonts w:hint="default" w:ascii="Times New Roman" w:hAnsi="Times New Roman" w:cs="Times New Roman"/>
          <w:color w:val="auto"/>
          <w:sz w:val="24"/>
          <w:szCs w:val="24"/>
        </w:rPr>
        <w:t>память»,</w:t>
      </w:r>
      <w:r>
        <w:rPr>
          <w:rFonts w:hint="default" w:ascii="Times New Roman" w:hAnsi="Times New Roman" w:cs="Times New Roman"/>
          <w:color w:val="auto"/>
          <w:spacing w:val="82"/>
          <w:sz w:val="24"/>
          <w:szCs w:val="24"/>
        </w:rPr>
        <w:t xml:space="preserve"> </w:t>
      </w:r>
      <w:r>
        <w:rPr>
          <w:rFonts w:hint="default" w:ascii="Times New Roman" w:hAnsi="Times New Roman" w:cs="Times New Roman"/>
          <w:color w:val="auto"/>
          <w:sz w:val="24"/>
          <w:szCs w:val="24"/>
        </w:rPr>
        <w:t>«Курица</w:t>
      </w:r>
      <w:r>
        <w:rPr>
          <w:rFonts w:hint="default" w:ascii="Times New Roman" w:hAnsi="Times New Roman" w:cs="Times New Roman"/>
          <w:color w:val="auto"/>
          <w:spacing w:val="76"/>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78"/>
          <w:sz w:val="24"/>
          <w:szCs w:val="24"/>
        </w:rPr>
        <w:t xml:space="preserve"> </w:t>
      </w:r>
      <w:r>
        <w:rPr>
          <w:rFonts w:hint="default" w:ascii="Times New Roman" w:hAnsi="Times New Roman" w:cs="Times New Roman"/>
          <w:color w:val="auto"/>
          <w:sz w:val="24"/>
          <w:szCs w:val="24"/>
        </w:rPr>
        <w:t>столбах»;</w:t>
      </w:r>
      <w:r>
        <w:rPr>
          <w:rFonts w:hint="default" w:ascii="Times New Roman" w:hAnsi="Times New Roman" w:cs="Times New Roman"/>
          <w:color w:val="auto"/>
          <w:spacing w:val="77"/>
          <w:sz w:val="24"/>
          <w:szCs w:val="24"/>
        </w:rPr>
        <w:t xml:space="preserve"> </w:t>
      </w:r>
      <w:r>
        <w:rPr>
          <w:rFonts w:hint="default" w:ascii="Times New Roman" w:hAnsi="Times New Roman" w:cs="Times New Roman"/>
          <w:color w:val="auto"/>
          <w:sz w:val="24"/>
          <w:szCs w:val="24"/>
        </w:rPr>
        <w:t>Симбирская</w:t>
      </w:r>
      <w:r>
        <w:rPr>
          <w:rFonts w:hint="default" w:ascii="Times New Roman" w:hAnsi="Times New Roman" w:cs="Times New Roman"/>
          <w:color w:val="auto"/>
          <w:spacing w:val="77"/>
          <w:sz w:val="24"/>
          <w:szCs w:val="24"/>
        </w:rPr>
        <w:t xml:space="preserve"> </w:t>
      </w:r>
      <w:r>
        <w:rPr>
          <w:rFonts w:hint="default" w:ascii="Times New Roman" w:hAnsi="Times New Roman" w:cs="Times New Roman"/>
          <w:color w:val="auto"/>
          <w:sz w:val="24"/>
          <w:szCs w:val="24"/>
        </w:rPr>
        <w:t>Ю.</w:t>
      </w:r>
    </w:p>
    <w:p w14:paraId="6619596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«Лапин»; Сладков Н.И. «Серьѐзная птица», «Карлуха»; Снегирѐв Г.Я. «Про пингвинов» (сборник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Толстой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Л.Н.</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«Косточка»,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«Котѐнок»;</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Ушинский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К.Д.</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«Четыре</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желания»;</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Фадеева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О.</w:t>
      </w:r>
    </w:p>
    <w:p w14:paraId="03D1B8F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«Фрося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ель</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обыкновенная»;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Шим</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Э.Ю.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«Петух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наседка»,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«Солнечная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капля».</w:t>
      </w:r>
    </w:p>
    <w:p w14:paraId="275956D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Литературные сказки. </w:t>
      </w:r>
      <w:r>
        <w:rPr>
          <w:rFonts w:hint="default" w:ascii="Times New Roman" w:hAnsi="Times New Roman" w:cs="Times New Roman"/>
          <w:color w:val="auto"/>
          <w:sz w:val="24"/>
          <w:szCs w:val="24"/>
        </w:rPr>
        <w:t>Александрова Т.И. «Домовѐнок Кузька»; Бажов П.П. «Серебряное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копытце»;</w:t>
      </w:r>
      <w:r>
        <w:rPr>
          <w:rFonts w:hint="default" w:ascii="Times New Roman" w:hAnsi="Times New Roman" w:cs="Times New Roman"/>
          <w:color w:val="auto"/>
          <w:spacing w:val="91"/>
          <w:sz w:val="24"/>
          <w:szCs w:val="24"/>
        </w:rPr>
        <w:t xml:space="preserve"> </w:t>
      </w:r>
      <w:r>
        <w:rPr>
          <w:rFonts w:hint="default" w:ascii="Times New Roman" w:hAnsi="Times New Roman" w:cs="Times New Roman"/>
          <w:color w:val="auto"/>
          <w:sz w:val="24"/>
          <w:szCs w:val="24"/>
        </w:rPr>
        <w:t>Бианки</w:t>
      </w:r>
      <w:r>
        <w:rPr>
          <w:rFonts w:hint="default" w:ascii="Times New Roman" w:hAnsi="Times New Roman" w:cs="Times New Roman"/>
          <w:color w:val="auto"/>
          <w:spacing w:val="92"/>
          <w:sz w:val="24"/>
          <w:szCs w:val="24"/>
        </w:rPr>
        <w:t xml:space="preserve"> </w:t>
      </w:r>
      <w:r>
        <w:rPr>
          <w:rFonts w:hint="default" w:ascii="Times New Roman" w:hAnsi="Times New Roman" w:cs="Times New Roman"/>
          <w:color w:val="auto"/>
          <w:sz w:val="24"/>
          <w:szCs w:val="24"/>
        </w:rPr>
        <w:t>В.В.</w:t>
      </w:r>
      <w:r>
        <w:rPr>
          <w:rFonts w:hint="default" w:ascii="Times New Roman" w:hAnsi="Times New Roman" w:cs="Times New Roman"/>
          <w:color w:val="auto"/>
          <w:spacing w:val="95"/>
          <w:sz w:val="24"/>
          <w:szCs w:val="24"/>
        </w:rPr>
        <w:t xml:space="preserve"> </w:t>
      </w:r>
      <w:r>
        <w:rPr>
          <w:rFonts w:hint="default" w:ascii="Times New Roman" w:hAnsi="Times New Roman" w:cs="Times New Roman"/>
          <w:color w:val="auto"/>
          <w:sz w:val="24"/>
          <w:szCs w:val="24"/>
        </w:rPr>
        <w:t>«Сова»,</w:t>
      </w:r>
      <w:r>
        <w:rPr>
          <w:rFonts w:hint="default" w:ascii="Times New Roman" w:hAnsi="Times New Roman" w:cs="Times New Roman"/>
          <w:color w:val="auto"/>
          <w:spacing w:val="95"/>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91"/>
          <w:sz w:val="24"/>
          <w:szCs w:val="24"/>
        </w:rPr>
        <w:t xml:space="preserve"> </w:t>
      </w:r>
      <w:r>
        <w:rPr>
          <w:rFonts w:hint="default" w:ascii="Times New Roman" w:hAnsi="Times New Roman" w:cs="Times New Roman"/>
          <w:color w:val="auto"/>
          <w:sz w:val="24"/>
          <w:szCs w:val="24"/>
        </w:rPr>
        <w:t>муравьишко</w:t>
      </w:r>
      <w:r>
        <w:rPr>
          <w:rFonts w:hint="default" w:ascii="Times New Roman" w:hAnsi="Times New Roman" w:cs="Times New Roman"/>
          <w:color w:val="auto"/>
          <w:spacing w:val="91"/>
          <w:sz w:val="24"/>
          <w:szCs w:val="24"/>
        </w:rPr>
        <w:t xml:space="preserve"> </w:t>
      </w:r>
      <w:r>
        <w:rPr>
          <w:rFonts w:hint="default" w:ascii="Times New Roman" w:hAnsi="Times New Roman" w:cs="Times New Roman"/>
          <w:color w:val="auto"/>
          <w:sz w:val="24"/>
          <w:szCs w:val="24"/>
        </w:rPr>
        <w:t>домой</w:t>
      </w:r>
      <w:r>
        <w:rPr>
          <w:rFonts w:hint="default" w:ascii="Times New Roman" w:hAnsi="Times New Roman" w:cs="Times New Roman"/>
          <w:color w:val="auto"/>
          <w:spacing w:val="89"/>
          <w:sz w:val="24"/>
          <w:szCs w:val="24"/>
        </w:rPr>
        <w:t xml:space="preserve"> </w:t>
      </w:r>
      <w:r>
        <w:rPr>
          <w:rFonts w:hint="default" w:ascii="Times New Roman" w:hAnsi="Times New Roman" w:cs="Times New Roman"/>
          <w:color w:val="auto"/>
          <w:sz w:val="24"/>
          <w:szCs w:val="24"/>
        </w:rPr>
        <w:t>спешил»,</w:t>
      </w:r>
      <w:r>
        <w:rPr>
          <w:rFonts w:hint="default" w:ascii="Times New Roman" w:hAnsi="Times New Roman" w:cs="Times New Roman"/>
          <w:color w:val="auto"/>
          <w:spacing w:val="95"/>
          <w:sz w:val="24"/>
          <w:szCs w:val="24"/>
        </w:rPr>
        <w:t xml:space="preserve"> </w:t>
      </w:r>
      <w:r>
        <w:rPr>
          <w:rFonts w:hint="default" w:ascii="Times New Roman" w:hAnsi="Times New Roman" w:cs="Times New Roman"/>
          <w:color w:val="auto"/>
          <w:sz w:val="24"/>
          <w:szCs w:val="24"/>
        </w:rPr>
        <w:t>«Синичкин</w:t>
      </w:r>
      <w:r>
        <w:rPr>
          <w:rFonts w:hint="default" w:ascii="Times New Roman" w:hAnsi="Times New Roman" w:cs="Times New Roman"/>
          <w:color w:val="auto"/>
          <w:spacing w:val="93"/>
          <w:sz w:val="24"/>
          <w:szCs w:val="24"/>
        </w:rPr>
        <w:t xml:space="preserve"> </w:t>
      </w:r>
      <w:r>
        <w:rPr>
          <w:rFonts w:hint="default" w:ascii="Times New Roman" w:hAnsi="Times New Roman" w:cs="Times New Roman"/>
          <w:color w:val="auto"/>
          <w:sz w:val="24"/>
          <w:szCs w:val="24"/>
        </w:rPr>
        <w:t>календарь»,</w:t>
      </w:r>
    </w:p>
    <w:p w14:paraId="6DE665A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«Молодая ворона», «Хвосты», «Чей нос лучше?», «Чьи это ноги?», «Кто чем поѐт?», «Лесные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домишки»,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«Красная горка»,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«Кукушонок», «Где раки зимуют»; Даль В.И.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«Старик-годовик»;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Ершов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«Конѐк-горбунок»;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Заходер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Звѐздочка»;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Катаев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«Цветик-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семицветик»,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«Дудочка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кувшинчик»;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Мамин-Сибиряк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«Алѐнушкины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сказок); Михайлов М.Л.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«Два Мороза»;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Носов Н.Н.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«Бобик в гостях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 Барбоса»;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Петрушевская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Л.С. «От тебя одни слѐзы»; Пушкин А.С. «Сказка о царе Салтане, о сыне его славном и могучем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богатыре князе Гвидоне Салтановиче и о прекрасной царевне лебеди», «Сказка о мѐртвой царевне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80"/>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79"/>
          <w:sz w:val="24"/>
          <w:szCs w:val="24"/>
        </w:rPr>
        <w:t xml:space="preserve"> </w:t>
      </w:r>
      <w:r>
        <w:rPr>
          <w:rFonts w:hint="default" w:ascii="Times New Roman" w:hAnsi="Times New Roman" w:cs="Times New Roman"/>
          <w:color w:val="auto"/>
          <w:sz w:val="24"/>
          <w:szCs w:val="24"/>
        </w:rPr>
        <w:t>семи</w:t>
      </w:r>
      <w:r>
        <w:rPr>
          <w:rFonts w:hint="default" w:ascii="Times New Roman" w:hAnsi="Times New Roman" w:cs="Times New Roman"/>
          <w:color w:val="auto"/>
          <w:spacing w:val="80"/>
          <w:sz w:val="24"/>
          <w:szCs w:val="24"/>
        </w:rPr>
        <w:t xml:space="preserve"> </w:t>
      </w:r>
      <w:r>
        <w:rPr>
          <w:rFonts w:hint="default" w:ascii="Times New Roman" w:hAnsi="Times New Roman" w:cs="Times New Roman"/>
          <w:color w:val="auto"/>
          <w:sz w:val="24"/>
          <w:szCs w:val="24"/>
        </w:rPr>
        <w:t>богатырях»;</w:t>
      </w:r>
      <w:r>
        <w:rPr>
          <w:rFonts w:hint="default" w:ascii="Times New Roman" w:hAnsi="Times New Roman" w:cs="Times New Roman"/>
          <w:color w:val="auto"/>
          <w:spacing w:val="83"/>
          <w:sz w:val="24"/>
          <w:szCs w:val="24"/>
        </w:rPr>
        <w:t xml:space="preserve"> </w:t>
      </w:r>
      <w:r>
        <w:rPr>
          <w:rFonts w:hint="default" w:ascii="Times New Roman" w:hAnsi="Times New Roman" w:cs="Times New Roman"/>
          <w:color w:val="auto"/>
          <w:sz w:val="24"/>
          <w:szCs w:val="24"/>
        </w:rPr>
        <w:t>Сапгир</w:t>
      </w:r>
      <w:r>
        <w:rPr>
          <w:rFonts w:hint="default" w:ascii="Times New Roman" w:hAnsi="Times New Roman" w:cs="Times New Roman"/>
          <w:color w:val="auto"/>
          <w:spacing w:val="76"/>
          <w:sz w:val="24"/>
          <w:szCs w:val="24"/>
        </w:rPr>
        <w:t xml:space="preserve"> </w:t>
      </w:r>
      <w:r>
        <w:rPr>
          <w:rFonts w:hint="default" w:ascii="Times New Roman" w:hAnsi="Times New Roman" w:cs="Times New Roman"/>
          <w:color w:val="auto"/>
          <w:sz w:val="24"/>
          <w:szCs w:val="24"/>
        </w:rPr>
        <w:t>Г.Л.</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80"/>
          <w:sz w:val="24"/>
          <w:szCs w:val="24"/>
        </w:rPr>
        <w:t xml:space="preserve"> </w:t>
      </w:r>
      <w:r>
        <w:rPr>
          <w:rFonts w:hint="default" w:ascii="Times New Roman" w:hAnsi="Times New Roman" w:cs="Times New Roman"/>
          <w:color w:val="auto"/>
          <w:sz w:val="24"/>
          <w:szCs w:val="24"/>
        </w:rPr>
        <w:t>лягушку</w:t>
      </w:r>
      <w:r>
        <w:rPr>
          <w:rFonts w:hint="default" w:ascii="Times New Roman" w:hAnsi="Times New Roman" w:cs="Times New Roman"/>
          <w:color w:val="auto"/>
          <w:spacing w:val="73"/>
          <w:sz w:val="24"/>
          <w:szCs w:val="24"/>
        </w:rPr>
        <w:t xml:space="preserve"> </w:t>
      </w:r>
      <w:r>
        <w:rPr>
          <w:rFonts w:hint="default" w:ascii="Times New Roman" w:hAnsi="Times New Roman" w:cs="Times New Roman"/>
          <w:color w:val="auto"/>
          <w:sz w:val="24"/>
          <w:szCs w:val="24"/>
        </w:rPr>
        <w:t>продавали»</w:t>
      </w:r>
      <w:r>
        <w:rPr>
          <w:rFonts w:hint="default" w:ascii="Times New Roman" w:hAnsi="Times New Roman" w:cs="Times New Roman"/>
          <w:color w:val="auto"/>
          <w:spacing w:val="72"/>
          <w:sz w:val="24"/>
          <w:szCs w:val="24"/>
        </w:rPr>
        <w:t xml:space="preserve"> </w:t>
      </w:r>
      <w:r>
        <w:rPr>
          <w:rFonts w:hint="default" w:ascii="Times New Roman" w:hAnsi="Times New Roman" w:cs="Times New Roman"/>
          <w:color w:val="auto"/>
          <w:sz w:val="24"/>
          <w:szCs w:val="24"/>
        </w:rPr>
        <w:t>(сказка-шутка);</w:t>
      </w:r>
      <w:r>
        <w:rPr>
          <w:rFonts w:hint="default" w:ascii="Times New Roman" w:hAnsi="Times New Roman" w:cs="Times New Roman"/>
          <w:color w:val="auto"/>
          <w:spacing w:val="79"/>
          <w:sz w:val="24"/>
          <w:szCs w:val="24"/>
        </w:rPr>
        <w:t xml:space="preserve"> </w:t>
      </w:r>
      <w:r>
        <w:rPr>
          <w:rFonts w:hint="default" w:ascii="Times New Roman" w:hAnsi="Times New Roman" w:cs="Times New Roman"/>
          <w:color w:val="auto"/>
          <w:sz w:val="24"/>
          <w:szCs w:val="24"/>
        </w:rPr>
        <w:t>Телешов</w:t>
      </w:r>
      <w:r>
        <w:rPr>
          <w:rFonts w:hint="default" w:ascii="Times New Roman" w:hAnsi="Times New Roman" w:cs="Times New Roman"/>
          <w:color w:val="auto"/>
          <w:spacing w:val="82"/>
          <w:sz w:val="24"/>
          <w:szCs w:val="24"/>
        </w:rPr>
        <w:t xml:space="preserve"> </w:t>
      </w:r>
      <w:r>
        <w:rPr>
          <w:rFonts w:hint="default" w:ascii="Times New Roman" w:hAnsi="Times New Roman" w:cs="Times New Roman"/>
          <w:color w:val="auto"/>
          <w:sz w:val="24"/>
          <w:szCs w:val="24"/>
        </w:rPr>
        <w:t>Н.Д.</w:t>
      </w:r>
    </w:p>
    <w:p w14:paraId="451F02E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«Крупеничка»; Ушинский К.Д. «Слепая лошадь»; Чуковский К.И. «Доктор Айболит» (по мотивам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романа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Лофтинга).</w:t>
      </w:r>
    </w:p>
    <w:p w14:paraId="7C06BE55">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разных</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стран.</w:t>
      </w:r>
    </w:p>
    <w:p w14:paraId="0269C0B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Поэзия.</w:t>
      </w:r>
      <w:r>
        <w:rPr>
          <w:rFonts w:hint="default" w:ascii="Times New Roman" w:hAnsi="Times New Roman" w:cs="Times New Roman"/>
          <w:i/>
          <w:color w:val="auto"/>
          <w:spacing w:val="33"/>
          <w:sz w:val="24"/>
          <w:szCs w:val="24"/>
        </w:rPr>
        <w:t xml:space="preserve"> </w:t>
      </w:r>
      <w:r>
        <w:rPr>
          <w:rFonts w:hint="default" w:ascii="Times New Roman" w:hAnsi="Times New Roman" w:cs="Times New Roman"/>
          <w:color w:val="auto"/>
          <w:sz w:val="24"/>
          <w:szCs w:val="24"/>
        </w:rPr>
        <w:t>Бжехва</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Горизонтских</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островах»</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польск.</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Б.В.</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Заходера);</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Валек</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М.</w:t>
      </w:r>
    </w:p>
    <w:p w14:paraId="5BB0C59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«Мудрецы» (пер. со словацк. Р.С. Сефа); Капутикян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«Моя бабушка» (пер. с армянск.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Спендиаровой); Карем М. «Мирная считалка» (пер. с франц. В.Д. Берестова); Сиххад А. «Сад»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азербайдж.</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Ахундовой);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Смит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летающую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корову»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Б.В.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Заходера); Фройденберг А. «Великан и мышь» (пер. с нем. Ю.И. Коринца); Чиарди Дж. «О том, 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 глаза»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Р.С. Сефа).</w:t>
      </w:r>
    </w:p>
    <w:p w14:paraId="6C1BDD4F">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Литературные</w:t>
      </w:r>
      <w:r>
        <w:rPr>
          <w:rFonts w:hint="default" w:ascii="Times New Roman" w:hAnsi="Times New Roman" w:cs="Times New Roman"/>
          <w:i/>
          <w:color w:val="auto"/>
          <w:spacing w:val="6"/>
          <w:sz w:val="24"/>
          <w:szCs w:val="24"/>
        </w:rPr>
        <w:t xml:space="preserve"> </w:t>
      </w: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8"/>
          <w:sz w:val="24"/>
          <w:szCs w:val="24"/>
        </w:rPr>
        <w:t xml:space="preserve"> </w:t>
      </w:r>
      <w:r>
        <w:rPr>
          <w:rFonts w:hint="default" w:ascii="Times New Roman" w:hAnsi="Times New Roman" w:cs="Times New Roman"/>
          <w:i/>
          <w:color w:val="auto"/>
          <w:sz w:val="24"/>
          <w:szCs w:val="24"/>
        </w:rPr>
        <w:t>Сказки-повести.</w:t>
      </w:r>
      <w:r>
        <w:rPr>
          <w:rFonts w:hint="default" w:ascii="Times New Roman" w:hAnsi="Times New Roman" w:cs="Times New Roman"/>
          <w:i/>
          <w:color w:val="auto"/>
          <w:spacing w:val="7"/>
          <w:sz w:val="24"/>
          <w:szCs w:val="24"/>
        </w:rPr>
        <w:t xml:space="preserve"> </w:t>
      </w:r>
      <w:r>
        <w:rPr>
          <w:rFonts w:hint="default" w:ascii="Times New Roman" w:hAnsi="Times New Roman" w:cs="Times New Roman"/>
          <w:color w:val="auto"/>
          <w:sz w:val="24"/>
          <w:szCs w:val="24"/>
        </w:rPr>
        <w:t>Андерсен</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Х.</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«Огниво» (пер.</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Ганзен),</w:t>
      </w:r>
    </w:p>
    <w:p w14:paraId="6389758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«Свинопас»</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датского</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Ганзен),</w:t>
      </w:r>
      <w:r>
        <w:rPr>
          <w:rFonts w:hint="default" w:ascii="Times New Roman" w:hAnsi="Times New Roman" w:cs="Times New Roman"/>
          <w:color w:val="auto"/>
          <w:spacing w:val="69"/>
          <w:sz w:val="24"/>
          <w:szCs w:val="24"/>
        </w:rPr>
        <w:t xml:space="preserve"> </w:t>
      </w:r>
      <w:r>
        <w:rPr>
          <w:rFonts w:hint="default" w:ascii="Times New Roman" w:hAnsi="Times New Roman" w:cs="Times New Roman"/>
          <w:color w:val="auto"/>
          <w:sz w:val="24"/>
          <w:szCs w:val="24"/>
        </w:rPr>
        <w:t>«Дюймовочка»</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6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66"/>
          <w:sz w:val="24"/>
          <w:szCs w:val="24"/>
        </w:rPr>
        <w:t xml:space="preserve"> </w:t>
      </w:r>
      <w:r>
        <w:rPr>
          <w:rFonts w:hint="default" w:ascii="Times New Roman" w:hAnsi="Times New Roman" w:cs="Times New Roman"/>
          <w:color w:val="auto"/>
          <w:sz w:val="24"/>
          <w:szCs w:val="24"/>
        </w:rPr>
        <w:t>А.Ганзен),</w:t>
      </w:r>
    </w:p>
    <w:p w14:paraId="22AA841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«Гадкий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утѐнок»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А.Ганзен,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Т.Габбе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А.Любарской),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«Новое</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платье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короля»</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А.Ганзен),</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«Ромашка»</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А.Ганзен),</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«Дикие</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лебеди»</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с датск. А. Ганзен); Киплинг Дж. Р. «Сказка о слонѐнке» (пер. с англ. К.И. Чуковского), «Откуда 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кита такая глотка» (пер. с англ. К.И. Чуковского, стихи в пер. С.Я. Маршака), «Маугли»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 Н. Дарузес / И.Шустовой); Коллоди К. «Пиноккио. История деревянной куклы» (пер. с итал.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Э.Г. Казакевича); Лагерлѐф С. «Чудесное путешествие Нильса с дикими гусями» (в пересказе 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Задунайской и А. Любарской); Линдгрен А. «Карлсон, который живѐт на крыше, опять прилетел»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 швед.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Л.З. Лунгиной),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«Пеппи Длинный чулок»</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 швед. Л.З.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Лунгиной);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Лофтинг Х. «Путешествия доктора Дулиттла» (пер. с англ. С. Мещерякова); Милн А.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«Винни-Пух</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и все,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 все» (перевод с англ. Б.В. Заходера); Мякеля Х. «Господин Ау» (пер. с фин. Э.Н. Успенского);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Пройслер 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«Маленькая Баба-яга» (пер. с нем. Ю. Коринца),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«Маленькое привидение»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нем. Ю. Коринца); Родари Д. «Приключения Чипполино» (пер. с итал. З. Потаповой), «Сказки, 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конца»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итал. И.Г.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Константиновой).</w:t>
      </w:r>
    </w:p>
    <w:p w14:paraId="6517078E">
      <w:pPr>
        <w:pStyle w:val="10"/>
        <w:spacing w:line="276" w:lineRule="auto"/>
        <w:ind w:left="0" w:firstLine="425"/>
        <w:rPr>
          <w:rFonts w:hint="default" w:ascii="Times New Roman" w:hAnsi="Times New Roman" w:cs="Times New Roman"/>
          <w:color w:val="auto"/>
          <w:sz w:val="24"/>
          <w:szCs w:val="24"/>
        </w:rPr>
      </w:pPr>
    </w:p>
    <w:p w14:paraId="00AC45DC">
      <w:pPr>
        <w:pStyle w:val="2"/>
        <w:spacing w:line="276" w:lineRule="auto"/>
        <w:ind w:left="0" w:firstLine="42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Подготовительная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школе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(6-7</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29B6F87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Малые формы фольклора. </w:t>
      </w:r>
      <w:r>
        <w:rPr>
          <w:rFonts w:hint="default" w:ascii="Times New Roman" w:hAnsi="Times New Roman" w:cs="Times New Roman"/>
          <w:color w:val="auto"/>
          <w:sz w:val="24"/>
          <w:szCs w:val="24"/>
        </w:rPr>
        <w:t>Загадки, небылицы, дразнилки, считалки, пословицы, поговорки,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заклички,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народные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песенки, прибаутки, скороговорки.</w:t>
      </w:r>
    </w:p>
    <w:p w14:paraId="1DC6F543">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Русские  </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 xml:space="preserve">народные  </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 xml:space="preserve">сказки.  </w:t>
      </w:r>
      <w:r>
        <w:rPr>
          <w:rFonts w:hint="default" w:ascii="Times New Roman" w:hAnsi="Times New Roman" w:cs="Times New Roman"/>
          <w:i/>
          <w:color w:val="auto"/>
          <w:spacing w:val="11"/>
          <w:sz w:val="24"/>
          <w:szCs w:val="24"/>
        </w:rPr>
        <w:t xml:space="preserve"> </w:t>
      </w:r>
      <w:r>
        <w:rPr>
          <w:rFonts w:hint="default" w:ascii="Times New Roman" w:hAnsi="Times New Roman" w:cs="Times New Roman"/>
          <w:color w:val="auto"/>
          <w:sz w:val="24"/>
          <w:szCs w:val="24"/>
        </w:rPr>
        <w:t xml:space="preserve">«Василиса  </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 xml:space="preserve">Прекрасная»  </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 xml:space="preserve">(из  </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 xml:space="preserve">сборника  </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 xml:space="preserve">А.Н.  </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Афанасьева);</w:t>
      </w:r>
    </w:p>
    <w:p w14:paraId="3BB9EBC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«Вежливый Кот-воркот» (обработка М. Булатова); «Иван Царевич и Серый Волк» (обработка 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Толстого); «Зимовье зверей» (обработка А.Н. Толстого); «Кощей Бессмертный» (2 вариант) (из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Афанасьева);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«Рифмы»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(авторизованный</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Б.В.</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Шергина);</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«Семь</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Симеонов</w:t>
      </w:r>
    </w:p>
    <w:p w14:paraId="14598F4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Карнауховой);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«Солдатская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загадка»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Афанасьева);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страха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глаза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велики»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Капицы);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«Хвосты»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Капицы).</w:t>
      </w:r>
    </w:p>
    <w:p w14:paraId="4457C2D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Былины. </w:t>
      </w:r>
      <w:r>
        <w:rPr>
          <w:rFonts w:hint="default" w:ascii="Times New Roman" w:hAnsi="Times New Roman" w:cs="Times New Roman"/>
          <w:color w:val="auto"/>
          <w:sz w:val="24"/>
          <w:szCs w:val="24"/>
        </w:rPr>
        <w:t>«Садко» (пересказ И.В. Карнауховой / запись П.Н. Рыбникова); «Добрыня и Змей»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(обработка Н.П. Колпаковой / пересказ И.В. Карнауховой); «Илья Муромец и Соловей-Разбойник»</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А.Ф.</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Гильфердинга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пересказ И.В.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Карнауховой).</w:t>
      </w:r>
    </w:p>
    <w:p w14:paraId="532CA96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Сказки народов мира. </w:t>
      </w:r>
      <w:r>
        <w:rPr>
          <w:rFonts w:hint="default" w:ascii="Times New Roman" w:hAnsi="Times New Roman" w:cs="Times New Roman"/>
          <w:color w:val="auto"/>
          <w:sz w:val="24"/>
          <w:szCs w:val="24"/>
        </w:rPr>
        <w:t>«Айога», нанайск., обработка Д. Нагишкина; «Беляночка и Розочка»,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нем. из сказок Бр. Гримм, пересказ А.К. Покровской; «Самый красивый наряд на свете»,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япон.</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Марковой;</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«Голубая</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птица»,</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туркм.</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Александровой</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Туберовского; «Каждый</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свое</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получил»,</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эстон.</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обработка</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Булатова;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«Кот</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сапогах»</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франц.</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Т.Габбе),</w:t>
      </w:r>
    </w:p>
    <w:p w14:paraId="1111BBD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«Волшебница»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франц.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Тургенева),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«Мальчик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пальчик»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франц.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Дехтерѐва),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«Золушка»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(пер. 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франц. Т. Габбе) из сказок Перро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w:t>
      </w:r>
    </w:p>
    <w:p w14:paraId="0C112123">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России.</w:t>
      </w:r>
    </w:p>
    <w:p w14:paraId="34C9037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Поэзия.</w:t>
      </w:r>
      <w:r>
        <w:rPr>
          <w:rFonts w:hint="default" w:ascii="Times New Roman" w:hAnsi="Times New Roman" w:cs="Times New Roman"/>
          <w:i/>
          <w:color w:val="auto"/>
          <w:spacing w:val="81"/>
          <w:sz w:val="24"/>
          <w:szCs w:val="24"/>
        </w:rPr>
        <w:t xml:space="preserve"> </w:t>
      </w:r>
      <w:r>
        <w:rPr>
          <w:rFonts w:hint="default" w:ascii="Times New Roman" w:hAnsi="Times New Roman" w:cs="Times New Roman"/>
          <w:color w:val="auto"/>
          <w:sz w:val="24"/>
          <w:szCs w:val="24"/>
        </w:rPr>
        <w:t>Аким</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Я.Л.</w:t>
      </w:r>
      <w:r>
        <w:rPr>
          <w:rFonts w:hint="default" w:ascii="Times New Roman" w:hAnsi="Times New Roman" w:cs="Times New Roman"/>
          <w:color w:val="auto"/>
          <w:spacing w:val="87"/>
          <w:sz w:val="24"/>
          <w:szCs w:val="24"/>
        </w:rPr>
        <w:t xml:space="preserve"> </w:t>
      </w:r>
      <w:r>
        <w:rPr>
          <w:rFonts w:hint="default" w:ascii="Times New Roman" w:hAnsi="Times New Roman" w:cs="Times New Roman"/>
          <w:color w:val="auto"/>
          <w:sz w:val="24"/>
          <w:szCs w:val="24"/>
        </w:rPr>
        <w:t>«Мой</w:t>
      </w:r>
      <w:r>
        <w:rPr>
          <w:rFonts w:hint="default" w:ascii="Times New Roman" w:hAnsi="Times New Roman" w:cs="Times New Roman"/>
          <w:color w:val="auto"/>
          <w:spacing w:val="83"/>
          <w:sz w:val="24"/>
          <w:szCs w:val="24"/>
        </w:rPr>
        <w:t xml:space="preserve"> </w:t>
      </w:r>
      <w:r>
        <w:rPr>
          <w:rFonts w:hint="default" w:ascii="Times New Roman" w:hAnsi="Times New Roman" w:cs="Times New Roman"/>
          <w:color w:val="auto"/>
          <w:sz w:val="24"/>
          <w:szCs w:val="24"/>
        </w:rPr>
        <w:t>верный</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чиж»;</w:t>
      </w:r>
      <w:r>
        <w:rPr>
          <w:rFonts w:hint="default" w:ascii="Times New Roman" w:hAnsi="Times New Roman" w:cs="Times New Roman"/>
          <w:color w:val="auto"/>
          <w:spacing w:val="82"/>
          <w:sz w:val="24"/>
          <w:szCs w:val="24"/>
        </w:rPr>
        <w:t xml:space="preserve"> </w:t>
      </w:r>
      <w:r>
        <w:rPr>
          <w:rFonts w:hint="default" w:ascii="Times New Roman" w:hAnsi="Times New Roman" w:cs="Times New Roman"/>
          <w:color w:val="auto"/>
          <w:sz w:val="24"/>
          <w:szCs w:val="24"/>
        </w:rPr>
        <w:t>Бальмонт</w:t>
      </w:r>
      <w:r>
        <w:rPr>
          <w:rFonts w:hint="default" w:ascii="Times New Roman" w:hAnsi="Times New Roman" w:cs="Times New Roman"/>
          <w:color w:val="auto"/>
          <w:spacing w:val="82"/>
          <w:sz w:val="24"/>
          <w:szCs w:val="24"/>
        </w:rPr>
        <w:t xml:space="preserve"> </w:t>
      </w:r>
      <w:r>
        <w:rPr>
          <w:rFonts w:hint="default" w:ascii="Times New Roman" w:hAnsi="Times New Roman" w:cs="Times New Roman"/>
          <w:color w:val="auto"/>
          <w:sz w:val="24"/>
          <w:szCs w:val="24"/>
        </w:rPr>
        <w:t>К.Д.</w:t>
      </w:r>
      <w:r>
        <w:rPr>
          <w:rFonts w:hint="default" w:ascii="Times New Roman" w:hAnsi="Times New Roman" w:cs="Times New Roman"/>
          <w:color w:val="auto"/>
          <w:spacing w:val="84"/>
          <w:sz w:val="24"/>
          <w:szCs w:val="24"/>
        </w:rPr>
        <w:t xml:space="preserve"> </w:t>
      </w:r>
      <w:r>
        <w:rPr>
          <w:rFonts w:hint="default" w:ascii="Times New Roman" w:hAnsi="Times New Roman" w:cs="Times New Roman"/>
          <w:color w:val="auto"/>
          <w:sz w:val="24"/>
          <w:szCs w:val="24"/>
        </w:rPr>
        <w:t>«Снежинка»;</w:t>
      </w:r>
      <w:r>
        <w:rPr>
          <w:rFonts w:hint="default" w:ascii="Times New Roman" w:hAnsi="Times New Roman" w:cs="Times New Roman"/>
          <w:color w:val="auto"/>
          <w:spacing w:val="85"/>
          <w:sz w:val="24"/>
          <w:szCs w:val="24"/>
        </w:rPr>
        <w:t xml:space="preserve"> </w:t>
      </w:r>
      <w:r>
        <w:rPr>
          <w:rFonts w:hint="default" w:ascii="Times New Roman" w:hAnsi="Times New Roman" w:cs="Times New Roman"/>
          <w:color w:val="auto"/>
          <w:sz w:val="24"/>
          <w:szCs w:val="24"/>
        </w:rPr>
        <w:t>Благинина</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Е.А.</w:t>
      </w:r>
    </w:p>
    <w:p w14:paraId="30391EF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«Шинель»,</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«Одуванчик»,</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«Наш</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дедушка»;</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Бунин</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И.А.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«Листопад»;</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Владимиров</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Ю.Д.</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«Чудаки»,</w:t>
      </w:r>
    </w:p>
    <w:p w14:paraId="3454F85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«Оркестр»; Гамзатов Р.Г. «Мой дедушка» (перевод с аварского языка Я. Козловского), Городецкий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«Весенняя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Есенин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«Поѐт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аукает….»,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«Пороша»;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Жуковский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«Жаворонок»;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Левин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«Зелѐная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история»;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Маршак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неизвестном герое», «Букварь. Веселое путешествие от А до Я»; Маяковский В.В. «Эта книжечка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моя, про моря и про маяк»; Моравская М. «Апельсинные корки»; Мошковская Э.Э. «Добежали 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вечера»,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«Хитрые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старушки»;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Никитин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«Встреча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Орлов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крышей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голубой»; Пляцковский М.С. «Настоящий друг»; Пушкин А.С. «Зимний вечер», «Унылая пора!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Очей  </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 xml:space="preserve">очарованье!..»  </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 xml:space="preserve">(«Осень»),  </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 xml:space="preserve">«Зимнее  </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 xml:space="preserve">утро»;  </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 xml:space="preserve">Рубцов  </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 xml:space="preserve">Н.М.  </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 xml:space="preserve">«Про  </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 xml:space="preserve">зайца»;  </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 xml:space="preserve">Сапгир  </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 xml:space="preserve">Г.В. «Считалки»,  </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 xml:space="preserve">«Скороговорки»,  </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 xml:space="preserve">«Людоед  </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и  </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принцесса,  </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 xml:space="preserve">или  </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 xml:space="preserve">Всѐ  </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 xml:space="preserve">наоборот»;  </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 xml:space="preserve">Серова  </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Е.В.</w:t>
      </w:r>
    </w:p>
    <w:p w14:paraId="5138B8B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Новогоднее»;</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Соловьѐва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П.С.</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«Подснежник»,</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«Ночь</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Степанов</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В.А.</w:t>
      </w:r>
      <w:r>
        <w:rPr>
          <w:rFonts w:hint="default" w:ascii="Times New Roman" w:hAnsi="Times New Roman" w:cs="Times New Roman"/>
          <w:color w:val="auto"/>
          <w:spacing w:val="109"/>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мы</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Родиной</w:t>
      </w:r>
    </w:p>
    <w:p w14:paraId="6DFECA1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зовѐм?»; Токмакова И.П. «Мне грустно», «Куда в машинах снег везут»; Тютчев Ф.И. «Чародейкою</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зимою…»,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«Весенняя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гроза»;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Успенский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Э.Н.</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«Память»;</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Чѐрный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 «На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коньках»,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«Волшебник».</w:t>
      </w:r>
    </w:p>
    <w:p w14:paraId="06BD4A6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Проза.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Алексеев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ночной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таран»;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Бианки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«Тайна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ночного</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леса»;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Воробьѐв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«Обрывок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Воскобойников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«Когда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Александр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Пушкин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маленьким»;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Житков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«Морские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истории»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видел»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Зощенко</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М.М.</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«Рассказы</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Лѐле</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Миньке»</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Коваль</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Ю.И.</w:t>
      </w:r>
    </w:p>
    <w:p w14:paraId="2B43405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«Русачок-травник», «Стожок», «Алый»; Куприн А.И. «Слон»; Мартынова К., Василиади О. «Елка,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 и Новый год»; Носов Н.Н. «Заплатка», «Огурцы», «Мишкина каша»; Митяев А.В. «Мешок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овсянки»; Погодин Р.П. «Жаба», «Шутка»; Пришвин М.М. «Лисичкин хлеб», «Изобретатель»;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Ракитина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«Приключения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новогодних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игрушек»,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«Серѐжик»;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Раскин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папа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был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маленьким»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рассказов);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Сладков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«Хитрющий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зайчишка»,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«Синичка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необыкновенная»,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«Почему ноябрь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пегий»;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Соколов-Микитов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«Листопадничек»;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Толстой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Л.Н. «Филипок», «Лев и собачка», «Прыжок», «Акула», «Пожарные собаки»; Фадеева О. «Мне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письмо!»;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Чаплина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«Кинули»; Шим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Э.Ю.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«Хлеб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растет».</w:t>
      </w:r>
    </w:p>
    <w:p w14:paraId="7C68F5E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Литературные сказки. </w:t>
      </w:r>
      <w:r>
        <w:rPr>
          <w:rFonts w:hint="default" w:ascii="Times New Roman" w:hAnsi="Times New Roman" w:cs="Times New Roman"/>
          <w:color w:val="auto"/>
          <w:sz w:val="24"/>
          <w:szCs w:val="24"/>
        </w:rPr>
        <w:t>Гайдар А.П.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"https://ru.wikipedia.org/wiki/Сказка_о_Военной_тайне%2C_о_Мальчише-Кибальчише_и_его_твёрдом_слове"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Сказка о Военной тайне, о Мальчише-Кибальчише и</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"https://ru.wikipedia.org/wiki/Сказка_о_Военной_тайне%2C_о_Мальчише-Кибальчише_и_его_твёрдом_слове"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его</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твѐрдом</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слове</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«Горячий</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камень»;</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Гаршин</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В.М.</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«Лягушка-путешественница»;</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Козлов</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С.Г.</w:t>
      </w:r>
    </w:p>
    <w:p w14:paraId="699362D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«Как Ёжик с Медвежонком звѐзды протирали»; Маршак С.Я. «Двенадцать месяцев»; Паустовский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«Тѐплый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хлеб»,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«Дремучий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медведь»;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Прокофьева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Токмакова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«Подарок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Снегурочки»;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Ремизов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«Гуси-лебеди»,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«Хлебный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голос»;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Скребицкий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«Всяк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своему»; Соколов-Микитов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Земли»;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Чѐрный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«Дневник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Фокса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Микки».</w:t>
      </w:r>
    </w:p>
    <w:p w14:paraId="3EC392C2">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поэтов</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и писателей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разных</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стран.</w:t>
      </w:r>
    </w:p>
    <w:p w14:paraId="6C1D6BD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Поэзия. </w:t>
      </w:r>
      <w:r>
        <w:rPr>
          <w:rFonts w:hint="default" w:ascii="Times New Roman" w:hAnsi="Times New Roman" w:cs="Times New Roman"/>
          <w:color w:val="auto"/>
          <w:sz w:val="24"/>
          <w:szCs w:val="24"/>
        </w:rPr>
        <w:t>Брехт Б. «Зимний вечер через форточку» (пер. с нем. К. Орешина); Дриз О.О. «Как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сделать утро волшебным» (пер. с евр. Т. Спендиаровой); Лир Э. «Лимерики» (пер. с англ. 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Кружкова);</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Станчев</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«Осенняя</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гамма»</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болг.</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И.П.</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Токмаковой);</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Стивенсон</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Р.Л. «Вычитанные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страны»</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Вл.Ф.</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Ходасевича).</w:t>
      </w:r>
    </w:p>
    <w:p w14:paraId="4721460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Литературные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сказки.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Сказки-повести.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Андерсен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«Оле-Лукойе» (пер.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Ганзен),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«Соловей»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Ганзен,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пересказ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Габбе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Любарской),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«Стойкий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оловянный солдатик» (пер. с датск. А. Ганзен, пересказ Т. Габбе и А. Любарской), «Снежная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Королева»</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Ганзен),</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«Русалочка»</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датск.</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Ганзен);</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Гофман</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Э.Т.А. «Щелкунчик и мышиный Король» (пер. с нем. И. Татариновой); Киплинг Дж. Р. «Маугли» (пер.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Дарузес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Шустовой),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гуляла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себе»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Чуковского / Н. Дарузерс); Кэррол Л. «Алиса в стране чудес» (пер. с англ. Н. Демуровой, 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Кружкова, А. Боченкова, стихи в пер. С.Я. Маршака, Д. Орловской, О. Седаковой), «Алиса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Зазеркалье» (пер. с англ. Н. Демуровой, Г. Кружкова, А. Боченкова, стихи в пер. С.Я. Маршака, 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Орловской, О. Седаковой); Линдгрен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повести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о Малыше и Карлсоне» (пер.</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со шведск.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Л.З. Лунгиной); Нурдквист С. «История о том, как Финдус потерялся, когда был маленьким»;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Поттер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 про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Джемайму Нырнивлужу» (пер.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англ.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Токмаковой);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Распе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Эрих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Рудольф «Приключения барона Мюнхгаузена» (пер. с нем. К.И. Чуковского / Е.Н. Акимовой);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Родари Дж. «Путешествие Голубой Стрелы» (пер. с итал. Ю. Ермаченко), «Джельсомино в Стране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лжецов» (пер. с итал. А.Б. Махова); Топпелиус С. «Три ржаных колоска» (пер. со шведск.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Любарской); Эме М. «Краски» (пер. с франц. И. Кузнецовой); Янссон Т. «Муми-тролли» (пер. со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шведск. В.А. Смирнова / И.П. Токмаковой), «Шляпа волшебника» (пер. со шведск. языка 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Смирнова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 Л. Брауде).</w:t>
      </w:r>
    </w:p>
    <w:p w14:paraId="1CAF5C05">
      <w:pPr>
        <w:pStyle w:val="3"/>
        <w:spacing w:line="276" w:lineRule="auto"/>
        <w:ind w:left="0" w:firstLine="425"/>
        <w:rPr>
          <w:rFonts w:hint="default" w:ascii="Times New Roman" w:hAnsi="Times New Roman" w:cs="Times New Roman"/>
          <w:color w:val="auto"/>
          <w:sz w:val="24"/>
          <w:szCs w:val="24"/>
        </w:rPr>
      </w:pPr>
    </w:p>
    <w:p w14:paraId="39EFFC49">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3</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4 лет</w:t>
      </w:r>
    </w:p>
    <w:p w14:paraId="1BF73FA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Слушание.</w:t>
      </w:r>
      <w:r>
        <w:rPr>
          <w:rFonts w:hint="default" w:ascii="Times New Roman" w:hAnsi="Times New Roman" w:cs="Times New Roman"/>
          <w:i/>
          <w:color w:val="auto"/>
          <w:spacing w:val="55"/>
          <w:sz w:val="24"/>
          <w:szCs w:val="24"/>
        </w:rPr>
        <w:t xml:space="preserve"> </w:t>
      </w:r>
      <w:r>
        <w:rPr>
          <w:rFonts w:hint="default" w:ascii="Times New Roman" w:hAnsi="Times New Roman" w:cs="Times New Roman"/>
          <w:color w:val="auto"/>
          <w:sz w:val="24"/>
          <w:szCs w:val="24"/>
        </w:rPr>
        <w:t>«Грустный</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дождик»,</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«Вальс»,</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Кабалевского;</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«Осенью»,</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Майкапара;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«Марш»,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 Журбина;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«Ласковая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Раухвергера,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 Мираджи;</w:t>
      </w:r>
    </w:p>
    <w:p w14:paraId="30DD236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«Колыбельная»,</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Разаренова;</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«Мишка</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куклой</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пляшут</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полечку»,</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Качурбиной;</w:t>
      </w:r>
    </w:p>
    <w:p w14:paraId="5F435E2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«Зайчик»,</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Лядовой;</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«Медведь»,</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«Резвушка»</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«Капризуля»,</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Волкова;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«Дождик»,</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Любарского;</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«Воробей»,</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Руббах;</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лошадки»,</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П.</w:t>
      </w:r>
    </w:p>
    <w:p w14:paraId="20E6C38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Чайковского;</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«Дождик</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радуга»,</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Прокофьева;</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«Со</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вьюном</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хожу»,</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песня;</w:t>
      </w:r>
    </w:p>
    <w:p w14:paraId="0894282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«Лесные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картинки»,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Слонова.</w:t>
      </w:r>
    </w:p>
    <w:p w14:paraId="63172154">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Пение</w:t>
      </w:r>
    </w:p>
    <w:p w14:paraId="337FFE5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Упражнения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 развитие</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i/>
          <w:color w:val="auto"/>
          <w:sz w:val="24"/>
          <w:szCs w:val="24"/>
        </w:rPr>
        <w:t>и голоса.</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color w:val="auto"/>
          <w:sz w:val="24"/>
          <w:szCs w:val="24"/>
        </w:rPr>
        <w:t>«Лю-лю,</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бай»,</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колыбельная;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«Я иду</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 цветами», муз. Е. Тиличеевой, сл. Л. Дымовой; «Маме улыбаемся», муз. В. Агафонникова, 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З.Петровой;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пение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народной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потешки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«Солнышко-ведрышко;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 Карасевой,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народные;</w:t>
      </w:r>
    </w:p>
    <w:p w14:paraId="3195F0A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Песни.</w:t>
      </w:r>
      <w:r>
        <w:rPr>
          <w:rFonts w:hint="default" w:ascii="Times New Roman" w:hAnsi="Times New Roman" w:cs="Times New Roman"/>
          <w:i/>
          <w:color w:val="auto"/>
          <w:spacing w:val="61"/>
          <w:sz w:val="24"/>
          <w:szCs w:val="24"/>
        </w:rPr>
        <w:t xml:space="preserve"> </w:t>
      </w:r>
      <w:r>
        <w:rPr>
          <w:rFonts w:hint="default" w:ascii="Times New Roman" w:hAnsi="Times New Roman" w:cs="Times New Roman"/>
          <w:color w:val="auto"/>
          <w:sz w:val="24"/>
          <w:szCs w:val="24"/>
        </w:rPr>
        <w:t>«Петушок»</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и   «Ладушки»,   рус.   нар.</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песни;   «Зайчик»,   рус.   нар.</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 Лобачева; «Зима», муз. В. Карасевой, сл. Н. Френкель; «Наша елочка», муз. М. Красева, сл. 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Клоковой;</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«Прокати,</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лошадка,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нас»,</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Агафонникова</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Козыревой,</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Михайловой;</w:t>
      </w:r>
    </w:p>
    <w:p w14:paraId="7331553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«Маме песенку пою», муз. Т. Попатенко, сл. Е. Авдиенко; «Цыплята», муз. А. Филиппенко, сл.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Волгиной.</w:t>
      </w:r>
    </w:p>
    <w:p w14:paraId="51B6BB3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Песенное творчество. </w:t>
      </w:r>
      <w:r>
        <w:rPr>
          <w:rFonts w:hint="default" w:ascii="Times New Roman" w:hAnsi="Times New Roman" w:cs="Times New Roman"/>
          <w:color w:val="auto"/>
          <w:sz w:val="24"/>
          <w:szCs w:val="24"/>
        </w:rPr>
        <w:t>«Бай-бай, бай-бай», «Лю-лю, бай», рус. нар. колыбельные; «Как тебя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зовут?», «Cпой колыбельную», «Ах ты, котенька-коток», рус. нар. колыбельная; придумывание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колыбельной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плясовой мелодии.</w:t>
      </w:r>
    </w:p>
    <w:p w14:paraId="79240E44">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Музыкально-ритмические</w:t>
      </w:r>
      <w:r>
        <w:rPr>
          <w:rFonts w:hint="default" w:ascii="Times New Roman" w:hAnsi="Times New Roman" w:cs="Times New Roman"/>
          <w:i/>
          <w:color w:val="auto"/>
          <w:spacing w:val="-7"/>
          <w:sz w:val="24"/>
          <w:szCs w:val="24"/>
        </w:rPr>
        <w:t xml:space="preserve"> </w:t>
      </w:r>
      <w:r>
        <w:rPr>
          <w:rFonts w:hint="default" w:ascii="Times New Roman" w:hAnsi="Times New Roman" w:cs="Times New Roman"/>
          <w:i/>
          <w:color w:val="auto"/>
          <w:sz w:val="24"/>
          <w:szCs w:val="24"/>
        </w:rPr>
        <w:t>движения</w:t>
      </w:r>
    </w:p>
    <w:p w14:paraId="12B35FF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Игровые упражнения. </w:t>
      </w:r>
      <w:r>
        <w:rPr>
          <w:rFonts w:hint="default" w:ascii="Times New Roman" w:hAnsi="Times New Roman" w:cs="Times New Roman"/>
          <w:color w:val="auto"/>
          <w:sz w:val="24"/>
          <w:szCs w:val="24"/>
        </w:rPr>
        <w:t>ходьба и бег под музыку «Марш и бег» Ан. Александрова; «Скачут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лошадки», муз. Т. Попатенко; «Шагаем как физкультурники», муз. Т. Ломовой; «Топотушки», муз.</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Раухвергера;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«Птички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Банниковой;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перекатывание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мяча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Шостаковича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(вальс-шутка); бег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хлопками под музыку</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 Шумана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жмурки).</w:t>
      </w:r>
    </w:p>
    <w:p w14:paraId="08B84B2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Этюды-драматизации</w:t>
      </w:r>
      <w:r>
        <w:rPr>
          <w:rFonts w:hint="default" w:ascii="Times New Roman" w:hAnsi="Times New Roman" w:cs="Times New Roman"/>
          <w:color w:val="auto"/>
          <w:sz w:val="24"/>
          <w:szCs w:val="24"/>
        </w:rPr>
        <w:t>. «Смело идти и прятаться», муз. И. Беркович («Марш»); «Зайцы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лиса», муз. Е. Вихаревой; «Медвежата», муз. М. Красева, сл. Н. Френкель; «Птички летают»,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Банниковой;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«Жуки»,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венгер.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 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 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Вишкарева.</w:t>
      </w:r>
    </w:p>
    <w:p w14:paraId="705F4A7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Игры. </w:t>
      </w:r>
      <w:r>
        <w:rPr>
          <w:rFonts w:hint="default" w:ascii="Times New Roman" w:hAnsi="Times New Roman" w:cs="Times New Roman"/>
          <w:color w:val="auto"/>
          <w:sz w:val="24"/>
          <w:szCs w:val="24"/>
        </w:rPr>
        <w:t>«Солнышко и дождик», муз. М. Раухвергера, сл. А. Барто; «Жмурки с Мишкой», муз.</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Флотова;</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погремушки?»,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Александрова;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«Заинька,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выходи»,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Тиличеевой;</w:t>
      </w:r>
    </w:p>
    <w:p w14:paraId="429A1E2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«Игра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куклой»,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Карасевой;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«Ходит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Ваня»,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Метлова;</w:t>
      </w:r>
    </w:p>
    <w:p w14:paraId="72A73A0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Хороводы</w:t>
      </w:r>
      <w:r>
        <w:rPr>
          <w:rFonts w:hint="default" w:ascii="Times New Roman" w:hAnsi="Times New Roman" w:cs="Times New Roman"/>
          <w:i/>
          <w:color w:val="auto"/>
          <w:spacing w:val="61"/>
          <w:sz w:val="24"/>
          <w:szCs w:val="24"/>
        </w:rPr>
        <w:t xml:space="preserve"> </w:t>
      </w:r>
      <w:r>
        <w:rPr>
          <w:rFonts w:hint="default" w:ascii="Times New Roman" w:hAnsi="Times New Roman" w:cs="Times New Roman"/>
          <w:i/>
          <w:color w:val="auto"/>
          <w:sz w:val="24"/>
          <w:szCs w:val="24"/>
        </w:rPr>
        <w:t xml:space="preserve">и пляски.   </w:t>
      </w:r>
      <w:r>
        <w:rPr>
          <w:rFonts w:hint="default" w:ascii="Times New Roman" w:hAnsi="Times New Roman" w:cs="Times New Roman"/>
          <w:color w:val="auto"/>
          <w:sz w:val="24"/>
          <w:szCs w:val="24"/>
        </w:rPr>
        <w:t>«Пляска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 погремушками»,   муз.   и сл.   В.   Антоновой;   «Пальчики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 ручки», рус. нар. мелодия, обраб. М. Раухвергера; танец с листочками под рус. нар. плясовую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мелодию; «Пляска с листочками», муз. Н. Китаевой, сл. А. Ануфриевой; «Танец около елки»,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 Равина, сл. П. Границыной; танец с платочками под рус. нар. мелодию; «По улице мостовой»,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 нар. мелодия, обр. Т. Ломовой; «Греет солнышко теплее», муз. Т. Вилькорейской, сл. 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Высотской;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«Помирились», муз. 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Вилькорейской.</w:t>
      </w:r>
    </w:p>
    <w:p w14:paraId="3C23E4B7">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Характерные</w:t>
      </w:r>
      <w:r>
        <w:rPr>
          <w:rFonts w:hint="default" w:ascii="Times New Roman" w:hAnsi="Times New Roman" w:cs="Times New Roman"/>
          <w:i/>
          <w:color w:val="auto"/>
          <w:spacing w:val="41"/>
          <w:sz w:val="24"/>
          <w:szCs w:val="24"/>
        </w:rPr>
        <w:t xml:space="preserve"> </w:t>
      </w:r>
      <w:r>
        <w:rPr>
          <w:rFonts w:hint="default" w:ascii="Times New Roman" w:hAnsi="Times New Roman" w:cs="Times New Roman"/>
          <w:i/>
          <w:color w:val="auto"/>
          <w:sz w:val="24"/>
          <w:szCs w:val="24"/>
        </w:rPr>
        <w:t>танцы.</w:t>
      </w:r>
      <w:r>
        <w:rPr>
          <w:rFonts w:hint="default" w:ascii="Times New Roman" w:hAnsi="Times New Roman" w:cs="Times New Roman"/>
          <w:i/>
          <w:color w:val="auto"/>
          <w:spacing w:val="46"/>
          <w:sz w:val="24"/>
          <w:szCs w:val="24"/>
        </w:rPr>
        <w:t xml:space="preserve"> </w:t>
      </w:r>
      <w:r>
        <w:rPr>
          <w:rFonts w:hint="default" w:ascii="Times New Roman" w:hAnsi="Times New Roman" w:cs="Times New Roman"/>
          <w:color w:val="auto"/>
          <w:sz w:val="24"/>
          <w:szCs w:val="24"/>
        </w:rPr>
        <w:t>«Танец</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снежинок»,</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Бекмана;</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«Фонарики»,</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Р.</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Рустамова;</w:t>
      </w:r>
    </w:p>
    <w:p w14:paraId="351CC57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«Танец</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зайчиков»,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«Вышли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куклы</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танцевать»,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Витлина</w:t>
      </w:r>
    </w:p>
    <w:p w14:paraId="5DAF04F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Развитие танцевально-игрового творчества. </w:t>
      </w:r>
      <w:r>
        <w:rPr>
          <w:rFonts w:hint="default" w:ascii="Times New Roman" w:hAnsi="Times New Roman" w:cs="Times New Roman"/>
          <w:color w:val="auto"/>
          <w:sz w:val="24"/>
          <w:szCs w:val="24"/>
        </w:rPr>
        <w:t>«Пляска», муз. Р. Рустамова; «Зайцы», муз. 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«Веселые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ножки»,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Агафонникова;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«Волшебные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платочки»,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 нар.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мелодия, обраб. Р. Рустамова.</w:t>
      </w:r>
    </w:p>
    <w:p w14:paraId="566793E3">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Музыкально-дидактические</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игры</w:t>
      </w:r>
    </w:p>
    <w:p w14:paraId="4A78346A">
      <w:pPr>
        <w:tabs>
          <w:tab w:val="left" w:pos="4768"/>
          <w:tab w:val="left" w:pos="5782"/>
          <w:tab w:val="left" w:pos="7319"/>
          <w:tab w:val="left" w:pos="9902"/>
        </w:tabs>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Развитие  </w:t>
      </w:r>
      <w:r>
        <w:rPr>
          <w:rFonts w:hint="default" w:ascii="Times New Roman" w:hAnsi="Times New Roman" w:cs="Times New Roman"/>
          <w:i/>
          <w:color w:val="auto"/>
          <w:spacing w:val="17"/>
          <w:sz w:val="24"/>
          <w:szCs w:val="24"/>
        </w:rPr>
        <w:t xml:space="preserve"> </w:t>
      </w:r>
      <w:r>
        <w:rPr>
          <w:rFonts w:hint="default" w:ascii="Times New Roman" w:hAnsi="Times New Roman" w:cs="Times New Roman"/>
          <w:i/>
          <w:color w:val="auto"/>
          <w:sz w:val="24"/>
          <w:szCs w:val="24"/>
        </w:rPr>
        <w:t xml:space="preserve">звуковысотного  </w:t>
      </w:r>
      <w:r>
        <w:rPr>
          <w:rFonts w:hint="default" w:ascii="Times New Roman" w:hAnsi="Times New Roman" w:cs="Times New Roman"/>
          <w:i/>
          <w:color w:val="auto"/>
          <w:spacing w:val="16"/>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«Птицы</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птенчики»,</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«Веселые  </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матрешки»,</w:t>
      </w:r>
      <w:r>
        <w:rPr>
          <w:rFonts w:hint="default" w:ascii="Times New Roman" w:hAnsi="Times New Roman" w:cs="Times New Roman"/>
          <w:color w:val="auto"/>
          <w:sz w:val="24"/>
          <w:szCs w:val="24"/>
        </w:rPr>
        <w:tab/>
      </w:r>
      <w:r>
        <w:rPr>
          <w:rFonts w:hint="default" w:ascii="Times New Roman" w:hAnsi="Times New Roman" w:cs="Times New Roman"/>
          <w:color w:val="auto"/>
          <w:spacing w:val="-1"/>
          <w:sz w:val="24"/>
          <w:szCs w:val="24"/>
        </w:rPr>
        <w:t>«Три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медведя».</w:t>
      </w:r>
    </w:p>
    <w:p w14:paraId="7C7B1CD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18"/>
          <w:sz w:val="24"/>
          <w:szCs w:val="24"/>
        </w:rPr>
        <w:t xml:space="preserve"> </w:t>
      </w:r>
      <w:r>
        <w:rPr>
          <w:rFonts w:hint="default" w:ascii="Times New Roman" w:hAnsi="Times New Roman" w:cs="Times New Roman"/>
          <w:i/>
          <w:color w:val="auto"/>
          <w:sz w:val="24"/>
          <w:szCs w:val="24"/>
        </w:rPr>
        <w:t>ритмического</w:t>
      </w:r>
      <w:r>
        <w:rPr>
          <w:rFonts w:hint="default" w:ascii="Times New Roman" w:hAnsi="Times New Roman" w:cs="Times New Roman"/>
          <w:i/>
          <w:color w:val="auto"/>
          <w:spacing w:val="18"/>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«Кто</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идет?»,</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«Веселые</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дудочки».</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тембрового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динамического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слуха.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«Громко —</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тихо»,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«Узнай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свой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инструмент»; «Колокольчики».</w:t>
      </w:r>
    </w:p>
    <w:p w14:paraId="579EC7CD">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Определение</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i/>
          <w:color w:val="auto"/>
          <w:sz w:val="24"/>
          <w:szCs w:val="24"/>
        </w:rPr>
        <w:t>жанра</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i/>
          <w:color w:val="auto"/>
          <w:sz w:val="24"/>
          <w:szCs w:val="24"/>
        </w:rPr>
        <w:t>и развитие</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i/>
          <w:color w:val="auto"/>
          <w:sz w:val="24"/>
          <w:szCs w:val="24"/>
        </w:rPr>
        <w:t>памяти.</w:t>
      </w:r>
      <w:r>
        <w:rPr>
          <w:rFonts w:hint="default" w:ascii="Times New Roman" w:hAnsi="Times New Roman" w:cs="Times New Roman"/>
          <w:i/>
          <w:color w:val="auto"/>
          <w:spacing w:val="61"/>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делает</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кукла?»,</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«Узнай   и спой   песню</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картинке».</w:t>
      </w:r>
    </w:p>
    <w:p w14:paraId="09F56146">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Подыгрывание</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на</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детских</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ударных</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музыкальных</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инструментах</w:t>
      </w:r>
      <w:r>
        <w:rPr>
          <w:rFonts w:hint="default" w:ascii="Times New Roman" w:hAnsi="Times New Roman" w:cs="Times New Roman"/>
          <w:color w:val="auto"/>
          <w:sz w:val="24"/>
          <w:szCs w:val="24"/>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Народные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мелодии.</w:t>
      </w:r>
    </w:p>
    <w:p w14:paraId="43FB4CE4">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 4</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5</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0DF8ECE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Слушание. </w:t>
      </w:r>
      <w:r>
        <w:rPr>
          <w:rFonts w:hint="default" w:ascii="Times New Roman" w:hAnsi="Times New Roman" w:cs="Times New Roman"/>
          <w:color w:val="auto"/>
          <w:sz w:val="24"/>
          <w:szCs w:val="24"/>
        </w:rPr>
        <w:t>«Ах ты, береза», рус. нар. песня; «Осенняя песенка», муз. Д. Васильева-Буглая,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 А. Плещеева;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«Музыкальный ящик» (из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«Альбома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пьес для детей» Г. Свиридова);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«Вальс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снежных хлопьев» из балета «Щелкунчик», муз. П. Чайковского; «Итальянская полька», муз.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Рахманинова; «Как у наших у ворот», рус. нар. мелодия; «Мама», муз. П. Чайковского, «Смелый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наездник» (из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«Альбома для юношества») Р. Шумана;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«Жаворонок», муз. М. Глинки; «Марш»,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Прокофьева;</w:t>
      </w:r>
    </w:p>
    <w:p w14:paraId="08E5BC12">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Пение</w:t>
      </w:r>
    </w:p>
    <w:p w14:paraId="16DD616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Упражнения на развитие слуха и голоса. </w:t>
      </w:r>
      <w:r>
        <w:rPr>
          <w:rFonts w:hint="default" w:ascii="Times New Roman" w:hAnsi="Times New Roman" w:cs="Times New Roman"/>
          <w:color w:val="auto"/>
          <w:sz w:val="24"/>
          <w:szCs w:val="24"/>
        </w:rPr>
        <w:t>«Путаница» — песня-шутка; муз. Е. Тиличеевой,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Чуковского,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«Кукушечка»,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Арсеева;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«Паучок»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«Кисонька-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мурысонька»,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заклички: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«Жаворонушки,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прилетите!»;</w:t>
      </w:r>
    </w:p>
    <w:p w14:paraId="6BC75DC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Песни.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«Осень»,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Кишко,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Волгиной;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Высотской;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прошла»,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Метлова,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Клоковой;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«Подарок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маме»,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Филиппенко, сл. Т. Волгиной; «Воробей», муз. В. Герчик, сл. А. Чельцова; «Дождик», муз. 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Френкель;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w:t>
      </w:r>
    </w:p>
    <w:p w14:paraId="0D7E3C6A">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Музыкально-ритмические</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движения</w:t>
      </w:r>
    </w:p>
    <w:p w14:paraId="77C3683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Игровые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упражнения</w:t>
      </w:r>
      <w:r>
        <w:rPr>
          <w:rFonts w:hint="default" w:ascii="Times New Roman" w:hAnsi="Times New Roman" w:cs="Times New Roman"/>
          <w:color w:val="auto"/>
          <w:sz w:val="24"/>
          <w:szCs w:val="24"/>
        </w:rPr>
        <w:t>.</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«Пружинки»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мелодию;</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ходьба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«Марш»,</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Беркович; «Веселые мячики» (подпрыгивание и бег), муз. М. Сатулиной; лиса и зайцы под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Майкапара</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садике»;</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ходит</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медведь</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«Этюд»</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Черни;</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«Полька»,</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Глинки;</w:t>
      </w:r>
    </w:p>
    <w:p w14:paraId="387F763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«Всадники», муз. В. Витлина; потопаем, покружимся под рус. нар. мелодии; «Петух», муз.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«Кукла», муз. М. Старокадомского;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«Упражнения с цветами» под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«Вальса»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Жилина;</w:t>
      </w:r>
    </w:p>
    <w:p w14:paraId="238EEAA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Этюды-драматизации</w:t>
      </w:r>
      <w:r>
        <w:rPr>
          <w:rFonts w:hint="default" w:ascii="Times New Roman" w:hAnsi="Times New Roman" w:cs="Times New Roman"/>
          <w:color w:val="auto"/>
          <w:sz w:val="24"/>
          <w:szCs w:val="24"/>
        </w:rPr>
        <w:t>. «Барабанщик», муз. М. Красева; «Танец осенних листочков»,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Филиппенко,</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Макшанцевой;</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«Барабанщики»,</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Кабалевского</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Левидова;</w:t>
      </w:r>
    </w:p>
    <w:p w14:paraId="403FC38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«Считалка», «Катилось</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яблоко»,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Агафонникова;</w:t>
      </w:r>
    </w:p>
    <w:p w14:paraId="19AE493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Хороводы и пляски. </w:t>
      </w:r>
      <w:r>
        <w:rPr>
          <w:rFonts w:hint="default" w:ascii="Times New Roman" w:hAnsi="Times New Roman" w:cs="Times New Roman"/>
          <w:color w:val="auto"/>
          <w:sz w:val="24"/>
          <w:szCs w:val="24"/>
        </w:rPr>
        <w:t>«Топ и хлоп», муз. Т. Назарова-Метнер, сл. Е. Каргановой; «Танец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ложками»</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мелодию;</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новогодние</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хороводы</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выбору</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музыкального</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руководителя;</w:t>
      </w:r>
    </w:p>
    <w:p w14:paraId="1A4F494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«Танец с платочками», рус. нар. мелодия; «Кто у нас хороший?», муз. Ан. Александрова, 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народные.</w:t>
      </w:r>
    </w:p>
    <w:p w14:paraId="0EA6FF45">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Характерные</w:t>
      </w:r>
      <w:r>
        <w:rPr>
          <w:rFonts w:hint="default" w:ascii="Times New Roman" w:hAnsi="Times New Roman" w:cs="Times New Roman"/>
          <w:i/>
          <w:color w:val="auto"/>
          <w:spacing w:val="22"/>
          <w:sz w:val="24"/>
          <w:szCs w:val="24"/>
        </w:rPr>
        <w:t xml:space="preserve"> </w:t>
      </w:r>
      <w:r>
        <w:rPr>
          <w:rFonts w:hint="default" w:ascii="Times New Roman" w:hAnsi="Times New Roman" w:cs="Times New Roman"/>
          <w:i/>
          <w:color w:val="auto"/>
          <w:sz w:val="24"/>
          <w:szCs w:val="24"/>
        </w:rPr>
        <w:t>танцы.</w:t>
      </w:r>
      <w:r>
        <w:rPr>
          <w:rFonts w:hint="default" w:ascii="Times New Roman" w:hAnsi="Times New Roman" w:cs="Times New Roman"/>
          <w:i/>
          <w:color w:val="auto"/>
          <w:spacing w:val="29"/>
          <w:sz w:val="24"/>
          <w:szCs w:val="24"/>
        </w:rPr>
        <w:t xml:space="preserve"> </w:t>
      </w:r>
      <w:r>
        <w:rPr>
          <w:rFonts w:hint="default" w:ascii="Times New Roman" w:hAnsi="Times New Roman" w:cs="Times New Roman"/>
          <w:color w:val="auto"/>
          <w:sz w:val="24"/>
          <w:szCs w:val="24"/>
        </w:rPr>
        <w:t>«Снежинки»,</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Берта,</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Метлова;</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«Танец</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зайчат»</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под</w:t>
      </w:r>
    </w:p>
    <w:p w14:paraId="6482FB9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«Польку»</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Штрауса; «Снежинки»,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«Бусинки»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под</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«Галоп»</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Дунаевского;</w:t>
      </w:r>
    </w:p>
    <w:p w14:paraId="1265DFDE">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Музыкальные</w:t>
      </w:r>
      <w:r>
        <w:rPr>
          <w:rFonts w:hint="default" w:ascii="Times New Roman" w:hAnsi="Times New Roman" w:cs="Times New Roman"/>
          <w:i/>
          <w:color w:val="auto"/>
          <w:spacing w:val="39"/>
          <w:sz w:val="24"/>
          <w:szCs w:val="24"/>
        </w:rPr>
        <w:t xml:space="preserve"> </w:t>
      </w:r>
      <w:r>
        <w:rPr>
          <w:rFonts w:hint="default" w:ascii="Times New Roman" w:hAnsi="Times New Roman" w:cs="Times New Roman"/>
          <w:i/>
          <w:color w:val="auto"/>
          <w:sz w:val="24"/>
          <w:szCs w:val="24"/>
        </w:rPr>
        <w:t>игры.</w:t>
      </w:r>
      <w:r>
        <w:rPr>
          <w:rFonts w:hint="default" w:ascii="Times New Roman" w:hAnsi="Times New Roman" w:cs="Times New Roman"/>
          <w:i/>
          <w:color w:val="auto"/>
          <w:spacing w:val="83"/>
          <w:sz w:val="24"/>
          <w:szCs w:val="24"/>
        </w:rPr>
        <w:t xml:space="preserve"> </w:t>
      </w:r>
      <w:r>
        <w:rPr>
          <w:rFonts w:hint="default" w:ascii="Times New Roman" w:hAnsi="Times New Roman" w:cs="Times New Roman"/>
          <w:color w:val="auto"/>
          <w:sz w:val="24"/>
          <w:szCs w:val="24"/>
        </w:rPr>
        <w:t>«Курочка</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петушок»,</w:t>
      </w:r>
      <w:r>
        <w:rPr>
          <w:rFonts w:hint="default" w:ascii="Times New Roman" w:hAnsi="Times New Roman" w:cs="Times New Roman"/>
          <w:color w:val="auto"/>
          <w:spacing w:val="44"/>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Фрида;</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«Жмурки»,</w:t>
      </w:r>
      <w:r>
        <w:rPr>
          <w:rFonts w:hint="default" w:ascii="Times New Roman" w:hAnsi="Times New Roman" w:cs="Times New Roman"/>
          <w:color w:val="auto"/>
          <w:spacing w:val="4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Ф.</w:t>
      </w:r>
      <w:r>
        <w:rPr>
          <w:rFonts w:hint="default" w:ascii="Times New Roman" w:hAnsi="Times New Roman" w:cs="Times New Roman"/>
          <w:color w:val="auto"/>
          <w:spacing w:val="39"/>
          <w:sz w:val="24"/>
          <w:szCs w:val="24"/>
        </w:rPr>
        <w:t xml:space="preserve"> </w:t>
      </w:r>
      <w:r>
        <w:rPr>
          <w:rFonts w:hint="default" w:ascii="Times New Roman" w:hAnsi="Times New Roman" w:cs="Times New Roman"/>
          <w:color w:val="auto"/>
          <w:sz w:val="24"/>
          <w:szCs w:val="24"/>
        </w:rPr>
        <w:t>Флотова;</w:t>
      </w:r>
    </w:p>
    <w:p w14:paraId="4445CA3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«Медведь и заяц», муз. В. Ребикова; «Самолеты», муз. М. Магиденко; «Найди себе пару», муз.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«Займи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домик»,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Магиденко;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«Ловишки»,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Сидельникова.</w:t>
      </w:r>
    </w:p>
    <w:p w14:paraId="1C8F7D9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Игры с пением. </w:t>
      </w:r>
      <w:r>
        <w:rPr>
          <w:rFonts w:hint="default" w:ascii="Times New Roman" w:hAnsi="Times New Roman" w:cs="Times New Roman"/>
          <w:color w:val="auto"/>
          <w:sz w:val="24"/>
          <w:szCs w:val="24"/>
        </w:rPr>
        <w:t>«Огородная-хороводная», муз. Б. Можжевелова, сл. А. Пассовой; «Гуси,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лебеди и волк», муз. Е. Тиличеевой, сл. М. Булатова; «Мы на луг ходили», муз. А. Филиппенко, сл.</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Кукловской;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«Веселая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девочка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Таня»,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Филиппенко,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Кукловской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Борисовой.</w:t>
      </w:r>
    </w:p>
    <w:p w14:paraId="7679E85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Песенное творчество.</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тебя зовут?»;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«Что ты хочешь, кошечка?»;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«Наша песенка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простая», муз. Ан. Александрова, сл. М. Ивенсен; «Курочка-рябушечка», муз. Г. Лобачева, 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народные;</w:t>
      </w:r>
    </w:p>
    <w:p w14:paraId="02328F0C">
      <w:pPr>
        <w:tabs>
          <w:tab w:val="left" w:pos="1240"/>
          <w:tab w:val="left" w:pos="3785"/>
          <w:tab w:val="left" w:pos="5350"/>
          <w:tab w:val="left" w:pos="6820"/>
          <w:tab w:val="left" w:pos="7505"/>
          <w:tab w:val="left" w:pos="7995"/>
        </w:tabs>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z w:val="24"/>
          <w:szCs w:val="24"/>
        </w:rPr>
        <w:tab/>
      </w:r>
      <w:r>
        <w:rPr>
          <w:rFonts w:hint="default" w:ascii="Times New Roman" w:hAnsi="Times New Roman" w:cs="Times New Roman"/>
          <w:i/>
          <w:color w:val="auto"/>
          <w:sz w:val="24"/>
          <w:szCs w:val="24"/>
        </w:rPr>
        <w:t>танцевально-игрового</w:t>
      </w:r>
      <w:r>
        <w:rPr>
          <w:rFonts w:hint="default" w:ascii="Times New Roman" w:hAnsi="Times New Roman" w:cs="Times New Roman"/>
          <w:i/>
          <w:color w:val="auto"/>
          <w:sz w:val="24"/>
          <w:szCs w:val="24"/>
        </w:rPr>
        <w:tab/>
      </w:r>
      <w:r>
        <w:rPr>
          <w:rFonts w:hint="default" w:ascii="Times New Roman" w:hAnsi="Times New Roman" w:cs="Times New Roman"/>
          <w:i/>
          <w:color w:val="auto"/>
          <w:sz w:val="24"/>
          <w:szCs w:val="24"/>
        </w:rPr>
        <w:t>творчества.</w:t>
      </w:r>
      <w:r>
        <w:rPr>
          <w:rFonts w:hint="default" w:ascii="Times New Roman" w:hAnsi="Times New Roman" w:cs="Times New Roman"/>
          <w:i/>
          <w:color w:val="auto"/>
          <w:sz w:val="24"/>
          <w:szCs w:val="24"/>
        </w:rPr>
        <w:tab/>
      </w:r>
      <w:r>
        <w:rPr>
          <w:rFonts w:hint="default" w:ascii="Times New Roman" w:hAnsi="Times New Roman" w:cs="Times New Roman"/>
          <w:color w:val="auto"/>
          <w:sz w:val="24"/>
          <w:szCs w:val="24"/>
        </w:rPr>
        <w:t>«Лошадка»,</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муз.</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Н.</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Потоловского;</w:t>
      </w:r>
    </w:p>
    <w:p w14:paraId="63CAC96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«Зайчики»,</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«Наседка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цыплята»,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«Воробей»,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хмель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хмелек»,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w:t>
      </w:r>
    </w:p>
    <w:p w14:paraId="0066FB9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 Раухвергера;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«Кукла»,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Старокадомского;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«Медвежата»,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Френкель.</w:t>
      </w:r>
    </w:p>
    <w:p w14:paraId="30404912">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Музыкально-дидактические</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игры</w:t>
      </w:r>
    </w:p>
    <w:p w14:paraId="6CD0993E">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6"/>
          <w:sz w:val="24"/>
          <w:szCs w:val="24"/>
        </w:rPr>
        <w:t xml:space="preserve"> </w:t>
      </w:r>
      <w:r>
        <w:rPr>
          <w:rFonts w:hint="default" w:ascii="Times New Roman" w:hAnsi="Times New Roman" w:cs="Times New Roman"/>
          <w:i/>
          <w:color w:val="auto"/>
          <w:sz w:val="24"/>
          <w:szCs w:val="24"/>
        </w:rPr>
        <w:t>звуковысотного</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 «Птицы</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птенчики», «Качели».</w:t>
      </w:r>
    </w:p>
    <w:p w14:paraId="5C804C5B">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 ритмического слуха</w:t>
      </w:r>
      <w:r>
        <w:rPr>
          <w:rFonts w:hint="default" w:ascii="Times New Roman" w:hAnsi="Times New Roman" w:cs="Times New Roman"/>
          <w:color w:val="auto"/>
          <w:sz w:val="24"/>
          <w:szCs w:val="24"/>
        </w:rPr>
        <w:t>. «Петушок, курочка и цыпленок», «Кто как идет?», «Веселые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дудочки»;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«Сыграй, как я».</w:t>
      </w:r>
    </w:p>
    <w:p w14:paraId="2D9789A9">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29"/>
          <w:sz w:val="24"/>
          <w:szCs w:val="24"/>
        </w:rPr>
        <w:t xml:space="preserve"> </w:t>
      </w:r>
      <w:r>
        <w:rPr>
          <w:rFonts w:hint="default" w:ascii="Times New Roman" w:hAnsi="Times New Roman" w:cs="Times New Roman"/>
          <w:i/>
          <w:color w:val="auto"/>
          <w:sz w:val="24"/>
          <w:szCs w:val="24"/>
        </w:rPr>
        <w:t>тембрового</w:t>
      </w:r>
      <w:r>
        <w:rPr>
          <w:rFonts w:hint="default" w:ascii="Times New Roman" w:hAnsi="Times New Roman" w:cs="Times New Roman"/>
          <w:i/>
          <w:color w:val="auto"/>
          <w:spacing w:val="33"/>
          <w:sz w:val="24"/>
          <w:szCs w:val="24"/>
        </w:rPr>
        <w:t xml:space="preserve"> </w:t>
      </w:r>
      <w:r>
        <w:rPr>
          <w:rFonts w:hint="default" w:ascii="Times New Roman" w:hAnsi="Times New Roman" w:cs="Times New Roman"/>
          <w:i/>
          <w:color w:val="auto"/>
          <w:sz w:val="24"/>
          <w:szCs w:val="24"/>
        </w:rPr>
        <w:t>и</w:t>
      </w:r>
      <w:r>
        <w:rPr>
          <w:rFonts w:hint="default" w:ascii="Times New Roman" w:hAnsi="Times New Roman" w:cs="Times New Roman"/>
          <w:i/>
          <w:color w:val="auto"/>
          <w:spacing w:val="30"/>
          <w:sz w:val="24"/>
          <w:szCs w:val="24"/>
        </w:rPr>
        <w:t xml:space="preserve"> </w:t>
      </w:r>
      <w:r>
        <w:rPr>
          <w:rFonts w:hint="default" w:ascii="Times New Roman" w:hAnsi="Times New Roman" w:cs="Times New Roman"/>
          <w:i/>
          <w:color w:val="auto"/>
          <w:sz w:val="24"/>
          <w:szCs w:val="24"/>
        </w:rPr>
        <w:t>динамического</w:t>
      </w:r>
      <w:r>
        <w:rPr>
          <w:rFonts w:hint="default" w:ascii="Times New Roman" w:hAnsi="Times New Roman" w:cs="Times New Roman"/>
          <w:i/>
          <w:color w:val="auto"/>
          <w:spacing w:val="31"/>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«Громко–тихо»,</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«Узнай</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свой</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инструмент»;</w:t>
      </w:r>
    </w:p>
    <w:p w14:paraId="5D14049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«Угадай, на чем играю». Определение жанра и развитие памяти. «Что делает кукла?», «Узнай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картинке»,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«Музыкальный магазин».</w:t>
      </w:r>
    </w:p>
    <w:p w14:paraId="493F8ECE">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детских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музыкальных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инструментах.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«Гармошка»,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«Небо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синее»,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«Андрей-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воробей», муз. Е. Тиличеевой, сл. М. Долинова;«Сорока-сорока», рус. нар. прибаутка, обр.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Попатенко;</w:t>
      </w:r>
    </w:p>
    <w:p w14:paraId="34025D09">
      <w:pPr>
        <w:pStyle w:val="10"/>
        <w:spacing w:line="276" w:lineRule="auto"/>
        <w:ind w:left="0" w:firstLine="425"/>
        <w:rPr>
          <w:rFonts w:hint="default" w:ascii="Times New Roman" w:hAnsi="Times New Roman" w:cs="Times New Roman"/>
          <w:color w:val="auto"/>
          <w:sz w:val="24"/>
          <w:szCs w:val="24"/>
        </w:rPr>
      </w:pPr>
    </w:p>
    <w:p w14:paraId="0545123C">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 5</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6</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4C9028E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Слушание.</w:t>
      </w:r>
      <w:r>
        <w:rPr>
          <w:rFonts w:hint="default" w:ascii="Times New Roman" w:hAnsi="Times New Roman" w:cs="Times New Roman"/>
          <w:i/>
          <w:color w:val="auto"/>
          <w:spacing w:val="11"/>
          <w:sz w:val="24"/>
          <w:szCs w:val="24"/>
        </w:rPr>
        <w:t xml:space="preserve"> </w:t>
      </w:r>
      <w:r>
        <w:rPr>
          <w:rFonts w:hint="default" w:ascii="Times New Roman" w:hAnsi="Times New Roman" w:cs="Times New Roman"/>
          <w:color w:val="auto"/>
          <w:sz w:val="24"/>
          <w:szCs w:val="24"/>
        </w:rPr>
        <w:t>«Зима»,</w:t>
      </w:r>
      <w:r>
        <w:rPr>
          <w:rFonts w:hint="default" w:ascii="Times New Roman" w:hAnsi="Times New Roman" w:cs="Times New Roman"/>
          <w:color w:val="auto"/>
          <w:spacing w:val="68"/>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66"/>
          <w:sz w:val="24"/>
          <w:szCs w:val="24"/>
        </w:rPr>
        <w:t xml:space="preserve"> </w:t>
      </w:r>
      <w:r>
        <w:rPr>
          <w:rFonts w:hint="default" w:ascii="Times New Roman" w:hAnsi="Times New Roman" w:cs="Times New Roman"/>
          <w:color w:val="auto"/>
          <w:sz w:val="24"/>
          <w:szCs w:val="24"/>
        </w:rPr>
        <w:t>П.</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Чайковского,</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63"/>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Плещеева;</w:t>
      </w:r>
      <w:r>
        <w:rPr>
          <w:rFonts w:hint="default" w:ascii="Times New Roman" w:hAnsi="Times New Roman" w:cs="Times New Roman"/>
          <w:color w:val="auto"/>
          <w:spacing w:val="70"/>
          <w:sz w:val="24"/>
          <w:szCs w:val="24"/>
        </w:rPr>
        <w:t xml:space="preserve"> </w:t>
      </w:r>
      <w:r>
        <w:rPr>
          <w:rFonts w:hint="default" w:ascii="Times New Roman" w:hAnsi="Times New Roman" w:cs="Times New Roman"/>
          <w:color w:val="auto"/>
          <w:sz w:val="24"/>
          <w:szCs w:val="24"/>
        </w:rPr>
        <w:t>«Осенняя</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65"/>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66"/>
          <w:sz w:val="24"/>
          <w:szCs w:val="24"/>
        </w:rPr>
        <w:t xml:space="preserve"> </w:t>
      </w:r>
      <w:r>
        <w:rPr>
          <w:rFonts w:hint="default" w:ascii="Times New Roman" w:hAnsi="Times New Roman" w:cs="Times New Roman"/>
          <w:color w:val="auto"/>
          <w:sz w:val="24"/>
          <w:szCs w:val="24"/>
        </w:rPr>
        <w:t>цикла</w:t>
      </w:r>
    </w:p>
    <w:p w14:paraId="2A34258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«Времена года» П. Чайковского; «Полька»; муз. Д. Львова-Компанейца, сл. З. Петровой; «Моя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Россия», муз. Г. Струве, сл. Н. Соловьевой; «Кто придумал песенку?», муз. Д. Львова-Компанейца,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сл. Л. Дымовой; «Детская полька», муз. М. Глинки; «Жаворонок», муз. М. Глинки; «Мотылек»,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Майкапара;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«Пляска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птиц»,</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«Колыбельная»,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Римского-Корсакова;</w:t>
      </w:r>
    </w:p>
    <w:p w14:paraId="7A58DA25">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Пение</w:t>
      </w:r>
    </w:p>
    <w:p w14:paraId="67A671F4">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Упражнения</w:t>
      </w:r>
      <w:r>
        <w:rPr>
          <w:rFonts w:hint="default" w:ascii="Times New Roman" w:hAnsi="Times New Roman" w:cs="Times New Roman"/>
          <w:i/>
          <w:color w:val="auto"/>
          <w:spacing w:val="7"/>
          <w:sz w:val="24"/>
          <w:szCs w:val="24"/>
        </w:rPr>
        <w:t xml:space="preserve"> </w:t>
      </w:r>
      <w:r>
        <w:rPr>
          <w:rFonts w:hint="default" w:ascii="Times New Roman" w:hAnsi="Times New Roman" w:cs="Times New Roman"/>
          <w:i/>
          <w:color w:val="auto"/>
          <w:sz w:val="24"/>
          <w:szCs w:val="24"/>
        </w:rPr>
        <w:t>на</w:t>
      </w:r>
      <w:r>
        <w:rPr>
          <w:rFonts w:hint="default" w:ascii="Times New Roman" w:hAnsi="Times New Roman" w:cs="Times New Roman"/>
          <w:i/>
          <w:color w:val="auto"/>
          <w:spacing w:val="8"/>
          <w:sz w:val="24"/>
          <w:szCs w:val="24"/>
        </w:rPr>
        <w:t xml:space="preserve"> </w:t>
      </w: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7"/>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i/>
          <w:color w:val="auto"/>
          <w:spacing w:val="8"/>
          <w:sz w:val="24"/>
          <w:szCs w:val="24"/>
        </w:rPr>
        <w:t xml:space="preserve"> </w:t>
      </w:r>
      <w:r>
        <w:rPr>
          <w:rFonts w:hint="default" w:ascii="Times New Roman" w:hAnsi="Times New Roman" w:cs="Times New Roman"/>
          <w:i/>
          <w:color w:val="auto"/>
          <w:sz w:val="24"/>
          <w:szCs w:val="24"/>
        </w:rPr>
        <w:t>и</w:t>
      </w:r>
      <w:r>
        <w:rPr>
          <w:rFonts w:hint="default" w:ascii="Times New Roman" w:hAnsi="Times New Roman" w:cs="Times New Roman"/>
          <w:i/>
          <w:color w:val="auto"/>
          <w:spacing w:val="8"/>
          <w:sz w:val="24"/>
          <w:szCs w:val="24"/>
        </w:rPr>
        <w:t xml:space="preserve"> </w:t>
      </w:r>
      <w:r>
        <w:rPr>
          <w:rFonts w:hint="default" w:ascii="Times New Roman" w:hAnsi="Times New Roman" w:cs="Times New Roman"/>
          <w:i/>
          <w:color w:val="auto"/>
          <w:sz w:val="24"/>
          <w:szCs w:val="24"/>
        </w:rPr>
        <w:t>голоса</w:t>
      </w:r>
      <w:r>
        <w:rPr>
          <w:rFonts w:hint="default" w:ascii="Times New Roman" w:hAnsi="Times New Roman" w:cs="Times New Roman"/>
          <w:color w:val="auto"/>
          <w:sz w:val="24"/>
          <w:szCs w:val="24"/>
        </w:rPr>
        <w:t>.</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«Ворон»,</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Тиличеевой;</w:t>
      </w:r>
    </w:p>
    <w:p w14:paraId="5F3C63D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«Андрей-воробей»,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Слонова;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«Бубенчики»,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«Гармошка»,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Тиличеевой; «Считалочка», муз. И. Арсеева; «Паровоз», «Петрушка», муз. В. Карасевой, сл. 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Френкель;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«Барабан»,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Найденовой;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«Тучка</w:t>
      </w:r>
    </w:p>
    <w:p w14:paraId="0820B88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Песни.</w:t>
      </w:r>
      <w:r>
        <w:rPr>
          <w:rFonts w:hint="default" w:ascii="Times New Roman" w:hAnsi="Times New Roman" w:cs="Times New Roman"/>
          <w:i/>
          <w:color w:val="auto"/>
          <w:spacing w:val="58"/>
          <w:sz w:val="24"/>
          <w:szCs w:val="24"/>
        </w:rPr>
        <w:t xml:space="preserve"> </w:t>
      </w:r>
      <w:r>
        <w:rPr>
          <w:rFonts w:hint="default" w:ascii="Times New Roman" w:hAnsi="Times New Roman" w:cs="Times New Roman"/>
          <w:color w:val="auto"/>
          <w:sz w:val="24"/>
          <w:szCs w:val="24"/>
        </w:rPr>
        <w:t>«Журавли»,</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Лившица,</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Познанской;</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нам</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гости</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пришли»,</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Ан. Александрова,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Ивенсен;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«Огородная-хороводная»,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Можжевелова,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Пассовой; «Голубые санки», муз. М. Иорданского, сл. М. Клоковой; «Гуси-гусенята», муз. 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Александрова,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Бойко;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«Рыбка»,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Клоковой;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«Курица»,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Долинова;</w:t>
      </w:r>
    </w:p>
    <w:p w14:paraId="14C22D06">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Песенное</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творчество</w:t>
      </w:r>
    </w:p>
    <w:p w14:paraId="03CF082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Произведения.</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«Колыбельная», рус. нар. песня; «Марш», муз. М. Красева;</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«Дили-дили!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Бом! Бом!», укр. нар. песня, сл. Е. Макшанцевой; Потешки, дразнилки, считалки и другие рус. нар.</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попевки.</w:t>
      </w:r>
    </w:p>
    <w:p w14:paraId="1A519FF6">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Музыкально-ритмические</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движения</w:t>
      </w:r>
    </w:p>
    <w:p w14:paraId="169DB91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Упражнения. </w:t>
      </w:r>
      <w:r>
        <w:rPr>
          <w:rFonts w:hint="default" w:ascii="Times New Roman" w:hAnsi="Times New Roman" w:cs="Times New Roman"/>
          <w:color w:val="auto"/>
          <w:sz w:val="24"/>
          <w:szCs w:val="24"/>
        </w:rPr>
        <w:t>«Шаг и бег», муз. Н. Надененко;«Плавные руки», муз. Р. Глиэра («Вальс»,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фрагмент); «Кто лучше скачет», муз. Т. Ломовой; «Росинки», муз. С. Майкапара; «Канава», 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мелодия, обр. Р. Рустамова.</w:t>
      </w:r>
    </w:p>
    <w:p w14:paraId="4C4DA893">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Упражнения с предметам</w:t>
      </w:r>
      <w:r>
        <w:rPr>
          <w:rFonts w:hint="default" w:ascii="Times New Roman" w:hAnsi="Times New Roman" w:cs="Times New Roman"/>
          <w:color w:val="auto"/>
          <w:sz w:val="24"/>
          <w:szCs w:val="24"/>
        </w:rPr>
        <w:t>и. «Упражнения с мячами», муз. Т. Ломовой; «Вальс», муз. Ф.</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Бургмюллера.</w:t>
      </w:r>
    </w:p>
    <w:p w14:paraId="04B8017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Этюды.</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color w:val="auto"/>
          <w:sz w:val="24"/>
          <w:szCs w:val="24"/>
        </w:rPr>
        <w:t>«Тихий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танец»</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(тема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вариаций),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Моцарта</w:t>
      </w:r>
    </w:p>
    <w:p w14:paraId="2D6A0D3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Танцы и пляски</w:t>
      </w:r>
      <w:r>
        <w:rPr>
          <w:rFonts w:hint="default" w:ascii="Times New Roman" w:hAnsi="Times New Roman" w:cs="Times New Roman"/>
          <w:color w:val="auto"/>
          <w:sz w:val="24"/>
          <w:szCs w:val="24"/>
        </w:rPr>
        <w:t>. «Дружные пары», муз. И. Штрауса («Полька»); «Приглашение», рус. 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мелодия «Лен»,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 Раухвергера;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«Круговая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пляска»,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Разоренова;</w:t>
      </w:r>
    </w:p>
    <w:p w14:paraId="3B7D59F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Характерные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танцы.</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«Матрешки»,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Мокроусова;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«Пляска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Петрушек»,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«Танец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Снегурочки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снежинок», муз. 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Глиэра;</w:t>
      </w:r>
    </w:p>
    <w:p w14:paraId="2290BCF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mc:AlternateContent>
          <mc:Choice Requires="wps">
            <w:drawing>
              <wp:anchor distT="0" distB="0" distL="0" distR="0" simplePos="0" relativeHeight="251659264" behindDoc="1" locked="0" layoutInCell="0" allowOverlap="1">
                <wp:simplePos x="0" y="0"/>
                <wp:positionH relativeFrom="page">
                  <wp:posOffset>1169035</wp:posOffset>
                </wp:positionH>
                <wp:positionV relativeFrom="paragraph">
                  <wp:posOffset>209550</wp:posOffset>
                </wp:positionV>
                <wp:extent cx="38100" cy="7620"/>
                <wp:effectExtent l="0" t="0" r="0" b="0"/>
                <wp:wrapNone/>
                <wp:docPr id="1" name="Rectangle 4"/>
                <wp:cNvGraphicFramePr/>
                <a:graphic xmlns:a="http://schemas.openxmlformats.org/drawingml/2006/main">
                  <a:graphicData uri="http://schemas.microsoft.com/office/word/2010/wordprocessingShape">
                    <wps:wsp>
                      <wps:cNvSpPr/>
                      <wps:spPr>
                        <a:xfrm>
                          <a:off x="0" y="0"/>
                          <a:ext cx="38160" cy="7560"/>
                        </a:xfrm>
                        <a:prstGeom prst="rect">
                          <a:avLst/>
                        </a:prstGeom>
                        <a:solidFill>
                          <a:srgbClr val="000000"/>
                        </a:solidFill>
                        <a:ln w="0">
                          <a:noFill/>
                        </a:ln>
                      </wps:spPr>
                      <wps:style>
                        <a:lnRef idx="0">
                          <a:srgbClr val="FFFFFF"/>
                        </a:lnRef>
                        <a:fillRef idx="0">
                          <a:srgbClr val="FFFFFF"/>
                        </a:fillRef>
                        <a:effectRef idx="0">
                          <a:srgbClr val="FFFFFF"/>
                        </a:effectRef>
                        <a:fontRef idx="minor"/>
                      </wps:style>
                      <wps:bodyPr/>
                    </wps:wsp>
                  </a:graphicData>
                </a:graphic>
              </wp:anchor>
            </w:drawing>
          </mc:Choice>
          <mc:Fallback>
            <w:pict>
              <v:rect id="Rectangle 4" o:spid="_x0000_s1026" o:spt="1" style="position:absolute;left:0pt;margin-left:92.05pt;margin-top:16.5pt;height:0.6pt;width:3pt;mso-position-horizontal-relative:page;z-index:-251657216;mso-width-relative:page;mso-height-relative:page;" fillcolor="#000000" filled="t" stroked="f" coordsize="21600,21600" o:allowincell="f" o:gfxdata="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BiclWG0QAAAAkBAAAPAAAAAAAAAAEAIAAAACIA&#10;AABkcnMvZG93bnJldi54bWxQSwECFAAUAAAACACHTuJA4DAG6Z4BAABYAwAADgAAAAAAAAABACAA&#10;AAAgAQAAZHJzL2Uyb0RvYy54bWxQSwUGAAAAAAYABgBZAQAAMAUAAAAA&#10;">
                <v:fill on="t" focussize="0,0"/>
                <v:stroke on="f" weight="0pt"/>
                <v:imagedata o:title=""/>
                <o:lock v:ext="edit" aspectratio="f"/>
              </v:rect>
            </w:pict>
          </mc:Fallback>
        </mc:AlternateContent>
      </w:r>
      <w:r>
        <w:rPr>
          <w:rFonts w:hint="default" w:ascii="Times New Roman" w:hAnsi="Times New Roman" w:cs="Times New Roman"/>
          <w:i/>
          <w:color w:val="auto"/>
          <w:sz w:val="24"/>
          <w:szCs w:val="24"/>
        </w:rPr>
        <w:t>Хороводы</w:t>
      </w:r>
      <w:r>
        <w:rPr>
          <w:rFonts w:hint="default" w:ascii="Times New Roman" w:hAnsi="Times New Roman" w:cs="Times New Roman"/>
          <w:color w:val="auto"/>
          <w:sz w:val="24"/>
          <w:szCs w:val="24"/>
        </w:rPr>
        <w:t>. «Урожайная», муз. А. Филиппенко, сл. О. Волгиной; «Новогодняя хороводная»,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Шайдар;</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«Пошла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млада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водой»,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Агафонникова.</w:t>
      </w:r>
    </w:p>
    <w:p w14:paraId="41248EA9">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Музыкальные</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игры</w:t>
      </w:r>
    </w:p>
    <w:p w14:paraId="3C48966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Игры.</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выпустим»,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«Будь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ловким!»,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Ладухина;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бубном», муз. М. Красева; «Ищи игрушку», «Найди себе пару», латв. нар. мелодия, обраб.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Попатенко;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«Найди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игрушку»,</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латв.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 песня, обр.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Фрида.</w:t>
      </w:r>
    </w:p>
    <w:p w14:paraId="3516071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Игры с пением. </w:t>
      </w:r>
      <w:r>
        <w:rPr>
          <w:rFonts w:hint="default" w:ascii="Times New Roman" w:hAnsi="Times New Roman" w:cs="Times New Roman"/>
          <w:color w:val="auto"/>
          <w:sz w:val="24"/>
          <w:szCs w:val="24"/>
        </w:rPr>
        <w:t>«Колпачок», «Ворон», рус. нар. песни; «Заинька», рус. нар. песня, обраб. 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Римского-Корсакова;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тоненький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ледок»,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Рубца;</w:t>
      </w:r>
    </w:p>
    <w:p w14:paraId="47A4A6D1">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Музыкально-дидактические</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игры</w:t>
      </w:r>
    </w:p>
    <w:p w14:paraId="717BC1D5">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49"/>
          <w:sz w:val="24"/>
          <w:szCs w:val="24"/>
        </w:rPr>
        <w:t xml:space="preserve"> </w:t>
      </w:r>
      <w:r>
        <w:rPr>
          <w:rFonts w:hint="default" w:ascii="Times New Roman" w:hAnsi="Times New Roman" w:cs="Times New Roman"/>
          <w:i/>
          <w:color w:val="auto"/>
          <w:sz w:val="24"/>
          <w:szCs w:val="24"/>
        </w:rPr>
        <w:t>звуковысотного</w:t>
      </w:r>
      <w:r>
        <w:rPr>
          <w:rFonts w:hint="default" w:ascii="Times New Roman" w:hAnsi="Times New Roman" w:cs="Times New Roman"/>
          <w:i/>
          <w:color w:val="auto"/>
          <w:spacing w:val="52"/>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i/>
          <w:color w:val="auto"/>
          <w:spacing w:val="57"/>
          <w:sz w:val="24"/>
          <w:szCs w:val="24"/>
        </w:rPr>
        <w:t xml:space="preserve"> </w:t>
      </w:r>
      <w:r>
        <w:rPr>
          <w:rFonts w:hint="default" w:ascii="Times New Roman" w:hAnsi="Times New Roman" w:cs="Times New Roman"/>
          <w:color w:val="auto"/>
          <w:sz w:val="24"/>
          <w:szCs w:val="24"/>
        </w:rPr>
        <w:t>«Музыкальное</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лото»,</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«Ступеньки»,</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«Где</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мои</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детки?»,</w:t>
      </w:r>
    </w:p>
    <w:p w14:paraId="4B0E1BB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«Мама и детки». Развитие чувства ритма. «Определи по ритму», «Ритмические полоски», «Учись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танцевать»,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«Ищи».</w:t>
      </w:r>
    </w:p>
    <w:p w14:paraId="1E8D942D">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Развитие тембрового слуха. </w:t>
      </w:r>
      <w:r>
        <w:rPr>
          <w:rFonts w:hint="default" w:ascii="Times New Roman" w:hAnsi="Times New Roman" w:cs="Times New Roman"/>
          <w:color w:val="auto"/>
          <w:sz w:val="24"/>
          <w:szCs w:val="24"/>
        </w:rPr>
        <w:t>«На чем играю?», «Музыкальные загадки», «Музыкальный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домик».</w:t>
      </w:r>
    </w:p>
    <w:p w14:paraId="28101A6E">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6"/>
          <w:sz w:val="24"/>
          <w:szCs w:val="24"/>
        </w:rPr>
        <w:t xml:space="preserve"> </w:t>
      </w:r>
      <w:r>
        <w:rPr>
          <w:rFonts w:hint="default" w:ascii="Times New Roman" w:hAnsi="Times New Roman" w:cs="Times New Roman"/>
          <w:i/>
          <w:color w:val="auto"/>
          <w:sz w:val="24"/>
          <w:szCs w:val="24"/>
        </w:rPr>
        <w:t>диатонического</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 «Громко,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тихо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запоем», «Звенящие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колокольчики».</w:t>
      </w:r>
    </w:p>
    <w:p w14:paraId="3E711C4D">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12"/>
          <w:sz w:val="24"/>
          <w:szCs w:val="24"/>
        </w:rPr>
        <w:t xml:space="preserve"> </w:t>
      </w:r>
      <w:r>
        <w:rPr>
          <w:rFonts w:hint="default" w:ascii="Times New Roman" w:hAnsi="Times New Roman" w:cs="Times New Roman"/>
          <w:i/>
          <w:color w:val="auto"/>
          <w:sz w:val="24"/>
          <w:szCs w:val="24"/>
        </w:rPr>
        <w:t>восприятия</w:t>
      </w:r>
      <w:r>
        <w:rPr>
          <w:rFonts w:hint="default" w:ascii="Times New Roman" w:hAnsi="Times New Roman" w:cs="Times New Roman"/>
          <w:i/>
          <w:color w:val="auto"/>
          <w:spacing w:val="15"/>
          <w:sz w:val="24"/>
          <w:szCs w:val="24"/>
        </w:rPr>
        <w:t xml:space="preserve"> </w:t>
      </w:r>
      <w:r>
        <w:rPr>
          <w:rFonts w:hint="default" w:ascii="Times New Roman" w:hAnsi="Times New Roman" w:cs="Times New Roman"/>
          <w:i/>
          <w:color w:val="auto"/>
          <w:sz w:val="24"/>
          <w:szCs w:val="24"/>
        </w:rPr>
        <w:t>музыки</w:t>
      </w:r>
      <w:r>
        <w:rPr>
          <w:rFonts w:hint="default" w:ascii="Times New Roman" w:hAnsi="Times New Roman" w:cs="Times New Roman"/>
          <w:i/>
          <w:color w:val="auto"/>
          <w:spacing w:val="13"/>
          <w:sz w:val="24"/>
          <w:szCs w:val="24"/>
        </w:rPr>
        <w:t xml:space="preserve"> </w:t>
      </w:r>
      <w:r>
        <w:rPr>
          <w:rFonts w:hint="default" w:ascii="Times New Roman" w:hAnsi="Times New Roman" w:cs="Times New Roman"/>
          <w:i/>
          <w:color w:val="auto"/>
          <w:sz w:val="24"/>
          <w:szCs w:val="24"/>
        </w:rPr>
        <w:t>и</w:t>
      </w:r>
      <w:r>
        <w:rPr>
          <w:rFonts w:hint="default" w:ascii="Times New Roman" w:hAnsi="Times New Roman" w:cs="Times New Roman"/>
          <w:i/>
          <w:color w:val="auto"/>
          <w:spacing w:val="14"/>
          <w:sz w:val="24"/>
          <w:szCs w:val="24"/>
        </w:rPr>
        <w:t xml:space="preserve"> </w:t>
      </w:r>
      <w:r>
        <w:rPr>
          <w:rFonts w:hint="default" w:ascii="Times New Roman" w:hAnsi="Times New Roman" w:cs="Times New Roman"/>
          <w:i/>
          <w:color w:val="auto"/>
          <w:sz w:val="24"/>
          <w:szCs w:val="24"/>
        </w:rPr>
        <w:t>музыкальной</w:t>
      </w:r>
      <w:r>
        <w:rPr>
          <w:rFonts w:hint="default" w:ascii="Times New Roman" w:hAnsi="Times New Roman" w:cs="Times New Roman"/>
          <w:i/>
          <w:color w:val="auto"/>
          <w:spacing w:val="11"/>
          <w:sz w:val="24"/>
          <w:szCs w:val="24"/>
        </w:rPr>
        <w:t xml:space="preserve"> </w:t>
      </w:r>
      <w:r>
        <w:rPr>
          <w:rFonts w:hint="default" w:ascii="Times New Roman" w:hAnsi="Times New Roman" w:cs="Times New Roman"/>
          <w:i/>
          <w:color w:val="auto"/>
          <w:sz w:val="24"/>
          <w:szCs w:val="24"/>
        </w:rPr>
        <w:t>памяти</w:t>
      </w:r>
      <w:r>
        <w:rPr>
          <w:rFonts w:hint="default" w:ascii="Times New Roman" w:hAnsi="Times New Roman" w:cs="Times New Roman"/>
          <w:color w:val="auto"/>
          <w:sz w:val="24"/>
          <w:szCs w:val="24"/>
        </w:rPr>
        <w:t>.</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«Будь</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внимательным»,</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«Буратино»,</w:t>
      </w:r>
    </w:p>
    <w:p w14:paraId="5C762E0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«Музыкальный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магазин»,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«Наши</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песни».</w:t>
      </w:r>
    </w:p>
    <w:p w14:paraId="05B7092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Инсценировки и музыкальные спектакли. </w:t>
      </w:r>
      <w:r>
        <w:rPr>
          <w:rFonts w:hint="default" w:ascii="Times New Roman" w:hAnsi="Times New Roman" w:cs="Times New Roman"/>
          <w:color w:val="auto"/>
          <w:sz w:val="24"/>
          <w:szCs w:val="24"/>
        </w:rPr>
        <w:t>«Где был, Иванушка?», рус. нар. мелодия, 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 Иорданского; «Моя любимая кукла», автор Т. Коренева;«Полянка» (музыкальная играсказка),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муз.Т. Вилькорейской.</w:t>
      </w:r>
    </w:p>
    <w:p w14:paraId="6962AF79">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49"/>
          <w:sz w:val="24"/>
          <w:szCs w:val="24"/>
        </w:rPr>
        <w:t xml:space="preserve"> </w:t>
      </w:r>
      <w:r>
        <w:rPr>
          <w:rFonts w:hint="default" w:ascii="Times New Roman" w:hAnsi="Times New Roman" w:cs="Times New Roman"/>
          <w:i/>
          <w:color w:val="auto"/>
          <w:sz w:val="24"/>
          <w:szCs w:val="24"/>
        </w:rPr>
        <w:t>танцевально-игрового</w:t>
      </w:r>
      <w:r>
        <w:rPr>
          <w:rFonts w:hint="default" w:ascii="Times New Roman" w:hAnsi="Times New Roman" w:cs="Times New Roman"/>
          <w:i/>
          <w:color w:val="auto"/>
          <w:spacing w:val="50"/>
          <w:sz w:val="24"/>
          <w:szCs w:val="24"/>
        </w:rPr>
        <w:t xml:space="preserve"> </w:t>
      </w:r>
      <w:r>
        <w:rPr>
          <w:rFonts w:hint="default" w:ascii="Times New Roman" w:hAnsi="Times New Roman" w:cs="Times New Roman"/>
          <w:i/>
          <w:color w:val="auto"/>
          <w:sz w:val="24"/>
          <w:szCs w:val="24"/>
        </w:rPr>
        <w:t>творчества.</w:t>
      </w:r>
      <w:r>
        <w:rPr>
          <w:rFonts w:hint="default" w:ascii="Times New Roman" w:hAnsi="Times New Roman" w:cs="Times New Roman"/>
          <w:i/>
          <w:color w:val="auto"/>
          <w:spacing w:val="53"/>
          <w:sz w:val="24"/>
          <w:szCs w:val="24"/>
        </w:rPr>
        <w:t xml:space="preserve"> </w:t>
      </w:r>
      <w:r>
        <w:rPr>
          <w:rFonts w:hint="default" w:ascii="Times New Roman" w:hAnsi="Times New Roman" w:cs="Times New Roman"/>
          <w:i/>
          <w:color w:val="auto"/>
          <w:sz w:val="24"/>
          <w:szCs w:val="24"/>
        </w:rPr>
        <w:t>«</w:t>
      </w:r>
      <w:r>
        <w:rPr>
          <w:rFonts w:hint="default" w:ascii="Times New Roman" w:hAnsi="Times New Roman" w:cs="Times New Roman"/>
          <w:color w:val="auto"/>
          <w:sz w:val="24"/>
          <w:szCs w:val="24"/>
        </w:rPr>
        <w:t>Я</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полю,</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полю</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лук»,</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Тиличеевой;</w:t>
      </w:r>
    </w:p>
    <w:p w14:paraId="0201C02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«Вальс кошки», муз. В. Золотарева; «Гори, гори ясно!», рус. нар. мелодия, обраб. Р. Рустамова; «А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 лугу»,</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рус. нар. мелодия, обраб. 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Смирновой.</w:t>
      </w:r>
    </w:p>
    <w:p w14:paraId="1CA2DE67">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детских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музыкальных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инструментах.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«Дон-дон»,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Рустамова;«Гори,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ясно!»,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««Часики»,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 Вольфензона;</w:t>
      </w:r>
    </w:p>
    <w:p w14:paraId="0FEFA656">
      <w:pPr>
        <w:pStyle w:val="10"/>
        <w:spacing w:line="276" w:lineRule="auto"/>
        <w:ind w:left="0" w:firstLine="425"/>
        <w:rPr>
          <w:rFonts w:hint="default" w:ascii="Times New Roman" w:hAnsi="Times New Roman" w:cs="Times New Roman"/>
          <w:color w:val="auto"/>
          <w:sz w:val="24"/>
          <w:szCs w:val="24"/>
        </w:rPr>
      </w:pPr>
    </w:p>
    <w:p w14:paraId="5666A172">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 6</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7</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w:t>
      </w:r>
    </w:p>
    <w:p w14:paraId="66B4521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Слушание.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«Колыбельная»,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Моцарта;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цикла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Вивальди);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«Октябрь» (из цикла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 П. Чайковского);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«Детская полька», муз. 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Глинки;</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«Море»,</w:t>
      </w:r>
      <w:r>
        <w:rPr>
          <w:rFonts w:hint="default" w:ascii="Times New Roman" w:hAnsi="Times New Roman" w:cs="Times New Roman"/>
          <w:color w:val="auto"/>
          <w:spacing w:val="69"/>
          <w:sz w:val="24"/>
          <w:szCs w:val="24"/>
        </w:rPr>
        <w:t xml:space="preserve"> </w:t>
      </w:r>
      <w:r>
        <w:rPr>
          <w:rFonts w:hint="default" w:ascii="Times New Roman" w:hAnsi="Times New Roman" w:cs="Times New Roman"/>
          <w:color w:val="auto"/>
          <w:sz w:val="24"/>
          <w:szCs w:val="24"/>
        </w:rPr>
        <w:t>«Белка»,</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Римского-Корсакова</w:t>
      </w:r>
      <w:r>
        <w:rPr>
          <w:rFonts w:hint="default" w:ascii="Times New Roman" w:hAnsi="Times New Roman" w:cs="Times New Roman"/>
          <w:color w:val="auto"/>
          <w:spacing w:val="63"/>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64"/>
          <w:sz w:val="24"/>
          <w:szCs w:val="24"/>
        </w:rPr>
        <w:t xml:space="preserve"> </w:t>
      </w:r>
      <w:r>
        <w:rPr>
          <w:rFonts w:hint="default" w:ascii="Times New Roman" w:hAnsi="Times New Roman" w:cs="Times New Roman"/>
          <w:color w:val="auto"/>
          <w:sz w:val="24"/>
          <w:szCs w:val="24"/>
        </w:rPr>
        <w:t>оперы</w:t>
      </w:r>
      <w:r>
        <w:rPr>
          <w:rFonts w:hint="default" w:ascii="Times New Roman" w:hAnsi="Times New Roman" w:cs="Times New Roman"/>
          <w:color w:val="auto"/>
          <w:spacing w:val="67"/>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царе</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Салтане»);</w:t>
      </w:r>
    </w:p>
    <w:p w14:paraId="239B2F0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«Табакерочный</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вальс»,</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Даргомыжского;</w:t>
      </w:r>
      <w:r>
        <w:rPr>
          <w:rFonts w:hint="default" w:ascii="Times New Roman" w:hAnsi="Times New Roman" w:cs="Times New Roman"/>
          <w:color w:val="auto"/>
          <w:spacing w:val="67"/>
          <w:sz w:val="24"/>
          <w:szCs w:val="24"/>
        </w:rPr>
        <w:t xml:space="preserve"> </w:t>
      </w:r>
      <w:r>
        <w:rPr>
          <w:rFonts w:hint="default" w:ascii="Times New Roman" w:hAnsi="Times New Roman" w:cs="Times New Roman"/>
          <w:color w:val="auto"/>
          <w:sz w:val="24"/>
          <w:szCs w:val="24"/>
        </w:rPr>
        <w:t>«Итальянская</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полька»,</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62"/>
          <w:sz w:val="24"/>
          <w:szCs w:val="24"/>
        </w:rPr>
        <w:t xml:space="preserve"> </w:t>
      </w:r>
      <w:r>
        <w:rPr>
          <w:rFonts w:hint="default" w:ascii="Times New Roman" w:hAnsi="Times New Roman" w:cs="Times New Roman"/>
          <w:color w:val="auto"/>
          <w:sz w:val="24"/>
          <w:szCs w:val="24"/>
        </w:rPr>
        <w:t>Рахманинова;</w:t>
      </w:r>
    </w:p>
    <w:p w14:paraId="6EA584B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«Танец с саблями», муз. А. Хачатуряна; «Кавалерийская», муз. Д. Кабалевского; «Пляска птиц»,</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Римского-Корсакова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оперы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«Снегурочка»);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«Рассвет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Москве-реке»,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Мусоргского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(вступление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опере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«Хованщина»);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«Лето»</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цикла «Времена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Вивальди.</w:t>
      </w:r>
    </w:p>
    <w:p w14:paraId="24CE86B1">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Пение</w:t>
      </w:r>
    </w:p>
    <w:p w14:paraId="1A67007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Упражнения на развитие слуха и голоса</w:t>
      </w:r>
      <w:r>
        <w:rPr>
          <w:rFonts w:hint="default" w:ascii="Times New Roman" w:hAnsi="Times New Roman" w:cs="Times New Roman"/>
          <w:color w:val="auto"/>
          <w:sz w:val="24"/>
          <w:szCs w:val="24"/>
        </w:rPr>
        <w:t>. «Бубенчики», «Наш дом», «Дудка», «Кукушечка»,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муз. Е. Тиличеевой, сл. М. Долинова; «В школу», муз. Е. Тиличеевой, сл. М. Долинова; «Котя-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коток», «Колыбельная», «Горошина», муз. В. Карасевой; «Качели», муз. Е. Тиличеевой, сл. 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Долинова;</w:t>
      </w:r>
    </w:p>
    <w:p w14:paraId="59608B4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Песни.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«Листопад»,</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муз. Т. Попатенко, сл. Е. Авдиенко;</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«Здравствуй, Родина моя!», 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 Чичкова, сл. К. Ибряева; «Зимняя песенка», муз. М. Kpaсева, сл. С. Вышеславцевой; «Елка»,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Е. Тиличеевой, сл. Е. Шмановой; сл. З. Петровой; «Самая хорошая», муз. В. Иванникова, 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 Фадеевой; «Хорошо у нас в саду», муз. В. Герчик, сл. А. Пришельца; «Новогодний хоровод»,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Т. Попатенко; «Новогодняя хороводная», муз. С. Шнайдера; «Песенка про бабушку», «Брат-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солдат»,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 Парцхаладзе;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«Пришла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весна»,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муз. З.</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Левиной, 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 Некрасовой;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свиданья,</w:t>
      </w:r>
    </w:p>
    <w:p w14:paraId="5A2D125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детский сад», муз. Ю. Слонова, сл. B. Малкова; «Мы теперь ученики», муз. Г. Струве; «Праздник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Победы»,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Парцхаладзе;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 Москве»,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Г.</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Свиридова;</w:t>
      </w:r>
    </w:p>
    <w:p w14:paraId="545341E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Песенное творчество.</w:t>
      </w:r>
      <w:r>
        <w:rPr>
          <w:rFonts w:hint="default" w:ascii="Times New Roman" w:hAnsi="Times New Roman" w:cs="Times New Roman"/>
          <w:i/>
          <w:color w:val="auto"/>
          <w:spacing w:val="60"/>
          <w:sz w:val="24"/>
          <w:szCs w:val="24"/>
        </w:rPr>
        <w:t xml:space="preserve"> </w:t>
      </w:r>
      <w:r>
        <w:rPr>
          <w:rFonts w:hint="default" w:ascii="Times New Roman" w:hAnsi="Times New Roman" w:cs="Times New Roman"/>
          <w:color w:val="auto"/>
          <w:sz w:val="24"/>
          <w:szCs w:val="24"/>
        </w:rPr>
        <w:t>«Веселая песенка», муз. Г.Струве, сл. В. Викторова; «Плясовая»,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 Ломовой;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«Весной»,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Зингера;</w:t>
      </w:r>
    </w:p>
    <w:p w14:paraId="68F372C1">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Музыкально-ритмические</w:t>
      </w:r>
      <w:r>
        <w:rPr>
          <w:rFonts w:hint="default" w:ascii="Times New Roman" w:hAnsi="Times New Roman" w:cs="Times New Roman"/>
          <w:i/>
          <w:color w:val="auto"/>
          <w:spacing w:val="-7"/>
          <w:sz w:val="24"/>
          <w:szCs w:val="24"/>
        </w:rPr>
        <w:t xml:space="preserve"> </w:t>
      </w:r>
      <w:r>
        <w:rPr>
          <w:rFonts w:hint="default" w:ascii="Times New Roman" w:hAnsi="Times New Roman" w:cs="Times New Roman"/>
          <w:i/>
          <w:color w:val="auto"/>
          <w:sz w:val="24"/>
          <w:szCs w:val="24"/>
        </w:rPr>
        <w:t>движения</w:t>
      </w:r>
    </w:p>
    <w:p w14:paraId="4EFD87A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Упражнения</w:t>
      </w:r>
      <w:r>
        <w:rPr>
          <w:rFonts w:hint="default" w:ascii="Times New Roman" w:hAnsi="Times New Roman" w:cs="Times New Roman"/>
          <w:color w:val="auto"/>
          <w:sz w:val="24"/>
          <w:szCs w:val="24"/>
        </w:rPr>
        <w:t>. «Марш», муз. М. Робера; «Бег», «Цветные флажки», муз. Е. Тиличеевой; «Кто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лучше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скачет?»,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«Шагают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девочки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мальчики»,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Золотарева;поднимай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скрещивай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флажки («Этюд», муз. К. Гуритта); полоскать платочки: «Ой, утушка луговая», рус. нар. 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«Упражнение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кубиками»,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Соснина;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«Упражнение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лентой»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Кишко).</w:t>
      </w:r>
    </w:p>
    <w:p w14:paraId="3C556C9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Этюды. </w:t>
      </w:r>
      <w:r>
        <w:rPr>
          <w:rFonts w:hint="default" w:ascii="Times New Roman" w:hAnsi="Times New Roman" w:cs="Times New Roman"/>
          <w:color w:val="auto"/>
          <w:sz w:val="24"/>
          <w:szCs w:val="24"/>
        </w:rPr>
        <w:t>«Медведи пляшут», муз. М. Красева; Показывай направление («Марш», муз. 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Кабалевского);</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каждая</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пара</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пляшет</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по-своему</w:t>
      </w:r>
      <w:r>
        <w:rPr>
          <w:rFonts w:hint="default" w:ascii="Times New Roman" w:hAnsi="Times New Roman" w:cs="Times New Roman"/>
          <w:color w:val="auto"/>
          <w:spacing w:val="32"/>
          <w:sz w:val="24"/>
          <w:szCs w:val="24"/>
        </w:rPr>
        <w:t xml:space="preserve"> </w:t>
      </w:r>
      <w:r>
        <w:rPr>
          <w:rFonts w:hint="default" w:ascii="Times New Roman" w:hAnsi="Times New Roman" w:cs="Times New Roman"/>
          <w:color w:val="auto"/>
          <w:sz w:val="24"/>
          <w:szCs w:val="24"/>
        </w:rPr>
        <w:t>(«Ах</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ты,</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береза»,</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мелодия);</w:t>
      </w:r>
    </w:p>
    <w:p w14:paraId="51565B2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«Попрыгунья»,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«Лягушки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аисты»,</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Витлина;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w:t>
      </w:r>
    </w:p>
    <w:p w14:paraId="57A002A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Танцы и пляски</w:t>
      </w:r>
      <w:r>
        <w:rPr>
          <w:rFonts w:hint="default" w:ascii="Times New Roman" w:hAnsi="Times New Roman" w:cs="Times New Roman"/>
          <w:color w:val="auto"/>
          <w:sz w:val="24"/>
          <w:szCs w:val="24"/>
        </w:rPr>
        <w:t>. «Задорный танец», муз. В. Золотарева; «Полька», муз. В. Косенко; «Вальс»,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муз. Е. Макарова; «Яблочко», муз. Р. Глиэра (из балета «Красный мак»); «Прялица», рус. 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 Ломовой;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«Сударушка»,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 мелодия,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 Слонова;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p>
    <w:p w14:paraId="116746D2">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Характерные</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танцы.</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color w:val="auto"/>
          <w:sz w:val="24"/>
          <w:szCs w:val="24"/>
        </w:rPr>
        <w:t>«Танец</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снежинок»,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Жилина;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«Выход</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пляске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медвежат»,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p>
    <w:p w14:paraId="1A9A668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Красева;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«Матрешки»,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Слонова,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Некрасовой.</w:t>
      </w:r>
    </w:p>
    <w:p w14:paraId="15EBBBC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Хороводы</w:t>
      </w:r>
      <w:r>
        <w:rPr>
          <w:rFonts w:hint="default" w:ascii="Times New Roman" w:hAnsi="Times New Roman" w:cs="Times New Roman"/>
          <w:color w:val="auto"/>
          <w:sz w:val="24"/>
          <w:szCs w:val="24"/>
        </w:rPr>
        <w:t>. «Выйду ль я на реченьку», рус. нар. песня, обраб. В. Иванникова; «На горе-то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калина», рус. нар. мелодия, обраб. А. Новикова; «Во саду ли, в огороде», рус. нар. мелодия, 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Арсеева.</w:t>
      </w:r>
    </w:p>
    <w:p w14:paraId="49D3B714">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Музыкальные</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игры</w:t>
      </w:r>
    </w:p>
    <w:p w14:paraId="5E6E435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Игры</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мыши»,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Ломовой;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скорей?»,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Шварца;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погремушками», муз. Ф. Шуберта «Экоссез»; «Поездка», «Пастух и козлята», рус. нар. 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 Трутовского.</w:t>
      </w:r>
    </w:p>
    <w:p w14:paraId="56B2CEE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Игры с пением</w:t>
      </w:r>
      <w:r>
        <w:rPr>
          <w:rFonts w:hint="default" w:ascii="Times New Roman" w:hAnsi="Times New Roman" w:cs="Times New Roman"/>
          <w:color w:val="auto"/>
          <w:sz w:val="24"/>
          <w:szCs w:val="24"/>
        </w:rPr>
        <w:t>. «Плетень», рус. нар. мелодия «Сеяли девушки», обр. И. Кишко; «Узнай 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голосу», муз. В. Ребикова («Пьеса»); «Теремок», рус. нар. песня; «Метелица», «Ой, вставала 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ранешенько», рус. нар. песни; «Ищи», муз. Т. Ломовой; «Со вьюном я хожу», рус. нар. песня,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обраб. А. Гречанинова; «Земелюшка-чернозем», рус. нар. песня; «Савка и Гришка», белорус. нар.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«Уж</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мосту-мосточку»,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наших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ворот»,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«Камаринская»,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Быканова;</w:t>
      </w:r>
    </w:p>
    <w:p w14:paraId="64B9CFBF">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Музыкально-дидактические</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игры</w:t>
      </w:r>
    </w:p>
    <w:p w14:paraId="1AA9390C">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звуковысотного</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поросенка»,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«Подумай,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отгадай»,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«Звуки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бывают»,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«Веселые Петрушки».</w:t>
      </w:r>
    </w:p>
    <w:p w14:paraId="583FC44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 чувства ритма</w:t>
      </w:r>
      <w:r>
        <w:rPr>
          <w:rFonts w:hint="default" w:ascii="Times New Roman" w:hAnsi="Times New Roman" w:cs="Times New Roman"/>
          <w:color w:val="auto"/>
          <w:sz w:val="24"/>
          <w:szCs w:val="24"/>
        </w:rPr>
        <w:t>. «Прогулка в парк», «Выполни задание», «Определи по ритму».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Развитие</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тембрового</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слуха.</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«Угадай,</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чем</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играю»,</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«Рассказ</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музыкального</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инструмента»,</w:t>
      </w:r>
    </w:p>
    <w:p w14:paraId="70734C5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«Музыкальный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домик».</w:t>
      </w:r>
    </w:p>
    <w:p w14:paraId="501DF6B6">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6"/>
          <w:sz w:val="24"/>
          <w:szCs w:val="24"/>
        </w:rPr>
        <w:t xml:space="preserve"> </w:t>
      </w:r>
      <w:r>
        <w:rPr>
          <w:rFonts w:hint="default" w:ascii="Times New Roman" w:hAnsi="Times New Roman" w:cs="Times New Roman"/>
          <w:i/>
          <w:color w:val="auto"/>
          <w:sz w:val="24"/>
          <w:szCs w:val="24"/>
        </w:rPr>
        <w:t>диатонического</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слуха</w:t>
      </w:r>
      <w:r>
        <w:rPr>
          <w:rFonts w:hint="default" w:ascii="Times New Roman" w:hAnsi="Times New Roman" w:cs="Times New Roman"/>
          <w:color w:val="auto"/>
          <w:sz w:val="24"/>
          <w:szCs w:val="24"/>
        </w:rPr>
        <w:t>. «Громко-тихо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запоем»,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«Звенящие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колокольчики,</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ищи».</w:t>
      </w:r>
    </w:p>
    <w:p w14:paraId="05759054">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46"/>
          <w:sz w:val="24"/>
          <w:szCs w:val="24"/>
        </w:rPr>
        <w:t xml:space="preserve"> </w:t>
      </w:r>
      <w:r>
        <w:rPr>
          <w:rFonts w:hint="default" w:ascii="Times New Roman" w:hAnsi="Times New Roman" w:cs="Times New Roman"/>
          <w:i/>
          <w:color w:val="auto"/>
          <w:sz w:val="24"/>
          <w:szCs w:val="24"/>
        </w:rPr>
        <w:t>восприятия</w:t>
      </w:r>
      <w:r>
        <w:rPr>
          <w:rFonts w:hint="default" w:ascii="Times New Roman" w:hAnsi="Times New Roman" w:cs="Times New Roman"/>
          <w:i/>
          <w:color w:val="auto"/>
          <w:spacing w:val="49"/>
          <w:sz w:val="24"/>
          <w:szCs w:val="24"/>
        </w:rPr>
        <w:t xml:space="preserve"> </w:t>
      </w:r>
      <w:r>
        <w:rPr>
          <w:rFonts w:hint="default" w:ascii="Times New Roman" w:hAnsi="Times New Roman" w:cs="Times New Roman"/>
          <w:i/>
          <w:color w:val="auto"/>
          <w:sz w:val="24"/>
          <w:szCs w:val="24"/>
        </w:rPr>
        <w:t>музыки</w:t>
      </w:r>
      <w:r>
        <w:rPr>
          <w:rFonts w:hint="default" w:ascii="Times New Roman" w:hAnsi="Times New Roman" w:cs="Times New Roman"/>
          <w:color w:val="auto"/>
          <w:sz w:val="24"/>
          <w:szCs w:val="24"/>
        </w:rPr>
        <w:t>.</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лугу»,</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танец</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марш»,</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«Времена</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года»,</w:t>
      </w:r>
    </w:p>
    <w:p w14:paraId="337C3AD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«Наши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любимые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произведения».</w:t>
      </w:r>
    </w:p>
    <w:p w14:paraId="4E0C0BE7">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58"/>
          <w:sz w:val="24"/>
          <w:szCs w:val="24"/>
        </w:rPr>
        <w:t xml:space="preserve"> </w:t>
      </w:r>
      <w:r>
        <w:rPr>
          <w:rFonts w:hint="default" w:ascii="Times New Roman" w:hAnsi="Times New Roman" w:cs="Times New Roman"/>
          <w:i/>
          <w:color w:val="auto"/>
          <w:sz w:val="24"/>
          <w:szCs w:val="24"/>
        </w:rPr>
        <w:t>музыкальной</w:t>
      </w:r>
      <w:r>
        <w:rPr>
          <w:rFonts w:hint="default" w:ascii="Times New Roman" w:hAnsi="Times New Roman" w:cs="Times New Roman"/>
          <w:i/>
          <w:color w:val="auto"/>
          <w:spacing w:val="59"/>
          <w:sz w:val="24"/>
          <w:szCs w:val="24"/>
        </w:rPr>
        <w:t xml:space="preserve"> </w:t>
      </w:r>
      <w:r>
        <w:rPr>
          <w:rFonts w:hint="default" w:ascii="Times New Roman" w:hAnsi="Times New Roman" w:cs="Times New Roman"/>
          <w:i/>
          <w:color w:val="auto"/>
          <w:sz w:val="24"/>
          <w:szCs w:val="24"/>
        </w:rPr>
        <w:t>памяти</w:t>
      </w:r>
      <w:r>
        <w:rPr>
          <w:rFonts w:hint="default" w:ascii="Times New Roman" w:hAnsi="Times New Roman" w:cs="Times New Roman"/>
          <w:color w:val="auto"/>
          <w:sz w:val="24"/>
          <w:szCs w:val="24"/>
        </w:rPr>
        <w:t>.</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«Назови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композитора»,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«Угадай</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песню»,</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«Повтори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мелодию»,</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«Узнай произведение».</w:t>
      </w:r>
    </w:p>
    <w:p w14:paraId="151ACCC6">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Инсценировки</w:t>
      </w:r>
      <w:r>
        <w:rPr>
          <w:rFonts w:hint="default" w:ascii="Times New Roman" w:hAnsi="Times New Roman" w:cs="Times New Roman"/>
          <w:i/>
          <w:color w:val="auto"/>
          <w:spacing w:val="6"/>
          <w:sz w:val="24"/>
          <w:szCs w:val="24"/>
        </w:rPr>
        <w:t xml:space="preserve"> </w:t>
      </w:r>
      <w:r>
        <w:rPr>
          <w:rFonts w:hint="default" w:ascii="Times New Roman" w:hAnsi="Times New Roman" w:cs="Times New Roman"/>
          <w:i/>
          <w:color w:val="auto"/>
          <w:sz w:val="24"/>
          <w:szCs w:val="24"/>
        </w:rPr>
        <w:t>и</w:t>
      </w:r>
      <w:r>
        <w:rPr>
          <w:rFonts w:hint="default" w:ascii="Times New Roman" w:hAnsi="Times New Roman" w:cs="Times New Roman"/>
          <w:i/>
          <w:color w:val="auto"/>
          <w:spacing w:val="7"/>
          <w:sz w:val="24"/>
          <w:szCs w:val="24"/>
        </w:rPr>
        <w:t xml:space="preserve"> </w:t>
      </w:r>
      <w:r>
        <w:rPr>
          <w:rFonts w:hint="default" w:ascii="Times New Roman" w:hAnsi="Times New Roman" w:cs="Times New Roman"/>
          <w:i/>
          <w:color w:val="auto"/>
          <w:sz w:val="24"/>
          <w:szCs w:val="24"/>
        </w:rPr>
        <w:t>музыкальные</w:t>
      </w:r>
      <w:r>
        <w:rPr>
          <w:rFonts w:hint="default" w:ascii="Times New Roman" w:hAnsi="Times New Roman" w:cs="Times New Roman"/>
          <w:i/>
          <w:color w:val="auto"/>
          <w:spacing w:val="5"/>
          <w:sz w:val="24"/>
          <w:szCs w:val="24"/>
        </w:rPr>
        <w:t xml:space="preserve"> </w:t>
      </w:r>
      <w:r>
        <w:rPr>
          <w:rFonts w:hint="default" w:ascii="Times New Roman" w:hAnsi="Times New Roman" w:cs="Times New Roman"/>
          <w:i/>
          <w:color w:val="auto"/>
          <w:sz w:val="24"/>
          <w:szCs w:val="24"/>
        </w:rPr>
        <w:t>спектакли.</w:t>
      </w:r>
      <w:r>
        <w:rPr>
          <w:rFonts w:hint="default" w:ascii="Times New Roman" w:hAnsi="Times New Roman" w:cs="Times New Roman"/>
          <w:i/>
          <w:color w:val="auto"/>
          <w:spacing w:val="15"/>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у</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наших</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у ворот»,</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обр.</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Агафонникова;</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тоненький</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ледок»,</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зеленом</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лугу»,</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z w:val="24"/>
          <w:szCs w:val="24"/>
        </w:rPr>
        <w:t>мелодия;</w:t>
      </w:r>
    </w:p>
    <w:p w14:paraId="641CF65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«Заинька,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выходи»,</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«Золушка»,</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авт.</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Т.</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Коренева,</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«Муха-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цокотуха»</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(опера-игра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мотивам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 Чуковского),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 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Красева.</w:t>
      </w:r>
    </w:p>
    <w:p w14:paraId="0184DC8A">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Развитие</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танцевально-игрового</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творчества.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«Полька»,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Чичкова;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«Хожу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 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улице»,</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Дюбюк;</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«Зимний  праздник»,</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Старокадомского;</w:t>
      </w:r>
    </w:p>
    <w:p w14:paraId="3A4C604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«Вальс», муз. Е. Макарова; «Тачанка», муз. К. Листова; «Два петуха», муз. С. Разоренова; «Вышли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куклы</w:t>
      </w:r>
      <w:r>
        <w:rPr>
          <w:rFonts w:hint="default" w:ascii="Times New Roman" w:hAnsi="Times New Roman" w:cs="Times New Roman"/>
          <w:color w:val="auto"/>
          <w:spacing w:val="88"/>
          <w:sz w:val="24"/>
          <w:szCs w:val="24"/>
        </w:rPr>
        <w:t xml:space="preserve"> </w:t>
      </w:r>
      <w:r>
        <w:rPr>
          <w:rFonts w:hint="default" w:ascii="Times New Roman" w:hAnsi="Times New Roman" w:cs="Times New Roman"/>
          <w:color w:val="auto"/>
          <w:sz w:val="24"/>
          <w:szCs w:val="24"/>
        </w:rPr>
        <w:t>танцевать»,</w:t>
      </w:r>
      <w:r>
        <w:rPr>
          <w:rFonts w:hint="default" w:ascii="Times New Roman" w:hAnsi="Times New Roman" w:cs="Times New Roman"/>
          <w:color w:val="auto"/>
          <w:spacing w:val="90"/>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87"/>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89"/>
          <w:sz w:val="24"/>
          <w:szCs w:val="24"/>
        </w:rPr>
        <w:t xml:space="preserve"> </w:t>
      </w:r>
      <w:r>
        <w:rPr>
          <w:rFonts w:hint="default" w:ascii="Times New Roman" w:hAnsi="Times New Roman" w:cs="Times New Roman"/>
          <w:color w:val="auto"/>
          <w:sz w:val="24"/>
          <w:szCs w:val="24"/>
        </w:rPr>
        <w:t>Витлина;</w:t>
      </w:r>
      <w:r>
        <w:rPr>
          <w:rFonts w:hint="default" w:ascii="Times New Roman" w:hAnsi="Times New Roman" w:cs="Times New Roman"/>
          <w:color w:val="auto"/>
          <w:spacing w:val="93"/>
          <w:sz w:val="24"/>
          <w:szCs w:val="24"/>
        </w:rPr>
        <w:t xml:space="preserve"> </w:t>
      </w:r>
      <w:r>
        <w:rPr>
          <w:rFonts w:hint="default" w:ascii="Times New Roman" w:hAnsi="Times New Roman" w:cs="Times New Roman"/>
          <w:color w:val="auto"/>
          <w:sz w:val="24"/>
          <w:szCs w:val="24"/>
        </w:rPr>
        <w:t>«Полька»,</w:t>
      </w:r>
      <w:r>
        <w:rPr>
          <w:rFonts w:hint="default" w:ascii="Times New Roman" w:hAnsi="Times New Roman" w:cs="Times New Roman"/>
          <w:color w:val="auto"/>
          <w:spacing w:val="94"/>
          <w:sz w:val="24"/>
          <w:szCs w:val="24"/>
        </w:rPr>
        <w:t xml:space="preserve"> </w:t>
      </w:r>
      <w:r>
        <w:rPr>
          <w:rFonts w:hint="default" w:ascii="Times New Roman" w:hAnsi="Times New Roman" w:cs="Times New Roman"/>
          <w:color w:val="auto"/>
          <w:sz w:val="24"/>
          <w:szCs w:val="24"/>
        </w:rPr>
        <w:t>латв.</w:t>
      </w:r>
      <w:r>
        <w:rPr>
          <w:rFonts w:hint="default" w:ascii="Times New Roman" w:hAnsi="Times New Roman" w:cs="Times New Roman"/>
          <w:color w:val="auto"/>
          <w:spacing w:val="87"/>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90"/>
          <w:sz w:val="24"/>
          <w:szCs w:val="24"/>
        </w:rPr>
        <w:t xml:space="preserve"> </w:t>
      </w:r>
      <w:r>
        <w:rPr>
          <w:rFonts w:hint="default" w:ascii="Times New Roman" w:hAnsi="Times New Roman" w:cs="Times New Roman"/>
          <w:color w:val="auto"/>
          <w:sz w:val="24"/>
          <w:szCs w:val="24"/>
        </w:rPr>
        <w:t>мелодия,</w:t>
      </w:r>
      <w:r>
        <w:rPr>
          <w:rFonts w:hint="default" w:ascii="Times New Roman" w:hAnsi="Times New Roman" w:cs="Times New Roman"/>
          <w:color w:val="auto"/>
          <w:spacing w:val="87"/>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88"/>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87"/>
          <w:sz w:val="24"/>
          <w:szCs w:val="24"/>
        </w:rPr>
        <w:t xml:space="preserve"> </w:t>
      </w:r>
      <w:r>
        <w:rPr>
          <w:rFonts w:hint="default" w:ascii="Times New Roman" w:hAnsi="Times New Roman" w:cs="Times New Roman"/>
          <w:color w:val="auto"/>
          <w:sz w:val="24"/>
          <w:szCs w:val="24"/>
        </w:rPr>
        <w:t>Жилинского;</w:t>
      </w:r>
    </w:p>
    <w:p w14:paraId="5609BDD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«Русский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перепляс»,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песня,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обраб.</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Волкова.</w:t>
      </w:r>
    </w:p>
    <w:p w14:paraId="098905A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Игра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на</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детских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музыкальных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инструментах.</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«Бубенчики»,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«Гармошка»,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Долинова;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«Наш</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оркестр»,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Тиличеевой,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Островского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зеленом лугу», «Во саду ли, в огороде», «Сорока-сорока», рус. нар. мелодии; «Белка» (отрывок 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оперы «Сказка о царе Салтане», муз. Н. Римского-Корсакова); «Я на горку шла», «Во поле береза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стояла»,</w:t>
      </w:r>
      <w:r>
        <w:rPr>
          <w:rFonts w:hint="default" w:ascii="Times New Roman" w:hAnsi="Times New Roman" w:cs="Times New Roman"/>
          <w:color w:val="auto"/>
          <w:spacing w:val="47"/>
          <w:sz w:val="24"/>
          <w:szCs w:val="24"/>
        </w:rPr>
        <w:t xml:space="preserve"> </w:t>
      </w:r>
      <w:r>
        <w:rPr>
          <w:rFonts w:hint="default" w:ascii="Times New Roman" w:hAnsi="Times New Roman" w:cs="Times New Roman"/>
          <w:color w:val="auto"/>
          <w:sz w:val="24"/>
          <w:szCs w:val="24"/>
        </w:rPr>
        <w:t>рус.</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нар.</w:t>
      </w:r>
      <w:r>
        <w:rPr>
          <w:rFonts w:hint="default" w:ascii="Times New Roman" w:hAnsi="Times New Roman" w:cs="Times New Roman"/>
          <w:color w:val="auto"/>
          <w:spacing w:val="105"/>
          <w:sz w:val="24"/>
          <w:szCs w:val="24"/>
        </w:rPr>
        <w:t xml:space="preserve"> </w:t>
      </w:r>
      <w:r>
        <w:rPr>
          <w:rFonts w:hint="default" w:ascii="Times New Roman" w:hAnsi="Times New Roman" w:cs="Times New Roman"/>
          <w:color w:val="auto"/>
          <w:sz w:val="24"/>
          <w:szCs w:val="24"/>
        </w:rPr>
        <w:t>песни;</w:t>
      </w:r>
      <w:r>
        <w:rPr>
          <w:rFonts w:hint="default" w:ascii="Times New Roman" w:hAnsi="Times New Roman" w:cs="Times New Roman"/>
          <w:color w:val="auto"/>
          <w:spacing w:val="109"/>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05"/>
          <w:sz w:val="24"/>
          <w:szCs w:val="24"/>
        </w:rPr>
        <w:t xml:space="preserve"> </w:t>
      </w:r>
      <w:r>
        <w:rPr>
          <w:rFonts w:hint="default" w:ascii="Times New Roman" w:hAnsi="Times New Roman" w:cs="Times New Roman"/>
          <w:color w:val="auto"/>
          <w:sz w:val="24"/>
          <w:szCs w:val="24"/>
        </w:rPr>
        <w:t>нам</w:t>
      </w:r>
      <w:r>
        <w:rPr>
          <w:rFonts w:hint="default" w:ascii="Times New Roman" w:hAnsi="Times New Roman" w:cs="Times New Roman"/>
          <w:color w:val="auto"/>
          <w:spacing w:val="105"/>
          <w:sz w:val="24"/>
          <w:szCs w:val="24"/>
        </w:rPr>
        <w:t xml:space="preserve"> </w:t>
      </w:r>
      <w:r>
        <w:rPr>
          <w:rFonts w:hint="default" w:ascii="Times New Roman" w:hAnsi="Times New Roman" w:cs="Times New Roman"/>
          <w:color w:val="auto"/>
          <w:sz w:val="24"/>
          <w:szCs w:val="24"/>
        </w:rPr>
        <w:t>гости</w:t>
      </w:r>
      <w:r>
        <w:rPr>
          <w:rFonts w:hint="default" w:ascii="Times New Roman" w:hAnsi="Times New Roman" w:cs="Times New Roman"/>
          <w:color w:val="auto"/>
          <w:spacing w:val="106"/>
          <w:sz w:val="24"/>
          <w:szCs w:val="24"/>
        </w:rPr>
        <w:t xml:space="preserve"> </w:t>
      </w:r>
      <w:r>
        <w:rPr>
          <w:rFonts w:hint="default" w:ascii="Times New Roman" w:hAnsi="Times New Roman" w:cs="Times New Roman"/>
          <w:color w:val="auto"/>
          <w:sz w:val="24"/>
          <w:szCs w:val="24"/>
        </w:rPr>
        <w:t>пришли»,</w:t>
      </w:r>
      <w:r>
        <w:rPr>
          <w:rFonts w:hint="default" w:ascii="Times New Roman" w:hAnsi="Times New Roman" w:cs="Times New Roman"/>
          <w:color w:val="auto"/>
          <w:spacing w:val="106"/>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106"/>
          <w:sz w:val="24"/>
          <w:szCs w:val="24"/>
        </w:rPr>
        <w:t xml:space="preserve"> </w:t>
      </w:r>
      <w:r>
        <w:rPr>
          <w:rFonts w:hint="default" w:ascii="Times New Roman" w:hAnsi="Times New Roman" w:cs="Times New Roman"/>
          <w:color w:val="auto"/>
          <w:sz w:val="24"/>
          <w:szCs w:val="24"/>
        </w:rPr>
        <w:t>Ан.</w:t>
      </w:r>
      <w:r>
        <w:rPr>
          <w:rFonts w:hint="default" w:ascii="Times New Roman" w:hAnsi="Times New Roman" w:cs="Times New Roman"/>
          <w:color w:val="auto"/>
          <w:spacing w:val="105"/>
          <w:sz w:val="24"/>
          <w:szCs w:val="24"/>
        </w:rPr>
        <w:t xml:space="preserve"> </w:t>
      </w:r>
      <w:r>
        <w:rPr>
          <w:rFonts w:hint="default" w:ascii="Times New Roman" w:hAnsi="Times New Roman" w:cs="Times New Roman"/>
          <w:color w:val="auto"/>
          <w:sz w:val="24"/>
          <w:szCs w:val="24"/>
        </w:rPr>
        <w:t>Александрова;</w:t>
      </w:r>
      <w:r>
        <w:rPr>
          <w:rFonts w:hint="default" w:ascii="Times New Roman" w:hAnsi="Times New Roman" w:cs="Times New Roman"/>
          <w:color w:val="auto"/>
          <w:spacing w:val="112"/>
          <w:sz w:val="24"/>
          <w:szCs w:val="24"/>
        </w:rPr>
        <w:t xml:space="preserve"> </w:t>
      </w:r>
      <w:r>
        <w:rPr>
          <w:rFonts w:hint="default" w:ascii="Times New Roman" w:hAnsi="Times New Roman" w:cs="Times New Roman"/>
          <w:color w:val="auto"/>
          <w:sz w:val="24"/>
          <w:szCs w:val="24"/>
        </w:rPr>
        <w:t>«Вальс»,</w:t>
      </w:r>
      <w:r>
        <w:rPr>
          <w:rFonts w:hint="default" w:ascii="Times New Roman" w:hAnsi="Times New Roman" w:cs="Times New Roman"/>
          <w:color w:val="auto"/>
          <w:spacing w:val="107"/>
          <w:sz w:val="24"/>
          <w:szCs w:val="24"/>
        </w:rPr>
        <w:t xml:space="preserve"> </w:t>
      </w:r>
      <w:r>
        <w:rPr>
          <w:rFonts w:hint="default" w:ascii="Times New Roman" w:hAnsi="Times New Roman" w:cs="Times New Roman"/>
          <w:color w:val="auto"/>
          <w:sz w:val="24"/>
          <w:szCs w:val="24"/>
        </w:rPr>
        <w:t>муз.</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Тиличеевой.</w:t>
      </w:r>
    </w:p>
    <w:p w14:paraId="2C286E53">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Примерный перечень произведений изобразительного искусства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 3 лет</w:t>
      </w:r>
    </w:p>
    <w:p w14:paraId="7C57AAE2">
      <w:pPr>
        <w:spacing w:line="276" w:lineRule="auto"/>
        <w:ind w:firstLine="425"/>
        <w:jc w:val="both"/>
        <w:rPr>
          <w:rFonts w:hint="default" w:ascii="Times New Roman" w:hAnsi="Times New Roman" w:cs="Times New Roman"/>
          <w:color w:val="auto"/>
          <w:sz w:val="24"/>
          <w:szCs w:val="24"/>
        </w:rPr>
      </w:pPr>
    </w:p>
    <w:p w14:paraId="1282A557">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3</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4 лет</w:t>
      </w:r>
    </w:p>
    <w:p w14:paraId="0985D046">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Иллюстрации</w:t>
      </w:r>
      <w:r>
        <w:rPr>
          <w:rFonts w:hint="default" w:ascii="Times New Roman" w:hAnsi="Times New Roman" w:cs="Times New Roman"/>
          <w:i/>
          <w:color w:val="auto"/>
          <w:spacing w:val="26"/>
          <w:sz w:val="24"/>
          <w:szCs w:val="24"/>
        </w:rPr>
        <w:t xml:space="preserve"> </w:t>
      </w:r>
      <w:r>
        <w:rPr>
          <w:rFonts w:hint="default" w:ascii="Times New Roman" w:hAnsi="Times New Roman" w:cs="Times New Roman"/>
          <w:i/>
          <w:color w:val="auto"/>
          <w:sz w:val="24"/>
          <w:szCs w:val="24"/>
        </w:rPr>
        <w:t>к</w:t>
      </w:r>
      <w:r>
        <w:rPr>
          <w:rFonts w:hint="default" w:ascii="Times New Roman" w:hAnsi="Times New Roman" w:cs="Times New Roman"/>
          <w:i/>
          <w:color w:val="auto"/>
          <w:spacing w:val="27"/>
          <w:sz w:val="24"/>
          <w:szCs w:val="24"/>
        </w:rPr>
        <w:t xml:space="preserve"> </w:t>
      </w:r>
      <w:r>
        <w:rPr>
          <w:rFonts w:hint="default" w:ascii="Times New Roman" w:hAnsi="Times New Roman" w:cs="Times New Roman"/>
          <w:i/>
          <w:color w:val="auto"/>
          <w:sz w:val="24"/>
          <w:szCs w:val="24"/>
        </w:rPr>
        <w:t>книгам:</w:t>
      </w:r>
      <w:r>
        <w:rPr>
          <w:rFonts w:hint="default" w:ascii="Times New Roman" w:hAnsi="Times New Roman" w:cs="Times New Roman"/>
          <w:i/>
          <w:color w:val="auto"/>
          <w:spacing w:val="28"/>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Васнецов</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книге</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Л.Н.</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Толстого</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медведя»</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Чуковского</w:t>
      </w:r>
    </w:p>
    <w:p w14:paraId="3F4A6FA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«Путаница».</w:t>
      </w:r>
    </w:p>
    <w:p w14:paraId="5AA2E28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Иллюстрации, репродукции картин: </w:t>
      </w:r>
      <w:r>
        <w:rPr>
          <w:rFonts w:hint="default" w:ascii="Times New Roman" w:hAnsi="Times New Roman" w:cs="Times New Roman"/>
          <w:color w:val="auto"/>
          <w:sz w:val="24"/>
          <w:szCs w:val="24"/>
        </w:rPr>
        <w:t>П. Кончаловский «Клубника», «Персики», «Сирень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корзине»;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Петров-Водкин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«Яблоки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красном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фоне»;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Климентов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«Курица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цыплятами»;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Н.Н. Жуков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«Ёлка».</w:t>
      </w:r>
    </w:p>
    <w:p w14:paraId="04A37F27">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4</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5 лет</w:t>
      </w:r>
    </w:p>
    <w:p w14:paraId="233C5F3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Иллюстрации, репродукции картин</w:t>
      </w:r>
      <w:r>
        <w:rPr>
          <w:rFonts w:hint="default" w:ascii="Times New Roman" w:hAnsi="Times New Roman" w:cs="Times New Roman"/>
          <w:color w:val="auto"/>
          <w:sz w:val="24"/>
          <w:szCs w:val="24"/>
        </w:rPr>
        <w:t>: И. Хруцкий «Натюрморт с грибами», «Цветы и плоды»;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Репин</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«Яблоки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листья»;</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Левитан</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«Сирень»;</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Михайлов</w:t>
      </w:r>
      <w:r>
        <w:rPr>
          <w:rFonts w:hint="default" w:ascii="Times New Roman" w:hAnsi="Times New Roman" w:cs="Times New Roman"/>
          <w:color w:val="auto"/>
          <w:spacing w:val="13"/>
          <w:sz w:val="24"/>
          <w:szCs w:val="24"/>
        </w:rPr>
        <w:t xml:space="preserve"> </w:t>
      </w:r>
      <w:r>
        <w:rPr>
          <w:rFonts w:hint="default" w:ascii="Times New Roman" w:hAnsi="Times New Roman" w:cs="Times New Roman"/>
          <w:color w:val="auto"/>
          <w:sz w:val="24"/>
          <w:szCs w:val="24"/>
        </w:rPr>
        <w:t>«Овощи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фрукты»;</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Машков</w:t>
      </w:r>
    </w:p>
    <w:p w14:paraId="53766DA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«Синие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сливы»;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Машков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«Рябинка»,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«Фрукты»,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«Малинка»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Куприн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«Букет</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полевых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цветов»; А. Бортников «Весна пришла»; 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Чернышева «Девочка с козочкой»; Ю. Кротов</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саду»; А. Комаров «Наводнение»; В. Тропинина «Девочка с куклой»; М. Караваджо «Корзина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фруктами»;</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Ч.</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Барбер</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«Да</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пою</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я,</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пою….»,</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«Зачем</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вы</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обидели</w:t>
      </w:r>
      <w:r>
        <w:rPr>
          <w:rFonts w:hint="default" w:ascii="Times New Roman" w:hAnsi="Times New Roman" w:cs="Times New Roman"/>
          <w:color w:val="auto"/>
          <w:spacing w:val="22"/>
          <w:sz w:val="24"/>
          <w:szCs w:val="24"/>
        </w:rPr>
        <w:t xml:space="preserve"> </w:t>
      </w:r>
      <w:r>
        <w:rPr>
          <w:rFonts w:hint="default" w:ascii="Times New Roman" w:hAnsi="Times New Roman" w:cs="Times New Roman"/>
          <w:color w:val="auto"/>
          <w:sz w:val="24"/>
          <w:szCs w:val="24"/>
        </w:rPr>
        <w:t>мою</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девочку?»;</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Чермошенцев</w:t>
      </w:r>
    </w:p>
    <w:p w14:paraId="31A8473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«Зимние</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ели»;</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В.М.</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Васнецов</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«Снегурочка»;</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Кустов</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«Сказки</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Дедушки</w:t>
      </w:r>
      <w:r>
        <w:rPr>
          <w:rFonts w:hint="default" w:ascii="Times New Roman" w:hAnsi="Times New Roman" w:cs="Times New Roman"/>
          <w:color w:val="auto"/>
          <w:spacing w:val="34"/>
          <w:sz w:val="24"/>
          <w:szCs w:val="24"/>
        </w:rPr>
        <w:t xml:space="preserve"> </w:t>
      </w:r>
      <w:r>
        <w:rPr>
          <w:rFonts w:hint="default" w:ascii="Times New Roman" w:hAnsi="Times New Roman" w:cs="Times New Roman"/>
          <w:color w:val="auto"/>
          <w:sz w:val="24"/>
          <w:szCs w:val="24"/>
        </w:rPr>
        <w:t>Мороза»;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Пластов</w:t>
      </w:r>
    </w:p>
    <w:p w14:paraId="1707289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«Лето».</w:t>
      </w:r>
    </w:p>
    <w:p w14:paraId="0C6B81DE">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Иллюстрации</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к</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книгам:</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Лебедев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книге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Маршаа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«Усатый-полосатый».</w:t>
      </w:r>
    </w:p>
    <w:p w14:paraId="4975EF79">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5</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6 лет</w:t>
      </w:r>
    </w:p>
    <w:p w14:paraId="7E3CB41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Иллюстрации,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репродукции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картин</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Ф.Васильев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дождем,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урожая»;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Б.Кустодиев «Масленица»; Ф.Толстой «Букет цветов, бабочка и птичка»; П.Крылов «Цветы 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окне», И.Репин «Стрекоза»; И. Левитан «Березовая роща», «Зимой в лесу»; Т. Яблонская «Весна»;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 Дейнека «Будущие летчики»; И.Грабарь Февральская лазурь;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А.А. Пластов «Первый снег»;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В.Тимофеев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«Девочка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ягодами»;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Ф.Сычков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«Катание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горы»;</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Е.Хмелева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Н.Рачков</w:t>
      </w:r>
    </w:p>
    <w:p w14:paraId="680CDC0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«Девочка</w:t>
      </w:r>
      <w:r>
        <w:rPr>
          <w:rFonts w:hint="default" w:ascii="Times New Roman" w:hAnsi="Times New Roman" w:cs="Times New Roman"/>
          <w:color w:val="auto"/>
          <w:spacing w:val="9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91"/>
          <w:sz w:val="24"/>
          <w:szCs w:val="24"/>
        </w:rPr>
        <w:t xml:space="preserve"> </w:t>
      </w:r>
      <w:r>
        <w:rPr>
          <w:rFonts w:hint="default" w:ascii="Times New Roman" w:hAnsi="Times New Roman" w:cs="Times New Roman"/>
          <w:color w:val="auto"/>
          <w:sz w:val="24"/>
          <w:szCs w:val="24"/>
        </w:rPr>
        <w:t>ягодами»;</w:t>
      </w:r>
      <w:r>
        <w:rPr>
          <w:rFonts w:hint="default" w:ascii="Times New Roman" w:hAnsi="Times New Roman" w:cs="Times New Roman"/>
          <w:color w:val="auto"/>
          <w:spacing w:val="97"/>
          <w:sz w:val="24"/>
          <w:szCs w:val="24"/>
        </w:rPr>
        <w:t xml:space="preserve"> </w:t>
      </w:r>
      <w:r>
        <w:rPr>
          <w:rFonts w:hint="default" w:ascii="Times New Roman" w:hAnsi="Times New Roman" w:cs="Times New Roman"/>
          <w:color w:val="auto"/>
          <w:sz w:val="24"/>
          <w:szCs w:val="24"/>
        </w:rPr>
        <w:t>Ю.Кротов</w:t>
      </w:r>
      <w:r>
        <w:rPr>
          <w:rFonts w:hint="default" w:ascii="Times New Roman" w:hAnsi="Times New Roman" w:cs="Times New Roman"/>
          <w:color w:val="auto"/>
          <w:spacing w:val="97"/>
          <w:sz w:val="24"/>
          <w:szCs w:val="24"/>
        </w:rPr>
        <w:t xml:space="preserve"> </w:t>
      </w:r>
      <w:r>
        <w:rPr>
          <w:rFonts w:hint="default" w:ascii="Times New Roman" w:hAnsi="Times New Roman" w:cs="Times New Roman"/>
          <w:color w:val="auto"/>
          <w:sz w:val="24"/>
          <w:szCs w:val="24"/>
        </w:rPr>
        <w:t>«Мои</w:t>
      </w:r>
      <w:r>
        <w:rPr>
          <w:rFonts w:hint="default" w:ascii="Times New Roman" w:hAnsi="Times New Roman" w:cs="Times New Roman"/>
          <w:color w:val="auto"/>
          <w:spacing w:val="93"/>
          <w:sz w:val="24"/>
          <w:szCs w:val="24"/>
        </w:rPr>
        <w:t xml:space="preserve"> </w:t>
      </w:r>
      <w:r>
        <w:rPr>
          <w:rFonts w:hint="default" w:ascii="Times New Roman" w:hAnsi="Times New Roman" w:cs="Times New Roman"/>
          <w:color w:val="auto"/>
          <w:sz w:val="24"/>
          <w:szCs w:val="24"/>
        </w:rPr>
        <w:t>куклы»,</w:t>
      </w:r>
      <w:r>
        <w:rPr>
          <w:rFonts w:hint="default" w:ascii="Times New Roman" w:hAnsi="Times New Roman" w:cs="Times New Roman"/>
          <w:color w:val="auto"/>
          <w:spacing w:val="95"/>
          <w:sz w:val="24"/>
          <w:szCs w:val="24"/>
        </w:rPr>
        <w:t xml:space="preserve"> </w:t>
      </w:r>
      <w:r>
        <w:rPr>
          <w:rFonts w:hint="default" w:ascii="Times New Roman" w:hAnsi="Times New Roman" w:cs="Times New Roman"/>
          <w:color w:val="auto"/>
          <w:sz w:val="24"/>
          <w:szCs w:val="24"/>
        </w:rPr>
        <w:t>«Рукодельница»,</w:t>
      </w:r>
      <w:r>
        <w:rPr>
          <w:rFonts w:hint="default" w:ascii="Times New Roman" w:hAnsi="Times New Roman" w:cs="Times New Roman"/>
          <w:color w:val="auto"/>
          <w:spacing w:val="99"/>
          <w:sz w:val="24"/>
          <w:szCs w:val="24"/>
        </w:rPr>
        <w:t xml:space="preserve"> </w:t>
      </w:r>
      <w:r>
        <w:rPr>
          <w:rFonts w:hint="default" w:ascii="Times New Roman" w:hAnsi="Times New Roman" w:cs="Times New Roman"/>
          <w:color w:val="auto"/>
          <w:sz w:val="24"/>
          <w:szCs w:val="24"/>
        </w:rPr>
        <w:t xml:space="preserve">«Котята»;    </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О.Кипренский</w:t>
      </w:r>
    </w:p>
    <w:p w14:paraId="3A73AC6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«Девочка в маковом венке с гвоздикой в руке»; И. Разживин «Дорога в Новый год», «Расцвел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салют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праздника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Победы!»;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И.Машков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«Натюрморт»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(чашка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мандарины);</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В.М.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Васнецов «</w:t>
      </w:r>
      <w:r>
        <w:rPr>
          <w:rFonts w:hint="default" w:ascii="Times New Roman" w:hAnsi="Times New Roman" w:cs="Times New Roman"/>
          <w:color w:val="auto"/>
          <w:sz w:val="24"/>
          <w:szCs w:val="24"/>
        </w:rPr>
        <w:t xml:space="preserve">Ковер-самолет»; </w:t>
      </w:r>
      <w:r>
        <w:rPr>
          <w:rFonts w:hint="default" w:ascii="Times New Roman" w:hAnsi="Times New Roman" w:cs="Times New Roman"/>
          <w:color w:val="auto"/>
          <w:sz w:val="24"/>
          <w:szCs w:val="24"/>
        </w:rPr>
        <w:t>И.Я. Билибин «Иван-царевич и лягушка-квакушка», «Иван-царевич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Жар-птица»;</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И.Репин</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«Осенний букет».</w:t>
      </w:r>
    </w:p>
    <w:p w14:paraId="3525DE77">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Иллюстрации к книгам: </w:t>
      </w:r>
      <w:r>
        <w:rPr>
          <w:rFonts w:hint="default" w:ascii="Times New Roman" w:hAnsi="Times New Roman" w:cs="Times New Roman"/>
          <w:color w:val="auto"/>
          <w:sz w:val="24"/>
          <w:szCs w:val="24"/>
        </w:rPr>
        <w:t>И.Билибин «Сестрица Алѐнушка и братец Иванушка», «Царевна-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лягушка»,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«Василиса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Прекрасная».</w:t>
      </w:r>
    </w:p>
    <w:p w14:paraId="3DD7D0E6">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6</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7 лет</w:t>
      </w:r>
    </w:p>
    <w:p w14:paraId="7A73EEA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Иллюстрации,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репродукции</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картин</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Левитан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«Золотая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«Осенний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Сокольники»,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«Стога»,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«Март»,</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«Весна.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Большая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вода»;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Васнецов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«Аленушка»,</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«Богатыри»,</w:t>
      </w:r>
    </w:p>
    <w:p w14:paraId="73CC1F45">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«Иван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царевич</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«Гусляры»;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Васильев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дождем»,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«Грачи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прилетели»;  </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 xml:space="preserve">В.Поленов  </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 xml:space="preserve">«Золотая  </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 xml:space="preserve">осень»;     </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 xml:space="preserve">И.Ф.  </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 xml:space="preserve">Хруцкий  </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 xml:space="preserve">«Цветы  </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 xml:space="preserve">и  </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 xml:space="preserve">плоды»  </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А.Саврасов</w:t>
      </w:r>
    </w:p>
    <w:p w14:paraId="7950261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«Ранняя </w:t>
      </w:r>
      <w:r>
        <w:rPr>
          <w:rFonts w:hint="default" w:ascii="Times New Roman" w:hAnsi="Times New Roman" w:cs="Times New Roman"/>
          <w:i/>
          <w:color w:val="auto"/>
          <w:sz w:val="24"/>
          <w:szCs w:val="24"/>
        </w:rPr>
        <w:t>весна»</w:t>
      </w:r>
      <w:r>
        <w:rPr>
          <w:rFonts w:hint="default" w:ascii="Times New Roman" w:hAnsi="Times New Roman" w:cs="Times New Roman"/>
          <w:color w:val="auto"/>
          <w:sz w:val="24"/>
          <w:szCs w:val="24"/>
        </w:rPr>
        <w:t>, К. Юон «Мартовское солнце», В. Шишкин «Прогулка в лесу», «Утро в сосновом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лесу»,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«Рожь»;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Куинджи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«Березовая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роща»;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Пластов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«Полдень»,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«Сенокос»;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И.Остроухов «Золотая осень». З.Е. Серебрякова «За завтраком»; В.Серов, «Девочка с персиками»;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А.Степанов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«Катание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Масленицу»;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И.Э.Грабарь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«Зимнее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утро»;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И.Билибин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«Сестрица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Алѐнушка и братец Иванушка»; Ю.Кугач «Накануне праздника»; А.С.Петров – Водкин «Утренний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натюрморт»;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И.Разживин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Игорь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«Волшебная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К.Маковский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бегущие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грозы»,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 xml:space="preserve">Ю.Кротов </w:t>
      </w:r>
      <w:r>
        <w:rPr>
          <w:rFonts w:hint="default" w:ascii="Times New Roman" w:hAnsi="Times New Roman" w:cs="Times New Roman"/>
          <w:color w:val="auto"/>
          <w:sz w:val="24"/>
          <w:szCs w:val="24"/>
        </w:rPr>
        <w:t>«Хозяюшка»; П.Ренуар «Детский день»; И.И. Ершов «Ксения читает сказки куклам»;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К.Маковский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«Портрет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 художника»;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И.Остроухов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«Золотая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Кротов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«Запахи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И.Ф.</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Хруцкий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«Цветы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плоды»;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М.А.Врубель</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«Царевна-Лебедь».</w:t>
      </w:r>
    </w:p>
    <w:p w14:paraId="0A28E48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Иллюстрации</w:t>
      </w:r>
      <w:r>
        <w:rPr>
          <w:rFonts w:hint="default" w:ascii="Times New Roman" w:hAnsi="Times New Roman" w:cs="Times New Roman"/>
          <w:i/>
          <w:color w:val="auto"/>
          <w:spacing w:val="46"/>
          <w:sz w:val="24"/>
          <w:szCs w:val="24"/>
        </w:rPr>
        <w:t xml:space="preserve"> </w:t>
      </w:r>
      <w:r>
        <w:rPr>
          <w:rFonts w:hint="default" w:ascii="Times New Roman" w:hAnsi="Times New Roman" w:cs="Times New Roman"/>
          <w:i/>
          <w:color w:val="auto"/>
          <w:sz w:val="24"/>
          <w:szCs w:val="24"/>
        </w:rPr>
        <w:t>к</w:t>
      </w:r>
      <w:r>
        <w:rPr>
          <w:rFonts w:hint="default" w:ascii="Times New Roman" w:hAnsi="Times New Roman" w:cs="Times New Roman"/>
          <w:i/>
          <w:color w:val="auto"/>
          <w:spacing w:val="44"/>
          <w:sz w:val="24"/>
          <w:szCs w:val="24"/>
        </w:rPr>
        <w:t xml:space="preserve"> </w:t>
      </w:r>
      <w:r>
        <w:rPr>
          <w:rFonts w:hint="default" w:ascii="Times New Roman" w:hAnsi="Times New Roman" w:cs="Times New Roman"/>
          <w:i/>
          <w:color w:val="auto"/>
          <w:sz w:val="24"/>
          <w:szCs w:val="24"/>
        </w:rPr>
        <w:t>книгам:</w:t>
      </w:r>
      <w:r>
        <w:rPr>
          <w:rFonts w:hint="default" w:ascii="Times New Roman" w:hAnsi="Times New Roman" w:cs="Times New Roman"/>
          <w:i/>
          <w:color w:val="auto"/>
          <w:spacing w:val="48"/>
          <w:sz w:val="24"/>
          <w:szCs w:val="24"/>
        </w:rPr>
        <w:t xml:space="preserve"> </w:t>
      </w:r>
      <w:r>
        <w:rPr>
          <w:rFonts w:hint="default" w:ascii="Times New Roman" w:hAnsi="Times New Roman" w:cs="Times New Roman"/>
          <w:color w:val="auto"/>
          <w:sz w:val="24"/>
          <w:szCs w:val="24"/>
        </w:rPr>
        <w:t>И.Билибин</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«Марья</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Моревна»,</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царе</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Салтане»,</w:t>
      </w:r>
      <w:r>
        <w:rPr>
          <w:rFonts w:hint="default" w:ascii="Times New Roman" w:hAnsi="Times New Roman" w:cs="Times New Roman"/>
          <w:color w:val="auto"/>
          <w:spacing w:val="53"/>
          <w:sz w:val="24"/>
          <w:szCs w:val="24"/>
        </w:rPr>
        <w:t xml:space="preserve"> </w:t>
      </w:r>
      <w:r>
        <w:rPr>
          <w:rFonts w:hint="default" w:ascii="Times New Roman" w:hAnsi="Times New Roman" w:cs="Times New Roman"/>
          <w:color w:val="auto"/>
          <w:sz w:val="24"/>
          <w:szCs w:val="24"/>
        </w:rPr>
        <w:t>«Сказке</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рыбаке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рыбке»; Г.Спирин</w:t>
      </w:r>
      <w:r>
        <w:rPr>
          <w:rFonts w:hint="default" w:ascii="Times New Roman" w:hAnsi="Times New Roman" w:cs="Times New Roman"/>
          <w:color w:val="auto"/>
          <w:spacing w:val="59"/>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книге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Л.Толстого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«Филлипок».</w:t>
      </w:r>
    </w:p>
    <w:p w14:paraId="7D178396">
      <w:pPr>
        <w:pStyle w:val="10"/>
        <w:spacing w:line="276" w:lineRule="auto"/>
        <w:ind w:left="0" w:firstLine="425"/>
        <w:rPr>
          <w:rFonts w:hint="default" w:ascii="Times New Roman" w:hAnsi="Times New Roman" w:cs="Times New Roman"/>
          <w:color w:val="auto"/>
          <w:sz w:val="24"/>
          <w:szCs w:val="24"/>
        </w:rPr>
      </w:pPr>
    </w:p>
    <w:p w14:paraId="6A40BE7E">
      <w:pPr>
        <w:pStyle w:val="2"/>
        <w:spacing w:line="276" w:lineRule="auto"/>
        <w:ind w:left="0" w:firstLine="42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Примерный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перечень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анимационных</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кинематографических</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произведений</w:t>
      </w:r>
    </w:p>
    <w:p w14:paraId="591985A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перечень входят анимационные и кинематографические произведения отечественного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производства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совместного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семейного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просмотра,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бесед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обсуждений,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элементов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качестве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иллюстраций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природных,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конструктивного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проявлений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сопереживания и взаимопомощи; расширения эмоционального опыта ребенка, формирования 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эмпатии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ценностного отношения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 окружающему</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миру.</w:t>
      </w:r>
    </w:p>
    <w:p w14:paraId="2641FAD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Полнометражные кинематографические и анимационные фильмы рекомендуются только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 семейного просмотра и не могут быть включены в образовательный процесс ДОО. Время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просмотра ребенком цифрового и медиа контента должно регулироваться родителями (законными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представителями)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возможностям.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Некоторые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анимационные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произведения (отмеченные звездочкой) требуют особого внимания к эмоциональному состоянию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 и не рекомендуются к просмотру без обсуждения со взрослым переживаний ребенка. Ряд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(отмеченные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звездочками)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образцов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социально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неодобряемых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сценариев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протяжении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экранного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предварительного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последующего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обсуждения 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детьми.</w:t>
      </w:r>
    </w:p>
    <w:p w14:paraId="70EF257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Выбор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цифрового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контента,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медиа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продукции,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кинематографических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анимационных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должен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регулирующими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доступ к информации, причиняющей вред здоровью и развитию детей в Российской Федерации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(Федеральный закон Российской Федерации от 29 декабря 2010 г. N 436-ФЗ «О защите детей 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информации,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причиняющей вред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здоровью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развитию»).</w:t>
      </w:r>
    </w:p>
    <w:p w14:paraId="4AA0E178">
      <w:pPr>
        <w:pStyle w:val="10"/>
        <w:spacing w:line="276" w:lineRule="auto"/>
        <w:ind w:left="0" w:firstLine="425"/>
        <w:rPr>
          <w:rFonts w:hint="default" w:ascii="Times New Roman" w:hAnsi="Times New Roman" w:cs="Times New Roman"/>
          <w:color w:val="auto"/>
          <w:sz w:val="24"/>
          <w:szCs w:val="24"/>
        </w:rPr>
      </w:pPr>
    </w:p>
    <w:p w14:paraId="3B81D1A8">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Анимационные</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произведения</w:t>
      </w:r>
    </w:p>
    <w:p w14:paraId="24780398">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Для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детей</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дошкольного</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возраста (с</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пяти</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лет)</w:t>
      </w:r>
    </w:p>
    <w:p w14:paraId="64E946EA">
      <w:pPr>
        <w:spacing w:line="276" w:lineRule="auto"/>
        <w:ind w:firstLine="425"/>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Анимационный сериал «Тима и Тома», студия «Рики», реж. А.Борисова,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"https://yandex.ru/search/?text=андрей жидков&amp;lr=10758&amp;clid=2270455&amp;win=353&amp;noreask=1&amp;ento=0oCgtraW4xNDExNzQyNBgCKgpydXc4OTExNzkwahTQotC40LzQsCDQuCDQotC-0LzQsHIS0KDQtdC20LjRgdGB0ZHRgNGLnngG0w"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 Жидков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О. Мусин,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"https://yandex.ru/search/?text=андрей бахурин&amp;lr=10758&amp;clid=2270455&amp;win=353&amp;noreask=1&amp;ento=0oCgtraW4xMjg3NjcwNBgCKgpydXc4OTExNzkwahTQotC40LzQsCDQuCDQotC-0LzQsHIS0KDQtdC20LjRgdGB0ZHRgNGLu-3mVw"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"https://yandex.ru/search/?text=андрей бахурин&amp;lr=10758&amp;clid=2270455&amp;win=353&amp;noreask=1&amp;ento=0oCgtraW4xMjg3NjcwNBgCKgpydXc4OTExNzkwahTQotC40LzQsCDQuCDQotC-0LzQsHIS0KDQtdC20LjRgdGB0ZHRgNGLu-3mVw"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Бахурин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1"/>
          <w:sz w:val="24"/>
          <w:szCs w:val="24"/>
        </w:rPr>
        <w:fldChar w:fldCharType="end"/>
      </w:r>
      <w:r>
        <w:rPr>
          <w:rFonts w:hint="default" w:ascii="Times New Roman" w:hAnsi="Times New Roman" w:cs="Times New Roman"/>
          <w:color w:val="auto"/>
          <w:sz w:val="24"/>
          <w:szCs w:val="24"/>
        </w:rPr>
        <w:t>и др., 2015.</w:t>
      </w:r>
    </w:p>
    <w:p w14:paraId="0C418A6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«Паровозик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Ромашкова»,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реж.В.Дегтярев,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1967.</w:t>
      </w:r>
    </w:p>
    <w:p w14:paraId="6341049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«Как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львенок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черепаха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пели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песню»,</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"https://yandex.ru/search/?text=Инесса Ковалевская&amp;lr=10758&amp;clid=2270455&amp;win=353&amp;noreask=1&amp;ento=0oCglydXc5MzM2NzQYAioJcnV3OTMzMjI2aj3QmtCw0Log0LvRjNCy0LXQvdC-0Log0Lgg0YfQtdGA0LXQv9Cw0YXQsCDQv9C10LvQuCDQv9C10YHQvdGOchDQoNC10LbQuNGB0YHRkdGAzIYhKA"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И.Ковалевская</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1974.</w:t>
      </w:r>
    </w:p>
    <w:p w14:paraId="6BB8E43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Фильм «Мама для мамонтенка»,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"https://yandex.ru/search/?text=Олег Чуркин&amp;lr=10758&amp;clid=2270455&amp;win=353&amp;noreask=1&amp;ento=0oCglydXczOTExNjIYAioKcnV3MjEyODMwOGok0JzQsNC80LAg0LTQu9GPINC80LDQvNC-0L3RgtGR0L3QutCwchDQoNC10LbQuNGB0YHRkdGAawjMyw"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Олег Чуркин</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1981.</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«Катерок»,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режиссѐр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И.Ковалевская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,1970.</w:t>
      </w:r>
    </w:p>
    <w:p w14:paraId="1311751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Фильм «Мешок яблок», студия «Союзмультфильм», режиссѐр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"https://yandex.ru/search/?text=Витольд Бордзиловский&amp;lr=10758&amp;clid=2270455&amp;win=353&amp;noreask=1&amp;ento=0oCglydXczOTExNTIYAioKcnV3MjYyNzU0M2oV0JzQtdGI0L7QuiDRj9Cx0LvQvtC6chDQoNC10LbQuNGB0YHRkdGADnYVhw"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В.Бордзиловский</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1974.</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 «Крошка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енот»,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ТО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«Экран»,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Чуркин,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1974.</w:t>
      </w:r>
    </w:p>
    <w:p w14:paraId="2D33880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Фильм «Гадкий утенок»,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"https://yandex.ru/search/?clid=2186620&amp;text=Дегтярев Владимир Дмитриевич&amp;lr=213&amp;noreask=1&amp;ento=0oCgpydXc0NzM5ODM2GAJCM9C80YPQu9GM0YLRhNC40LvRjNC8INCz0LDQtNC60LjQuSDRg9GC0LXQvdC-0LogMTk1NnEWF3c"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Дегтярев В.Д.</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«Котенок</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имени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Гав»,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Л.Атаманов</w:t>
      </w:r>
    </w:p>
    <w:p w14:paraId="6819834C">
      <w:pPr>
        <w:pStyle w:val="10"/>
        <w:tabs>
          <w:tab w:val="left" w:pos="1263"/>
          <w:tab w:val="left" w:pos="2508"/>
          <w:tab w:val="left" w:pos="2987"/>
          <w:tab w:val="left" w:pos="4314"/>
          <w:tab w:val="left" w:pos="5359"/>
          <w:tab w:val="left" w:pos="7824"/>
          <w:tab w:val="left" w:pos="9137"/>
        </w:tabs>
        <w:spacing w:line="276" w:lineRule="auto"/>
        <w:ind w:left="0" w:firstLine="425"/>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«Малыш и</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Карлсон» студия</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«Союзмультфильм», режиссер </w:t>
      </w:r>
      <w:r>
        <w:rPr>
          <w:rFonts w:hint="default" w:ascii="Times New Roman" w:hAnsi="Times New Roman" w:cs="Times New Roman"/>
          <w:color w:val="auto"/>
          <w:spacing w:val="-1"/>
          <w:sz w:val="24"/>
          <w:szCs w:val="24"/>
        </w:rPr>
        <w:t>Б.Степанцев</w:t>
      </w:r>
      <w:r>
        <w:rPr>
          <w:rFonts w:hint="default" w:ascii="Times New Roman" w:hAnsi="Times New Roman" w:cs="Times New Roman"/>
          <w:color w:val="auto"/>
          <w:spacing w:val="-57"/>
          <w:sz w:val="24"/>
          <w:szCs w:val="24"/>
        </w:rPr>
        <w:t xml:space="preserve"> </w:t>
      </w:r>
    </w:p>
    <w:p w14:paraId="1D9640BB">
      <w:pPr>
        <w:pStyle w:val="10"/>
        <w:tabs>
          <w:tab w:val="left" w:pos="1263"/>
          <w:tab w:val="left" w:pos="2508"/>
          <w:tab w:val="left" w:pos="2987"/>
          <w:tab w:val="left" w:pos="4314"/>
          <w:tab w:val="left" w:pos="5359"/>
          <w:tab w:val="left" w:pos="7824"/>
          <w:tab w:val="left" w:pos="9137"/>
        </w:tabs>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«Малыш</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Карлсон»**,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Степанцев,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1969.</w:t>
      </w:r>
    </w:p>
    <w:p w14:paraId="7EC017E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 «Маугли», студия «Союзмультфильм», режиссер Р. Давыдов, 1971.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Леопольд»,</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«Экран»,</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Резников,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1975</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1987.</w:t>
      </w:r>
    </w:p>
    <w:p w14:paraId="1EA1842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 «Рикки-Тикки-Тави», студия «Союзмультфильм», режиссер А. Снежко-Блоцкой, 1965.</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«Дюймовочка»,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«Союзмульфильм»,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Амальрик,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1964.</w:t>
      </w:r>
    </w:p>
    <w:p w14:paraId="310F2BC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«Пластилиновая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ворона»,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ТО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«Экран», режиссер</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Татарский,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1981.</w:t>
      </w:r>
    </w:p>
    <w:p w14:paraId="0FD2C9A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 «Каникулы Бонифация», студия «Союзмультфильм», режиссер Ф. Хитрук, 1965.</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«Последний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лепесток»,</w:t>
      </w:r>
      <w:r>
        <w:rPr>
          <w:rFonts w:hint="default" w:ascii="Times New Roman" w:hAnsi="Times New Roman" w:cs="Times New Roman"/>
          <w:color w:val="auto"/>
          <w:spacing w:val="54"/>
          <w:sz w:val="24"/>
          <w:szCs w:val="24"/>
        </w:rPr>
        <w:t xml:space="preserve"> </w:t>
      </w:r>
      <w:r>
        <w:rPr>
          <w:rFonts w:hint="default" w:ascii="Times New Roman" w:hAnsi="Times New Roman" w:cs="Times New Roman"/>
          <w:color w:val="auto"/>
          <w:sz w:val="24"/>
          <w:szCs w:val="24"/>
        </w:rPr>
        <w:t>студия «Союзмультфильм»,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"https://yandex.ru/search/?text=Роман Абелевич Качанов&amp;clid=2270455&amp;win=353&amp;lr=10758&amp;noreask=1&amp;ento=0oCglydXczNzIxOTcYAioKcnV3MzIzNjM1NGoj0J_QvtGB0LvQtdC00L3QuNC5INC70LXQv9C10YHRgtC-0LpyENCg0LXQttC40YHRgdGR0YDahp9B"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Р.Качанов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1977.</w:t>
      </w:r>
    </w:p>
    <w:p w14:paraId="4368D51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«Умка»</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«Умка</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ищет</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друга»,</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реж.В.Попов,</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В.Пекарь,</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1969,</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1970.</w:t>
      </w:r>
    </w:p>
    <w:p w14:paraId="2DFA079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«Умка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елке»,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 «Союзмультфильм»,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Воробьев,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2019.</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«Сладкая 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режиссѐр</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"https://yandex.ru/search/?text=Владимир Дмитриевич Дегтярёв&amp;lr=10758&amp;clid=2270455&amp;win=353&amp;noreask=1&amp;ento=0oCgpydXc0NzM5ODM2GAIqCnJ1dzQ0ODIwODFqG9Ch0LvQsNC00LrQsNGPINGB0LrQsNC30LrQsHIQ0KDQtdC20LjRgdGB0ZHRgBsv8qY"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Дегтярев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1970.</w:t>
      </w:r>
    </w:p>
    <w:p w14:paraId="02BEF2C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Цикл фильмов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«Чебурашка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крокодил Гена»,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 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"https://yandex.ru/search/?text=Роман Абелевич Качанов&amp;clid=2270455&amp;win=353&amp;lr=10758&amp;noreask=1&amp;ento=0oCglydXczNzIxOTcYAioJcnV3MTY2MTY3ahnQmtGA0L7QutC-0LTQuNC7INCT0LXQvdCwchDQoNC10LbQuNGB0YHRkdGAZ3VOgA"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Р.Качанов,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1969-1983.</w:t>
      </w:r>
    </w:p>
    <w:p w14:paraId="43691211">
      <w:pPr>
        <w:pStyle w:val="10"/>
        <w:tabs>
          <w:tab w:val="left" w:pos="1536"/>
          <w:tab w:val="left" w:pos="5233"/>
          <w:tab w:val="left" w:pos="6550"/>
          <w:tab w:val="left" w:pos="9291"/>
        </w:tabs>
        <w:spacing w:line="276" w:lineRule="auto"/>
        <w:ind w:left="0" w:firstLine="425"/>
        <w:rPr>
          <w:rFonts w:hint="default" w:ascii="Times New Roman" w:hAnsi="Times New Roman" w:cs="Times New Roman"/>
          <w:color w:val="auto"/>
          <w:spacing w:val="1"/>
          <w:sz w:val="24"/>
          <w:szCs w:val="24"/>
        </w:rPr>
      </w:pPr>
      <w:r>
        <w:rPr>
          <w:rFonts w:hint="default" w:ascii="Times New Roman" w:hAnsi="Times New Roman" w:cs="Times New Roman"/>
          <w:color w:val="auto"/>
          <w:sz w:val="24"/>
          <w:szCs w:val="24"/>
        </w:rPr>
        <w:t xml:space="preserve">Цикл фильмов «38 попугаев»,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"https://yandex.ru/search/?text=Иван Уфимцев&amp;lr=10758&amp;clid=2270455&amp;win=353&amp;noreask=1&amp;ento=0oCgpydXcxOTEzNTk0GAIqCXJ1dzcwNTkxNWoTMzgg0L_QvtC_0YPQs9Cw0LXQsnIQ0KDQtdC20LjRgdGB0ZHRgFS_O_E"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Иван Уфимцев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1976-91.</w:t>
      </w:r>
    </w:p>
    <w:p w14:paraId="2DD3B97B">
      <w:pPr>
        <w:pStyle w:val="10"/>
        <w:tabs>
          <w:tab w:val="left" w:pos="1536"/>
          <w:tab w:val="left" w:pos="5233"/>
          <w:tab w:val="left" w:pos="6550"/>
          <w:tab w:val="left" w:pos="9291"/>
        </w:tabs>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 Лягушка-путешественница», студия «Союзмультфильм» р</w:t>
      </w:r>
      <w:r>
        <w:rPr>
          <w:rFonts w:hint="default" w:ascii="Times New Roman" w:hAnsi="Times New Roman" w:cs="Times New Roman"/>
          <w:color w:val="auto"/>
          <w:spacing w:val="-1"/>
          <w:sz w:val="24"/>
          <w:szCs w:val="24"/>
        </w:rPr>
        <w:t>ежиссѐры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"https://yandex.ru/search/?text=Вячеслав Котёночкин&amp;lr=10758&amp;clid=2270455&amp;win=353&amp;noreask=1&amp;ento=0oCghydXc0MDUxMhgCKglydXcxMzc5MzZqLdCb0Y_Qs9GD0YjQutCwLdC_0YPRgtC10YjQtdGB0YLQstC10L3QvdC40YbQsHIS0KDQtdC20LjRgdGB0ZHRgNGLi8HDlg"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В.Котѐночкин</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"https://yandex.ru/search/?text=Александр Ефимович Трусов&amp;lr=10758&amp;clid=2270455&amp;win=353&amp;noreask=1&amp;ento=0oCgpydXczNzY1MjE1GAIqCXJ1dzEzNzkzNmot0JvRj9Cz0YPRiNC60LAt0L_Rg9GC0LXRiNC10YHRgtCy0LXQvdC90LjRhtCwchLQoNC10LbQuNGB0YHRkdGA0Yv7eBg9"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А.Трусов,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1965.</w:t>
      </w:r>
    </w:p>
    <w:p w14:paraId="30CB210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Цикл фильмов «Винни-Пух», студия «Союзмультфильм», режиссер Ф. Хитрук, 1969 – 1972.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Фильм «Серая шейка»,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"https://yandex.ru/search/?text=Леонид Амальрик&amp;lr=10758&amp;clid=2270455&amp;win=353&amp;noreask=1&amp;ento=0oCglydXcyNzc4NzAYAioJcnV3Mjc3ODIyahXQodC10YDQsNGPINGI0LXQudC60LByEtCg0LXQttC40YHRgdGR0YDRi5fvVfk"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Л.Амальрик</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"https://yandex.ru/search/?text=Владимир Полковников&amp;lr=10758&amp;clid=2270455&amp;win=353&amp;noreask=1&amp;ento=0oCglydXcyNzc2MTkYAioJcnV3Mjc3ODIyahXQodC10YDQsNGPINGI0LXQudC60LByEtCg0LXQttC40YHRgdGR0YDRi4DY0mQ"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В.Полковников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1948.</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 «Золушка»,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"https://yandex.ru/search/?text=Иван Аксенчук&amp;lr=10758&amp;clid=2270455&amp;win=353&amp;noreask=1&amp;ento=0oCglydXc1MjIwMDgYAioJcnV3NzUwNTM2ag7Ql9C-0LvRg9GI0LrQsHIQ0KDQtdC20LjRgdGB0ZHRgMqGB7c"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 Аксенчук</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1979.</w:t>
      </w:r>
    </w:p>
    <w:p w14:paraId="4A875DA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Фильм «Новогодняя сказка», студия «Союзмультфильм», режиссѐр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"https://yandex.ru/search/?text=Владимир Дмитриевич Дегтярёв&amp;lr=10758&amp;clid=2270455&amp;win=353&amp;noreask=1&amp;ento=0oCgpydXc0NzM5ODM2GAIqCnJ1dzQ4NTAwMDdqIdCd0L7QstC-0LPQvtC00L3Rj9GPINGB0LrQsNC30LrQsHIQ0KDQtdC20LjRgdGB0ZHRgLL-17M"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В.Дегтярев,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1972.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 «Серебряное копытце», 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Союзмультфильм, режиссѐр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"https://yandex.ru/search/?text=Геннадий Сокольский&amp;lr=10758&amp;clid=2270455&amp;win=353&amp;noreask=1&amp;ento=0oCglydXczNzUxMDYYAioJcnV3Mjc3ODM3aiPQodC10YDQtdCx0YDRj9C90L7QtSDQutC-0L_Ri9GC0YbQtXIQ0KDQtdC20LjRgdGB0ZHRgAdzYh4"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Г.Сокольский</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1977.</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«Щелкунчик», студия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"https://yandex.ru/search/?text=Борис Степанцев&amp;lr=10758&amp;clid=2270455&amp;win=353&amp;noreask=1&amp;ento=0oCghydXc0NzA3MxgCKglydXcxMzk0MTRqEtCp0LXQu9C60YPQvdGH0LjQunIQ0KDQtdC20LjRgdGB0ZHRgN8I3RM"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Б.Степанцев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,1973.</w:t>
      </w:r>
    </w:p>
    <w:p w14:paraId="4521FB98">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 «Гуси-лебеди», 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Союзмультфильм, режиссѐры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"https://yandex.ru/search/?text=Иван Иванов-Вано&amp;clid=2270455&amp;win=353&amp;lr=10758&amp;noreask=1&amp;ento=0oCghydXcyMzIzMxgCKgpydXcyMTI4MDYxahXQk9GD0YHQuC3Qu9C10LHQtdC00LhyEtCg0LXQttC40YHRgdGR0YDRi7QpDDc"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И.Иванов-Вано</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"https://yandex.ru/search/?text=Александра Снежко-Блоцкая&amp;clid=2270455&amp;win=353&amp;lr=10758&amp;noreask=1&amp;ento=0oCglydXcyNzczNTYYAioKcnV3MjEyODA2MWoV0JPRg9GB0Lgt0LvQtdCx0LXQtNC4chLQoNC10LbQuNGB0YHRkdGA0Yss-ehE"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А.Снежко-Блоцкая</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1949.</w:t>
      </w:r>
    </w:p>
    <w:p w14:paraId="4EEB747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Цикл</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фильмов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«Приключение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Незнайки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его</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друзей»**,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 «</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ТО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Экран»,</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коллектив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авторов,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1971-1973.</w:t>
      </w:r>
    </w:p>
    <w:p w14:paraId="6356981B">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Для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детей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старшего</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дошкольного</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возраста</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(6-7</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лет)</w:t>
      </w:r>
    </w:p>
    <w:p w14:paraId="5D13CB7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Фильм «Варежка»,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"https://yandex.ru/search/?text=Роман Абелевич Качанов&amp;lr=10758&amp;clid=2270455&amp;win=353&amp;noreask=1&amp;ento=0oCglydXczNzIxOTcYAioJcnV3NjQzNDYyag7QktCw0YDQtdC20LrQsHIQ0KDQtdC20LjRgdGB0ZHRgMf4Gmo"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Р.Качанов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1967.</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«Честное</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слово»,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 «Экран»,</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"https://yandex.ru/search/?text=Марианна Новогрудская&amp;lr=10758&amp;clid=2270455&amp;win=353&amp;noreask=1&amp;ento=0oCgpydXcxODgyMjgxGAIqCnJ1dzE1MzkzMjhqGdCn0LXRgdGC0L3QvtC1INGB0LvQvtCy0L5yENCg0LXQttC40YHRgdGR0YACQpAX"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Новогрудская,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sz w:val="24"/>
          <w:szCs w:val="24"/>
        </w:rPr>
        <w:fldChar w:fldCharType="end"/>
      </w:r>
      <w:r>
        <w:rPr>
          <w:rFonts w:hint="default" w:ascii="Times New Roman" w:hAnsi="Times New Roman" w:cs="Times New Roman"/>
          <w:color w:val="auto"/>
          <w:sz w:val="24"/>
          <w:szCs w:val="24"/>
        </w:rPr>
        <w:t>1978.</w:t>
      </w:r>
    </w:p>
    <w:p w14:paraId="682F036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Фильм «Вовка в тридевятом царстве»**,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"https://yandex.ru/search/?text=Борис Степанцев&amp;lr=10758&amp;clid=2270455&amp;win=353&amp;noreask=1&amp;ento=0oCghydXc0NzA3MxgCKglydXcxMzY1MjhqMdCS0L7QstC60LAg0LIg0KLRgNC40LTQtdCy0Y_RgtC-0Lwg0YbQsNGA0YHRgtCy0LVyENCg0LXQttC40YHRgdGR0YA5_KF3"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Б.Степанцев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1965.</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«Заколдованный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мальчик»**, студия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"https://yandex.ru/search/?text=Александра Снежко-Блоцкая&amp;lr=10758&amp;clid=2270455&amp;win=353&amp;noreask=1&amp;ento=0oCglydXcyNzczNTYYAioKcnV3MTY2Nzc0Mmop0JfQsNC60L7Qu9C00L7QstCw0L3QvdGL0Lkg0LzQsNC70YzRh9C40LpyEtCg0LXQttC40YHRgdGR0YDRi47uE2k"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Снежко-</w:t>
      </w:r>
      <w:r>
        <w:rPr>
          <w:rFonts w:hint="default" w:ascii="Times New Roman" w:hAnsi="Times New Roman" w:cs="Times New Roman"/>
          <w:color w:val="auto"/>
          <w:sz w:val="24"/>
          <w:szCs w:val="24"/>
        </w:rPr>
        <w:fldChar w:fldCharType="end"/>
      </w:r>
    </w:p>
    <w:p w14:paraId="17C7AFB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"https://yandex.ru/search/?text=Александра Снежко-Блоцкая&amp;lr=10758&amp;clid=2270455&amp;win=353&amp;noreask=1&amp;ento=0oCglydXcyNzczNTYYAioKcnV3MTY2Nzc0Mmop0JfQsNC60L7Qu9C00L7QstCw0L3QvdGL0Lkg0LzQsNC70YzRh9C40LpyEtCg0LXQttC40YHRgdGR0YDRi47uE2k"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Блоцкая,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pacing w:val="-4"/>
          <w:sz w:val="24"/>
          <w:szCs w:val="24"/>
        </w:rPr>
        <w:fldChar w:fldCharType="end"/>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"https://yandex.ru/search/?text=Владимир Полковников&amp;lr=10758&amp;clid=2270455&amp;win=353&amp;noreask=1&amp;ento=0oCglydXcyNzc2MTkYAioKcnV3MTY2Nzc0Mmop0JfQsNC60L7Qu9C00L7QstCw0L3QvdGL0Lkg0LzQsNC70YzRh9C40LpyEtCg0LXQttC40YHRgdGR0YDRi1WIiEI"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В.Полковников,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1955.</w:t>
      </w:r>
    </w:p>
    <w:p w14:paraId="4DD38B40">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«Золотая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антилопа»,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студия «Союзмультфильм»,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"https://yandex.ru/search/?text=Лев Атаманов&amp;lr=10758&amp;clid=2270455&amp;win=353&amp;noreask=1&amp;ento=0oCglydXc3NjUxOTYYAioJcnV3NzcyMDc5ah_Ql9C-0LvQvtGC0LDRjyDQsNC90YLQuNC70L7Qv9CwchDQoNC10LbQuNGB0YHRkdGAss7p9g"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Л.Атаманов,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1954.</w:t>
      </w:r>
    </w:p>
    <w:p w14:paraId="0AE63D8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 «Бременские музыканты», студия «Союзмультфильм», режиссер И. Ковалевская, 1969.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Фильм «Двенадцать месяцев»,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"https://yandex.ru/search/?text=Иван Иванов-Вано&amp;lr=10758&amp;clid=2270455&amp;win=353&amp;noreask=1&amp;ento=0oCghydXcyMzIzMxgCKgpydXcxNTQxNjA0aiPQlNCy0LXQvdCw0LTRhtCw0YLRjCDQvNC10YHRj9GG0LXQsnIS0KDQtdC20LjRgdGB0ZHRgNGL7ORBSQ"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И.Иванов-Вано</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"https://yandex.ru/search/?text=Михаил Ботов&amp;lr=10758&amp;clid=2270455&amp;win=353&amp;noreask=1&amp;ento=0oCgpydXc0NzcxNDMyGAIqCnJ1dzE1NDE2MDRqI9CU0LLQtdC90LDQtNGG0LDRgtGMINC80LXRgdGP0YbQtdCychLQoNC10LbQuNGB0YHRkdGA0YuFwxZV"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М. Ботов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1956.</w:t>
      </w:r>
    </w:p>
    <w:p w14:paraId="12FB8DF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«Ежик</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тумане»,</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Ю.Норштейн,</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1975.</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Фильм «Девочка и дельфин»*, студия «Союзмультфильм»,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"https://yandex.ru/search/?text=Розалия Зельма&amp;lr=10758&amp;clid=2270455&amp;win=353&amp;noreask=1&amp;ento=0oCglydXc4NjgwNzIYAioJcnV3NjA3MzczaiDQlNC10LLQvtGH0LrQsCDQuCDQtNC10LvRjNGE0LjQvXIQ0KDQtdC20LjRgdGB0ZHRgLyQ8uE"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Р.Зельма</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1979.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«Верните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Рекса»*,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студия «Союзмультфильм»,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"https://yandex.ru/search/?text=Владимир Пекарь&amp;lr=10758&amp;clid=2270455&amp;win=353&amp;noreask=1&amp;ento=0oCgpydXc0NzYxNDE0GAIqCnJ1dzIxMjU1MzdqGdCS0LXRgNC90LjRgtC1INCg0LXQutGB0LByEtCg0LXQttC40YHRgdGR0YDRi2MPvlw"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Пекарь</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"https://yandex.ru/search/?text=Владимир Иванович Попов (мультипликатор)&amp;lr=10758&amp;clid=2270455&amp;win=353&amp;noreask=1&amp;ento=0oCglydXcxNjY3MDgYAioKcnV3MjEyNTUzN2oZ0JLQtdGA0L3QuNGC0LUg0KDQtdC60YHQsHIS0KDQtdC20LjRgdGB0ZHRgNGLcXW0dA"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В.Попов.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1975.</w:t>
      </w:r>
    </w:p>
    <w:p w14:paraId="095F346E">
      <w:pPr>
        <w:pStyle w:val="10"/>
        <w:tabs>
          <w:tab w:val="left" w:pos="1292"/>
          <w:tab w:val="left" w:pos="3695"/>
          <w:tab w:val="left" w:pos="5515"/>
          <w:tab w:val="left" w:pos="5961"/>
          <w:tab w:val="left" w:pos="8052"/>
          <w:tab w:val="left" w:pos="8585"/>
          <w:tab w:val="left" w:pos="9722"/>
        </w:tabs>
        <w:spacing w:line="276" w:lineRule="auto"/>
        <w:ind w:left="0" w:firstLine="425"/>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Ю.Норштейн,</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1979.</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Фильм</w:t>
      </w:r>
    </w:p>
    <w:p w14:paraId="5AD363D1">
      <w:pPr>
        <w:pStyle w:val="10"/>
        <w:tabs>
          <w:tab w:val="left" w:pos="1292"/>
          <w:tab w:val="left" w:pos="3695"/>
          <w:tab w:val="left" w:pos="5515"/>
          <w:tab w:val="left" w:pos="5961"/>
          <w:tab w:val="left" w:pos="8052"/>
          <w:tab w:val="left" w:pos="8585"/>
          <w:tab w:val="left" w:pos="9722"/>
        </w:tabs>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«Простоквашино»</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и «Возвращение в Простоквашино» (2 сезона),</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студия «Союзмультфильм»,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режиссеры: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коллектив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авторов,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2018.</w:t>
      </w:r>
    </w:p>
    <w:p w14:paraId="730DEAD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«Смешарики»,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студии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«Петербург»,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«Мастерфильм»,</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коллектив</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авторов,</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2004.</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Сериал «Домовенок Кузя», студия ТО «Экран», режиссер А. Зябликова, 2000 – 2002.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Сериал «Ну,</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погоди!»**,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Котеночкин,</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1969.</w:t>
      </w:r>
    </w:p>
    <w:p w14:paraId="07D652FE">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«Маша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медведь»</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(6</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сезонов)**,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«Анимаккорд»,</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режиссеры</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Кузовков,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Ужинов, 2009-2022.</w:t>
      </w:r>
    </w:p>
    <w:p w14:paraId="69951B07">
      <w:pPr>
        <w:pStyle w:val="10"/>
        <w:tabs>
          <w:tab w:val="left" w:pos="1217"/>
          <w:tab w:val="left" w:pos="2625"/>
          <w:tab w:val="left" w:pos="3083"/>
          <w:tab w:val="left" w:pos="4143"/>
          <w:tab w:val="left" w:pos="5399"/>
          <w:tab w:val="left" w:pos="6951"/>
          <w:tab w:val="left" w:pos="8172"/>
          <w:tab w:val="left" w:pos="9873"/>
        </w:tabs>
        <w:spacing w:line="276" w:lineRule="auto"/>
        <w:ind w:left="0" w:firstLine="425"/>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«Фиксики» (4 сезона), компания «Аэроплан», режиссер</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В.Бедошвили, </w:t>
      </w:r>
      <w:r>
        <w:rPr>
          <w:rFonts w:hint="default" w:ascii="Times New Roman" w:hAnsi="Times New Roman" w:cs="Times New Roman"/>
          <w:color w:val="auto"/>
          <w:spacing w:val="-1"/>
          <w:sz w:val="24"/>
          <w:szCs w:val="24"/>
        </w:rPr>
        <w:t>2010.</w:t>
      </w:r>
      <w:r>
        <w:rPr>
          <w:rFonts w:hint="default" w:ascii="Times New Roman" w:hAnsi="Times New Roman" w:cs="Times New Roman"/>
          <w:color w:val="auto"/>
          <w:spacing w:val="-57"/>
          <w:sz w:val="24"/>
          <w:szCs w:val="24"/>
        </w:rPr>
        <w:t xml:space="preserve"> </w:t>
      </w:r>
    </w:p>
    <w:p w14:paraId="2F4F7C57">
      <w:pPr>
        <w:pStyle w:val="10"/>
        <w:tabs>
          <w:tab w:val="left" w:pos="1217"/>
          <w:tab w:val="left" w:pos="2625"/>
          <w:tab w:val="left" w:pos="3083"/>
          <w:tab w:val="left" w:pos="4143"/>
          <w:tab w:val="left" w:pos="5399"/>
          <w:tab w:val="left" w:pos="6951"/>
          <w:tab w:val="left" w:pos="8172"/>
          <w:tab w:val="left" w:pos="9873"/>
        </w:tabs>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«Оранжевая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корова»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сезон),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Союзмультфильм, 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Е.Ернова</w:t>
      </w:r>
    </w:p>
    <w:p w14:paraId="41E2966C">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«Монсики»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(2</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сезона),</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студия «Рики»,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режиссѐр</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А.Бахурин</w:t>
      </w:r>
    </w:p>
    <w:p w14:paraId="1645AE1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pacing w:val="46"/>
          <w:sz w:val="24"/>
          <w:szCs w:val="24"/>
        </w:rPr>
        <w:t xml:space="preserve"> </w:t>
      </w:r>
      <w:r>
        <w:rPr>
          <w:rFonts w:hint="default" w:ascii="Times New Roman" w:hAnsi="Times New Roman" w:cs="Times New Roman"/>
          <w:color w:val="auto"/>
          <w:sz w:val="24"/>
          <w:szCs w:val="24"/>
        </w:rPr>
        <w:t>«Смешарики.</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ПИН-КОД»,</w:t>
      </w:r>
      <w:r>
        <w:rPr>
          <w:rFonts w:hint="default" w:ascii="Times New Roman" w:hAnsi="Times New Roman" w:cs="Times New Roman"/>
          <w:color w:val="auto"/>
          <w:spacing w:val="45"/>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t>«Рики»,</w:t>
      </w:r>
      <w:r>
        <w:rPr>
          <w:rFonts w:hint="default" w:ascii="Times New Roman" w:hAnsi="Times New Roman" w:cs="Times New Roman"/>
          <w:color w:val="auto"/>
          <w:spacing w:val="43"/>
          <w:sz w:val="24"/>
          <w:szCs w:val="24"/>
        </w:rPr>
        <w:t xml:space="preserve"> </w:t>
      </w:r>
      <w:r>
        <w:rPr>
          <w:rFonts w:hint="default" w:ascii="Times New Roman" w:hAnsi="Times New Roman" w:cs="Times New Roman"/>
          <w:color w:val="auto"/>
          <w:sz w:val="24"/>
          <w:szCs w:val="24"/>
        </w:rPr>
        <w:t>режиссѐры:</w:t>
      </w:r>
      <w:r>
        <w:rPr>
          <w:rFonts w:hint="default" w:ascii="Times New Roman" w:hAnsi="Times New Roman" w:cs="Times New Roman"/>
          <w:color w:val="auto"/>
          <w:spacing w:val="48"/>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"https://yandex.ru/search/?text=роман соколов&amp;lr=213&amp;clid=2186620&amp;noreask=1&amp;ento=0oCgtraW4xMzY5OTc4NRgCQiDRgdC80LXRiNCw0YDQuNC60Lgg0L_QuNC9INC60L7QtDm8egE"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Р.Соколов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"https://yandex.ru/search/?text=алексей горбунов&amp;lr=213&amp;clid=2186620&amp;noreask=1&amp;ento=0oCgtraW4xMjk0NTk3MBgCQiDRgdC80LXRiNCw0YDQuNC60Lgg0L_QuNC9INC60L7QtAnEI3I"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Горбунов,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"https://yandex.ru/search/?text=джангир сулейманов&amp;lr=213&amp;clid=2186620&amp;noreask=1&amp;ento=0oCgtraW4xMjMyMzA2MxgCQiDRgdC80LXRiNCw0YDQuNC60Lgg0L_QuNC9INC60L7QtDHWqVw"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Д.</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"https://yandex.ru/search/?text=джангир сулейманов&amp;lr=213&amp;clid=2186620&amp;noreask=1&amp;ento=0oCgtraW4xMjMyMzA2MxgCQiDRgdC80LXRiNCw0YDQuNC60Lgg0L_QuNC9INC60L7QtDHWqVw"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Сулейманов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pacing w:val="-1"/>
          <w:sz w:val="24"/>
          <w:szCs w:val="24"/>
        </w:rPr>
        <w:fldChar w:fldCharType="end"/>
      </w:r>
      <w:r>
        <w:rPr>
          <w:rFonts w:hint="default" w:ascii="Times New Roman" w:hAnsi="Times New Roman" w:cs="Times New Roman"/>
          <w:color w:val="auto"/>
          <w:sz w:val="24"/>
          <w:szCs w:val="24"/>
        </w:rPr>
        <w:t>и др.</w:t>
      </w:r>
    </w:p>
    <w:p w14:paraId="78AAF38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Сериал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«Зебра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клеточку»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сезон),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"https://yandex.ru/search/?text=Alexei Alexeev&amp;clid=2270455&amp;win=353&amp;lr=10758&amp;noreask=1&amp;ento=0oCgpraW4xOTE4NDgyGAIqC2tpbjAxMzYzMzIzah7Ql9C10LHRgNCwINCyINC60LvQtdGC0L7Rh9C60YNyEtCg0LXQttC40YHRgdGR0YDRi3epwcc"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Алексеев,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Борисова,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Куликов, А.Золотарева, 2020.</w:t>
      </w:r>
    </w:p>
    <w:p w14:paraId="5445FE0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«Снежная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королева»**,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режиссѐр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"https://yandex.ru/search/?text=Лев Атаманов&amp;lr=213&amp;clid=2186620&amp;noreask=1&amp;ento=0oCglydXc3NjUxOTYYAkI50YHQvdC10LbQvdCw0Y8g0LrQvtGA0L7Qu9C10LLQsCDQvNGD0LvRjNGC0YTQuNC70YzQvCAxOTU375g_pA"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Л.Атаманов,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sz w:val="24"/>
          <w:szCs w:val="24"/>
        </w:rPr>
        <w:fldChar w:fldCharType="end"/>
      </w:r>
      <w:r>
        <w:rPr>
          <w:rFonts w:hint="default" w:ascii="Times New Roman" w:hAnsi="Times New Roman" w:cs="Times New Roman"/>
          <w:color w:val="auto"/>
          <w:sz w:val="24"/>
          <w:szCs w:val="24"/>
        </w:rPr>
        <w:t>1957.</w:t>
      </w:r>
    </w:p>
    <w:p w14:paraId="5B7E936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«Аленький</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цветочек»,</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"https://yandex.ru/search/?text=Лев Атаманов&amp;lr=10758&amp;clid=2270455&amp;win=353&amp;noreask=1&amp;ento=0oCglydXc3NjUxOTYYAioKcnV3MTI3MjI3OWoh0JDQu9C10L3RjNC60LjQuSDRhtCy0LXRgtC-0YfQtdC6chDQoNC10LbQuNGB0YHRkdGAQna5CQ"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Л.Атаманов,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sz w:val="24"/>
          <w:szCs w:val="24"/>
        </w:rPr>
        <w:fldChar w:fldCharType="end"/>
      </w:r>
      <w:r>
        <w:rPr>
          <w:rFonts w:hint="default" w:ascii="Times New Roman" w:hAnsi="Times New Roman" w:cs="Times New Roman"/>
          <w:color w:val="auto"/>
          <w:sz w:val="24"/>
          <w:szCs w:val="24"/>
        </w:rPr>
        <w:t>1952.</w:t>
      </w:r>
    </w:p>
    <w:p w14:paraId="13C9429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«Сказка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царе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Салтане», 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«Союзмультфильм»,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Иванов-Вано, Л.Мильчин, 1984.</w:t>
      </w:r>
    </w:p>
    <w:p w14:paraId="127ACA3F">
      <w:pPr>
        <w:spacing w:line="276" w:lineRule="auto"/>
        <w:ind w:firstLine="425"/>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Для</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детей</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старшего</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дошкольного</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возраста</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(7-</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8</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лет)</w:t>
      </w:r>
    </w:p>
    <w:p w14:paraId="2386E6FB">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14"/>
          <w:sz w:val="24"/>
          <w:szCs w:val="24"/>
        </w:rPr>
        <w:t xml:space="preserve"> </w:t>
      </w:r>
      <w:r>
        <w:rPr>
          <w:rFonts w:hint="default" w:ascii="Times New Roman" w:hAnsi="Times New Roman" w:cs="Times New Roman"/>
          <w:color w:val="auto"/>
          <w:sz w:val="24"/>
          <w:szCs w:val="24"/>
        </w:rPr>
        <w:t>«Белка</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Стрелка.</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Звѐздные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собаки»,</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"https://ru.wikipedia.org/wiki/Киностудия"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киностудия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pacing w:val="2"/>
          <w:sz w:val="24"/>
          <w:szCs w:val="24"/>
        </w:rPr>
        <w:fldChar w:fldCharType="end"/>
      </w:r>
      <w:r>
        <w:rPr>
          <w:rFonts w:hint="default" w:ascii="Times New Roman" w:hAnsi="Times New Roman" w:cs="Times New Roman"/>
          <w:color w:val="auto"/>
          <w:sz w:val="24"/>
          <w:szCs w:val="24"/>
        </w:rPr>
        <w:t>«Центр</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национального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фильма»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ООО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«ЦНФ-Анима,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"https://ru.wikipedia.org/wiki/Ушаков%2C_Святослав_Игоревич"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С.Ушаков,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"https://ru.wikipedia.org/wiki/Евланникова%2C_Инна_Феликсовна"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И.Евланникова</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2010.</w:t>
      </w:r>
    </w:p>
    <w:p w14:paraId="67F84655">
      <w:pPr>
        <w:pStyle w:val="10"/>
        <w:tabs>
          <w:tab w:val="left" w:pos="2290"/>
          <w:tab w:val="left" w:pos="4076"/>
          <w:tab w:val="left" w:pos="4987"/>
          <w:tab w:val="left" w:pos="6276"/>
          <w:tab w:val="left" w:pos="7331"/>
          <w:tab w:val="left" w:pos="9000"/>
          <w:tab w:val="left" w:pos="9717"/>
        </w:tabs>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фильм</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«Суворов:</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великое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путешествие»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(6+), судия «Союзмультфильм»,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Б.Чертков,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2022.</w:t>
      </w:r>
    </w:p>
    <w:p w14:paraId="0CD7E6B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Полнометражный анимационный фильм «Бемби», студия Walt Disney, режиссер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"https://translated.turbopages.org/proxy_u/en-ru.ru.cc4d1a54-634b1d9b-9c1e7758-74722d776562/https/en.wikipedia.org/wiki/David_Hand_(animator)"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Дэвид Хэнд</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1942.</w:t>
      </w:r>
    </w:p>
    <w:p w14:paraId="743E6AB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«Король Лев», студия Walt Disney, режиссер Р. Аллерс,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1994, США.</w:t>
      </w:r>
    </w:p>
    <w:p w14:paraId="0FA69BF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«Алиса в стране чудес», студия Walt Disney, режиссер К.</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Джероними,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У.Джексон, 1951.</w:t>
      </w:r>
    </w:p>
    <w:p w14:paraId="29D5D36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«Русалочка», студия Walt Disney, режиссер</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"https://yandex.ru/search/?text=джэми митчелл&amp;lr=10758&amp;clid=2270455&amp;win=353&amp;noreask=1&amp;ento=0oCgpraW4xNjc0MjczGAIqCnJ1dzE3MjczMzhqEtCg0YPRgdCw0LvQvtGH0LrQsHIS0KDQtdC20LjRgdGB0ZHRgNGLG2lcTg"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Дж.Митчелл,</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"https://yandex.ru/search/?text=Мирчи Мантта&amp;lr=10758&amp;clid=2270455&amp;win=353&amp;noreask=1&amp;ento=0oCgtraW4xMjM4NDA3MxgCKgpydXcxNzI3MzM4ahLQoNGD0YHQsNC70L7Rh9C60LByEtCg0LXQttC40YHRgdGR0YDRix6E5Ms"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Мантта</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,1989.</w:t>
      </w:r>
    </w:p>
    <w:p w14:paraId="5A08893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«Красавица и чудовище», студия Walt Disney, режиссер</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Труздейл,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1992, США.</w:t>
      </w:r>
    </w:p>
    <w:p w14:paraId="4178806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«Балто»,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студия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Universal</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Pictures,</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Уэллс,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1995, США.</w:t>
      </w:r>
    </w:p>
    <w:p w14:paraId="2D143A6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анимационный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«Ледниковый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период»,</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киностудия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Blue</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Sky</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Studios,</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К.Уэдж, 2002, США.</w:t>
      </w:r>
    </w:p>
    <w:p w14:paraId="03E6543A">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«Как приручить дракона» (6+), студия Dreams Work</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Animation,</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режиссеры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 Сандерс,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Деблуа,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2010,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США.</w:t>
      </w:r>
    </w:p>
    <w:p w14:paraId="373F0FB4">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Анимационный сериал «Долина Муми-троллей» (2 сезона), студия Gutsy Animations, YLE Draama,</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С.Бокс,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Д.Робби, 2019-2020.</w:t>
      </w:r>
    </w:p>
    <w:p w14:paraId="3D84BBD1">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«Мой сосед Тоторо»,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студия «Ghibli», 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Хаяо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Миядзаки,1988.</w:t>
      </w:r>
    </w:p>
    <w:p w14:paraId="00D1CDB6">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Полнометражный анимационный фильм «Рыбка Поньо на утесе», студия «Ghibli», режиссер</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Хаяо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Миядзаки, 2008.</w:t>
      </w:r>
    </w:p>
    <w:p w14:paraId="2EB5A379">
      <w:pPr>
        <w:pStyle w:val="10"/>
        <w:spacing w:line="276" w:lineRule="auto"/>
        <w:ind w:left="0" w:firstLine="425"/>
        <w:rPr>
          <w:rFonts w:hint="default" w:ascii="Times New Roman" w:hAnsi="Times New Roman" w:cs="Times New Roman"/>
          <w:color w:val="auto"/>
          <w:sz w:val="24"/>
          <w:szCs w:val="24"/>
        </w:rPr>
      </w:pPr>
    </w:p>
    <w:p w14:paraId="01AE6FBD">
      <w:pPr>
        <w:pStyle w:val="3"/>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Кинематографические</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произведения</w:t>
      </w:r>
    </w:p>
    <w:p w14:paraId="2F218F0D">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Кинофильм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«Золушка»</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(0+),</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киностудия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«Ленфильм»,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Шапиро,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1947.</w:t>
      </w:r>
    </w:p>
    <w:p w14:paraId="0CD3E969">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Кинофильм «Приключения Буратино» (0+), киностудия «Беларусьфильм», режиссер А. Нечаев,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1977.</w:t>
      </w:r>
    </w:p>
    <w:p w14:paraId="103846D3">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Кинофильм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«Морозко»</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(0+),</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киностудия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Горького,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Роу,</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1964.</w:t>
      </w:r>
    </w:p>
    <w:p w14:paraId="54AF66D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Кинофильм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«Новогодние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приключения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Маши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Вити»</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(0+),</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киностудия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«Ленфильм»,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режиссѐры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"https://yandex.ru/search/?text=Игорь Усов&amp;lr=10758&amp;clid=2270455&amp;win=353&amp;noreask=1&amp;ento=0oCglydXcyMzM0MDgYAioKcnV3MTgzMDUxOGpA0J3QvtCy0L7Qs9C-0LTQvdC40LUg0L_RgNC40LrQu9GO0YfQtdC90LjRjyDQnNCw0YjQuCDQuCDQktC40YLQuHIS0KDQtdC20LjRgdGB0ZHRgNGLfoQ62w"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И.Усов,</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"https://yandex.ru/search/?text=Геннадий Казанский&amp;lr=10758&amp;clid=2270455&amp;win=353&amp;noreask=1&amp;ento=0oCgpydXcyMTgwNTY1GAIqCnJ1dzE4MzA1MThqQNCd0L7QstC-0LPQvtC00L3QuNC1INC_0YDQuNC60LvRjtGH0LXQvdC40Y8g0JzQsNGI0Lgg0Lgg0JLQuNGC0LhyEtCg0LXQttC40YHRgdGR0YDRi8B8uyc"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Г.Казанский</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,1975.</w:t>
      </w:r>
    </w:p>
    <w:p w14:paraId="3B73DCFF">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Кинофильм «Мама», киностудия «Мосфильм» (0+), режиссѐр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"https://yandex.ru/search/?text=Элизабета Бостан&amp;lr=10758&amp;clid=2270455&amp;win=353&amp;noreask=1&amp;ento=0oCgpydXc2NTk0MzEwGAIqCXJ1dzE2NTczMWoI0JzQsNC80LByENCg0LXQttC40YHRgdGR0YDQqY75"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Э.Бостан</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,1976.</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Кинофильм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«Мери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Поппинс,</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свидания!»</w:t>
      </w:r>
      <w:r>
        <w:rPr>
          <w:rFonts w:hint="default" w:ascii="Times New Roman" w:hAnsi="Times New Roman" w:cs="Times New Roman"/>
          <w:color w:val="auto"/>
          <w:spacing w:val="-11"/>
          <w:sz w:val="24"/>
          <w:szCs w:val="24"/>
        </w:rPr>
        <w:t xml:space="preserve"> </w:t>
      </w:r>
      <w:r>
        <w:rPr>
          <w:rFonts w:hint="default" w:ascii="Times New Roman" w:hAnsi="Times New Roman" w:cs="Times New Roman"/>
          <w:color w:val="auto"/>
          <w:sz w:val="24"/>
          <w:szCs w:val="24"/>
        </w:rPr>
        <w:t>(0+),</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киностудия «Мосфильм»,</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режиссѐр</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Л.Квинихидзе,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1983.</w:t>
      </w:r>
    </w:p>
    <w:p w14:paraId="1B0354F2">
      <w:pPr>
        <w:pStyle w:val="10"/>
        <w:spacing w:line="276" w:lineRule="auto"/>
        <w:ind w:left="0" w:firstLine="4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Кинофильм «Марья-искусница» (6+), киностудия им. М. Горького, режиссер А. Роу, 1959.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Кинофильм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«Варвара-краса,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длинная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коса»</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(6+),</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киностудия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Горького,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режиссер</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Роу,</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1969.</w:t>
      </w:r>
    </w:p>
    <w:p w14:paraId="75DCEF22">
      <w:pPr>
        <w:pStyle w:val="10"/>
        <w:spacing w:line="276" w:lineRule="auto"/>
        <w:ind w:left="0" w:firstLine="425"/>
        <w:rPr>
          <w:rFonts w:hint="default" w:ascii="Times New Roman" w:hAnsi="Times New Roman" w:cs="Times New Roman"/>
          <w:color w:val="auto"/>
          <w:sz w:val="24"/>
          <w:szCs w:val="24"/>
        </w:rPr>
      </w:pPr>
    </w:p>
    <w:p w14:paraId="576BD3F7">
      <w:pPr>
        <w:pStyle w:val="10"/>
        <w:ind w:left="0" w:firstLine="0"/>
        <w:jc w:val="left"/>
        <w:rPr>
          <w:rFonts w:hint="default" w:ascii="Times New Roman" w:hAnsi="Times New Roman" w:cs="Times New Roman"/>
          <w:color w:val="auto"/>
          <w:sz w:val="24"/>
          <w:szCs w:val="24"/>
        </w:rPr>
      </w:pPr>
    </w:p>
    <w:p w14:paraId="020A81B1">
      <w:pPr>
        <w:pStyle w:val="2"/>
        <w:numPr>
          <w:ilvl w:val="1"/>
          <w:numId w:val="176"/>
        </w:numPr>
        <w:tabs>
          <w:tab w:val="left" w:pos="634"/>
        </w:tabs>
        <w:spacing w:line="276" w:lineRule="auto"/>
        <w:ind w:left="633" w:hanging="42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Кадровые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условия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реализации Программы</w:t>
      </w:r>
    </w:p>
    <w:p w14:paraId="2B68884A">
      <w:pPr>
        <w:pStyle w:val="10"/>
        <w:spacing w:line="276" w:lineRule="auto"/>
        <w:ind w:left="212" w:right="249"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Реализация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квалифицированными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педагогическими</w:t>
      </w:r>
      <w:r>
        <w:rPr>
          <w:rFonts w:hint="default" w:ascii="Times New Roman" w:hAnsi="Times New Roman" w:cs="Times New Roman"/>
          <w:color w:val="auto"/>
          <w:spacing w:val="56"/>
          <w:sz w:val="24"/>
          <w:szCs w:val="24"/>
        </w:rPr>
        <w:t xml:space="preserve"> </w:t>
      </w:r>
      <w:r>
        <w:rPr>
          <w:rFonts w:hint="default" w:ascii="Times New Roman" w:hAnsi="Times New Roman" w:cs="Times New Roman"/>
          <w:color w:val="auto"/>
          <w:sz w:val="24"/>
          <w:szCs w:val="24"/>
        </w:rPr>
        <w:t>работниками,</w:t>
      </w:r>
      <w:r>
        <w:rPr>
          <w:rFonts w:hint="default" w:ascii="Times New Roman" w:hAnsi="Times New Roman" w:cs="Times New Roman"/>
          <w:color w:val="auto"/>
          <w:spacing w:val="55"/>
          <w:sz w:val="24"/>
          <w:szCs w:val="24"/>
        </w:rPr>
        <w:t xml:space="preserve"> </w:t>
      </w:r>
    </w:p>
    <w:p w14:paraId="5FE1853F">
      <w:pPr>
        <w:pStyle w:val="10"/>
        <w:spacing w:line="276" w:lineRule="auto"/>
        <w:ind w:left="212" w:right="244"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Необходимым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является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непрерывное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педагогическими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учебно-вспомогательными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времени</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дошкольной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группе.</w:t>
      </w:r>
    </w:p>
    <w:p w14:paraId="4A4130F8">
      <w:pPr>
        <w:pStyle w:val="10"/>
        <w:spacing w:line="276" w:lineRule="auto"/>
        <w:ind w:left="212" w:right="244"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Квалификация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учебно-вспомогательных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квалификационным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установленным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Едином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квалификационном справочнике должностей руководителей, специалистов и служащих, раздел</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"Квалификационные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характеристики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утвержденном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приказом Министерства здравоохранения и социального развития Российской Федерации от 26</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августа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2010 г.</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761н.</w:t>
      </w:r>
    </w:p>
    <w:p w14:paraId="1A41DD20">
      <w:pPr>
        <w:pStyle w:val="10"/>
        <w:spacing w:line="276" w:lineRule="auto"/>
        <w:ind w:left="212" w:right="244"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Образовательная организация вправе применять сетевые формы реализации Федеральной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 или отдельных ее компонентов, в связи с чем может быть задействован кадровый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состав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других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участвующих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сетевом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взаимодействии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61"/>
          <w:sz w:val="24"/>
          <w:szCs w:val="24"/>
        </w:rPr>
        <w:t xml:space="preserve"> </w:t>
      </w:r>
      <w:r>
        <w:rPr>
          <w:rFonts w:hint="default" w:ascii="Times New Roman" w:hAnsi="Times New Roman" w:cs="Times New Roman"/>
          <w:color w:val="auto"/>
          <w:sz w:val="24"/>
          <w:szCs w:val="24"/>
        </w:rPr>
        <w:t>организацией,</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квалификация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которого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отвечает</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указанным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выше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требованиям.</w:t>
      </w:r>
    </w:p>
    <w:p w14:paraId="22D54B77">
      <w:pPr>
        <w:pStyle w:val="10"/>
        <w:spacing w:line="276" w:lineRule="auto"/>
        <w:ind w:left="212" w:right="245"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Реализация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руководящими,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учебно-вспомогательными,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административно-хозяйственными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медицинскими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выполняющими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вспомогательные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функции.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устанавливает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штатное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расписание,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осуществляет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заключение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расторжение</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трудовых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договоров,</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распределение</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должностных</w:t>
      </w:r>
      <w:r>
        <w:rPr>
          <w:rFonts w:hint="default" w:ascii="Times New Roman" w:hAnsi="Times New Roman" w:cs="Times New Roman"/>
          <w:color w:val="auto"/>
          <w:spacing w:val="37"/>
          <w:sz w:val="24"/>
          <w:szCs w:val="24"/>
        </w:rPr>
        <w:t xml:space="preserve"> </w:t>
      </w:r>
      <w:r>
        <w:rPr>
          <w:rFonts w:hint="default" w:ascii="Times New Roman" w:hAnsi="Times New Roman" w:cs="Times New Roman"/>
          <w:color w:val="auto"/>
          <w:sz w:val="24"/>
          <w:szCs w:val="24"/>
        </w:rPr>
        <w:t>обязанностей,</w:t>
      </w:r>
      <w:r>
        <w:rPr>
          <w:rFonts w:hint="default" w:ascii="Times New Roman" w:hAnsi="Times New Roman" w:cs="Times New Roman"/>
          <w:color w:val="auto"/>
          <w:spacing w:val="35"/>
          <w:sz w:val="24"/>
          <w:szCs w:val="24"/>
        </w:rPr>
        <w:t xml:space="preserve"> </w:t>
      </w:r>
      <w:r>
        <w:rPr>
          <w:rFonts w:hint="default" w:ascii="Times New Roman" w:hAnsi="Times New Roman" w:cs="Times New Roman"/>
          <w:color w:val="auto"/>
          <w:sz w:val="24"/>
          <w:szCs w:val="24"/>
        </w:rPr>
        <w:t>создание</w:t>
      </w:r>
      <w:r>
        <w:rPr>
          <w:rFonts w:hint="default" w:ascii="Times New Roman" w:hAnsi="Times New Roman" w:cs="Times New Roman"/>
          <w:color w:val="auto"/>
          <w:spacing w:val="36"/>
          <w:sz w:val="24"/>
          <w:szCs w:val="24"/>
        </w:rPr>
        <w:t xml:space="preserve"> </w:t>
      </w:r>
      <w:r>
        <w:rPr>
          <w:rFonts w:hint="default" w:ascii="Times New Roman" w:hAnsi="Times New Roman" w:cs="Times New Roman"/>
          <w:color w:val="auto"/>
          <w:sz w:val="24"/>
          <w:szCs w:val="24"/>
        </w:rPr>
        <w:t>условий</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8"/>
          <w:sz w:val="24"/>
          <w:szCs w:val="24"/>
        </w:rPr>
        <w:t xml:space="preserve"> </w:t>
      </w:r>
      <w:r>
        <w:rPr>
          <w:rFonts w:hint="default" w:ascii="Times New Roman" w:hAnsi="Times New Roman" w:cs="Times New Roman"/>
          <w:color w:val="auto"/>
          <w:sz w:val="24"/>
          <w:szCs w:val="24"/>
        </w:rPr>
        <w:t>организацию методического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психологического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сопровождения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Руководитель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вправе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заключать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договора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гражданско-правового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совершать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рамках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своих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полномочий.</w:t>
      </w:r>
    </w:p>
    <w:p w14:paraId="4AF542D2">
      <w:pPr>
        <w:pStyle w:val="10"/>
        <w:spacing w:before="1" w:after="0" w:line="276" w:lineRule="auto"/>
        <w:ind w:left="212" w:right="246"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детьми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ОВЗ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группах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комбинированной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компенсирующей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направленности,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дополнительно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предусмотрены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педагогических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 в соответствии 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«Порядком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 и осуществления образовательной деятельности по основным общеобразовательным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программам – образовательным программам дошкольного образования», утвержденным Приказом</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Министерства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просвещения Российской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Федерации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31</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июля 2020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373.</w:t>
      </w:r>
    </w:p>
    <w:p w14:paraId="08F2D4AF">
      <w:pPr>
        <w:pStyle w:val="10"/>
        <w:spacing w:line="276" w:lineRule="auto"/>
        <w:ind w:left="212" w:right="245"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целях эффективной реализации Федеральной программы созданы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условия для профессионального развития педагогических и руководящих кадров, в т.ч. реализации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права педагогических работников на получение дополнительного профессионального образования</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не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одного раза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счет средств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p>
    <w:p w14:paraId="48D4DA65">
      <w:pPr>
        <w:pStyle w:val="10"/>
        <w:spacing w:before="10" w:after="0"/>
        <w:ind w:left="0" w:firstLine="0"/>
        <w:jc w:val="left"/>
        <w:rPr>
          <w:rFonts w:hint="default" w:ascii="Times New Roman" w:hAnsi="Times New Roman" w:cs="Times New Roman"/>
          <w:color w:val="auto"/>
          <w:sz w:val="24"/>
          <w:szCs w:val="24"/>
        </w:rPr>
      </w:pPr>
    </w:p>
    <w:p w14:paraId="23375E95">
      <w:pPr>
        <w:pStyle w:val="2"/>
        <w:numPr>
          <w:ilvl w:val="1"/>
          <w:numId w:val="176"/>
        </w:numPr>
        <w:tabs>
          <w:tab w:val="left" w:pos="634"/>
        </w:tabs>
        <w:ind w:left="633" w:hanging="42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Примерный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режим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распорядок</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дня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дошкольных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группах</w:t>
      </w:r>
    </w:p>
    <w:p w14:paraId="3099A1D2">
      <w:pPr>
        <w:pStyle w:val="10"/>
        <w:spacing w:before="1" w:after="0" w:line="276" w:lineRule="auto"/>
        <w:ind w:left="212" w:right="243"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Режим дня представляет собой рациональное чередование отрезков сна и бодрствования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физиологическими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обоснованиями,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обеспечивает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хорошее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самочувствие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активность 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предупреждает</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утомляемость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перевозбуждение.</w:t>
      </w:r>
    </w:p>
    <w:p w14:paraId="2AF8A58A">
      <w:pPr>
        <w:pStyle w:val="10"/>
        <w:spacing w:line="276" w:lineRule="auto"/>
        <w:ind w:left="212" w:right="245"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Режим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распорядок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устанавливается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санитарно-эпидемиологических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условий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реализации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потребностей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участников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образовательных отношений.</w:t>
      </w:r>
    </w:p>
    <w:p w14:paraId="5DF0A088">
      <w:pPr>
        <w:pStyle w:val="10"/>
        <w:spacing w:line="276" w:lineRule="auto"/>
        <w:ind w:left="212" w:right="250"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Основными компонентами режима в ДОО являются: сон, пребывание на открытом воздухе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(прогулка), образовательная деятельность, игровая деятельность и отдых по собственному выбору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пищи,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личная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гигиена.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каждого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компонента,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роль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определенные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периоды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закономерно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изменяются,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приобретая новые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характерные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черты и особенности.</w:t>
      </w:r>
    </w:p>
    <w:p w14:paraId="340AA035">
      <w:pPr>
        <w:pStyle w:val="10"/>
        <w:spacing w:line="276" w:lineRule="auto"/>
        <w:ind w:left="212" w:right="246"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Дети, соблюдающие режим дня, более уравновешены и работоспособны, у них постепенно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вырабатываются определенные биоритмы, система условных рефлексов, что помогает организму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физиологически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переключаться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между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своевременно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подготавливаться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каждому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этапу: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приему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пищи,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прогулке,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занятиям,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отдыху.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Нарушение режима отрицательно сказывается на нервной системе детей: они становятся вялыми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или, наоборот, возбужденными, начинают капризничать, теряют аппетит, плохо засыпают и спят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беспокойно.</w:t>
      </w:r>
    </w:p>
    <w:p w14:paraId="53088B91">
      <w:pPr>
        <w:pStyle w:val="10"/>
        <w:spacing w:line="276" w:lineRule="auto"/>
        <w:ind w:left="212" w:right="251"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Приучать детей выполнять режим дня необходимо с раннего возраста, когда легче всего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вырабатывается привычка к организованности и порядку, активной деятельности и правильному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отдыху с максимальным проведением его на свежем воздухе. Делать это необходимо постепенно,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последовательно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ежедневно.</w:t>
      </w:r>
    </w:p>
    <w:p w14:paraId="2872C115">
      <w:pPr>
        <w:pStyle w:val="10"/>
        <w:spacing w:line="276" w:lineRule="auto"/>
        <w:ind w:left="212" w:right="249"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Режим дня должен быть </w:t>
      </w:r>
      <w:r>
        <w:rPr>
          <w:rFonts w:hint="default" w:ascii="Times New Roman" w:hAnsi="Times New Roman" w:cs="Times New Roman"/>
          <w:i/>
          <w:color w:val="auto"/>
          <w:sz w:val="24"/>
          <w:szCs w:val="24"/>
        </w:rPr>
        <w:t>гибким</w:t>
      </w:r>
      <w:r>
        <w:rPr>
          <w:rFonts w:hint="default" w:ascii="Times New Roman" w:hAnsi="Times New Roman" w:cs="Times New Roman"/>
          <w:color w:val="auto"/>
          <w:sz w:val="24"/>
          <w:szCs w:val="24"/>
        </w:rPr>
        <w:t>, однако неизменными должны оставаться время приема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пищи, интервалы между приемами пищи, обеспечение необходимой длительности суточного 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отхода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 сну; проведение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ежедневной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прогулки.</w:t>
      </w:r>
    </w:p>
    <w:p w14:paraId="0D4EF46E">
      <w:pPr>
        <w:pStyle w:val="10"/>
        <w:spacing w:before="1" w:after="0" w:line="276" w:lineRule="auto"/>
        <w:ind w:left="212" w:right="249"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следует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предусматривать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оптимальное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чередование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самостоятельной детской деятельности и организованных форм работы с детьми, коллективных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индивидуальных игр, достаточную двигательную активность ребенка в течение дня, обеспечивать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сочетание</w:t>
      </w:r>
      <w:r>
        <w:rPr>
          <w:rFonts w:hint="default" w:ascii="Times New Roman" w:hAnsi="Times New Roman" w:cs="Times New Roman"/>
          <w:color w:val="auto"/>
          <w:spacing w:val="10"/>
          <w:sz w:val="24"/>
          <w:szCs w:val="24"/>
        </w:rPr>
        <w:t xml:space="preserve"> </w:t>
      </w:r>
      <w:r>
        <w:rPr>
          <w:rFonts w:hint="default" w:ascii="Times New Roman" w:hAnsi="Times New Roman" w:cs="Times New Roman"/>
          <w:color w:val="auto"/>
          <w:sz w:val="24"/>
          <w:szCs w:val="24"/>
        </w:rPr>
        <w:t>умственной</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физической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нагрузки.</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Время</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9"/>
          <w:sz w:val="24"/>
          <w:szCs w:val="24"/>
        </w:rPr>
        <w:t xml:space="preserve"> </w:t>
      </w:r>
      <w:r>
        <w:rPr>
          <w:rFonts w:hint="default" w:ascii="Times New Roman" w:hAnsi="Times New Roman" w:cs="Times New Roman"/>
          <w:color w:val="auto"/>
          <w:sz w:val="24"/>
          <w:szCs w:val="24"/>
        </w:rPr>
        <w:t>организуется</w:t>
      </w:r>
    </w:p>
    <w:p w14:paraId="330F0852">
      <w:pPr>
        <w:pStyle w:val="10"/>
        <w:spacing w:before="80" w:after="0" w:line="276" w:lineRule="auto"/>
        <w:ind w:left="212" w:right="251" w:firstLine="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таким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чтобы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вначале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проводились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наиболее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насыщенные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содержанию</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деятельности, связанные с умственной активностью детей, максимальной их произвольностью,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затем</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творческие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виды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чередовании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музыкальной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физической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активностью.</w:t>
      </w:r>
    </w:p>
    <w:p w14:paraId="1B0C79FA">
      <w:pPr>
        <w:pStyle w:val="10"/>
        <w:spacing w:before="1" w:after="0" w:line="276" w:lineRule="auto"/>
        <w:ind w:left="212" w:right="241"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Продолжительность дневной суммарной образовательной нагрузки для детей дошкольного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 условия организации образовательного процесса должны соответствовать требованиям,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предусмотренным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1.2.3685-21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«Гигиенические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нормативы и требования к обеспечению безопасности и (или) безвредности для человека факторов</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среды обитания», утвержденным постановлением Главного государственного санитарного врача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Федерации от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28</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января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2021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 № 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действующим до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2027</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(далее –</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Гигиенические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нормативы),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Санитарными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правилами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2.4.3648-20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эпидемиологические требования к организациям воспитания и обучения, отдыха и оздоровления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молодежи»,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утвержденным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Постановлением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Главного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государственного</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санитарного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врача Российской Федерации от 28 сентября 2020 г. № 28 (далее – Санитарно-эпидемиологические</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требования).</w:t>
      </w:r>
    </w:p>
    <w:p w14:paraId="609D0D7B">
      <w:pPr>
        <w:pStyle w:val="10"/>
        <w:spacing w:line="276" w:lineRule="auto"/>
        <w:ind w:left="212" w:right="246"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Режим дня строится с учетом сезонных изменений. В теплый период года увеличивается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ежедневная длительность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пребывания детей на свежем воздухе, образовательная деятельность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переносится на прогулку (при наличии условий). Согласно пункту 185 Гигиенических нормативов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 температуре воздуха ниже минус 15 °C и скорости ветра более 7 м/с продолжительность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прогулки для детей до 7 лет сокращают. При осуществлении режимных моментов необходимо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учитывать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индивидуальные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ребенка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(длительность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вкусовые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предпочтения,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характер, темп 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w:t>
      </w:r>
    </w:p>
    <w:p w14:paraId="20815C28">
      <w:pPr>
        <w:pStyle w:val="10"/>
        <w:spacing w:line="276" w:lineRule="auto"/>
        <w:ind w:left="212" w:right="247"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Режим питания зависит от длительности пребывания детей в ДОО и регулируется СанПиН</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2.3/2.4.3590-20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«Санитарно-эпидемиологические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общественного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питания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населения»,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утвержденным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Постановлением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Главного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государственного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врача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Федерации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27</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октября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2020</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32</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(далее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питанию).</w:t>
      </w:r>
    </w:p>
    <w:p w14:paraId="35247A6A">
      <w:pPr>
        <w:pStyle w:val="10"/>
        <w:spacing w:line="276" w:lineRule="auto"/>
        <w:ind w:left="212" w:right="243" w:firstLine="70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Согласно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пункту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183</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Гигиенических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нормативов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60"/>
          <w:sz w:val="24"/>
          <w:szCs w:val="24"/>
        </w:rPr>
        <w:t xml:space="preserve"> </w:t>
      </w:r>
      <w:r>
        <w:rPr>
          <w:rFonts w:hint="default" w:ascii="Times New Roman" w:hAnsi="Times New Roman" w:cs="Times New Roman"/>
          <w:color w:val="auto"/>
          <w:sz w:val="24"/>
          <w:szCs w:val="24"/>
        </w:rPr>
        <w:t>корректировать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режим дня в зависимости от типа организации и вида реализуемых образовательных программ,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сезона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Ниже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приведены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режиму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питания, которыми следует</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руководствоваться 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изменении режима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дня.</w:t>
      </w:r>
    </w:p>
    <w:p w14:paraId="4070B0CA">
      <w:pPr>
        <w:pStyle w:val="10"/>
        <w:ind w:left="0" w:firstLine="0"/>
        <w:jc w:val="left"/>
        <w:rPr>
          <w:rFonts w:hint="default" w:ascii="Times New Roman" w:hAnsi="Times New Roman" w:cs="Times New Roman"/>
          <w:color w:val="auto"/>
          <w:sz w:val="24"/>
          <w:szCs w:val="24"/>
        </w:rPr>
      </w:pPr>
    </w:p>
    <w:p w14:paraId="20BA317E">
      <w:pPr>
        <w:pStyle w:val="10"/>
        <w:ind w:left="0" w:firstLine="0"/>
        <w:jc w:val="left"/>
        <w:rPr>
          <w:rFonts w:hint="default" w:ascii="Times New Roman" w:hAnsi="Times New Roman" w:cs="Times New Roman"/>
          <w:color w:val="auto"/>
          <w:sz w:val="24"/>
          <w:szCs w:val="24"/>
        </w:rPr>
      </w:pPr>
    </w:p>
    <w:p w14:paraId="5E240A0B">
      <w:pPr>
        <w:pStyle w:val="10"/>
        <w:ind w:left="0" w:firstLine="0"/>
        <w:jc w:val="left"/>
        <w:rPr>
          <w:rFonts w:hint="default" w:ascii="Times New Roman" w:hAnsi="Times New Roman" w:cs="Times New Roman"/>
          <w:color w:val="auto"/>
          <w:sz w:val="24"/>
          <w:szCs w:val="24"/>
        </w:rPr>
      </w:pPr>
    </w:p>
    <w:p w14:paraId="6FC5EC29">
      <w:pPr>
        <w:pStyle w:val="10"/>
        <w:ind w:left="0" w:firstLine="0"/>
        <w:jc w:val="left"/>
        <w:rPr>
          <w:rFonts w:hint="default" w:ascii="Times New Roman" w:hAnsi="Times New Roman" w:cs="Times New Roman"/>
          <w:color w:val="auto"/>
          <w:sz w:val="24"/>
          <w:szCs w:val="24"/>
        </w:rPr>
      </w:pPr>
    </w:p>
    <w:p w14:paraId="7759E9DA">
      <w:pPr>
        <w:pStyle w:val="10"/>
        <w:ind w:left="0" w:firstLine="0"/>
        <w:jc w:val="left"/>
        <w:rPr>
          <w:rFonts w:hint="default" w:ascii="Times New Roman" w:hAnsi="Times New Roman" w:cs="Times New Roman"/>
          <w:color w:val="auto"/>
          <w:sz w:val="24"/>
          <w:szCs w:val="24"/>
        </w:rPr>
      </w:pPr>
    </w:p>
    <w:p w14:paraId="485EE5F2">
      <w:pPr>
        <w:pStyle w:val="10"/>
        <w:ind w:left="0" w:firstLine="0"/>
        <w:jc w:val="left"/>
        <w:rPr>
          <w:rFonts w:hint="default" w:ascii="Times New Roman" w:hAnsi="Times New Roman" w:cs="Times New Roman"/>
          <w:color w:val="auto"/>
          <w:sz w:val="24"/>
          <w:szCs w:val="24"/>
        </w:rPr>
      </w:pPr>
    </w:p>
    <w:p w14:paraId="66CE7B04">
      <w:pPr>
        <w:pStyle w:val="10"/>
        <w:ind w:left="0" w:firstLine="0"/>
        <w:jc w:val="left"/>
        <w:rPr>
          <w:rFonts w:hint="default" w:ascii="Times New Roman" w:hAnsi="Times New Roman" w:cs="Times New Roman"/>
          <w:color w:val="auto"/>
          <w:sz w:val="24"/>
          <w:szCs w:val="24"/>
        </w:rPr>
      </w:pPr>
    </w:p>
    <w:p w14:paraId="7E9C2003">
      <w:pPr>
        <w:pStyle w:val="10"/>
        <w:ind w:left="0" w:firstLine="0"/>
        <w:jc w:val="left"/>
        <w:rPr>
          <w:rFonts w:hint="default" w:ascii="Times New Roman" w:hAnsi="Times New Roman" w:cs="Times New Roman"/>
          <w:color w:val="auto"/>
          <w:sz w:val="24"/>
          <w:szCs w:val="24"/>
        </w:rPr>
      </w:pPr>
    </w:p>
    <w:p w14:paraId="2F41B04A">
      <w:pPr>
        <w:pStyle w:val="2"/>
        <w:ind w:left="213" w:right="249" w:firstLine="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Требования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показатели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процесса</w:t>
      </w:r>
    </w:p>
    <w:p w14:paraId="511C9C28">
      <w:pPr>
        <w:pStyle w:val="10"/>
        <w:spacing w:before="36" w:after="50"/>
        <w:ind w:left="216" w:right="249" w:firstLine="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(извлечения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из</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1.2.3685-21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Таблицы</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6.6,</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6.7)</w:t>
      </w:r>
    </w:p>
    <w:tbl>
      <w:tblPr>
        <w:tblStyle w:val="20"/>
        <w:tblpPr w:leftFromText="180" w:rightFromText="180" w:vertAnchor="text" w:horzAnchor="page" w:tblpX="1371" w:tblpY="369"/>
        <w:tblOverlap w:val="never"/>
        <w:tblW w:w="10209" w:type="dxa"/>
        <w:tblInd w:w="0" w:type="dxa"/>
        <w:tblLayout w:type="fixed"/>
        <w:tblCellMar>
          <w:top w:w="0" w:type="dxa"/>
          <w:left w:w="5" w:type="dxa"/>
          <w:bottom w:w="0" w:type="dxa"/>
          <w:right w:w="5" w:type="dxa"/>
        </w:tblCellMar>
      </w:tblPr>
      <w:tblGrid>
        <w:gridCol w:w="4373"/>
        <w:gridCol w:w="2448"/>
        <w:gridCol w:w="3388"/>
      </w:tblGrid>
      <w:tr w14:paraId="46CE5C26">
        <w:tblPrEx>
          <w:tblCellMar>
            <w:top w:w="0" w:type="dxa"/>
            <w:left w:w="5" w:type="dxa"/>
            <w:bottom w:w="0" w:type="dxa"/>
            <w:right w:w="5" w:type="dxa"/>
          </w:tblCellMar>
        </w:tblPrEx>
        <w:trPr>
          <w:trHeight w:val="474" w:hRule="atLeast"/>
        </w:trPr>
        <w:tc>
          <w:tcPr>
            <w:tcW w:w="4373" w:type="dxa"/>
            <w:tcBorders>
              <w:top w:val="single" w:color="000000" w:sz="4" w:space="0"/>
              <w:left w:val="single" w:color="000000" w:sz="4" w:space="0"/>
              <w:bottom w:val="single" w:color="000000" w:sz="4" w:space="0"/>
              <w:right w:val="single" w:color="000000" w:sz="4" w:space="0"/>
            </w:tcBorders>
            <w:shd w:val="clear" w:color="auto" w:fill="D9D9D9"/>
          </w:tcPr>
          <w:p w14:paraId="25D9A794">
            <w:pPr>
              <w:pStyle w:val="14"/>
              <w:widowControl w:val="0"/>
              <w:suppressAutoHyphens/>
              <w:spacing w:before="90" w:after="0"/>
              <w:ind w:left="1587" w:right="1579"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Показатель</w:t>
            </w:r>
          </w:p>
        </w:tc>
        <w:tc>
          <w:tcPr>
            <w:tcW w:w="2448" w:type="dxa"/>
            <w:tcBorders>
              <w:top w:val="single" w:color="000000" w:sz="4" w:space="0"/>
              <w:left w:val="single" w:color="000000" w:sz="4" w:space="0"/>
              <w:bottom w:val="single" w:color="000000" w:sz="4" w:space="0"/>
              <w:right w:val="single" w:color="000000" w:sz="4" w:space="0"/>
            </w:tcBorders>
            <w:shd w:val="clear" w:color="auto" w:fill="D9D9D9"/>
          </w:tcPr>
          <w:p w14:paraId="707AC39B">
            <w:pPr>
              <w:pStyle w:val="14"/>
              <w:widowControl w:val="0"/>
              <w:suppressAutoHyphens/>
              <w:spacing w:before="90" w:after="0"/>
              <w:ind w:left="8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Возраст</w:t>
            </w:r>
          </w:p>
        </w:tc>
        <w:tc>
          <w:tcPr>
            <w:tcW w:w="3388" w:type="dxa"/>
            <w:tcBorders>
              <w:top w:val="single" w:color="000000" w:sz="4" w:space="0"/>
              <w:left w:val="single" w:color="000000" w:sz="4" w:space="0"/>
              <w:bottom w:val="single" w:color="000000" w:sz="4" w:space="0"/>
              <w:right w:val="single" w:color="000000" w:sz="4" w:space="0"/>
            </w:tcBorders>
            <w:shd w:val="clear" w:color="auto" w:fill="D9D9D9"/>
          </w:tcPr>
          <w:p w14:paraId="764ECFF6">
            <w:pPr>
              <w:pStyle w:val="14"/>
              <w:widowControl w:val="0"/>
              <w:suppressAutoHyphens/>
              <w:spacing w:before="90" w:after="0"/>
              <w:ind w:left="1013" w:right="100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Норматив</w:t>
            </w:r>
          </w:p>
        </w:tc>
      </w:tr>
      <w:tr w14:paraId="5FE2A698">
        <w:tblPrEx>
          <w:tblCellMar>
            <w:top w:w="0" w:type="dxa"/>
            <w:left w:w="5" w:type="dxa"/>
            <w:bottom w:w="0" w:type="dxa"/>
            <w:right w:w="5" w:type="dxa"/>
          </w:tblCellMar>
        </w:tblPrEx>
        <w:trPr>
          <w:trHeight w:val="477" w:hRule="atLeast"/>
        </w:trPr>
        <w:tc>
          <w:tcPr>
            <w:tcW w:w="10209" w:type="dxa"/>
            <w:gridSpan w:val="3"/>
            <w:tcBorders>
              <w:top w:val="single" w:color="000000" w:sz="4" w:space="0"/>
              <w:left w:val="single" w:color="000000" w:sz="4" w:space="0"/>
              <w:bottom w:val="single" w:color="000000" w:sz="4" w:space="0"/>
              <w:right w:val="single" w:color="000000" w:sz="4" w:space="0"/>
            </w:tcBorders>
          </w:tcPr>
          <w:p w14:paraId="029D2286">
            <w:pPr>
              <w:pStyle w:val="14"/>
              <w:widowControl w:val="0"/>
              <w:suppressAutoHyphens/>
              <w:spacing w:before="92" w:after="0"/>
              <w:ind w:left="2295" w:right="2293" w:firstLine="0"/>
              <w:jc w:val="center"/>
              <w:rPr>
                <w:rFonts w:hint="default" w:ascii="Times New Roman" w:hAnsi="Times New Roman" w:cs="Times New Roman"/>
                <w:i/>
                <w:color w:val="auto"/>
                <w:sz w:val="24"/>
                <w:szCs w:val="24"/>
              </w:rPr>
            </w:pPr>
            <w:r>
              <w:rPr>
                <w:rFonts w:hint="default" w:ascii="Times New Roman" w:hAnsi="Times New Roman" w:cs="Times New Roman"/>
                <w:i/>
                <w:color w:val="auto"/>
                <w:kern w:val="0"/>
                <w:sz w:val="24"/>
                <w:szCs w:val="24"/>
                <w:lang w:eastAsia="en-US" w:bidi="ar-SA"/>
              </w:rPr>
              <w:t>Требования</w:t>
            </w:r>
            <w:r>
              <w:rPr>
                <w:rFonts w:hint="default" w:ascii="Times New Roman" w:hAnsi="Times New Roman" w:cs="Times New Roman"/>
                <w:i/>
                <w:color w:val="auto"/>
                <w:spacing w:val="-4"/>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к</w:t>
            </w:r>
            <w:r>
              <w:rPr>
                <w:rFonts w:hint="default" w:ascii="Times New Roman" w:hAnsi="Times New Roman" w:cs="Times New Roman"/>
                <w:i/>
                <w:color w:val="auto"/>
                <w:spacing w:val="-2"/>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организации</w:t>
            </w:r>
            <w:r>
              <w:rPr>
                <w:rFonts w:hint="default" w:ascii="Times New Roman" w:hAnsi="Times New Roman" w:cs="Times New Roman"/>
                <w:i/>
                <w:color w:val="auto"/>
                <w:spacing w:val="-2"/>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образовательного</w:t>
            </w:r>
            <w:r>
              <w:rPr>
                <w:rFonts w:hint="default" w:ascii="Times New Roman" w:hAnsi="Times New Roman" w:cs="Times New Roman"/>
                <w:i/>
                <w:color w:val="auto"/>
                <w:spacing w:val="-1"/>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процесса</w:t>
            </w:r>
          </w:p>
        </w:tc>
      </w:tr>
      <w:tr w14:paraId="364847A7">
        <w:tblPrEx>
          <w:tblCellMar>
            <w:top w:w="0" w:type="dxa"/>
            <w:left w:w="5" w:type="dxa"/>
            <w:bottom w:w="0" w:type="dxa"/>
            <w:right w:w="5" w:type="dxa"/>
          </w:tblCellMar>
        </w:tblPrEx>
        <w:trPr>
          <w:trHeight w:val="474" w:hRule="atLeast"/>
        </w:trPr>
        <w:tc>
          <w:tcPr>
            <w:tcW w:w="4373" w:type="dxa"/>
            <w:tcBorders>
              <w:top w:val="single" w:color="000000" w:sz="4" w:space="0"/>
              <w:left w:val="single" w:color="000000" w:sz="4" w:space="0"/>
              <w:bottom w:val="single" w:color="000000" w:sz="4" w:space="0"/>
              <w:right w:val="single" w:color="000000" w:sz="4" w:space="0"/>
            </w:tcBorders>
          </w:tcPr>
          <w:p w14:paraId="23C33889">
            <w:pPr>
              <w:pStyle w:val="14"/>
              <w:widowControl w:val="0"/>
              <w:suppressAutoHyphens/>
              <w:spacing w:before="9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Начало</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занятий</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ранее</w:t>
            </w:r>
          </w:p>
        </w:tc>
        <w:tc>
          <w:tcPr>
            <w:tcW w:w="2448" w:type="dxa"/>
            <w:tcBorders>
              <w:top w:val="single" w:color="000000" w:sz="4" w:space="0"/>
              <w:left w:val="single" w:color="000000" w:sz="4" w:space="0"/>
              <w:bottom w:val="single" w:color="000000" w:sz="4" w:space="0"/>
              <w:right w:val="single" w:color="000000" w:sz="4" w:space="0"/>
            </w:tcBorders>
          </w:tcPr>
          <w:p w14:paraId="059576FA">
            <w:pPr>
              <w:pStyle w:val="14"/>
              <w:widowControl w:val="0"/>
              <w:suppressAutoHyphens/>
              <w:spacing w:before="90" w:after="0"/>
              <w:ind w:left="59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все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p>
        </w:tc>
        <w:tc>
          <w:tcPr>
            <w:tcW w:w="3388" w:type="dxa"/>
            <w:tcBorders>
              <w:top w:val="single" w:color="000000" w:sz="4" w:space="0"/>
              <w:left w:val="single" w:color="000000" w:sz="4" w:space="0"/>
              <w:bottom w:val="single" w:color="000000" w:sz="4" w:space="0"/>
              <w:right w:val="single" w:color="000000" w:sz="4" w:space="0"/>
            </w:tcBorders>
          </w:tcPr>
          <w:p w14:paraId="39E93F31">
            <w:pPr>
              <w:pStyle w:val="14"/>
              <w:widowControl w:val="0"/>
              <w:suppressAutoHyphens/>
              <w:spacing w:before="90" w:after="0"/>
              <w:ind w:left="1013" w:right="100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8.00</w:t>
            </w:r>
          </w:p>
        </w:tc>
      </w:tr>
      <w:tr w14:paraId="4C7CF35B">
        <w:tblPrEx>
          <w:tblCellMar>
            <w:top w:w="0" w:type="dxa"/>
            <w:left w:w="5" w:type="dxa"/>
            <w:bottom w:w="0" w:type="dxa"/>
            <w:right w:w="5" w:type="dxa"/>
          </w:tblCellMar>
        </w:tblPrEx>
        <w:trPr>
          <w:trHeight w:val="477" w:hRule="atLeast"/>
        </w:trPr>
        <w:tc>
          <w:tcPr>
            <w:tcW w:w="4373" w:type="dxa"/>
            <w:tcBorders>
              <w:top w:val="single" w:color="000000" w:sz="4" w:space="0"/>
              <w:left w:val="single" w:color="000000" w:sz="4" w:space="0"/>
              <w:bottom w:val="single" w:color="000000" w:sz="4" w:space="0"/>
              <w:right w:val="single" w:color="000000" w:sz="4" w:space="0"/>
            </w:tcBorders>
          </w:tcPr>
          <w:p w14:paraId="38624B38">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Окончание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занятий,</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позднее</w:t>
            </w:r>
          </w:p>
        </w:tc>
        <w:tc>
          <w:tcPr>
            <w:tcW w:w="2448" w:type="dxa"/>
            <w:tcBorders>
              <w:top w:val="single" w:color="000000" w:sz="4" w:space="0"/>
              <w:left w:val="single" w:color="000000" w:sz="4" w:space="0"/>
              <w:bottom w:val="single" w:color="000000" w:sz="4" w:space="0"/>
              <w:right w:val="single" w:color="000000" w:sz="4" w:space="0"/>
            </w:tcBorders>
          </w:tcPr>
          <w:p w14:paraId="7512D183">
            <w:pPr>
              <w:pStyle w:val="14"/>
              <w:widowControl w:val="0"/>
              <w:suppressAutoHyphens/>
              <w:spacing w:before="92" w:after="0"/>
              <w:ind w:left="59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все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p>
        </w:tc>
        <w:tc>
          <w:tcPr>
            <w:tcW w:w="3388" w:type="dxa"/>
            <w:tcBorders>
              <w:top w:val="single" w:color="000000" w:sz="4" w:space="0"/>
              <w:left w:val="single" w:color="000000" w:sz="4" w:space="0"/>
              <w:bottom w:val="single" w:color="000000" w:sz="4" w:space="0"/>
              <w:right w:val="single" w:color="000000" w:sz="4" w:space="0"/>
            </w:tcBorders>
          </w:tcPr>
          <w:p w14:paraId="22B9B740">
            <w:pPr>
              <w:pStyle w:val="14"/>
              <w:widowControl w:val="0"/>
              <w:suppressAutoHyphens/>
              <w:spacing w:before="92" w:after="0"/>
              <w:ind w:left="1013" w:right="100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17.00</w:t>
            </w:r>
          </w:p>
        </w:tc>
      </w:tr>
      <w:tr w14:paraId="5FF44364">
        <w:tblPrEx>
          <w:tblCellMar>
            <w:top w:w="0" w:type="dxa"/>
            <w:left w:w="5" w:type="dxa"/>
            <w:bottom w:w="0" w:type="dxa"/>
            <w:right w:w="5" w:type="dxa"/>
          </w:tblCellMar>
        </w:tblPrEx>
        <w:trPr>
          <w:trHeight w:val="275" w:hRule="atLeast"/>
        </w:trPr>
        <w:tc>
          <w:tcPr>
            <w:tcW w:w="4373" w:type="dxa"/>
            <w:tcBorders>
              <w:left w:val="single" w:color="000000" w:sz="4" w:space="0"/>
              <w:right w:val="single" w:color="000000" w:sz="4" w:space="0"/>
            </w:tcBorders>
          </w:tcPr>
          <w:p w14:paraId="480B69D7">
            <w:pPr>
              <w:pStyle w:val="14"/>
              <w:widowControl w:val="0"/>
              <w:suppressAutoHyphens/>
              <w:spacing w:before="0" w:after="0" w:line="256" w:lineRule="exact"/>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дошкольного</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более</w:t>
            </w:r>
          </w:p>
        </w:tc>
        <w:tc>
          <w:tcPr>
            <w:tcW w:w="2448" w:type="dxa"/>
            <w:tcBorders>
              <w:left w:val="single" w:color="000000" w:sz="4" w:space="0"/>
              <w:right w:val="single" w:color="000000" w:sz="4" w:space="0"/>
            </w:tcBorders>
          </w:tcPr>
          <w:p w14:paraId="603A7492">
            <w:pPr>
              <w:pStyle w:val="14"/>
              <w:widowControl w:val="0"/>
              <w:suppressAutoHyphens/>
              <w:spacing w:before="0" w:after="0" w:line="256" w:lineRule="exact"/>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3 до 4 лет</w:t>
            </w:r>
          </w:p>
        </w:tc>
        <w:tc>
          <w:tcPr>
            <w:tcW w:w="3388" w:type="dxa"/>
            <w:tcBorders>
              <w:left w:val="single" w:color="000000" w:sz="4" w:space="0"/>
              <w:right w:val="single" w:color="000000" w:sz="4" w:space="0"/>
            </w:tcBorders>
          </w:tcPr>
          <w:p w14:paraId="0BC09967">
            <w:pPr>
              <w:pStyle w:val="14"/>
              <w:widowControl w:val="0"/>
              <w:suppressAutoHyphens/>
              <w:spacing w:before="0" w:after="0" w:line="256" w:lineRule="exact"/>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r w14:paraId="6AA1C0F1">
        <w:tblPrEx>
          <w:tblCellMar>
            <w:top w:w="0" w:type="dxa"/>
            <w:left w:w="5" w:type="dxa"/>
            <w:bottom w:w="0" w:type="dxa"/>
            <w:right w:w="5" w:type="dxa"/>
          </w:tblCellMar>
        </w:tblPrEx>
        <w:trPr>
          <w:trHeight w:val="276" w:hRule="atLeast"/>
        </w:trPr>
        <w:tc>
          <w:tcPr>
            <w:tcW w:w="4373" w:type="dxa"/>
            <w:tcBorders>
              <w:left w:val="single" w:color="000000" w:sz="4" w:space="0"/>
              <w:right w:val="single" w:color="000000" w:sz="4" w:space="0"/>
            </w:tcBorders>
          </w:tcPr>
          <w:p w14:paraId="299E730C">
            <w:pPr>
              <w:pStyle w:val="14"/>
              <w:widowControl w:val="0"/>
              <w:suppressAutoHyphens/>
              <w:spacing w:before="0" w:after="0"/>
              <w:ind w:left="0" w:firstLine="0"/>
              <w:jc w:val="left"/>
              <w:rPr>
                <w:rFonts w:hint="default" w:ascii="Times New Roman" w:hAnsi="Times New Roman" w:cs="Times New Roman"/>
                <w:color w:val="auto"/>
                <w:sz w:val="24"/>
                <w:szCs w:val="24"/>
              </w:rPr>
            </w:pPr>
          </w:p>
        </w:tc>
        <w:tc>
          <w:tcPr>
            <w:tcW w:w="2448" w:type="dxa"/>
            <w:tcBorders>
              <w:left w:val="single" w:color="000000" w:sz="4" w:space="0"/>
              <w:right w:val="single" w:color="000000" w:sz="4" w:space="0"/>
            </w:tcBorders>
          </w:tcPr>
          <w:p w14:paraId="43A2F745">
            <w:pPr>
              <w:pStyle w:val="14"/>
              <w:widowControl w:val="0"/>
              <w:suppressAutoHyphens/>
              <w:spacing w:before="0" w:after="0" w:line="256" w:lineRule="exact"/>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4 до 5 лет</w:t>
            </w:r>
          </w:p>
        </w:tc>
        <w:tc>
          <w:tcPr>
            <w:tcW w:w="3388" w:type="dxa"/>
            <w:tcBorders>
              <w:left w:val="single" w:color="000000" w:sz="4" w:space="0"/>
              <w:right w:val="single" w:color="000000" w:sz="4" w:space="0"/>
            </w:tcBorders>
          </w:tcPr>
          <w:p w14:paraId="2733C233">
            <w:pPr>
              <w:pStyle w:val="14"/>
              <w:widowControl w:val="0"/>
              <w:suppressAutoHyphens/>
              <w:spacing w:before="0" w:after="0" w:line="256" w:lineRule="exact"/>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20</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r w14:paraId="7693E720">
        <w:tblPrEx>
          <w:tblCellMar>
            <w:top w:w="0" w:type="dxa"/>
            <w:left w:w="5" w:type="dxa"/>
            <w:bottom w:w="0" w:type="dxa"/>
            <w:right w:w="5" w:type="dxa"/>
          </w:tblCellMar>
        </w:tblPrEx>
        <w:trPr>
          <w:trHeight w:val="276" w:hRule="atLeast"/>
        </w:trPr>
        <w:tc>
          <w:tcPr>
            <w:tcW w:w="4373" w:type="dxa"/>
            <w:tcBorders>
              <w:left w:val="single" w:color="000000" w:sz="4" w:space="0"/>
              <w:right w:val="single" w:color="000000" w:sz="4" w:space="0"/>
            </w:tcBorders>
          </w:tcPr>
          <w:p w14:paraId="66E4C1DB">
            <w:pPr>
              <w:pStyle w:val="14"/>
              <w:widowControl w:val="0"/>
              <w:suppressAutoHyphens/>
              <w:spacing w:before="0" w:after="0"/>
              <w:ind w:left="0" w:firstLine="0"/>
              <w:jc w:val="left"/>
              <w:rPr>
                <w:rFonts w:hint="default" w:ascii="Times New Roman" w:hAnsi="Times New Roman" w:cs="Times New Roman"/>
                <w:color w:val="auto"/>
                <w:sz w:val="24"/>
                <w:szCs w:val="24"/>
              </w:rPr>
            </w:pPr>
          </w:p>
        </w:tc>
        <w:tc>
          <w:tcPr>
            <w:tcW w:w="2448" w:type="dxa"/>
            <w:tcBorders>
              <w:left w:val="single" w:color="000000" w:sz="4" w:space="0"/>
              <w:right w:val="single" w:color="000000" w:sz="4" w:space="0"/>
            </w:tcBorders>
          </w:tcPr>
          <w:p w14:paraId="04CD616A">
            <w:pPr>
              <w:pStyle w:val="14"/>
              <w:widowControl w:val="0"/>
              <w:suppressAutoHyphens/>
              <w:spacing w:before="0" w:after="0" w:line="256" w:lineRule="exact"/>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5 до 6 лет</w:t>
            </w:r>
          </w:p>
        </w:tc>
        <w:tc>
          <w:tcPr>
            <w:tcW w:w="3388" w:type="dxa"/>
            <w:tcBorders>
              <w:left w:val="single" w:color="000000" w:sz="4" w:space="0"/>
              <w:right w:val="single" w:color="000000" w:sz="4" w:space="0"/>
            </w:tcBorders>
          </w:tcPr>
          <w:p w14:paraId="5649683C">
            <w:pPr>
              <w:pStyle w:val="14"/>
              <w:widowControl w:val="0"/>
              <w:suppressAutoHyphens/>
              <w:spacing w:before="0" w:after="0" w:line="256" w:lineRule="exact"/>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25</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r w14:paraId="60FA51BB">
        <w:tblPrEx>
          <w:tblCellMar>
            <w:top w:w="0" w:type="dxa"/>
            <w:left w:w="5" w:type="dxa"/>
            <w:bottom w:w="0" w:type="dxa"/>
            <w:right w:w="5" w:type="dxa"/>
          </w:tblCellMar>
        </w:tblPrEx>
        <w:trPr>
          <w:trHeight w:val="379" w:hRule="atLeast"/>
        </w:trPr>
        <w:tc>
          <w:tcPr>
            <w:tcW w:w="4373" w:type="dxa"/>
            <w:tcBorders>
              <w:left w:val="single" w:color="000000" w:sz="4" w:space="0"/>
              <w:right w:val="single" w:color="000000" w:sz="4" w:space="0"/>
            </w:tcBorders>
          </w:tcPr>
          <w:tbl>
            <w:tblPr>
              <w:tblStyle w:val="20"/>
              <w:tblpPr w:leftFromText="180" w:rightFromText="180" w:vertAnchor="text" w:horzAnchor="page" w:tblpX="1" w:tblpY="380"/>
              <w:tblOverlap w:val="never"/>
              <w:tblW w:w="10209" w:type="dxa"/>
              <w:tblInd w:w="0" w:type="dxa"/>
              <w:tblLayout w:type="fixed"/>
              <w:tblCellMar>
                <w:top w:w="0" w:type="dxa"/>
                <w:left w:w="5" w:type="dxa"/>
                <w:bottom w:w="0" w:type="dxa"/>
                <w:right w:w="5" w:type="dxa"/>
              </w:tblCellMar>
            </w:tblPr>
            <w:tblGrid>
              <w:gridCol w:w="4373"/>
              <w:gridCol w:w="2448"/>
              <w:gridCol w:w="3388"/>
            </w:tblGrid>
            <w:tr w14:paraId="02425E32">
              <w:tblPrEx>
                <w:tblCellMar>
                  <w:top w:w="0" w:type="dxa"/>
                  <w:left w:w="5" w:type="dxa"/>
                  <w:bottom w:w="0" w:type="dxa"/>
                  <w:right w:w="5" w:type="dxa"/>
                </w:tblCellMar>
              </w:tblPrEx>
              <w:trPr>
                <w:trHeight w:val="1695" w:hRule="atLeast"/>
              </w:trPr>
              <w:tc>
                <w:tcPr>
                  <w:tcW w:w="4373" w:type="dxa"/>
                  <w:tcBorders>
                    <w:top w:val="single" w:color="000000" w:sz="4" w:space="0"/>
                    <w:left w:val="single" w:color="000000" w:sz="4" w:space="0"/>
                    <w:bottom w:val="single" w:color="000000" w:sz="4" w:space="0"/>
                    <w:right w:val="single" w:color="000000" w:sz="4" w:space="0"/>
                  </w:tcBorders>
                </w:tcPr>
                <w:p w14:paraId="446095BB">
                  <w:pPr>
                    <w:pStyle w:val="14"/>
                    <w:widowControl w:val="0"/>
                    <w:suppressAutoHyphens/>
                    <w:spacing w:before="92" w:after="0"/>
                    <w:ind w:left="101" w:right="372"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Продолжительность дневной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суммарной</w:t>
                  </w:r>
                  <w:r>
                    <w:rPr>
                      <w:rFonts w:hint="default" w:ascii="Times New Roman" w:hAnsi="Times New Roman" w:cs="Times New Roman"/>
                      <w:color w:val="auto"/>
                      <w:spacing w:val="-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образовательной</w:t>
                  </w:r>
                  <w:r>
                    <w:rPr>
                      <w:rFonts w:hint="default" w:ascii="Times New Roman" w:hAnsi="Times New Roman" w:cs="Times New Roman"/>
                      <w:color w:val="auto"/>
                      <w:spacing w:val="-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нагрузки</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для</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детей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дошкольного</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p>
                <w:p w14:paraId="285DC2FA">
                  <w:pPr>
                    <w:pStyle w:val="14"/>
                    <w:widowControl w:val="0"/>
                    <w:suppressAutoHyphens/>
                    <w:spacing w:before="1"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более</w:t>
                  </w:r>
                </w:p>
              </w:tc>
              <w:tc>
                <w:tcPr>
                  <w:tcW w:w="2448" w:type="dxa"/>
                  <w:tcBorders>
                    <w:top w:val="single" w:color="000000" w:sz="4" w:space="0"/>
                    <w:left w:val="single" w:color="000000" w:sz="4" w:space="0"/>
                    <w:bottom w:val="single" w:color="000000" w:sz="4" w:space="0"/>
                    <w:right w:val="single" w:color="000000" w:sz="4" w:space="0"/>
                  </w:tcBorders>
                </w:tcPr>
                <w:p w14:paraId="6DDC2510">
                  <w:pPr>
                    <w:pStyle w:val="14"/>
                    <w:widowControl w:val="0"/>
                    <w:suppressAutoHyphens/>
                    <w:spacing w:before="1" w:after="0"/>
                    <w:ind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 xml:space="preserve">           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3 до 4 лет</w:t>
                  </w:r>
                </w:p>
                <w:p w14:paraId="37A69F4B">
                  <w:pPr>
                    <w:pStyle w:val="14"/>
                    <w:widowControl w:val="0"/>
                    <w:suppressAutoHyphens/>
                    <w:spacing w:before="0" w:after="0"/>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4 до 5 лет</w:t>
                  </w:r>
                </w:p>
                <w:p w14:paraId="5B92CECB">
                  <w:pPr>
                    <w:pStyle w:val="14"/>
                    <w:widowControl w:val="0"/>
                    <w:suppressAutoHyphens/>
                    <w:spacing w:before="0" w:after="0"/>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5 до 6 лет</w:t>
                  </w:r>
                </w:p>
                <w:p w14:paraId="7DE289F2">
                  <w:pPr>
                    <w:pStyle w:val="14"/>
                    <w:widowControl w:val="0"/>
                    <w:suppressAutoHyphens/>
                    <w:spacing w:before="0" w:after="0"/>
                    <w:ind w:left="0" w:firstLine="0"/>
                    <w:jc w:val="left"/>
                    <w:rPr>
                      <w:rFonts w:hint="default" w:ascii="Times New Roman" w:hAnsi="Times New Roman" w:cs="Times New Roman"/>
                      <w:color w:val="auto"/>
                      <w:sz w:val="24"/>
                      <w:szCs w:val="24"/>
                    </w:rPr>
                  </w:pPr>
                </w:p>
                <w:p w14:paraId="3DD378FD">
                  <w:pPr>
                    <w:pStyle w:val="14"/>
                    <w:widowControl w:val="0"/>
                    <w:suppressAutoHyphens/>
                    <w:spacing w:before="0" w:after="0"/>
                    <w:ind w:left="0" w:firstLine="0"/>
                    <w:jc w:val="left"/>
                    <w:rPr>
                      <w:rFonts w:hint="default" w:ascii="Times New Roman" w:hAnsi="Times New Roman" w:cs="Times New Roman"/>
                      <w:color w:val="auto"/>
                      <w:kern w:val="0"/>
                      <w:sz w:val="24"/>
                      <w:szCs w:val="24"/>
                      <w:lang w:eastAsia="en-US" w:bidi="ar-SA"/>
                    </w:rPr>
                  </w:pPr>
                </w:p>
                <w:p w14:paraId="1A8D5014">
                  <w:pPr>
                    <w:pStyle w:val="14"/>
                    <w:widowControl w:val="0"/>
                    <w:suppressAutoHyphens/>
                    <w:spacing w:before="0" w:after="0"/>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6 до 7 лет</w:t>
                  </w:r>
                </w:p>
              </w:tc>
              <w:tc>
                <w:tcPr>
                  <w:tcW w:w="3388" w:type="dxa"/>
                  <w:tcBorders>
                    <w:top w:val="single" w:color="000000" w:sz="4" w:space="0"/>
                    <w:left w:val="single" w:color="000000" w:sz="4" w:space="0"/>
                    <w:bottom w:val="single" w:color="000000" w:sz="4" w:space="0"/>
                    <w:right w:val="single" w:color="000000" w:sz="4" w:space="0"/>
                  </w:tcBorders>
                </w:tcPr>
                <w:p w14:paraId="24EE97AA">
                  <w:pPr>
                    <w:pStyle w:val="14"/>
                    <w:widowControl w:val="0"/>
                    <w:suppressAutoHyphens/>
                    <w:spacing w:before="1" w:after="0"/>
                    <w:ind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 xml:space="preserve">                    30</w:t>
                  </w:r>
                  <w:r>
                    <w:rPr>
                      <w:rFonts w:hint="default" w:ascii="Times New Roman" w:hAnsi="Times New Roman" w:cs="Times New Roman"/>
                      <w:color w:val="auto"/>
                      <w:spacing w:val="-6"/>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p w14:paraId="5DEC4641">
                  <w:pPr>
                    <w:pStyle w:val="14"/>
                    <w:widowControl w:val="0"/>
                    <w:suppressAutoHyphens/>
                    <w:spacing w:before="0"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40</w:t>
                  </w:r>
                  <w:r>
                    <w:rPr>
                      <w:rFonts w:hint="default" w:ascii="Times New Roman" w:hAnsi="Times New Roman" w:cs="Times New Roman"/>
                      <w:color w:val="auto"/>
                      <w:spacing w:val="-6"/>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p w14:paraId="2F7846A9">
                  <w:pPr>
                    <w:pStyle w:val="14"/>
                    <w:widowControl w:val="0"/>
                    <w:suppressAutoHyphens/>
                    <w:spacing w:before="0" w:after="0"/>
                    <w:ind w:left="216" w:right="203" w:hanging="4"/>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50 минут или 75 мин при</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организации 1 занятия после</w:t>
                  </w:r>
                  <w:r>
                    <w:rPr>
                      <w:rFonts w:hint="default" w:ascii="Times New Roman" w:hAnsi="Times New Roman" w:cs="Times New Roman"/>
                      <w:color w:val="auto"/>
                      <w:spacing w:val="-5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дневного</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сна</w:t>
                  </w:r>
                </w:p>
                <w:p w14:paraId="3E668C04">
                  <w:pPr>
                    <w:pStyle w:val="14"/>
                    <w:widowControl w:val="0"/>
                    <w:suppressAutoHyphens/>
                    <w:spacing w:before="0"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r w14:paraId="01274AC7">
              <w:tblPrEx>
                <w:tblCellMar>
                  <w:top w:w="0" w:type="dxa"/>
                  <w:left w:w="5" w:type="dxa"/>
                  <w:bottom w:w="0" w:type="dxa"/>
                  <w:right w:w="5" w:type="dxa"/>
                </w:tblCellMar>
              </w:tblPrEx>
              <w:trPr>
                <w:trHeight w:val="753" w:hRule="atLeast"/>
              </w:trPr>
              <w:tc>
                <w:tcPr>
                  <w:tcW w:w="4373" w:type="dxa"/>
                  <w:tcBorders>
                    <w:top w:val="single" w:color="000000" w:sz="4" w:space="0"/>
                    <w:left w:val="single" w:color="000000" w:sz="4" w:space="0"/>
                    <w:bottom w:val="single" w:color="000000" w:sz="4" w:space="0"/>
                    <w:right w:val="single" w:color="000000" w:sz="4" w:space="0"/>
                  </w:tcBorders>
                </w:tcPr>
                <w:p w14:paraId="7ABEF9C6">
                  <w:pPr>
                    <w:pStyle w:val="14"/>
                    <w:widowControl w:val="0"/>
                    <w:suppressAutoHyphens/>
                    <w:spacing w:before="92" w:after="0"/>
                    <w:ind w:left="101" w:right="28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Продолжительность перерывов между</w:t>
                  </w:r>
                  <w:r>
                    <w:rPr>
                      <w:rFonts w:hint="default" w:ascii="Times New Roman" w:hAnsi="Times New Roman" w:cs="Times New Roman"/>
                      <w:color w:val="auto"/>
                      <w:spacing w:val="-5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занятиями,</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000000" w:sz="4" w:space="0"/>
                    <w:right w:val="single" w:color="000000" w:sz="4" w:space="0"/>
                  </w:tcBorders>
                </w:tcPr>
                <w:p w14:paraId="3C029FF4">
                  <w:pPr>
                    <w:pStyle w:val="14"/>
                    <w:widowControl w:val="0"/>
                    <w:suppressAutoHyphens/>
                    <w:spacing w:before="92" w:after="0"/>
                    <w:ind w:left="275"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все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p>
              </w:tc>
              <w:tc>
                <w:tcPr>
                  <w:tcW w:w="3388" w:type="dxa"/>
                  <w:tcBorders>
                    <w:top w:val="single" w:color="000000" w:sz="4" w:space="0"/>
                    <w:left w:val="single" w:color="000000" w:sz="4" w:space="0"/>
                    <w:bottom w:val="single" w:color="000000" w:sz="4" w:space="0"/>
                    <w:right w:val="single" w:color="000000" w:sz="4" w:space="0"/>
                  </w:tcBorders>
                </w:tcPr>
                <w:p w14:paraId="58E152E0">
                  <w:pPr>
                    <w:pStyle w:val="14"/>
                    <w:widowControl w:val="0"/>
                    <w:suppressAutoHyphens/>
                    <w:spacing w:before="92"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r w14:paraId="1B68E47B">
              <w:tblPrEx>
                <w:tblCellMar>
                  <w:top w:w="0" w:type="dxa"/>
                  <w:left w:w="5" w:type="dxa"/>
                  <w:bottom w:w="0" w:type="dxa"/>
                  <w:right w:w="5" w:type="dxa"/>
                </w:tblCellMar>
              </w:tblPrEx>
              <w:trPr>
                <w:trHeight w:val="751" w:hRule="atLeast"/>
              </w:trPr>
              <w:tc>
                <w:tcPr>
                  <w:tcW w:w="4373" w:type="dxa"/>
                  <w:tcBorders>
                    <w:top w:val="single" w:color="000000" w:sz="4" w:space="0"/>
                    <w:left w:val="single" w:color="000000" w:sz="4" w:space="0"/>
                    <w:bottom w:val="single" w:color="000000" w:sz="4" w:space="0"/>
                    <w:right w:val="single" w:color="000000" w:sz="4" w:space="0"/>
                  </w:tcBorders>
                </w:tcPr>
                <w:p w14:paraId="0090168B">
                  <w:pPr>
                    <w:pStyle w:val="14"/>
                    <w:widowControl w:val="0"/>
                    <w:suppressAutoHyphens/>
                    <w:spacing w:before="92" w:after="0"/>
                    <w:ind w:left="101" w:right="1114"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Перерыв во время занятий для</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гимнастики,</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000000" w:sz="4" w:space="0"/>
                    <w:right w:val="single" w:color="000000" w:sz="4" w:space="0"/>
                  </w:tcBorders>
                </w:tcPr>
                <w:p w14:paraId="02659958">
                  <w:pPr>
                    <w:pStyle w:val="14"/>
                    <w:widowControl w:val="0"/>
                    <w:suppressAutoHyphens/>
                    <w:spacing w:before="92" w:after="0"/>
                    <w:ind w:left="275"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все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p>
              </w:tc>
              <w:tc>
                <w:tcPr>
                  <w:tcW w:w="3388" w:type="dxa"/>
                  <w:tcBorders>
                    <w:top w:val="single" w:color="000000" w:sz="4" w:space="0"/>
                    <w:left w:val="single" w:color="000000" w:sz="4" w:space="0"/>
                    <w:bottom w:val="single" w:color="000000" w:sz="4" w:space="0"/>
                    <w:right w:val="single" w:color="000000" w:sz="4" w:space="0"/>
                  </w:tcBorders>
                </w:tcPr>
                <w:p w14:paraId="4C65F6EC">
                  <w:pPr>
                    <w:pStyle w:val="14"/>
                    <w:widowControl w:val="0"/>
                    <w:suppressAutoHyphens/>
                    <w:spacing w:before="92"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2-х</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r w14:paraId="0A58533B">
              <w:tblPrEx>
                <w:tblCellMar>
                  <w:top w:w="0" w:type="dxa"/>
                  <w:left w:w="5" w:type="dxa"/>
                  <w:bottom w:w="0" w:type="dxa"/>
                  <w:right w:w="5" w:type="dxa"/>
                </w:tblCellMar>
              </w:tblPrEx>
              <w:trPr>
                <w:trHeight w:val="498" w:hRule="atLeast"/>
              </w:trPr>
              <w:tc>
                <w:tcPr>
                  <w:tcW w:w="10209" w:type="dxa"/>
                  <w:gridSpan w:val="3"/>
                  <w:tcBorders>
                    <w:top w:val="single" w:color="000000" w:sz="4" w:space="0"/>
                    <w:left w:val="single" w:color="000000" w:sz="4" w:space="0"/>
                    <w:bottom w:val="single" w:color="000000" w:sz="4" w:space="0"/>
                    <w:right w:val="single" w:color="000000" w:sz="4" w:space="0"/>
                  </w:tcBorders>
                </w:tcPr>
                <w:p w14:paraId="3EE80032">
                  <w:pPr>
                    <w:pStyle w:val="14"/>
                    <w:widowControl w:val="0"/>
                    <w:suppressAutoHyphens/>
                    <w:spacing w:before="92" w:after="0"/>
                    <w:ind w:left="2295" w:right="2291" w:firstLine="0"/>
                    <w:jc w:val="center"/>
                    <w:rPr>
                      <w:rFonts w:hint="default" w:ascii="Times New Roman" w:hAnsi="Times New Roman" w:cs="Times New Roman"/>
                      <w:i/>
                      <w:color w:val="auto"/>
                      <w:sz w:val="24"/>
                      <w:szCs w:val="24"/>
                    </w:rPr>
                  </w:pPr>
                  <w:r>
                    <w:rPr>
                      <w:rFonts w:hint="default" w:ascii="Times New Roman" w:hAnsi="Times New Roman" w:cs="Times New Roman"/>
                      <w:i/>
                      <w:color w:val="auto"/>
                      <w:kern w:val="0"/>
                      <w:sz w:val="24"/>
                      <w:szCs w:val="24"/>
                      <w:lang w:eastAsia="en-US" w:bidi="ar-SA"/>
                    </w:rPr>
                    <w:t>Показатели</w:t>
                  </w:r>
                  <w:r>
                    <w:rPr>
                      <w:rFonts w:hint="default" w:ascii="Times New Roman" w:hAnsi="Times New Roman" w:cs="Times New Roman"/>
                      <w:i/>
                      <w:color w:val="auto"/>
                      <w:spacing w:val="-4"/>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организации</w:t>
                  </w:r>
                  <w:r>
                    <w:rPr>
                      <w:rFonts w:hint="default" w:ascii="Times New Roman" w:hAnsi="Times New Roman" w:cs="Times New Roman"/>
                      <w:i/>
                      <w:color w:val="auto"/>
                      <w:spacing w:val="-4"/>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образовательного</w:t>
                  </w:r>
                  <w:r>
                    <w:rPr>
                      <w:rFonts w:hint="default" w:ascii="Times New Roman" w:hAnsi="Times New Roman" w:cs="Times New Roman"/>
                      <w:i/>
                      <w:color w:val="auto"/>
                      <w:spacing w:val="-4"/>
                      <w:kern w:val="0"/>
                      <w:sz w:val="24"/>
                      <w:szCs w:val="24"/>
                      <w:lang w:eastAsia="en-US" w:bidi="ar-SA"/>
                    </w:rPr>
                    <w:t xml:space="preserve"> </w:t>
                  </w:r>
                  <w:r>
                    <w:rPr>
                      <w:rFonts w:hint="default" w:ascii="Times New Roman" w:hAnsi="Times New Roman" w:cs="Times New Roman"/>
                      <w:i/>
                      <w:color w:val="auto"/>
                      <w:kern w:val="0"/>
                      <w:sz w:val="24"/>
                      <w:szCs w:val="24"/>
                      <w:lang w:eastAsia="en-US" w:bidi="ar-SA"/>
                    </w:rPr>
                    <w:t>процесса</w:t>
                  </w:r>
                </w:p>
              </w:tc>
            </w:tr>
            <w:tr w14:paraId="03D2BC8E">
              <w:tblPrEx>
                <w:tblCellMar>
                  <w:top w:w="0" w:type="dxa"/>
                  <w:left w:w="5" w:type="dxa"/>
                  <w:bottom w:w="0" w:type="dxa"/>
                  <w:right w:w="5" w:type="dxa"/>
                </w:tblCellMar>
              </w:tblPrEx>
              <w:trPr>
                <w:trHeight w:val="750" w:hRule="atLeast"/>
              </w:trPr>
              <w:tc>
                <w:tcPr>
                  <w:tcW w:w="4373" w:type="dxa"/>
                  <w:tcBorders>
                    <w:top w:val="single" w:color="000000" w:sz="4" w:space="0"/>
                    <w:left w:val="single" w:color="000000" w:sz="4" w:space="0"/>
                    <w:bottom w:val="single" w:color="000000" w:sz="4" w:space="0"/>
                    <w:right w:val="single" w:color="000000" w:sz="4" w:space="0"/>
                  </w:tcBorders>
                </w:tcPr>
                <w:p w14:paraId="07DE7724">
                  <w:pPr>
                    <w:pStyle w:val="14"/>
                    <w:widowControl w:val="0"/>
                    <w:suppressAutoHyphens/>
                    <w:spacing w:before="90" w:after="0"/>
                    <w:ind w:left="101" w:right="58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Продолжительность</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ночного</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сна</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000000" w:sz="4" w:space="0"/>
                    <w:right w:val="single" w:color="000000" w:sz="4" w:space="0"/>
                  </w:tcBorders>
                </w:tcPr>
                <w:p w14:paraId="0A6C6011">
                  <w:pPr>
                    <w:pStyle w:val="14"/>
                    <w:widowControl w:val="0"/>
                    <w:suppressAutoHyphens/>
                    <w:spacing w:before="90" w:after="0"/>
                    <w:ind w:left="278" w:right="265"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3</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года</w:t>
                  </w:r>
                </w:p>
                <w:p w14:paraId="4525AAD1">
                  <w:pPr>
                    <w:pStyle w:val="14"/>
                    <w:widowControl w:val="0"/>
                    <w:suppressAutoHyphens/>
                    <w:spacing w:before="0" w:after="0"/>
                    <w:ind w:left="223"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4–7</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лет</w:t>
                  </w:r>
                </w:p>
              </w:tc>
              <w:tc>
                <w:tcPr>
                  <w:tcW w:w="3388" w:type="dxa"/>
                  <w:tcBorders>
                    <w:top w:val="single" w:color="000000" w:sz="4" w:space="0"/>
                    <w:left w:val="single" w:color="000000" w:sz="4" w:space="0"/>
                    <w:bottom w:val="single" w:color="000000" w:sz="4" w:space="0"/>
                    <w:right w:val="single" w:color="000000" w:sz="4" w:space="0"/>
                  </w:tcBorders>
                </w:tcPr>
                <w:p w14:paraId="22B808B0">
                  <w:pPr>
                    <w:pStyle w:val="14"/>
                    <w:widowControl w:val="0"/>
                    <w:suppressAutoHyphens/>
                    <w:spacing w:before="90" w:after="0"/>
                    <w:ind w:left="1013" w:right="100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часов</w:t>
                  </w:r>
                </w:p>
                <w:p w14:paraId="02AF97ED">
                  <w:pPr>
                    <w:pStyle w:val="14"/>
                    <w:widowControl w:val="0"/>
                    <w:suppressAutoHyphens/>
                    <w:spacing w:before="0" w:after="0"/>
                    <w:ind w:left="1013" w:right="100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11</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часов</w:t>
                  </w:r>
                </w:p>
              </w:tc>
            </w:tr>
            <w:tr w14:paraId="27F16DA2">
              <w:tblPrEx>
                <w:tblCellMar>
                  <w:top w:w="0" w:type="dxa"/>
                  <w:left w:w="5" w:type="dxa"/>
                  <w:bottom w:w="0" w:type="dxa"/>
                  <w:right w:w="5" w:type="dxa"/>
                </w:tblCellMar>
              </w:tblPrEx>
              <w:trPr>
                <w:trHeight w:val="753" w:hRule="atLeast"/>
              </w:trPr>
              <w:tc>
                <w:tcPr>
                  <w:tcW w:w="4373" w:type="dxa"/>
                  <w:tcBorders>
                    <w:top w:val="single" w:color="000000" w:sz="4" w:space="0"/>
                    <w:left w:val="single" w:color="000000" w:sz="4" w:space="0"/>
                    <w:bottom w:val="single" w:color="000000" w:sz="4" w:space="0"/>
                    <w:right w:val="single" w:color="000000" w:sz="4" w:space="0"/>
                  </w:tcBorders>
                </w:tcPr>
                <w:p w14:paraId="7C70DB7F">
                  <w:pPr>
                    <w:pStyle w:val="14"/>
                    <w:widowControl w:val="0"/>
                    <w:suppressAutoHyphens/>
                    <w:spacing w:before="92" w:after="0"/>
                    <w:ind w:left="101" w:right="42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Продолжительность</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дневного</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сна,</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000000" w:sz="4" w:space="0"/>
                    <w:right w:val="single" w:color="000000" w:sz="4" w:space="0"/>
                  </w:tcBorders>
                </w:tcPr>
                <w:p w14:paraId="1F65DEF1">
                  <w:pPr>
                    <w:pStyle w:val="14"/>
                    <w:widowControl w:val="0"/>
                    <w:suppressAutoHyphens/>
                    <w:spacing w:before="92" w:after="0"/>
                    <w:ind w:left="278" w:right="265"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3</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года</w:t>
                  </w:r>
                </w:p>
                <w:p w14:paraId="7AACA55E">
                  <w:pPr>
                    <w:pStyle w:val="14"/>
                    <w:widowControl w:val="0"/>
                    <w:suppressAutoHyphens/>
                    <w:spacing w:before="0" w:after="0"/>
                    <w:ind w:left="223"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4–7</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лет</w:t>
                  </w:r>
                </w:p>
              </w:tc>
              <w:tc>
                <w:tcPr>
                  <w:tcW w:w="3388" w:type="dxa"/>
                  <w:tcBorders>
                    <w:top w:val="single" w:color="000000" w:sz="4" w:space="0"/>
                    <w:left w:val="single" w:color="000000" w:sz="4" w:space="0"/>
                    <w:bottom w:val="single" w:color="000000" w:sz="4" w:space="0"/>
                    <w:right w:val="single" w:color="000000" w:sz="4" w:space="0"/>
                  </w:tcBorders>
                </w:tcPr>
                <w:p w14:paraId="64E9E3BE">
                  <w:pPr>
                    <w:pStyle w:val="14"/>
                    <w:widowControl w:val="0"/>
                    <w:suppressAutoHyphens/>
                    <w:spacing w:before="92"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3</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часа</w:t>
                  </w:r>
                </w:p>
                <w:p w14:paraId="6B616FB4">
                  <w:pPr>
                    <w:pStyle w:val="14"/>
                    <w:widowControl w:val="0"/>
                    <w:suppressAutoHyphens/>
                    <w:spacing w:before="0" w:after="0"/>
                    <w:ind w:left="1013" w:right="100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2,5</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часа</w:t>
                  </w:r>
                </w:p>
              </w:tc>
            </w:tr>
            <w:tr w14:paraId="71D0E554">
              <w:tblPrEx>
                <w:tblCellMar>
                  <w:top w:w="0" w:type="dxa"/>
                  <w:left w:w="5" w:type="dxa"/>
                  <w:bottom w:w="0" w:type="dxa"/>
                  <w:right w:w="5" w:type="dxa"/>
                </w:tblCellMar>
              </w:tblPrEx>
              <w:trPr>
                <w:trHeight w:val="474" w:hRule="atLeast"/>
              </w:trPr>
              <w:tc>
                <w:tcPr>
                  <w:tcW w:w="4373" w:type="dxa"/>
                  <w:tcBorders>
                    <w:top w:val="single" w:color="000000" w:sz="4" w:space="0"/>
                    <w:left w:val="single" w:color="000000" w:sz="4" w:space="0"/>
                    <w:bottom w:val="single" w:color="000000" w:sz="4" w:space="0"/>
                    <w:right w:val="single" w:color="000000" w:sz="4" w:space="0"/>
                  </w:tcBorders>
                </w:tcPr>
                <w:p w14:paraId="00E306C2">
                  <w:pPr>
                    <w:pStyle w:val="14"/>
                    <w:widowControl w:val="0"/>
                    <w:suppressAutoHyphens/>
                    <w:spacing w:before="9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Продолжительность</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прогулок,</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6"/>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000000" w:sz="4" w:space="0"/>
                    <w:right w:val="single" w:color="000000" w:sz="4" w:space="0"/>
                  </w:tcBorders>
                </w:tcPr>
                <w:p w14:paraId="0AC51413">
                  <w:pPr>
                    <w:pStyle w:val="14"/>
                    <w:widowControl w:val="0"/>
                    <w:suppressAutoHyphens/>
                    <w:spacing w:before="90" w:after="0"/>
                    <w:ind w:left="278"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для</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детей до 7 лет</w:t>
                  </w:r>
                </w:p>
              </w:tc>
              <w:tc>
                <w:tcPr>
                  <w:tcW w:w="3388" w:type="dxa"/>
                  <w:tcBorders>
                    <w:top w:val="single" w:color="000000" w:sz="4" w:space="0"/>
                    <w:left w:val="single" w:color="000000" w:sz="4" w:space="0"/>
                    <w:bottom w:val="single" w:color="000000" w:sz="4" w:space="0"/>
                    <w:right w:val="single" w:color="000000" w:sz="4" w:space="0"/>
                  </w:tcBorders>
                </w:tcPr>
                <w:p w14:paraId="73800FC3">
                  <w:pPr>
                    <w:pStyle w:val="14"/>
                    <w:widowControl w:val="0"/>
                    <w:suppressAutoHyphens/>
                    <w:spacing w:before="90"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3</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часа в</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день</w:t>
                  </w:r>
                </w:p>
              </w:tc>
            </w:tr>
            <w:tr w14:paraId="3B8BF02A">
              <w:tblPrEx>
                <w:tblCellMar>
                  <w:top w:w="0" w:type="dxa"/>
                  <w:left w:w="5" w:type="dxa"/>
                  <w:bottom w:w="0" w:type="dxa"/>
                  <w:right w:w="5" w:type="dxa"/>
                </w:tblCellMar>
              </w:tblPrEx>
              <w:trPr>
                <w:trHeight w:val="753" w:hRule="atLeast"/>
              </w:trPr>
              <w:tc>
                <w:tcPr>
                  <w:tcW w:w="4373" w:type="dxa"/>
                  <w:tcBorders>
                    <w:top w:val="single" w:color="000000" w:sz="4" w:space="0"/>
                    <w:left w:val="single" w:color="000000" w:sz="4" w:space="0"/>
                    <w:bottom w:val="single" w:color="000000" w:sz="4" w:space="0"/>
                    <w:right w:val="single" w:color="000000" w:sz="4" w:space="0"/>
                  </w:tcBorders>
                </w:tcPr>
                <w:p w14:paraId="6A7A2E34">
                  <w:pPr>
                    <w:pStyle w:val="14"/>
                    <w:widowControl w:val="0"/>
                    <w:suppressAutoHyphens/>
                    <w:spacing w:before="92" w:after="0"/>
                    <w:ind w:left="101" w:right="8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Суммарный объем двигательной</w:t>
                  </w:r>
                  <w:r>
                    <w:rPr>
                      <w:rFonts w:hint="default" w:ascii="Times New Roman" w:hAnsi="Times New Roman" w:cs="Times New Roman"/>
                      <w:color w:val="auto"/>
                      <w:spacing w:val="-5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активности,</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000000" w:sz="4" w:space="0"/>
                    <w:right w:val="single" w:color="000000" w:sz="4" w:space="0"/>
                  </w:tcBorders>
                </w:tcPr>
                <w:p w14:paraId="682C4C75">
                  <w:pPr>
                    <w:pStyle w:val="14"/>
                    <w:widowControl w:val="0"/>
                    <w:suppressAutoHyphens/>
                    <w:spacing w:before="92" w:after="0"/>
                    <w:ind w:left="275"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все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p>
              </w:tc>
              <w:tc>
                <w:tcPr>
                  <w:tcW w:w="3388" w:type="dxa"/>
                  <w:tcBorders>
                    <w:top w:val="single" w:color="000000" w:sz="4" w:space="0"/>
                    <w:left w:val="single" w:color="000000" w:sz="4" w:space="0"/>
                    <w:bottom w:val="single" w:color="000000" w:sz="4" w:space="0"/>
                    <w:right w:val="single" w:color="000000" w:sz="4" w:space="0"/>
                  </w:tcBorders>
                </w:tcPr>
                <w:p w14:paraId="70449108">
                  <w:pPr>
                    <w:pStyle w:val="14"/>
                    <w:widowControl w:val="0"/>
                    <w:suppressAutoHyphens/>
                    <w:spacing w:before="92"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часа в</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день</w:t>
                  </w:r>
                </w:p>
              </w:tc>
            </w:tr>
            <w:tr w14:paraId="5E54C1C7">
              <w:tblPrEx>
                <w:tblCellMar>
                  <w:top w:w="0" w:type="dxa"/>
                  <w:left w:w="5" w:type="dxa"/>
                  <w:bottom w:w="0" w:type="dxa"/>
                  <w:right w:w="5" w:type="dxa"/>
                </w:tblCellMar>
              </w:tblPrEx>
              <w:trPr>
                <w:trHeight w:val="474" w:hRule="atLeast"/>
              </w:trPr>
              <w:tc>
                <w:tcPr>
                  <w:tcW w:w="4373" w:type="dxa"/>
                  <w:tcBorders>
                    <w:top w:val="single" w:color="000000" w:sz="4" w:space="0"/>
                    <w:left w:val="single" w:color="000000" w:sz="4" w:space="0"/>
                    <w:bottom w:val="single" w:color="000000" w:sz="4" w:space="0"/>
                    <w:right w:val="single" w:color="000000" w:sz="4" w:space="0"/>
                  </w:tcBorders>
                </w:tcPr>
                <w:p w14:paraId="3B35E542">
                  <w:pPr>
                    <w:pStyle w:val="14"/>
                    <w:widowControl w:val="0"/>
                    <w:suppressAutoHyphens/>
                    <w:spacing w:before="9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Утренний</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подъем,</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ранее</w:t>
                  </w:r>
                </w:p>
              </w:tc>
              <w:tc>
                <w:tcPr>
                  <w:tcW w:w="2448" w:type="dxa"/>
                  <w:tcBorders>
                    <w:top w:val="single" w:color="000000" w:sz="4" w:space="0"/>
                    <w:left w:val="single" w:color="000000" w:sz="4" w:space="0"/>
                    <w:bottom w:val="single" w:color="000000" w:sz="4" w:space="0"/>
                    <w:right w:val="single" w:color="000000" w:sz="4" w:space="0"/>
                  </w:tcBorders>
                </w:tcPr>
                <w:p w14:paraId="5186B6B4">
                  <w:pPr>
                    <w:pStyle w:val="14"/>
                    <w:widowControl w:val="0"/>
                    <w:suppressAutoHyphens/>
                    <w:spacing w:before="90" w:after="0"/>
                    <w:ind w:left="275"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все</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возраста</w:t>
                  </w:r>
                </w:p>
              </w:tc>
              <w:tc>
                <w:tcPr>
                  <w:tcW w:w="3388" w:type="dxa"/>
                  <w:tcBorders>
                    <w:top w:val="single" w:color="000000" w:sz="4" w:space="0"/>
                    <w:left w:val="single" w:color="000000" w:sz="4" w:space="0"/>
                    <w:bottom w:val="single" w:color="000000" w:sz="4" w:space="0"/>
                    <w:right w:val="single" w:color="000000" w:sz="4" w:space="0"/>
                  </w:tcBorders>
                </w:tcPr>
                <w:p w14:paraId="6393AE3D">
                  <w:pPr>
                    <w:pStyle w:val="14"/>
                    <w:widowControl w:val="0"/>
                    <w:suppressAutoHyphens/>
                    <w:spacing w:before="90"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 ч</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00 мин</w:t>
                  </w:r>
                </w:p>
              </w:tc>
            </w:tr>
            <w:tr w14:paraId="3ADBCF57">
              <w:tblPrEx>
                <w:tblCellMar>
                  <w:top w:w="0" w:type="dxa"/>
                  <w:left w:w="5" w:type="dxa"/>
                  <w:bottom w:w="0" w:type="dxa"/>
                  <w:right w:w="5" w:type="dxa"/>
                </w:tblCellMar>
              </w:tblPrEx>
              <w:trPr>
                <w:trHeight w:val="753" w:hRule="atLeast"/>
              </w:trPr>
              <w:tc>
                <w:tcPr>
                  <w:tcW w:w="4373" w:type="dxa"/>
                  <w:tcBorders>
                    <w:top w:val="single" w:color="000000" w:sz="4" w:space="0"/>
                    <w:left w:val="single" w:color="000000" w:sz="4" w:space="0"/>
                    <w:bottom w:val="single" w:color="auto" w:sz="4" w:space="0"/>
                    <w:right w:val="single" w:color="000000" w:sz="4" w:space="0"/>
                  </w:tcBorders>
                </w:tcPr>
                <w:p w14:paraId="7AE2252D">
                  <w:pPr>
                    <w:pStyle w:val="14"/>
                    <w:widowControl w:val="0"/>
                    <w:suppressAutoHyphens/>
                    <w:spacing w:before="92" w:after="0"/>
                    <w:ind w:left="101" w:right="226"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Утренняя</w:t>
                  </w:r>
                  <w:r>
                    <w:rPr>
                      <w:rFonts w:hint="default" w:ascii="Times New Roman" w:hAnsi="Times New Roman" w:cs="Times New Roman"/>
                      <w:color w:val="auto"/>
                      <w:spacing w:val="-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зарядка,</w:t>
                  </w:r>
                  <w:r>
                    <w:rPr>
                      <w:rFonts w:hint="default" w:ascii="Times New Roman" w:hAnsi="Times New Roman" w:cs="Times New Roman"/>
                      <w:color w:val="auto"/>
                      <w:spacing w:val="-5"/>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продолжительность,</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p>
              </w:tc>
              <w:tc>
                <w:tcPr>
                  <w:tcW w:w="2448" w:type="dxa"/>
                  <w:tcBorders>
                    <w:top w:val="single" w:color="000000" w:sz="4" w:space="0"/>
                    <w:left w:val="single" w:color="000000" w:sz="4" w:space="0"/>
                    <w:bottom w:val="single" w:color="auto" w:sz="4" w:space="0"/>
                    <w:right w:val="single" w:color="000000" w:sz="4" w:space="0"/>
                  </w:tcBorders>
                </w:tcPr>
                <w:p w14:paraId="6953CF2C">
                  <w:pPr>
                    <w:pStyle w:val="14"/>
                    <w:widowControl w:val="0"/>
                    <w:suppressAutoHyphens/>
                    <w:spacing w:before="92" w:after="0"/>
                    <w:ind w:left="278" w:right="266"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7 лет</w:t>
                  </w:r>
                </w:p>
              </w:tc>
              <w:tc>
                <w:tcPr>
                  <w:tcW w:w="3388" w:type="dxa"/>
                  <w:tcBorders>
                    <w:top w:val="single" w:color="000000" w:sz="4" w:space="0"/>
                    <w:left w:val="single" w:color="000000" w:sz="4" w:space="0"/>
                    <w:bottom w:val="single" w:color="auto" w:sz="4" w:space="0"/>
                    <w:right w:val="single" w:color="000000" w:sz="4" w:space="0"/>
                  </w:tcBorders>
                </w:tcPr>
                <w:p w14:paraId="76F571D2">
                  <w:pPr>
                    <w:pStyle w:val="14"/>
                    <w:widowControl w:val="0"/>
                    <w:suppressAutoHyphens/>
                    <w:spacing w:before="92" w:after="0"/>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bl>
          <w:p w14:paraId="213B20A0">
            <w:pPr>
              <w:pStyle w:val="14"/>
              <w:widowControl w:val="0"/>
              <w:suppressAutoHyphens/>
              <w:spacing w:before="0" w:after="0"/>
              <w:ind w:left="0" w:firstLine="0"/>
              <w:jc w:val="left"/>
              <w:rPr>
                <w:rFonts w:hint="default" w:ascii="Times New Roman" w:hAnsi="Times New Roman" w:cs="Times New Roman"/>
                <w:color w:val="auto"/>
                <w:kern w:val="0"/>
                <w:sz w:val="24"/>
                <w:szCs w:val="24"/>
                <w:lang w:eastAsia="en-US" w:bidi="ar-SA"/>
              </w:rPr>
            </w:pPr>
          </w:p>
        </w:tc>
        <w:tc>
          <w:tcPr>
            <w:tcW w:w="2448" w:type="dxa"/>
            <w:tcBorders>
              <w:left w:val="single" w:color="000000" w:sz="4" w:space="0"/>
              <w:right w:val="single" w:color="000000" w:sz="4" w:space="0"/>
            </w:tcBorders>
          </w:tcPr>
          <w:p w14:paraId="41AED467">
            <w:pPr>
              <w:pStyle w:val="14"/>
              <w:widowControl w:val="0"/>
              <w:suppressAutoHyphens/>
              <w:spacing w:before="0" w:after="0" w:line="271" w:lineRule="exact"/>
              <w:ind w:left="5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6 до 7 лет</w:t>
            </w:r>
          </w:p>
        </w:tc>
        <w:tc>
          <w:tcPr>
            <w:tcW w:w="3388" w:type="dxa"/>
            <w:tcBorders>
              <w:left w:val="single" w:color="000000" w:sz="4" w:space="0"/>
              <w:right w:val="single" w:color="000000" w:sz="4" w:space="0"/>
            </w:tcBorders>
          </w:tcPr>
          <w:p w14:paraId="1ABD2E31">
            <w:pPr>
              <w:pStyle w:val="14"/>
              <w:widowControl w:val="0"/>
              <w:suppressAutoHyphens/>
              <w:spacing w:before="0" w:after="0" w:line="271" w:lineRule="exact"/>
              <w:ind w:left="1013" w:right="1004"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30</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r>
    </w:tbl>
    <w:p w14:paraId="6420EA9D">
      <w:pPr>
        <w:pStyle w:val="10"/>
        <w:spacing w:before="4" w:after="0"/>
        <w:ind w:left="0" w:firstLine="0"/>
        <w:jc w:val="left"/>
        <w:rPr>
          <w:rFonts w:hint="default" w:ascii="Times New Roman" w:hAnsi="Times New Roman" w:cs="Times New Roman"/>
          <w:color w:val="auto"/>
          <w:sz w:val="24"/>
          <w:szCs w:val="24"/>
        </w:rPr>
      </w:pPr>
    </w:p>
    <w:p w14:paraId="689244A0">
      <w:pPr>
        <w:pStyle w:val="10"/>
        <w:spacing w:before="3" w:after="0"/>
        <w:ind w:left="0" w:firstLine="0"/>
        <w:jc w:val="left"/>
        <w:rPr>
          <w:rFonts w:hint="default" w:ascii="Times New Roman" w:hAnsi="Times New Roman" w:cs="Times New Roman"/>
          <w:color w:val="auto"/>
          <w:sz w:val="24"/>
          <w:szCs w:val="24"/>
        </w:rPr>
      </w:pPr>
    </w:p>
    <w:p w14:paraId="744D29E0">
      <w:pPr>
        <w:pStyle w:val="10"/>
        <w:spacing w:line="276" w:lineRule="auto"/>
        <w:ind w:left="6663" w:right="230" w:firstLine="0"/>
        <w:jc w:val="right"/>
        <w:rPr>
          <w:rFonts w:hint="default" w:ascii="Times New Roman" w:hAnsi="Times New Roman" w:cs="Times New Roman"/>
          <w:color w:val="auto"/>
          <w:sz w:val="24"/>
          <w:szCs w:val="24"/>
        </w:rPr>
      </w:pPr>
    </w:p>
    <w:p w14:paraId="5E8F4043">
      <w:pPr>
        <w:pStyle w:val="10"/>
        <w:spacing w:line="276" w:lineRule="auto"/>
        <w:ind w:left="6663" w:right="230" w:firstLine="0"/>
        <w:jc w:val="right"/>
        <w:rPr>
          <w:rFonts w:hint="default" w:ascii="Times New Roman" w:hAnsi="Times New Roman" w:cs="Times New Roman"/>
          <w:color w:val="auto"/>
          <w:sz w:val="24"/>
          <w:szCs w:val="24"/>
        </w:rPr>
      </w:pPr>
    </w:p>
    <w:p w14:paraId="7B123106">
      <w:pPr>
        <w:pStyle w:val="10"/>
        <w:spacing w:line="276" w:lineRule="auto"/>
        <w:ind w:left="6663" w:right="230" w:firstLine="0"/>
        <w:jc w:val="right"/>
        <w:rPr>
          <w:rFonts w:hint="default" w:ascii="Times New Roman" w:hAnsi="Times New Roman" w:cs="Times New Roman"/>
          <w:color w:val="auto"/>
          <w:sz w:val="24"/>
          <w:szCs w:val="24"/>
        </w:rPr>
      </w:pPr>
    </w:p>
    <w:p w14:paraId="28AFA242">
      <w:pPr>
        <w:pStyle w:val="10"/>
        <w:spacing w:line="276" w:lineRule="auto"/>
        <w:ind w:left="6663" w:right="230" w:firstLine="0"/>
        <w:jc w:val="right"/>
        <w:rPr>
          <w:rFonts w:hint="default" w:ascii="Times New Roman" w:hAnsi="Times New Roman" w:cs="Times New Roman"/>
          <w:color w:val="auto"/>
          <w:sz w:val="24"/>
          <w:szCs w:val="24"/>
        </w:rPr>
      </w:pPr>
    </w:p>
    <w:p w14:paraId="4B48A3EE">
      <w:pPr>
        <w:pStyle w:val="10"/>
        <w:tabs>
          <w:tab w:val="left" w:pos="8200"/>
        </w:tabs>
        <w:spacing w:line="276" w:lineRule="auto"/>
        <w:ind w:left="662" w:leftChars="0" w:right="230" w:hanging="662" w:hangingChars="276"/>
        <w:jc w:val="righ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 xml:space="preserve">Приложение </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 10</w:t>
      </w:r>
      <w:r>
        <w:rPr>
          <w:rFonts w:hint="default" w:ascii="Times New Roman" w:hAnsi="Times New Roman" w:cs="Times New Roman"/>
          <w:color w:val="auto"/>
          <w:spacing w:val="-57"/>
          <w:sz w:val="24"/>
          <w:szCs w:val="24"/>
        </w:rPr>
        <w:t xml:space="preserve">  </w:t>
      </w:r>
    </w:p>
    <w:p w14:paraId="10059311">
      <w:pPr>
        <w:pStyle w:val="10"/>
        <w:spacing w:line="276" w:lineRule="auto"/>
        <w:ind w:left="460" w:leftChars="0" w:right="230" w:hanging="460" w:hangingChars="192"/>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2.3/2.4.3590-20</w:t>
      </w:r>
    </w:p>
    <w:p w14:paraId="70FDD604">
      <w:pPr>
        <w:pStyle w:val="10"/>
        <w:spacing w:line="276" w:lineRule="auto"/>
        <w:ind w:left="460" w:leftChars="0" w:right="230" w:hanging="460" w:hangingChars="192"/>
        <w:jc w:val="right"/>
        <w:rPr>
          <w:rFonts w:hint="default" w:ascii="Times New Roman" w:hAnsi="Times New Roman" w:cs="Times New Roman"/>
          <w:color w:val="auto"/>
          <w:sz w:val="24"/>
          <w:szCs w:val="24"/>
        </w:rPr>
      </w:pPr>
    </w:p>
    <w:p w14:paraId="237D5E42">
      <w:pPr>
        <w:pStyle w:val="2"/>
        <w:spacing w:before="4" w:after="0"/>
        <w:ind w:left="1298" w:firstLine="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Режим</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питания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зависимости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длительности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пребывания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ДОО</w:t>
      </w:r>
    </w:p>
    <w:p w14:paraId="4BD6CB47">
      <w:pPr>
        <w:pStyle w:val="10"/>
        <w:ind w:left="0" w:firstLine="0"/>
        <w:jc w:val="left"/>
        <w:rPr>
          <w:rFonts w:hint="default" w:ascii="Times New Roman" w:hAnsi="Times New Roman" w:cs="Times New Roman"/>
          <w:b/>
          <w:color w:val="auto"/>
          <w:sz w:val="24"/>
          <w:szCs w:val="24"/>
        </w:rPr>
      </w:pPr>
    </w:p>
    <w:p w14:paraId="188E3AD5">
      <w:pPr>
        <w:pStyle w:val="10"/>
        <w:spacing w:before="4" w:after="0"/>
        <w:ind w:left="0" w:firstLine="0"/>
        <w:jc w:val="left"/>
        <w:rPr>
          <w:rFonts w:hint="default" w:ascii="Times New Roman" w:hAnsi="Times New Roman" w:cs="Times New Roman"/>
          <w:b/>
          <w:color w:val="auto"/>
          <w:sz w:val="24"/>
          <w:szCs w:val="24"/>
        </w:rPr>
      </w:pPr>
    </w:p>
    <w:tbl>
      <w:tblPr>
        <w:tblStyle w:val="20"/>
        <w:tblW w:w="10209" w:type="dxa"/>
        <w:tblInd w:w="217" w:type="dxa"/>
        <w:tblLayout w:type="fixed"/>
        <w:tblCellMar>
          <w:top w:w="0" w:type="dxa"/>
          <w:left w:w="5" w:type="dxa"/>
          <w:bottom w:w="0" w:type="dxa"/>
          <w:right w:w="5" w:type="dxa"/>
        </w:tblCellMar>
      </w:tblPr>
      <w:tblGrid>
        <w:gridCol w:w="2438"/>
        <w:gridCol w:w="5161"/>
      </w:tblGrid>
      <w:tr w14:paraId="3685FD3D">
        <w:tblPrEx>
          <w:tblCellMar>
            <w:top w:w="0" w:type="dxa"/>
            <w:left w:w="5" w:type="dxa"/>
            <w:bottom w:w="0" w:type="dxa"/>
            <w:right w:w="5" w:type="dxa"/>
          </w:tblCellMar>
        </w:tblPrEx>
        <w:trPr>
          <w:trHeight w:val="552" w:hRule="atLeast"/>
        </w:trPr>
        <w:tc>
          <w:tcPr>
            <w:tcW w:w="2438" w:type="dxa"/>
            <w:vMerge w:val="restart"/>
            <w:tcBorders>
              <w:top w:val="single" w:color="000000" w:sz="4" w:space="0"/>
              <w:left w:val="single" w:color="000000" w:sz="4" w:space="0"/>
              <w:bottom w:val="single" w:color="000000" w:sz="4" w:space="0"/>
              <w:right w:val="single" w:color="000000" w:sz="4" w:space="0"/>
            </w:tcBorders>
          </w:tcPr>
          <w:p w14:paraId="73F32C96">
            <w:pPr>
              <w:pStyle w:val="14"/>
              <w:widowControl w:val="0"/>
              <w:suppressAutoHyphens/>
              <w:spacing w:before="0" w:after="0" w:line="268" w:lineRule="exact"/>
              <w:ind w:left="10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Время</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приема</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пищи</w:t>
            </w:r>
          </w:p>
        </w:tc>
        <w:tc>
          <w:tcPr>
            <w:tcW w:w="5161" w:type="dxa"/>
            <w:tcBorders>
              <w:top w:val="single" w:color="000000" w:sz="4" w:space="0"/>
              <w:left w:val="single" w:color="000000" w:sz="4" w:space="0"/>
              <w:bottom w:val="single" w:color="000000" w:sz="4" w:space="0"/>
              <w:right w:val="single" w:color="000000" w:sz="4" w:space="0"/>
            </w:tcBorders>
          </w:tcPr>
          <w:p w14:paraId="30485E9E">
            <w:pPr>
              <w:pStyle w:val="14"/>
              <w:widowControl w:val="0"/>
              <w:suppressAutoHyphens/>
              <w:spacing w:before="0" w:after="0" w:line="268" w:lineRule="exact"/>
              <w:ind w:left="454" w:right="451"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Приемы</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пищи</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зависимости</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от</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длительности</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пребывания</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детей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w:t>
            </w:r>
          </w:p>
          <w:p w14:paraId="005DF7A4">
            <w:pPr>
              <w:pStyle w:val="14"/>
              <w:widowControl w:val="0"/>
              <w:suppressAutoHyphens/>
              <w:spacing w:before="0" w:after="0" w:line="264" w:lineRule="exact"/>
              <w:ind w:left="454" w:right="447"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дошкольной</w:t>
            </w:r>
            <w:r>
              <w:rPr>
                <w:rFonts w:hint="default" w:ascii="Times New Roman" w:hAnsi="Times New Roman" w:cs="Times New Roman"/>
                <w:color w:val="auto"/>
                <w:spacing w:val="-10"/>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организации</w:t>
            </w:r>
          </w:p>
        </w:tc>
      </w:tr>
      <w:tr w14:paraId="1A97B6C6">
        <w:tblPrEx>
          <w:tblCellMar>
            <w:top w:w="0" w:type="dxa"/>
            <w:left w:w="5" w:type="dxa"/>
            <w:bottom w:w="0" w:type="dxa"/>
            <w:right w:w="5" w:type="dxa"/>
          </w:tblCellMar>
        </w:tblPrEx>
        <w:trPr>
          <w:trHeight w:val="275" w:hRule="atLeast"/>
        </w:trPr>
        <w:tc>
          <w:tcPr>
            <w:tcW w:w="2438" w:type="dxa"/>
            <w:vMerge w:val="continue"/>
            <w:tcBorders>
              <w:left w:val="single" w:color="000000" w:sz="4" w:space="0"/>
              <w:bottom w:val="single" w:color="000000" w:sz="4" w:space="0"/>
              <w:right w:val="single" w:color="000000" w:sz="4" w:space="0"/>
            </w:tcBorders>
          </w:tcPr>
          <w:p w14:paraId="2CCE3587">
            <w:pPr>
              <w:widowControl w:val="0"/>
              <w:suppressAutoHyphens/>
              <w:spacing w:before="0" w:after="0"/>
              <w:jc w:val="left"/>
              <w:rPr>
                <w:rFonts w:hint="default" w:ascii="Times New Roman" w:hAnsi="Times New Roman" w:cs="Times New Roman"/>
                <w:color w:val="auto"/>
                <w:sz w:val="24"/>
                <w:szCs w:val="24"/>
              </w:rPr>
            </w:pPr>
          </w:p>
        </w:tc>
        <w:tc>
          <w:tcPr>
            <w:tcW w:w="5161" w:type="dxa"/>
            <w:tcBorders>
              <w:top w:val="single" w:color="000000" w:sz="4" w:space="0"/>
              <w:left w:val="single" w:color="000000" w:sz="4" w:space="0"/>
              <w:bottom w:val="single" w:color="000000" w:sz="4" w:space="0"/>
              <w:right w:val="single" w:color="000000" w:sz="4" w:space="0"/>
            </w:tcBorders>
          </w:tcPr>
          <w:p w14:paraId="39CB693B">
            <w:pPr>
              <w:pStyle w:val="14"/>
              <w:widowControl w:val="0"/>
              <w:suppressAutoHyphens/>
              <w:spacing w:before="0" w:after="0" w:line="256" w:lineRule="exact"/>
              <w:ind w:left="488" w:right="48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8–10</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часов</w:t>
            </w:r>
          </w:p>
        </w:tc>
      </w:tr>
      <w:tr w14:paraId="3DE0B618">
        <w:tblPrEx>
          <w:tblCellMar>
            <w:top w:w="0" w:type="dxa"/>
            <w:left w:w="5" w:type="dxa"/>
            <w:bottom w:w="0" w:type="dxa"/>
            <w:right w:w="5" w:type="dxa"/>
          </w:tblCellMar>
        </w:tblPrEx>
        <w:trPr>
          <w:trHeight w:val="275" w:hRule="atLeast"/>
        </w:trPr>
        <w:tc>
          <w:tcPr>
            <w:tcW w:w="2438" w:type="dxa"/>
            <w:tcBorders>
              <w:top w:val="single" w:color="000000" w:sz="4" w:space="0"/>
              <w:left w:val="single" w:color="000000" w:sz="4" w:space="0"/>
              <w:bottom w:val="single" w:color="000000" w:sz="4" w:space="0"/>
              <w:right w:val="single" w:color="000000" w:sz="4" w:space="0"/>
            </w:tcBorders>
          </w:tcPr>
          <w:p w14:paraId="097A7F86">
            <w:pPr>
              <w:pStyle w:val="14"/>
              <w:widowControl w:val="0"/>
              <w:suppressAutoHyphens/>
              <w:spacing w:before="0" w:after="0" w:line="256" w:lineRule="exact"/>
              <w:ind w:left="620" w:right="61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5161" w:type="dxa"/>
            <w:tcBorders>
              <w:top w:val="single" w:color="000000" w:sz="4" w:space="0"/>
              <w:left w:val="single" w:color="000000" w:sz="4" w:space="0"/>
              <w:bottom w:val="single" w:color="000000" w:sz="4" w:space="0"/>
              <w:right w:val="single" w:color="000000" w:sz="4" w:space="0"/>
            </w:tcBorders>
          </w:tcPr>
          <w:p w14:paraId="1BC74BE6">
            <w:pPr>
              <w:pStyle w:val="14"/>
              <w:widowControl w:val="0"/>
              <w:suppressAutoHyphens/>
              <w:spacing w:before="0" w:after="0" w:line="256" w:lineRule="exact"/>
              <w:ind w:left="491" w:right="48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завтрак</w:t>
            </w:r>
          </w:p>
        </w:tc>
      </w:tr>
      <w:tr w14:paraId="0231CB55">
        <w:tblPrEx>
          <w:tblCellMar>
            <w:top w:w="0" w:type="dxa"/>
            <w:left w:w="5" w:type="dxa"/>
            <w:bottom w:w="0" w:type="dxa"/>
            <w:right w:w="5" w:type="dxa"/>
          </w:tblCellMar>
        </w:tblPrEx>
        <w:trPr>
          <w:trHeight w:val="275" w:hRule="atLeast"/>
        </w:trPr>
        <w:tc>
          <w:tcPr>
            <w:tcW w:w="2438" w:type="dxa"/>
            <w:tcBorders>
              <w:top w:val="single" w:color="000000" w:sz="4" w:space="0"/>
              <w:left w:val="single" w:color="000000" w:sz="4" w:space="0"/>
              <w:bottom w:val="single" w:color="000000" w:sz="4" w:space="0"/>
              <w:right w:val="single" w:color="000000" w:sz="4" w:space="0"/>
            </w:tcBorders>
          </w:tcPr>
          <w:p w14:paraId="4861F1FB">
            <w:pPr>
              <w:pStyle w:val="14"/>
              <w:widowControl w:val="0"/>
              <w:suppressAutoHyphens/>
              <w:spacing w:before="0" w:after="0" w:line="256" w:lineRule="exact"/>
              <w:ind w:left="620" w:right="61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5161" w:type="dxa"/>
            <w:tcBorders>
              <w:top w:val="single" w:color="000000" w:sz="4" w:space="0"/>
              <w:left w:val="single" w:color="000000" w:sz="4" w:space="0"/>
              <w:bottom w:val="single" w:color="000000" w:sz="4" w:space="0"/>
              <w:right w:val="single" w:color="000000" w:sz="4" w:space="0"/>
            </w:tcBorders>
          </w:tcPr>
          <w:p w14:paraId="0ABE9F88">
            <w:pPr>
              <w:pStyle w:val="14"/>
              <w:widowControl w:val="0"/>
              <w:suppressAutoHyphens/>
              <w:spacing w:before="0" w:after="0" w:line="256" w:lineRule="exact"/>
              <w:ind w:left="491" w:right="482"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второй</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завтрак</w:t>
            </w:r>
          </w:p>
        </w:tc>
      </w:tr>
      <w:tr w14:paraId="77231E8E">
        <w:tblPrEx>
          <w:tblCellMar>
            <w:top w:w="0" w:type="dxa"/>
            <w:left w:w="5" w:type="dxa"/>
            <w:bottom w:w="0" w:type="dxa"/>
            <w:right w:w="5" w:type="dxa"/>
          </w:tblCellMar>
        </w:tblPrEx>
        <w:trPr>
          <w:trHeight w:val="278" w:hRule="atLeast"/>
        </w:trPr>
        <w:tc>
          <w:tcPr>
            <w:tcW w:w="2438" w:type="dxa"/>
            <w:tcBorders>
              <w:top w:val="single" w:color="000000" w:sz="4" w:space="0"/>
              <w:left w:val="single" w:color="000000" w:sz="4" w:space="0"/>
              <w:bottom w:val="single" w:color="000000" w:sz="4" w:space="0"/>
              <w:right w:val="single" w:color="000000" w:sz="4" w:space="0"/>
            </w:tcBorders>
          </w:tcPr>
          <w:p w14:paraId="0A038DC3">
            <w:pPr>
              <w:pStyle w:val="14"/>
              <w:widowControl w:val="0"/>
              <w:suppressAutoHyphens/>
              <w:spacing w:before="0" w:after="0" w:line="258" w:lineRule="exact"/>
              <w:ind w:left="620" w:right="61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5161" w:type="dxa"/>
            <w:tcBorders>
              <w:top w:val="single" w:color="000000" w:sz="4" w:space="0"/>
              <w:left w:val="single" w:color="000000" w:sz="4" w:space="0"/>
              <w:bottom w:val="single" w:color="000000" w:sz="4" w:space="0"/>
              <w:right w:val="single" w:color="000000" w:sz="4" w:space="0"/>
            </w:tcBorders>
          </w:tcPr>
          <w:p w14:paraId="64A91A7A">
            <w:pPr>
              <w:pStyle w:val="14"/>
              <w:widowControl w:val="0"/>
              <w:suppressAutoHyphens/>
              <w:spacing w:before="0" w:after="0" w:line="258" w:lineRule="exact"/>
              <w:ind w:left="491" w:right="481"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обед</w:t>
            </w:r>
          </w:p>
        </w:tc>
      </w:tr>
      <w:tr w14:paraId="1326ED47">
        <w:tblPrEx>
          <w:tblCellMar>
            <w:top w:w="0" w:type="dxa"/>
            <w:left w:w="5" w:type="dxa"/>
            <w:bottom w:w="0" w:type="dxa"/>
            <w:right w:w="5" w:type="dxa"/>
          </w:tblCellMar>
        </w:tblPrEx>
        <w:trPr>
          <w:trHeight w:val="275" w:hRule="atLeast"/>
        </w:trPr>
        <w:tc>
          <w:tcPr>
            <w:tcW w:w="2438" w:type="dxa"/>
            <w:tcBorders>
              <w:top w:val="single" w:color="000000" w:sz="4" w:space="0"/>
              <w:left w:val="single" w:color="000000" w:sz="4" w:space="0"/>
              <w:bottom w:val="single" w:color="000000" w:sz="4" w:space="0"/>
              <w:right w:val="single" w:color="000000" w:sz="4" w:space="0"/>
            </w:tcBorders>
          </w:tcPr>
          <w:p w14:paraId="76282A2A">
            <w:pPr>
              <w:pStyle w:val="14"/>
              <w:widowControl w:val="0"/>
              <w:suppressAutoHyphens/>
              <w:spacing w:before="0" w:after="0" w:line="256" w:lineRule="exact"/>
              <w:ind w:left="620" w:right="61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w:t>
            </w:r>
          </w:p>
        </w:tc>
        <w:tc>
          <w:tcPr>
            <w:tcW w:w="5161" w:type="dxa"/>
            <w:tcBorders>
              <w:top w:val="single" w:color="000000" w:sz="4" w:space="0"/>
              <w:left w:val="single" w:color="000000" w:sz="4" w:space="0"/>
              <w:bottom w:val="single" w:color="000000" w:sz="4" w:space="0"/>
              <w:right w:val="single" w:color="000000" w:sz="4" w:space="0"/>
            </w:tcBorders>
          </w:tcPr>
          <w:p w14:paraId="531EA210">
            <w:pPr>
              <w:pStyle w:val="14"/>
              <w:widowControl w:val="0"/>
              <w:suppressAutoHyphens/>
              <w:spacing w:before="0" w:after="0" w:line="256" w:lineRule="exact"/>
              <w:ind w:left="491" w:right="48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полдник</w:t>
            </w:r>
          </w:p>
        </w:tc>
      </w:tr>
    </w:tbl>
    <w:p w14:paraId="45F49F9C">
      <w:pPr>
        <w:pStyle w:val="10"/>
        <w:spacing w:before="3" w:after="0"/>
        <w:ind w:left="0" w:firstLine="0"/>
        <w:jc w:val="left"/>
        <w:rPr>
          <w:rFonts w:hint="default" w:ascii="Times New Roman" w:hAnsi="Times New Roman" w:cs="Times New Roman"/>
          <w:b/>
          <w:color w:val="auto"/>
          <w:sz w:val="24"/>
          <w:szCs w:val="24"/>
        </w:rPr>
      </w:pPr>
    </w:p>
    <w:p w14:paraId="4C412C9A">
      <w:pPr>
        <w:pStyle w:val="10"/>
        <w:spacing w:line="276" w:lineRule="auto"/>
        <w:ind w:left="5800" w:leftChars="0" w:right="230" w:firstLine="0" w:firstLineChars="0"/>
        <w:jc w:val="right"/>
        <w:rPr>
          <w:rFonts w:hint="default" w:ascii="Times New Roman" w:hAnsi="Times New Roman" w:cs="Times New Roman"/>
          <w:color w:val="auto"/>
          <w:sz w:val="24"/>
          <w:szCs w:val="24"/>
        </w:rPr>
      </w:pPr>
    </w:p>
    <w:p w14:paraId="56E7EF7C">
      <w:pPr>
        <w:pStyle w:val="10"/>
        <w:spacing w:line="276" w:lineRule="auto"/>
        <w:ind w:left="5800" w:leftChars="0" w:right="230" w:firstLine="0" w:firstLineChars="0"/>
        <w:jc w:val="righ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Приложение № 12</w:t>
      </w:r>
      <w:r>
        <w:rPr>
          <w:rFonts w:hint="default" w:ascii="Times New Roman" w:hAnsi="Times New Roman" w:cs="Times New Roman"/>
          <w:color w:val="auto"/>
          <w:spacing w:val="-57"/>
          <w:sz w:val="24"/>
          <w:szCs w:val="24"/>
        </w:rPr>
        <w:t xml:space="preserve">  </w:t>
      </w:r>
    </w:p>
    <w:p w14:paraId="4CFE8E13">
      <w:pPr>
        <w:pStyle w:val="10"/>
        <w:spacing w:line="276" w:lineRule="auto"/>
        <w:ind w:left="5800" w:leftChars="0" w:right="230" w:firstLine="0" w:firstLineChars="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8"/>
          <w:sz w:val="24"/>
          <w:szCs w:val="24"/>
        </w:rPr>
        <w:t xml:space="preserve"> </w:t>
      </w:r>
      <w:r>
        <w:rPr>
          <w:rFonts w:hint="default" w:ascii="Times New Roman" w:hAnsi="Times New Roman" w:cs="Times New Roman"/>
          <w:color w:val="auto"/>
          <w:sz w:val="24"/>
          <w:szCs w:val="24"/>
        </w:rPr>
        <w:t>2.3/2.4.3590-20</w:t>
      </w:r>
    </w:p>
    <w:p w14:paraId="1DF32428">
      <w:pPr>
        <w:pStyle w:val="2"/>
        <w:spacing w:line="276" w:lineRule="auto"/>
        <w:ind w:left="2800" w:leftChars="0" w:hanging="280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Количество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приемов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пищи</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зависимости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режима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функционирования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режима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обучения</w:t>
      </w:r>
    </w:p>
    <w:p w14:paraId="24452ACA">
      <w:pPr>
        <w:pStyle w:val="10"/>
        <w:spacing w:before="4" w:after="0"/>
        <w:ind w:left="0" w:firstLine="0"/>
        <w:jc w:val="left"/>
        <w:rPr>
          <w:rFonts w:hint="default" w:ascii="Times New Roman" w:hAnsi="Times New Roman" w:cs="Times New Roman"/>
          <w:b/>
          <w:color w:val="auto"/>
          <w:sz w:val="24"/>
          <w:szCs w:val="24"/>
        </w:rPr>
      </w:pPr>
    </w:p>
    <w:tbl>
      <w:tblPr>
        <w:tblStyle w:val="20"/>
        <w:tblpPr w:leftFromText="180" w:rightFromText="180" w:vertAnchor="text" w:horzAnchor="page" w:tblpX="1481" w:tblpY="334"/>
        <w:tblOverlap w:val="never"/>
        <w:tblW w:w="10209" w:type="dxa"/>
        <w:tblInd w:w="0" w:type="dxa"/>
        <w:tblLayout w:type="fixed"/>
        <w:tblCellMar>
          <w:top w:w="0" w:type="dxa"/>
          <w:left w:w="7" w:type="dxa"/>
          <w:bottom w:w="0" w:type="dxa"/>
          <w:right w:w="7" w:type="dxa"/>
        </w:tblCellMar>
      </w:tblPr>
      <w:tblGrid>
        <w:gridCol w:w="1829"/>
        <w:gridCol w:w="2835"/>
        <w:gridCol w:w="5545"/>
      </w:tblGrid>
      <w:tr w14:paraId="47A030F4">
        <w:tblPrEx>
          <w:tblCellMar>
            <w:top w:w="0" w:type="dxa"/>
            <w:left w:w="7" w:type="dxa"/>
            <w:bottom w:w="0" w:type="dxa"/>
            <w:right w:w="7" w:type="dxa"/>
          </w:tblCellMar>
        </w:tblPrEx>
        <w:trPr>
          <w:trHeight w:val="827" w:hRule="atLeast"/>
        </w:trPr>
        <w:tc>
          <w:tcPr>
            <w:tcW w:w="1829" w:type="dxa"/>
            <w:tcBorders>
              <w:top w:val="single" w:color="000000" w:sz="6" w:space="0"/>
              <w:left w:val="single" w:color="000000" w:sz="6" w:space="0"/>
              <w:bottom w:val="single" w:color="000000" w:sz="6" w:space="0"/>
              <w:right w:val="single" w:color="000000" w:sz="6" w:space="0"/>
            </w:tcBorders>
          </w:tcPr>
          <w:p w14:paraId="13C63FA3">
            <w:pPr>
              <w:pStyle w:val="14"/>
              <w:widowControl w:val="0"/>
              <w:suppressAutoHyphens/>
              <w:spacing w:before="0" w:after="0"/>
              <w:ind w:left="271" w:right="234" w:firstLine="439"/>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Вид</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организации</w:t>
            </w:r>
          </w:p>
        </w:tc>
        <w:tc>
          <w:tcPr>
            <w:tcW w:w="2835" w:type="dxa"/>
            <w:tcBorders>
              <w:top w:val="single" w:color="000000" w:sz="6" w:space="0"/>
              <w:left w:val="single" w:color="000000" w:sz="6" w:space="0"/>
              <w:bottom w:val="single" w:color="000000" w:sz="6" w:space="0"/>
              <w:right w:val="single" w:color="000000" w:sz="6" w:space="0"/>
            </w:tcBorders>
          </w:tcPr>
          <w:p w14:paraId="03C216E3">
            <w:pPr>
              <w:pStyle w:val="14"/>
              <w:widowControl w:val="0"/>
              <w:suppressAutoHyphens/>
              <w:spacing w:before="0" w:after="0" w:line="268" w:lineRule="exact"/>
              <w:ind w:left="191" w:firstLine="153"/>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Продолжительность,</w:t>
            </w:r>
          </w:p>
          <w:p w14:paraId="3B1D2E98">
            <w:pPr>
              <w:pStyle w:val="14"/>
              <w:widowControl w:val="0"/>
              <w:suppressAutoHyphens/>
              <w:spacing w:before="0" w:after="0" w:line="270" w:lineRule="atLeast"/>
              <w:ind w:left="251" w:right="159" w:hanging="6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либо время нахождения</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ребенка</w:t>
            </w:r>
            <w:r>
              <w:rPr>
                <w:rFonts w:hint="default" w:ascii="Times New Roman" w:hAnsi="Times New Roman" w:cs="Times New Roman"/>
                <w:color w:val="auto"/>
                <w:spacing w:val="-4"/>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организации</w:t>
            </w:r>
          </w:p>
        </w:tc>
        <w:tc>
          <w:tcPr>
            <w:tcW w:w="5545" w:type="dxa"/>
            <w:tcBorders>
              <w:top w:val="single" w:color="000000" w:sz="6" w:space="0"/>
              <w:left w:val="single" w:color="000000" w:sz="6" w:space="0"/>
              <w:bottom w:val="single" w:color="000000" w:sz="6" w:space="0"/>
              <w:right w:val="single" w:color="000000" w:sz="6" w:space="0"/>
            </w:tcBorders>
          </w:tcPr>
          <w:p w14:paraId="3F3E9BC6">
            <w:pPr>
              <w:pStyle w:val="14"/>
              <w:widowControl w:val="0"/>
              <w:suppressAutoHyphens/>
              <w:spacing w:before="0" w:after="0" w:line="268" w:lineRule="exact"/>
              <w:ind w:left="642" w:right="629"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Количество</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обязательных</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приемов</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пищи</w:t>
            </w:r>
          </w:p>
        </w:tc>
      </w:tr>
      <w:tr w14:paraId="3AD3458C">
        <w:tblPrEx>
          <w:tblCellMar>
            <w:top w:w="0" w:type="dxa"/>
            <w:left w:w="7" w:type="dxa"/>
            <w:bottom w:w="0" w:type="dxa"/>
            <w:right w:w="7" w:type="dxa"/>
          </w:tblCellMar>
        </w:tblPrEx>
        <w:trPr>
          <w:trHeight w:val="272" w:hRule="atLeast"/>
        </w:trPr>
        <w:tc>
          <w:tcPr>
            <w:tcW w:w="1829" w:type="dxa"/>
            <w:tcBorders>
              <w:top w:val="single" w:color="000000" w:sz="6" w:space="0"/>
              <w:left w:val="single" w:color="000000" w:sz="6" w:space="0"/>
              <w:right w:val="single" w:color="000000" w:sz="6" w:space="0"/>
            </w:tcBorders>
          </w:tcPr>
          <w:p w14:paraId="7B5098B3">
            <w:pPr>
              <w:pStyle w:val="14"/>
              <w:widowControl w:val="0"/>
              <w:suppressAutoHyphens/>
              <w:spacing w:before="0" w:after="0" w:line="253" w:lineRule="exact"/>
              <w:ind w:left="151"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Дошкольные</w:t>
            </w:r>
          </w:p>
        </w:tc>
        <w:tc>
          <w:tcPr>
            <w:tcW w:w="2835" w:type="dxa"/>
            <w:vMerge w:val="restart"/>
            <w:tcBorders>
              <w:top w:val="single" w:color="000000" w:sz="6" w:space="0"/>
              <w:left w:val="single" w:color="000000" w:sz="6" w:space="0"/>
              <w:right w:val="single" w:color="000000" w:sz="6" w:space="0"/>
            </w:tcBorders>
          </w:tcPr>
          <w:p w14:paraId="0B60CE90">
            <w:pPr>
              <w:pStyle w:val="14"/>
              <w:widowControl w:val="0"/>
              <w:suppressAutoHyphens/>
              <w:spacing w:before="0" w:after="0" w:line="253" w:lineRule="exact"/>
              <w:ind w:left="638" w:right="625" w:firstLine="0"/>
              <w:jc w:val="center"/>
              <w:rPr>
                <w:rFonts w:hint="default" w:ascii="Times New Roman" w:hAnsi="Times New Roman" w:cs="Times New Roman"/>
                <w:color w:val="auto"/>
                <w:sz w:val="24"/>
                <w:szCs w:val="24"/>
              </w:rPr>
            </w:pPr>
          </w:p>
          <w:p w14:paraId="3DC79426">
            <w:pPr>
              <w:pStyle w:val="14"/>
              <w:widowControl w:val="0"/>
              <w:suppressAutoHyphens/>
              <w:spacing w:before="0" w:after="0" w:line="255" w:lineRule="exact"/>
              <w:ind w:left="864"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8–10</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часов</w:t>
            </w:r>
          </w:p>
        </w:tc>
        <w:tc>
          <w:tcPr>
            <w:tcW w:w="5545" w:type="dxa"/>
            <w:vMerge w:val="restart"/>
            <w:tcBorders>
              <w:top w:val="single" w:color="000000" w:sz="6" w:space="0"/>
              <w:left w:val="single" w:color="000000" w:sz="6" w:space="0"/>
              <w:right w:val="single" w:color="000000" w:sz="6" w:space="0"/>
            </w:tcBorders>
          </w:tcPr>
          <w:p w14:paraId="484C1668">
            <w:pPr>
              <w:pStyle w:val="14"/>
              <w:widowControl w:val="0"/>
              <w:suppressAutoHyphens/>
              <w:spacing w:before="0" w:after="0" w:line="253" w:lineRule="exact"/>
              <w:ind w:left="151" w:firstLine="0"/>
              <w:jc w:val="left"/>
              <w:rPr>
                <w:rFonts w:hint="default" w:ascii="Times New Roman" w:hAnsi="Times New Roman" w:cs="Times New Roman"/>
                <w:color w:val="auto"/>
                <w:sz w:val="24"/>
                <w:szCs w:val="24"/>
              </w:rPr>
            </w:pPr>
          </w:p>
          <w:p w14:paraId="563AD800">
            <w:pPr>
              <w:pStyle w:val="14"/>
              <w:widowControl w:val="0"/>
              <w:suppressAutoHyphens/>
              <w:spacing w:before="0" w:after="0" w:line="255" w:lineRule="exact"/>
              <w:ind w:left="151"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завтрак,</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второй</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завтрак,</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обед</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и</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полдник</w:t>
            </w:r>
          </w:p>
        </w:tc>
      </w:tr>
      <w:tr w14:paraId="512B63A7">
        <w:tblPrEx>
          <w:tblCellMar>
            <w:top w:w="0" w:type="dxa"/>
            <w:left w:w="7" w:type="dxa"/>
            <w:bottom w:w="0" w:type="dxa"/>
            <w:right w:w="7" w:type="dxa"/>
          </w:tblCellMar>
        </w:tblPrEx>
        <w:trPr>
          <w:trHeight w:val="276" w:hRule="atLeast"/>
        </w:trPr>
        <w:tc>
          <w:tcPr>
            <w:tcW w:w="1829" w:type="dxa"/>
            <w:tcBorders>
              <w:left w:val="single" w:color="000000" w:sz="6" w:space="0"/>
              <w:right w:val="single" w:color="000000" w:sz="6" w:space="0"/>
            </w:tcBorders>
          </w:tcPr>
          <w:p w14:paraId="2F05E3FE">
            <w:pPr>
              <w:pStyle w:val="14"/>
              <w:widowControl w:val="0"/>
              <w:suppressAutoHyphens/>
              <w:spacing w:before="0" w:after="0" w:line="256" w:lineRule="exact"/>
              <w:ind w:left="151"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организации,</w:t>
            </w:r>
          </w:p>
        </w:tc>
        <w:tc>
          <w:tcPr>
            <w:tcW w:w="2835" w:type="dxa"/>
            <w:vMerge w:val="continue"/>
            <w:tcBorders>
              <w:top w:val="single" w:color="000000" w:sz="6" w:space="0"/>
              <w:left w:val="single" w:color="000000" w:sz="6" w:space="0"/>
              <w:right w:val="single" w:color="000000" w:sz="6" w:space="0"/>
            </w:tcBorders>
          </w:tcPr>
          <w:p w14:paraId="2323D732">
            <w:pPr>
              <w:pStyle w:val="14"/>
              <w:widowControl w:val="0"/>
              <w:suppressAutoHyphens/>
              <w:spacing w:before="0" w:after="0"/>
              <w:ind w:left="0" w:firstLine="0"/>
              <w:jc w:val="left"/>
              <w:rPr>
                <w:rFonts w:hint="default" w:ascii="Times New Roman" w:hAnsi="Times New Roman" w:cs="Times New Roman"/>
                <w:color w:val="auto"/>
                <w:sz w:val="24"/>
                <w:szCs w:val="24"/>
              </w:rPr>
            </w:pPr>
          </w:p>
        </w:tc>
        <w:tc>
          <w:tcPr>
            <w:tcW w:w="5545" w:type="dxa"/>
            <w:vMerge w:val="continue"/>
            <w:tcBorders>
              <w:top w:val="single" w:color="000000" w:sz="6" w:space="0"/>
              <w:left w:val="single" w:color="000000" w:sz="6" w:space="0"/>
              <w:right w:val="single" w:color="000000" w:sz="6" w:space="0"/>
            </w:tcBorders>
          </w:tcPr>
          <w:p w14:paraId="607E0EC5">
            <w:pPr>
              <w:pStyle w:val="14"/>
              <w:widowControl w:val="0"/>
              <w:suppressAutoHyphens/>
              <w:spacing w:before="0" w:after="0" w:line="256" w:lineRule="exact"/>
              <w:ind w:left="151" w:firstLine="0"/>
              <w:jc w:val="left"/>
              <w:rPr>
                <w:rFonts w:hint="default" w:ascii="Times New Roman" w:hAnsi="Times New Roman" w:cs="Times New Roman"/>
                <w:color w:val="auto"/>
                <w:sz w:val="24"/>
                <w:szCs w:val="24"/>
              </w:rPr>
            </w:pPr>
          </w:p>
        </w:tc>
      </w:tr>
      <w:tr w14:paraId="29EC289E">
        <w:tblPrEx>
          <w:tblCellMar>
            <w:top w:w="0" w:type="dxa"/>
            <w:left w:w="7" w:type="dxa"/>
            <w:bottom w:w="0" w:type="dxa"/>
            <w:right w:w="7" w:type="dxa"/>
          </w:tblCellMar>
        </w:tblPrEx>
        <w:trPr>
          <w:trHeight w:val="275" w:hRule="atLeast"/>
        </w:trPr>
        <w:tc>
          <w:tcPr>
            <w:tcW w:w="1829" w:type="dxa"/>
            <w:tcBorders>
              <w:left w:val="single" w:color="000000" w:sz="6" w:space="0"/>
              <w:right w:val="single" w:color="000000" w:sz="6" w:space="0"/>
            </w:tcBorders>
          </w:tcPr>
          <w:p w14:paraId="7E9A9CAC">
            <w:pPr>
              <w:pStyle w:val="14"/>
              <w:widowControl w:val="0"/>
              <w:suppressAutoHyphens/>
              <w:spacing w:before="0" w:after="0" w:line="256" w:lineRule="exact"/>
              <w:ind w:left="151"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организации</w:t>
            </w:r>
          </w:p>
        </w:tc>
        <w:tc>
          <w:tcPr>
            <w:tcW w:w="2835" w:type="dxa"/>
            <w:vMerge w:val="continue"/>
            <w:tcBorders>
              <w:top w:val="single" w:color="000000" w:sz="6" w:space="0"/>
              <w:left w:val="single" w:color="000000" w:sz="6" w:space="0"/>
              <w:right w:val="single" w:color="000000" w:sz="6" w:space="0"/>
            </w:tcBorders>
          </w:tcPr>
          <w:p w14:paraId="7286814E">
            <w:pPr>
              <w:pStyle w:val="14"/>
              <w:widowControl w:val="0"/>
              <w:suppressAutoHyphens/>
              <w:spacing w:before="0" w:after="0"/>
              <w:ind w:left="0" w:firstLine="0"/>
              <w:jc w:val="left"/>
              <w:rPr>
                <w:rFonts w:hint="default" w:ascii="Times New Roman" w:hAnsi="Times New Roman" w:cs="Times New Roman"/>
                <w:color w:val="auto"/>
                <w:sz w:val="24"/>
                <w:szCs w:val="24"/>
              </w:rPr>
            </w:pPr>
          </w:p>
        </w:tc>
        <w:tc>
          <w:tcPr>
            <w:tcW w:w="5545" w:type="dxa"/>
            <w:vMerge w:val="continue"/>
            <w:tcBorders>
              <w:top w:val="single" w:color="000000" w:sz="6" w:space="0"/>
              <w:left w:val="single" w:color="000000" w:sz="6" w:space="0"/>
              <w:right w:val="single" w:color="000000" w:sz="6" w:space="0"/>
            </w:tcBorders>
          </w:tcPr>
          <w:p w14:paraId="73915196">
            <w:pPr>
              <w:pStyle w:val="14"/>
              <w:widowControl w:val="0"/>
              <w:suppressAutoHyphens/>
              <w:spacing w:before="0" w:after="0" w:line="256" w:lineRule="exact"/>
              <w:ind w:left="151" w:firstLine="0"/>
              <w:jc w:val="left"/>
              <w:rPr>
                <w:rFonts w:hint="default" w:ascii="Times New Roman" w:hAnsi="Times New Roman" w:cs="Times New Roman"/>
                <w:color w:val="auto"/>
                <w:sz w:val="24"/>
                <w:szCs w:val="24"/>
              </w:rPr>
            </w:pPr>
          </w:p>
        </w:tc>
      </w:tr>
      <w:tr w14:paraId="0C72FFF4">
        <w:tblPrEx>
          <w:tblCellMar>
            <w:top w:w="0" w:type="dxa"/>
            <w:left w:w="7" w:type="dxa"/>
            <w:bottom w:w="0" w:type="dxa"/>
            <w:right w:w="7" w:type="dxa"/>
          </w:tblCellMar>
        </w:tblPrEx>
        <w:trPr>
          <w:trHeight w:val="72" w:hRule="atLeast"/>
        </w:trPr>
        <w:tc>
          <w:tcPr>
            <w:tcW w:w="1829" w:type="dxa"/>
            <w:tcBorders>
              <w:left w:val="single" w:color="000000" w:sz="6" w:space="0"/>
              <w:right w:val="single" w:color="000000" w:sz="6" w:space="0"/>
            </w:tcBorders>
          </w:tcPr>
          <w:p w14:paraId="322D9A0C">
            <w:pPr>
              <w:pStyle w:val="14"/>
              <w:widowControl w:val="0"/>
              <w:suppressAutoHyphens/>
              <w:spacing w:before="0" w:after="0" w:line="249" w:lineRule="exact"/>
              <w:ind w:left="151"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 уходу</w:t>
            </w:r>
            <w:r>
              <w:rPr>
                <w:rFonts w:hint="default" w:ascii="Times New Roman" w:hAnsi="Times New Roman" w:cs="Times New Roman"/>
                <w:color w:val="auto"/>
                <w:spacing w:val="-6"/>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и</w:t>
            </w:r>
          </w:p>
        </w:tc>
        <w:tc>
          <w:tcPr>
            <w:tcW w:w="2835" w:type="dxa"/>
            <w:vMerge w:val="continue"/>
            <w:tcBorders>
              <w:top w:val="single" w:color="000000" w:sz="6" w:space="0"/>
              <w:left w:val="single" w:color="000000" w:sz="6" w:space="0"/>
              <w:right w:val="single" w:color="000000" w:sz="6" w:space="0"/>
            </w:tcBorders>
          </w:tcPr>
          <w:p w14:paraId="6037C989">
            <w:pPr>
              <w:pStyle w:val="14"/>
              <w:widowControl w:val="0"/>
              <w:suppressAutoHyphens/>
              <w:spacing w:before="0" w:after="0"/>
              <w:ind w:left="0" w:firstLine="0"/>
              <w:jc w:val="left"/>
              <w:rPr>
                <w:rFonts w:hint="default" w:ascii="Times New Roman" w:hAnsi="Times New Roman" w:cs="Times New Roman"/>
                <w:color w:val="auto"/>
                <w:sz w:val="24"/>
                <w:szCs w:val="24"/>
              </w:rPr>
            </w:pPr>
          </w:p>
        </w:tc>
        <w:tc>
          <w:tcPr>
            <w:tcW w:w="5545" w:type="dxa"/>
            <w:vMerge w:val="continue"/>
            <w:tcBorders>
              <w:top w:val="single" w:color="000000" w:sz="6" w:space="0"/>
              <w:left w:val="single" w:color="000000" w:sz="6" w:space="0"/>
              <w:right w:val="single" w:color="000000" w:sz="6" w:space="0"/>
            </w:tcBorders>
          </w:tcPr>
          <w:p w14:paraId="5D97F728">
            <w:pPr>
              <w:pStyle w:val="14"/>
              <w:widowControl w:val="0"/>
              <w:suppressAutoHyphens/>
              <w:spacing w:before="0" w:after="0"/>
              <w:ind w:left="0" w:firstLine="0"/>
              <w:jc w:val="left"/>
              <w:rPr>
                <w:rFonts w:hint="default" w:ascii="Times New Roman" w:hAnsi="Times New Roman" w:cs="Times New Roman"/>
                <w:color w:val="auto"/>
                <w:sz w:val="24"/>
                <w:szCs w:val="24"/>
              </w:rPr>
            </w:pPr>
          </w:p>
        </w:tc>
      </w:tr>
      <w:tr w14:paraId="794E20F9">
        <w:tblPrEx>
          <w:tblCellMar>
            <w:top w:w="0" w:type="dxa"/>
            <w:left w:w="7" w:type="dxa"/>
            <w:bottom w:w="0" w:type="dxa"/>
            <w:right w:w="7" w:type="dxa"/>
          </w:tblCellMar>
        </w:tblPrEx>
        <w:trPr>
          <w:trHeight w:val="263" w:hRule="atLeast"/>
        </w:trPr>
        <w:tc>
          <w:tcPr>
            <w:tcW w:w="1829" w:type="dxa"/>
            <w:tcBorders>
              <w:left w:val="single" w:color="000000" w:sz="6" w:space="0"/>
              <w:bottom w:val="single" w:color="000000" w:sz="6" w:space="0"/>
              <w:right w:val="single" w:color="000000" w:sz="6" w:space="0"/>
            </w:tcBorders>
          </w:tcPr>
          <w:p w14:paraId="402C871F">
            <w:pPr>
              <w:pStyle w:val="14"/>
              <w:widowControl w:val="0"/>
              <w:suppressAutoHyphens/>
              <w:spacing w:before="0" w:after="0" w:line="263" w:lineRule="exact"/>
              <w:ind w:left="151"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присмотру</w:t>
            </w:r>
          </w:p>
        </w:tc>
        <w:tc>
          <w:tcPr>
            <w:tcW w:w="2835" w:type="dxa"/>
            <w:vMerge w:val="continue"/>
            <w:tcBorders>
              <w:top w:val="single" w:color="000000" w:sz="6" w:space="0"/>
              <w:left w:val="single" w:color="000000" w:sz="6" w:space="0"/>
              <w:bottom w:val="single" w:color="auto" w:sz="4" w:space="0"/>
              <w:right w:val="single" w:color="000000" w:sz="6" w:space="0"/>
            </w:tcBorders>
          </w:tcPr>
          <w:p w14:paraId="28CA33F6">
            <w:pPr>
              <w:widowControl w:val="0"/>
              <w:suppressAutoHyphens/>
              <w:spacing w:before="0" w:after="0"/>
              <w:jc w:val="left"/>
              <w:rPr>
                <w:rFonts w:hint="default" w:ascii="Times New Roman" w:hAnsi="Times New Roman" w:cs="Times New Roman"/>
                <w:color w:val="auto"/>
                <w:sz w:val="24"/>
                <w:szCs w:val="24"/>
              </w:rPr>
            </w:pPr>
          </w:p>
        </w:tc>
        <w:tc>
          <w:tcPr>
            <w:tcW w:w="5545" w:type="dxa"/>
            <w:vMerge w:val="continue"/>
            <w:tcBorders>
              <w:top w:val="single" w:color="000000" w:sz="6" w:space="0"/>
              <w:left w:val="single" w:color="000000" w:sz="6" w:space="0"/>
              <w:bottom w:val="single" w:color="auto" w:sz="4" w:space="0"/>
              <w:right w:val="single" w:color="000000" w:sz="6" w:space="0"/>
            </w:tcBorders>
          </w:tcPr>
          <w:p w14:paraId="6154D8A9">
            <w:pPr>
              <w:widowControl w:val="0"/>
              <w:suppressAutoHyphens/>
              <w:spacing w:before="0" w:after="0"/>
              <w:jc w:val="left"/>
              <w:rPr>
                <w:rFonts w:hint="default" w:ascii="Times New Roman" w:hAnsi="Times New Roman" w:cs="Times New Roman"/>
                <w:color w:val="auto"/>
                <w:sz w:val="24"/>
                <w:szCs w:val="24"/>
              </w:rPr>
            </w:pPr>
          </w:p>
        </w:tc>
      </w:tr>
    </w:tbl>
    <w:p w14:paraId="03AC776D">
      <w:pPr>
        <w:pStyle w:val="10"/>
        <w:spacing w:before="3" w:after="0"/>
        <w:ind w:left="0" w:firstLine="0"/>
        <w:jc w:val="left"/>
        <w:rPr>
          <w:rFonts w:hint="default" w:ascii="Times New Roman" w:hAnsi="Times New Roman" w:cs="Times New Roman"/>
          <w:b/>
          <w:color w:val="auto"/>
          <w:sz w:val="24"/>
          <w:szCs w:val="24"/>
        </w:rPr>
      </w:pPr>
    </w:p>
    <w:p w14:paraId="573F012A">
      <w:pPr>
        <w:pStyle w:val="10"/>
        <w:tabs>
          <w:tab w:val="left" w:pos="7600"/>
          <w:tab w:val="left" w:pos="8200"/>
          <w:tab w:val="left" w:pos="8400"/>
        </w:tabs>
        <w:spacing w:before="90" w:after="0" w:line="276" w:lineRule="auto"/>
        <w:ind w:left="-391" w:leftChars="-200" w:right="248" w:hanging="9"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может</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самостоятельно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принимать</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решение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наличии</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второго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завтрака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ужина,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руководствуясь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следующими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положениями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СанПиН</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питанию:</w:t>
      </w:r>
    </w:p>
    <w:p w14:paraId="7A831797">
      <w:pPr>
        <w:pStyle w:val="13"/>
        <w:numPr>
          <w:ilvl w:val="3"/>
          <w:numId w:val="178"/>
        </w:numPr>
        <w:tabs>
          <w:tab w:val="left" w:pos="1565"/>
          <w:tab w:val="left" w:pos="7600"/>
          <w:tab w:val="left" w:pos="8200"/>
          <w:tab w:val="left" w:pos="8400"/>
        </w:tabs>
        <w:spacing w:line="276" w:lineRule="auto"/>
        <w:ind w:left="-391" w:leftChars="-200" w:right="247" w:hanging="9"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отсутствии</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второго завтрака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калорийность</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основного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завтрака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должна</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быть</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увеличена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5%</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соответственно.</w:t>
      </w:r>
    </w:p>
    <w:p w14:paraId="40B180EF">
      <w:pPr>
        <w:pStyle w:val="13"/>
        <w:numPr>
          <w:ilvl w:val="3"/>
          <w:numId w:val="178"/>
        </w:numPr>
        <w:tabs>
          <w:tab w:val="left" w:pos="1507"/>
          <w:tab w:val="left" w:pos="7600"/>
          <w:tab w:val="left" w:pos="8400"/>
          <w:tab w:val="left" w:pos="9400"/>
        </w:tabs>
        <w:spacing w:line="275" w:lineRule="exact"/>
        <w:ind w:left="-391" w:leftChars="-200" w:hanging="9"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12-часовом</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пребывании</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возможна</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как</w:t>
      </w:r>
      <w:bookmarkStart w:id="0" w:name="_GoBack"/>
      <w:bookmarkEnd w:id="0"/>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отдельного</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полдника,</w:t>
      </w:r>
      <w:r>
        <w:rPr>
          <w:rFonts w:hint="default" w:ascii="Times New Roman" w:hAnsi="Times New Roman" w:cs="Times New Roman"/>
          <w:color w:val="auto"/>
          <w:spacing w:val="30"/>
          <w:sz w:val="24"/>
          <w:szCs w:val="24"/>
        </w:rPr>
        <w:t xml:space="preserve"> </w:t>
      </w:r>
      <w:r>
        <w:rPr>
          <w:rFonts w:hint="default" w:ascii="Times New Roman" w:hAnsi="Times New Roman" w:cs="Times New Roman"/>
          <w:color w:val="auto"/>
          <w:sz w:val="24"/>
          <w:szCs w:val="24"/>
        </w:rPr>
        <w:t>так</w:t>
      </w:r>
      <w:r>
        <w:rPr>
          <w:rFonts w:hint="default" w:ascii="Times New Roman" w:hAnsi="Times New Roman" w:cs="Times New Roman"/>
          <w:color w:val="auto"/>
          <w:spacing w:val="31"/>
          <w:sz w:val="24"/>
          <w:szCs w:val="24"/>
        </w:rPr>
        <w:t xml:space="preserve"> </w:t>
      </w:r>
      <w:r>
        <w:rPr>
          <w:rFonts w:hint="default" w:ascii="Times New Roman" w:hAnsi="Times New Roman" w:cs="Times New Roman"/>
          <w:color w:val="auto"/>
          <w:sz w:val="24"/>
          <w:szCs w:val="24"/>
        </w:rPr>
        <w:t xml:space="preserve">и </w:t>
      </w:r>
      <w:r>
        <w:rPr>
          <w:rFonts w:hint="default" w:ascii="Times New Roman" w:hAnsi="Times New Roman" w:cs="Times New Roman"/>
          <w:color w:val="auto"/>
          <w:sz w:val="24"/>
          <w:szCs w:val="24"/>
        </w:rPr>
        <w:t>«уплотненного»</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полдника с включением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блюд</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ужина 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 распределением калорийности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суточного</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рациона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30%.</w:t>
      </w:r>
    </w:p>
    <w:p w14:paraId="1AD585DB">
      <w:pPr>
        <w:pStyle w:val="10"/>
        <w:tabs>
          <w:tab w:val="left" w:pos="7600"/>
          <w:tab w:val="left" w:pos="8200"/>
          <w:tab w:val="left" w:pos="8400"/>
        </w:tabs>
        <w:spacing w:line="276" w:lineRule="auto"/>
        <w:ind w:left="-391" w:leftChars="-200" w:right="242" w:hanging="9"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Ниже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приведены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примерные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режимы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разного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12-часовом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пребывании в образовательной организации, составленные с учетом Гигиенических нормативов,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СанПиН по питанию. В распорядке учтены требования к длительности режимных процессов (сна,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деятельности,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прогулки),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количеству,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времени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проведения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длительности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обязательных приемов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пищи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(завтрака,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второго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завтрака,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обеда,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полдника,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ужина).</w:t>
      </w:r>
    </w:p>
    <w:p w14:paraId="4003780A">
      <w:pPr>
        <w:spacing w:before="0" w:after="42"/>
        <w:ind w:left="216" w:right="249" w:firstLine="0"/>
        <w:jc w:val="center"/>
        <w:rPr>
          <w:rFonts w:hint="default" w:ascii="Times New Roman" w:hAnsi="Times New Roman" w:cs="Times New Roman"/>
          <w:b/>
          <w:color w:val="auto"/>
          <w:sz w:val="24"/>
          <w:szCs w:val="24"/>
        </w:rPr>
      </w:pPr>
    </w:p>
    <w:p w14:paraId="129D140D">
      <w:pPr>
        <w:pStyle w:val="10"/>
        <w:ind w:left="0" w:firstLine="0"/>
        <w:jc w:val="left"/>
        <w:rPr>
          <w:rFonts w:hint="default" w:ascii="Times New Roman" w:hAnsi="Times New Roman" w:cs="Times New Roman"/>
          <w:b/>
          <w:color w:val="auto"/>
          <w:sz w:val="24"/>
          <w:szCs w:val="24"/>
        </w:rPr>
      </w:pPr>
    </w:p>
    <w:p w14:paraId="2EBCB08D">
      <w:pPr>
        <w:spacing w:before="91" w:after="0"/>
        <w:ind w:left="216" w:right="249" w:firstLine="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Примерный</w:t>
      </w:r>
      <w:r>
        <w:rPr>
          <w:rFonts w:hint="default" w:ascii="Times New Roman" w:hAnsi="Times New Roman" w:cs="Times New Roman"/>
          <w:b/>
          <w:color w:val="auto"/>
          <w:spacing w:val="-3"/>
          <w:sz w:val="24"/>
          <w:szCs w:val="24"/>
        </w:rPr>
        <w:t xml:space="preserve"> </w:t>
      </w:r>
      <w:r>
        <w:rPr>
          <w:rFonts w:hint="default" w:ascii="Times New Roman" w:hAnsi="Times New Roman" w:cs="Times New Roman"/>
          <w:b/>
          <w:color w:val="auto"/>
          <w:sz w:val="24"/>
          <w:szCs w:val="24"/>
        </w:rPr>
        <w:t>режим</w:t>
      </w:r>
      <w:r>
        <w:rPr>
          <w:rFonts w:hint="default" w:ascii="Times New Roman" w:hAnsi="Times New Roman" w:cs="Times New Roman"/>
          <w:b/>
          <w:color w:val="auto"/>
          <w:spacing w:val="-3"/>
          <w:sz w:val="24"/>
          <w:szCs w:val="24"/>
        </w:rPr>
        <w:t xml:space="preserve"> </w:t>
      </w:r>
      <w:r>
        <w:rPr>
          <w:rFonts w:hint="default" w:ascii="Times New Roman" w:hAnsi="Times New Roman" w:cs="Times New Roman"/>
          <w:b/>
          <w:color w:val="auto"/>
          <w:sz w:val="24"/>
          <w:szCs w:val="24"/>
        </w:rPr>
        <w:t>дня</w:t>
      </w:r>
      <w:r>
        <w:rPr>
          <w:rFonts w:hint="default" w:ascii="Times New Roman" w:hAnsi="Times New Roman" w:cs="Times New Roman"/>
          <w:b/>
          <w:color w:val="auto"/>
          <w:spacing w:val="-5"/>
          <w:sz w:val="24"/>
          <w:szCs w:val="24"/>
        </w:rPr>
        <w:t xml:space="preserve"> </w:t>
      </w:r>
      <w:r>
        <w:rPr>
          <w:rFonts w:hint="default" w:ascii="Times New Roman" w:hAnsi="Times New Roman" w:cs="Times New Roman"/>
          <w:b/>
          <w:color w:val="auto"/>
          <w:sz w:val="24"/>
          <w:szCs w:val="24"/>
        </w:rPr>
        <w:t>в</w:t>
      </w:r>
      <w:r>
        <w:rPr>
          <w:rFonts w:hint="default" w:ascii="Times New Roman" w:hAnsi="Times New Roman" w:cs="Times New Roman"/>
          <w:b/>
          <w:color w:val="auto"/>
          <w:spacing w:val="-3"/>
          <w:sz w:val="24"/>
          <w:szCs w:val="24"/>
        </w:rPr>
        <w:t xml:space="preserve"> </w:t>
      </w:r>
      <w:r>
        <w:rPr>
          <w:rFonts w:hint="default" w:ascii="Times New Roman" w:hAnsi="Times New Roman" w:cs="Times New Roman"/>
          <w:b/>
          <w:color w:val="auto"/>
          <w:sz w:val="24"/>
          <w:szCs w:val="24"/>
        </w:rPr>
        <w:t>дошкольных</w:t>
      </w:r>
      <w:r>
        <w:rPr>
          <w:rFonts w:hint="default" w:ascii="Times New Roman" w:hAnsi="Times New Roman" w:cs="Times New Roman"/>
          <w:b/>
          <w:color w:val="auto"/>
          <w:spacing w:val="-5"/>
          <w:sz w:val="24"/>
          <w:szCs w:val="24"/>
        </w:rPr>
        <w:t xml:space="preserve"> </w:t>
      </w:r>
      <w:r>
        <w:rPr>
          <w:rFonts w:hint="default" w:ascii="Times New Roman" w:hAnsi="Times New Roman" w:cs="Times New Roman"/>
          <w:b/>
          <w:color w:val="auto"/>
          <w:sz w:val="24"/>
          <w:szCs w:val="24"/>
        </w:rPr>
        <w:t>группах</w:t>
      </w:r>
    </w:p>
    <w:p w14:paraId="592A5A86">
      <w:pPr>
        <w:pStyle w:val="10"/>
        <w:spacing w:before="10" w:after="0"/>
        <w:ind w:left="0" w:firstLine="0"/>
        <w:jc w:val="left"/>
        <w:rPr>
          <w:rFonts w:hint="default" w:ascii="Times New Roman" w:hAnsi="Times New Roman" w:cs="Times New Roman"/>
          <w:b/>
          <w:color w:val="auto"/>
          <w:sz w:val="24"/>
          <w:szCs w:val="24"/>
        </w:rPr>
      </w:pPr>
    </w:p>
    <w:tbl>
      <w:tblPr>
        <w:tblStyle w:val="20"/>
        <w:tblW w:w="10210" w:type="dxa"/>
        <w:tblInd w:w="-572" w:type="dxa"/>
        <w:tblLayout w:type="fixed"/>
        <w:tblCellMar>
          <w:top w:w="0" w:type="dxa"/>
          <w:left w:w="5" w:type="dxa"/>
          <w:bottom w:w="0" w:type="dxa"/>
          <w:right w:w="5" w:type="dxa"/>
        </w:tblCellMar>
      </w:tblPr>
      <w:tblGrid>
        <w:gridCol w:w="3567"/>
        <w:gridCol w:w="1675"/>
        <w:gridCol w:w="1702"/>
        <w:gridCol w:w="1561"/>
        <w:gridCol w:w="1705"/>
      </w:tblGrid>
      <w:tr w14:paraId="25403168">
        <w:tblPrEx>
          <w:tblCellMar>
            <w:top w:w="0" w:type="dxa"/>
            <w:left w:w="5" w:type="dxa"/>
            <w:bottom w:w="0" w:type="dxa"/>
            <w:right w:w="5" w:type="dxa"/>
          </w:tblCellMar>
        </w:tblPrEx>
        <w:trPr>
          <w:trHeight w:val="474" w:hRule="atLeast"/>
        </w:trPr>
        <w:tc>
          <w:tcPr>
            <w:tcW w:w="3567" w:type="dxa"/>
            <w:tcBorders>
              <w:top w:val="single" w:color="000000" w:sz="4" w:space="0"/>
              <w:left w:val="single" w:color="000000" w:sz="4" w:space="0"/>
              <w:bottom w:val="single" w:color="000000" w:sz="4" w:space="0"/>
              <w:right w:val="single" w:color="000000" w:sz="4" w:space="0"/>
            </w:tcBorders>
            <w:shd w:val="clear" w:color="auto" w:fill="D9D9D9"/>
          </w:tcPr>
          <w:p w14:paraId="4D9DA86D">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Содержание</w:t>
            </w:r>
          </w:p>
        </w:tc>
        <w:tc>
          <w:tcPr>
            <w:tcW w:w="1675" w:type="dxa"/>
            <w:tcBorders>
              <w:top w:val="single" w:color="000000" w:sz="4" w:space="0"/>
              <w:left w:val="single" w:color="000000" w:sz="4" w:space="0"/>
              <w:bottom w:val="single" w:color="000000" w:sz="4" w:space="0"/>
              <w:right w:val="single" w:color="000000" w:sz="4" w:space="0"/>
            </w:tcBorders>
            <w:shd w:val="clear" w:color="auto" w:fill="D9D9D9"/>
          </w:tcPr>
          <w:p w14:paraId="22441D01">
            <w:pPr>
              <w:pStyle w:val="14"/>
              <w:widowControl w:val="0"/>
              <w:suppressAutoHyphens/>
              <w:spacing w:before="92" w:after="0"/>
              <w:ind w:left="34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3—4</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года</w:t>
            </w:r>
          </w:p>
        </w:tc>
        <w:tc>
          <w:tcPr>
            <w:tcW w:w="1702" w:type="dxa"/>
            <w:tcBorders>
              <w:top w:val="single" w:color="000000" w:sz="4" w:space="0"/>
              <w:left w:val="single" w:color="000000" w:sz="4" w:space="0"/>
              <w:bottom w:val="single" w:color="000000" w:sz="4" w:space="0"/>
              <w:right w:val="single" w:color="000000" w:sz="4" w:space="0"/>
            </w:tcBorders>
            <w:shd w:val="clear" w:color="auto" w:fill="D9D9D9"/>
          </w:tcPr>
          <w:p w14:paraId="5AACF1ED">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4—5</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лет</w:t>
            </w:r>
          </w:p>
        </w:tc>
        <w:tc>
          <w:tcPr>
            <w:tcW w:w="1561" w:type="dxa"/>
            <w:tcBorders>
              <w:top w:val="single" w:color="000000" w:sz="4" w:space="0"/>
              <w:left w:val="single" w:color="000000" w:sz="4" w:space="0"/>
              <w:bottom w:val="single" w:color="000000" w:sz="4" w:space="0"/>
              <w:right w:val="single" w:color="000000" w:sz="4" w:space="0"/>
            </w:tcBorders>
            <w:shd w:val="clear" w:color="auto" w:fill="D9D9D9"/>
          </w:tcPr>
          <w:p w14:paraId="4D1A7CEF">
            <w:pPr>
              <w:pStyle w:val="14"/>
              <w:widowControl w:val="0"/>
              <w:suppressAutoHyphens/>
              <w:spacing w:before="92" w:after="0"/>
              <w:ind w:left="342"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5—6</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лет</w:t>
            </w:r>
          </w:p>
        </w:tc>
        <w:tc>
          <w:tcPr>
            <w:tcW w:w="1705" w:type="dxa"/>
            <w:tcBorders>
              <w:top w:val="single" w:color="000000" w:sz="4" w:space="0"/>
              <w:left w:val="single" w:color="000000" w:sz="4" w:space="0"/>
              <w:bottom w:val="single" w:color="000000" w:sz="4" w:space="0"/>
              <w:right w:val="single" w:color="000000" w:sz="4" w:space="0"/>
            </w:tcBorders>
            <w:shd w:val="clear" w:color="auto" w:fill="D9D9D9"/>
          </w:tcPr>
          <w:p w14:paraId="6EC20B17">
            <w:pPr>
              <w:pStyle w:val="14"/>
              <w:widowControl w:val="0"/>
              <w:suppressAutoHyphens/>
              <w:spacing w:before="92" w:after="0"/>
              <w:ind w:left="414"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6—7</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лет</w:t>
            </w:r>
          </w:p>
        </w:tc>
      </w:tr>
      <w:tr w14:paraId="6CE675D9">
        <w:tblPrEx>
          <w:tblCellMar>
            <w:top w:w="0" w:type="dxa"/>
            <w:left w:w="5" w:type="dxa"/>
            <w:bottom w:w="0" w:type="dxa"/>
            <w:right w:w="5" w:type="dxa"/>
          </w:tblCellMar>
        </w:tblPrEx>
        <w:trPr>
          <w:trHeight w:val="477" w:hRule="atLeast"/>
        </w:trPr>
        <w:tc>
          <w:tcPr>
            <w:tcW w:w="10210" w:type="dxa"/>
            <w:gridSpan w:val="5"/>
            <w:tcBorders>
              <w:top w:val="single" w:color="000000" w:sz="4" w:space="0"/>
              <w:left w:val="single" w:color="000000" w:sz="4" w:space="0"/>
              <w:bottom w:val="single" w:color="000000" w:sz="4" w:space="0"/>
              <w:right w:val="single" w:color="000000" w:sz="4" w:space="0"/>
            </w:tcBorders>
            <w:shd w:val="clear" w:color="auto" w:fill="D9D9D9"/>
          </w:tcPr>
          <w:p w14:paraId="304C6F53">
            <w:pPr>
              <w:pStyle w:val="14"/>
              <w:widowControl w:val="0"/>
              <w:suppressAutoHyphens/>
              <w:spacing w:before="98" w:after="0"/>
              <w:ind w:left="3897" w:right="3890" w:firstLine="0"/>
              <w:jc w:val="center"/>
              <w:rPr>
                <w:rFonts w:hint="default" w:ascii="Times New Roman" w:hAnsi="Times New Roman" w:cs="Times New Roman"/>
                <w:b/>
                <w:i/>
                <w:color w:val="auto"/>
                <w:sz w:val="24"/>
                <w:szCs w:val="24"/>
              </w:rPr>
            </w:pPr>
            <w:r>
              <w:rPr>
                <w:rFonts w:hint="default" w:ascii="Times New Roman" w:hAnsi="Times New Roman" w:cs="Times New Roman"/>
                <w:b/>
                <w:i/>
                <w:color w:val="auto"/>
                <w:kern w:val="0"/>
                <w:sz w:val="24"/>
                <w:szCs w:val="24"/>
                <w:lang w:eastAsia="en-US" w:bidi="ar-SA"/>
              </w:rPr>
              <w:t>Холодный</w:t>
            </w:r>
            <w:r>
              <w:rPr>
                <w:rFonts w:hint="default" w:ascii="Times New Roman" w:hAnsi="Times New Roman" w:cs="Times New Roman"/>
                <w:b/>
                <w:i/>
                <w:color w:val="auto"/>
                <w:spacing w:val="-3"/>
                <w:kern w:val="0"/>
                <w:sz w:val="24"/>
                <w:szCs w:val="24"/>
                <w:lang w:eastAsia="en-US" w:bidi="ar-SA"/>
              </w:rPr>
              <w:t xml:space="preserve"> </w:t>
            </w:r>
            <w:r>
              <w:rPr>
                <w:rFonts w:hint="default" w:ascii="Times New Roman" w:hAnsi="Times New Roman" w:cs="Times New Roman"/>
                <w:b/>
                <w:i/>
                <w:color w:val="auto"/>
                <w:kern w:val="0"/>
                <w:sz w:val="24"/>
                <w:szCs w:val="24"/>
                <w:lang w:eastAsia="en-US" w:bidi="ar-SA"/>
              </w:rPr>
              <w:t>период</w:t>
            </w:r>
            <w:r>
              <w:rPr>
                <w:rFonts w:hint="default" w:ascii="Times New Roman" w:hAnsi="Times New Roman" w:cs="Times New Roman"/>
                <w:b/>
                <w:i/>
                <w:color w:val="auto"/>
                <w:spacing w:val="-2"/>
                <w:kern w:val="0"/>
                <w:sz w:val="24"/>
                <w:szCs w:val="24"/>
                <w:lang w:eastAsia="en-US" w:bidi="ar-SA"/>
              </w:rPr>
              <w:t xml:space="preserve"> </w:t>
            </w:r>
            <w:r>
              <w:rPr>
                <w:rFonts w:hint="default" w:ascii="Times New Roman" w:hAnsi="Times New Roman" w:cs="Times New Roman"/>
                <w:b/>
                <w:i/>
                <w:color w:val="auto"/>
                <w:kern w:val="0"/>
                <w:sz w:val="24"/>
                <w:szCs w:val="24"/>
                <w:lang w:eastAsia="en-US" w:bidi="ar-SA"/>
              </w:rPr>
              <w:t>года</w:t>
            </w:r>
          </w:p>
        </w:tc>
      </w:tr>
      <w:tr w14:paraId="54225969">
        <w:tblPrEx>
          <w:tblCellMar>
            <w:top w:w="0" w:type="dxa"/>
            <w:left w:w="5" w:type="dxa"/>
            <w:bottom w:w="0" w:type="dxa"/>
            <w:right w:w="5" w:type="dxa"/>
          </w:tblCellMar>
        </w:tblPrEx>
        <w:trPr>
          <w:trHeight w:val="1302" w:hRule="atLeast"/>
        </w:trPr>
        <w:tc>
          <w:tcPr>
            <w:tcW w:w="3567" w:type="dxa"/>
            <w:tcBorders>
              <w:top w:val="single" w:color="000000" w:sz="4" w:space="0"/>
              <w:left w:val="single" w:color="000000" w:sz="4" w:space="0"/>
              <w:bottom w:val="single" w:color="000000" w:sz="4" w:space="0"/>
              <w:right w:val="single" w:color="000000" w:sz="4" w:space="0"/>
            </w:tcBorders>
          </w:tcPr>
          <w:p w14:paraId="1DFFAF4F">
            <w:pPr>
              <w:pStyle w:val="14"/>
              <w:widowControl w:val="0"/>
              <w:suppressAutoHyphens/>
              <w:spacing w:before="92" w:after="0"/>
              <w:ind w:left="101" w:right="86"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Утренний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прием</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детей,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игры,</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самостоятельная</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деятельность,</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утренняя гимнастика (не менее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10</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c>
          <w:tcPr>
            <w:tcW w:w="1675" w:type="dxa"/>
            <w:tcBorders>
              <w:top w:val="single" w:color="000000" w:sz="4" w:space="0"/>
              <w:left w:val="single" w:color="000000" w:sz="4" w:space="0"/>
              <w:bottom w:val="single" w:color="000000" w:sz="4" w:space="0"/>
              <w:right w:val="single" w:color="000000" w:sz="4" w:space="0"/>
            </w:tcBorders>
          </w:tcPr>
          <w:p w14:paraId="7EEFE3BB">
            <w:pPr>
              <w:pStyle w:val="14"/>
              <w:widowControl w:val="0"/>
              <w:suppressAutoHyphens/>
              <w:spacing w:before="92" w:after="0"/>
              <w:ind w:left="37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c>
          <w:tcPr>
            <w:tcW w:w="1702" w:type="dxa"/>
            <w:tcBorders>
              <w:top w:val="single" w:color="000000" w:sz="4" w:space="0"/>
              <w:left w:val="single" w:color="000000" w:sz="4" w:space="0"/>
              <w:bottom w:val="single" w:color="000000" w:sz="4" w:space="0"/>
              <w:right w:val="single" w:color="000000" w:sz="4" w:space="0"/>
            </w:tcBorders>
          </w:tcPr>
          <w:p w14:paraId="77C96DA8">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c>
          <w:tcPr>
            <w:tcW w:w="1561" w:type="dxa"/>
            <w:tcBorders>
              <w:top w:val="single" w:color="000000" w:sz="4" w:space="0"/>
              <w:left w:val="single" w:color="000000" w:sz="4" w:space="0"/>
              <w:bottom w:val="single" w:color="000000" w:sz="4" w:space="0"/>
              <w:right w:val="single" w:color="000000" w:sz="4" w:space="0"/>
            </w:tcBorders>
          </w:tcPr>
          <w:p w14:paraId="7DA9DD13">
            <w:pPr>
              <w:pStyle w:val="14"/>
              <w:widowControl w:val="0"/>
              <w:suppressAutoHyphens/>
              <w:spacing w:before="92" w:after="0"/>
              <w:ind w:left="3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c>
          <w:tcPr>
            <w:tcW w:w="1705" w:type="dxa"/>
            <w:tcBorders>
              <w:top w:val="single" w:color="000000" w:sz="4" w:space="0"/>
              <w:left w:val="single" w:color="000000" w:sz="4" w:space="0"/>
              <w:bottom w:val="single" w:color="000000" w:sz="4" w:space="0"/>
              <w:right w:val="single" w:color="000000" w:sz="4" w:space="0"/>
            </w:tcBorders>
          </w:tcPr>
          <w:p w14:paraId="6A3ECFE5">
            <w:pPr>
              <w:pStyle w:val="14"/>
              <w:widowControl w:val="0"/>
              <w:suppressAutoHyphens/>
              <w:spacing w:before="92" w:after="0"/>
              <w:ind w:left="390"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r>
      <w:tr w14:paraId="0E494526">
        <w:tblPrEx>
          <w:tblCellMar>
            <w:top w:w="0" w:type="dxa"/>
            <w:left w:w="5" w:type="dxa"/>
            <w:bottom w:w="0" w:type="dxa"/>
            <w:right w:w="5" w:type="dxa"/>
          </w:tblCellMar>
        </w:tblPrEx>
        <w:trPr>
          <w:trHeight w:val="477" w:hRule="atLeast"/>
        </w:trPr>
        <w:tc>
          <w:tcPr>
            <w:tcW w:w="3567" w:type="dxa"/>
            <w:tcBorders>
              <w:top w:val="single" w:color="000000" w:sz="4" w:space="0"/>
              <w:left w:val="single" w:color="000000" w:sz="4" w:space="0"/>
              <w:bottom w:val="single" w:color="000000" w:sz="4" w:space="0"/>
              <w:right w:val="single" w:color="000000" w:sz="4" w:space="0"/>
            </w:tcBorders>
          </w:tcPr>
          <w:p w14:paraId="166DF7A3">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Завтрак</w:t>
            </w:r>
          </w:p>
        </w:tc>
        <w:tc>
          <w:tcPr>
            <w:tcW w:w="1675" w:type="dxa"/>
            <w:tcBorders>
              <w:top w:val="single" w:color="000000" w:sz="4" w:space="0"/>
              <w:left w:val="single" w:color="000000" w:sz="4" w:space="0"/>
              <w:bottom w:val="single" w:color="000000" w:sz="4" w:space="0"/>
              <w:right w:val="single" w:color="000000" w:sz="4" w:space="0"/>
            </w:tcBorders>
          </w:tcPr>
          <w:p w14:paraId="07832188">
            <w:pPr>
              <w:pStyle w:val="14"/>
              <w:widowControl w:val="0"/>
              <w:suppressAutoHyphens/>
              <w:spacing w:before="92" w:after="0"/>
              <w:ind w:left="37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1702" w:type="dxa"/>
            <w:tcBorders>
              <w:top w:val="single" w:color="000000" w:sz="4" w:space="0"/>
              <w:left w:val="single" w:color="000000" w:sz="4" w:space="0"/>
              <w:bottom w:val="single" w:color="000000" w:sz="4" w:space="0"/>
              <w:right w:val="single" w:color="000000" w:sz="4" w:space="0"/>
            </w:tcBorders>
          </w:tcPr>
          <w:p w14:paraId="48909600">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1561" w:type="dxa"/>
            <w:tcBorders>
              <w:top w:val="single" w:color="000000" w:sz="4" w:space="0"/>
              <w:left w:val="single" w:color="000000" w:sz="4" w:space="0"/>
              <w:bottom w:val="single" w:color="000000" w:sz="4" w:space="0"/>
              <w:right w:val="single" w:color="000000" w:sz="4" w:space="0"/>
            </w:tcBorders>
          </w:tcPr>
          <w:p w14:paraId="4D5AE08F">
            <w:pPr>
              <w:pStyle w:val="14"/>
              <w:widowControl w:val="0"/>
              <w:suppressAutoHyphens/>
              <w:spacing w:before="92" w:after="0"/>
              <w:ind w:left="3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1705" w:type="dxa"/>
            <w:tcBorders>
              <w:top w:val="single" w:color="000000" w:sz="4" w:space="0"/>
              <w:left w:val="single" w:color="000000" w:sz="4" w:space="0"/>
              <w:bottom w:val="single" w:color="000000" w:sz="4" w:space="0"/>
              <w:right w:val="single" w:color="000000" w:sz="4" w:space="0"/>
            </w:tcBorders>
          </w:tcPr>
          <w:p w14:paraId="34D82CBF">
            <w:pPr>
              <w:pStyle w:val="14"/>
              <w:widowControl w:val="0"/>
              <w:suppressAutoHyphens/>
              <w:spacing w:before="92" w:after="0"/>
              <w:ind w:left="390"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r>
      <w:tr w14:paraId="63612594">
        <w:tblPrEx>
          <w:tblCellMar>
            <w:top w:w="0" w:type="dxa"/>
            <w:left w:w="5" w:type="dxa"/>
            <w:bottom w:w="0" w:type="dxa"/>
            <w:right w:w="5" w:type="dxa"/>
          </w:tblCellMar>
        </w:tblPrEx>
        <w:trPr>
          <w:trHeight w:val="474" w:hRule="atLeast"/>
        </w:trPr>
        <w:tc>
          <w:tcPr>
            <w:tcW w:w="3567" w:type="dxa"/>
            <w:tcBorders>
              <w:top w:val="single" w:color="000000" w:sz="4" w:space="0"/>
              <w:left w:val="single" w:color="000000" w:sz="4" w:space="0"/>
              <w:bottom w:val="single" w:color="000000" w:sz="4" w:space="0"/>
              <w:right w:val="single" w:color="000000" w:sz="4" w:space="0"/>
            </w:tcBorders>
          </w:tcPr>
          <w:p w14:paraId="32C24A00">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Игры,</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занятиям</w:t>
            </w:r>
          </w:p>
        </w:tc>
        <w:tc>
          <w:tcPr>
            <w:tcW w:w="1675" w:type="dxa"/>
            <w:tcBorders>
              <w:top w:val="single" w:color="000000" w:sz="4" w:space="0"/>
              <w:left w:val="single" w:color="000000" w:sz="4" w:space="0"/>
              <w:bottom w:val="single" w:color="000000" w:sz="4" w:space="0"/>
              <w:right w:val="single" w:color="000000" w:sz="4" w:space="0"/>
            </w:tcBorders>
          </w:tcPr>
          <w:p w14:paraId="2F89FCCC">
            <w:pPr>
              <w:pStyle w:val="14"/>
              <w:widowControl w:val="0"/>
              <w:suppressAutoHyphens/>
              <w:spacing w:before="92" w:after="0"/>
              <w:ind w:left="37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9.00-9.20</w:t>
            </w:r>
          </w:p>
        </w:tc>
        <w:tc>
          <w:tcPr>
            <w:tcW w:w="1702" w:type="dxa"/>
            <w:tcBorders>
              <w:top w:val="single" w:color="000000" w:sz="4" w:space="0"/>
              <w:left w:val="single" w:color="000000" w:sz="4" w:space="0"/>
              <w:bottom w:val="single" w:color="000000" w:sz="4" w:space="0"/>
              <w:right w:val="single" w:color="000000" w:sz="4" w:space="0"/>
            </w:tcBorders>
          </w:tcPr>
          <w:p w14:paraId="17FDF465">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9.00-9.15</w:t>
            </w:r>
          </w:p>
        </w:tc>
        <w:tc>
          <w:tcPr>
            <w:tcW w:w="1561" w:type="dxa"/>
            <w:tcBorders>
              <w:top w:val="single" w:color="000000" w:sz="4" w:space="0"/>
              <w:left w:val="single" w:color="000000" w:sz="4" w:space="0"/>
              <w:bottom w:val="single" w:color="000000" w:sz="4" w:space="0"/>
              <w:right w:val="single" w:color="000000" w:sz="4" w:space="0"/>
            </w:tcBorders>
          </w:tcPr>
          <w:p w14:paraId="5E787D3F">
            <w:pPr>
              <w:pStyle w:val="14"/>
              <w:widowControl w:val="0"/>
              <w:suppressAutoHyphens/>
              <w:spacing w:before="92" w:after="0"/>
              <w:ind w:left="3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9.00-9.15</w:t>
            </w:r>
          </w:p>
        </w:tc>
        <w:tc>
          <w:tcPr>
            <w:tcW w:w="1705" w:type="dxa"/>
            <w:tcBorders>
              <w:top w:val="single" w:color="000000" w:sz="4" w:space="0"/>
              <w:left w:val="single" w:color="000000" w:sz="4" w:space="0"/>
              <w:bottom w:val="single" w:color="000000" w:sz="4" w:space="0"/>
              <w:right w:val="single" w:color="000000" w:sz="4" w:space="0"/>
            </w:tcBorders>
          </w:tcPr>
          <w:p w14:paraId="79667729">
            <w:pPr>
              <w:pStyle w:val="14"/>
              <w:widowControl w:val="0"/>
              <w:suppressAutoHyphens/>
              <w:spacing w:before="92" w:after="0"/>
              <w:ind w:left="9"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w:t>
            </w:r>
          </w:p>
        </w:tc>
      </w:tr>
      <w:tr w14:paraId="56CE1C76">
        <w:tblPrEx>
          <w:tblCellMar>
            <w:top w:w="0" w:type="dxa"/>
            <w:left w:w="5" w:type="dxa"/>
            <w:bottom w:w="0" w:type="dxa"/>
            <w:right w:w="5" w:type="dxa"/>
          </w:tblCellMar>
        </w:tblPrEx>
        <w:trPr>
          <w:trHeight w:val="1305" w:hRule="atLeast"/>
        </w:trPr>
        <w:tc>
          <w:tcPr>
            <w:tcW w:w="3567" w:type="dxa"/>
            <w:tcBorders>
              <w:top w:val="single" w:color="000000" w:sz="4" w:space="0"/>
              <w:left w:val="single" w:color="000000" w:sz="4" w:space="0"/>
              <w:bottom w:val="single" w:color="000000" w:sz="4" w:space="0"/>
              <w:right w:val="single" w:color="000000" w:sz="4" w:space="0"/>
            </w:tcBorders>
          </w:tcPr>
          <w:p w14:paraId="049FE7B0">
            <w:pPr>
              <w:pStyle w:val="14"/>
              <w:widowControl w:val="0"/>
              <w:suppressAutoHyphens/>
              <w:spacing w:before="92" w:after="0"/>
              <w:ind w:left="101" w:right="86"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Занятия (включая гимнастику в</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процессе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занятия</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-2</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минуты,</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перерывы между занятиями, не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10 минут)</w:t>
            </w:r>
          </w:p>
        </w:tc>
        <w:tc>
          <w:tcPr>
            <w:tcW w:w="1675" w:type="dxa"/>
            <w:tcBorders>
              <w:top w:val="single" w:color="000000" w:sz="4" w:space="0"/>
              <w:left w:val="single" w:color="000000" w:sz="4" w:space="0"/>
              <w:bottom w:val="single" w:color="000000" w:sz="4" w:space="0"/>
              <w:right w:val="single" w:color="000000" w:sz="4" w:space="0"/>
            </w:tcBorders>
          </w:tcPr>
          <w:p w14:paraId="57E59467">
            <w:pPr>
              <w:pStyle w:val="14"/>
              <w:widowControl w:val="0"/>
              <w:suppressAutoHyphens/>
              <w:spacing w:before="92" w:after="0"/>
              <w:ind w:left="0" w:right="30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9.20-10.00</w:t>
            </w:r>
          </w:p>
        </w:tc>
        <w:tc>
          <w:tcPr>
            <w:tcW w:w="1702" w:type="dxa"/>
            <w:tcBorders>
              <w:top w:val="single" w:color="000000" w:sz="4" w:space="0"/>
              <w:left w:val="single" w:color="000000" w:sz="4" w:space="0"/>
              <w:bottom w:val="single" w:color="000000" w:sz="4" w:space="0"/>
              <w:right w:val="single" w:color="000000" w:sz="4" w:space="0"/>
            </w:tcBorders>
          </w:tcPr>
          <w:p w14:paraId="1616A12C">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9.15-10.05</w:t>
            </w:r>
          </w:p>
        </w:tc>
        <w:tc>
          <w:tcPr>
            <w:tcW w:w="1561" w:type="dxa"/>
            <w:tcBorders>
              <w:top w:val="single" w:color="000000" w:sz="4" w:space="0"/>
              <w:left w:val="single" w:color="000000" w:sz="4" w:space="0"/>
              <w:bottom w:val="single" w:color="000000" w:sz="4" w:space="0"/>
              <w:right w:val="single" w:color="000000" w:sz="4" w:space="0"/>
            </w:tcBorders>
          </w:tcPr>
          <w:p w14:paraId="49A34795">
            <w:pPr>
              <w:pStyle w:val="14"/>
              <w:widowControl w:val="0"/>
              <w:suppressAutoHyphens/>
              <w:spacing w:before="92" w:after="0"/>
              <w:ind w:left="0" w:right="25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9.15-10.15</w:t>
            </w:r>
          </w:p>
        </w:tc>
        <w:tc>
          <w:tcPr>
            <w:tcW w:w="1705" w:type="dxa"/>
            <w:tcBorders>
              <w:top w:val="single" w:color="000000" w:sz="4" w:space="0"/>
              <w:left w:val="single" w:color="000000" w:sz="4" w:space="0"/>
              <w:bottom w:val="single" w:color="000000" w:sz="4" w:space="0"/>
              <w:right w:val="single" w:color="000000" w:sz="4" w:space="0"/>
            </w:tcBorders>
          </w:tcPr>
          <w:p w14:paraId="3BD5A8EB">
            <w:pPr>
              <w:pStyle w:val="14"/>
              <w:widowControl w:val="0"/>
              <w:suppressAutoHyphens/>
              <w:spacing w:before="92" w:after="0"/>
              <w:ind w:left="0" w:right="32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9.00-10.50</w:t>
            </w:r>
          </w:p>
        </w:tc>
      </w:tr>
      <w:tr w14:paraId="2F72486B">
        <w:tblPrEx>
          <w:tblCellMar>
            <w:top w:w="0" w:type="dxa"/>
            <w:left w:w="5" w:type="dxa"/>
            <w:bottom w:w="0" w:type="dxa"/>
            <w:right w:w="5" w:type="dxa"/>
          </w:tblCellMar>
        </w:tblPrEx>
        <w:trPr>
          <w:trHeight w:val="1026" w:hRule="atLeast"/>
        </w:trPr>
        <w:tc>
          <w:tcPr>
            <w:tcW w:w="3567" w:type="dxa"/>
            <w:tcBorders>
              <w:top w:val="single" w:color="000000" w:sz="4" w:space="0"/>
              <w:left w:val="single" w:color="000000" w:sz="4" w:space="0"/>
              <w:bottom w:val="single" w:color="000000" w:sz="4" w:space="0"/>
              <w:right w:val="single" w:color="000000" w:sz="4" w:space="0"/>
            </w:tcBorders>
          </w:tcPr>
          <w:p w14:paraId="6A3AE78E">
            <w:pPr>
              <w:pStyle w:val="14"/>
              <w:widowControl w:val="0"/>
              <w:suppressAutoHyphens/>
              <w:spacing w:before="90" w:after="0"/>
              <w:ind w:left="101" w:right="87"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возвращение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прогулки</w:t>
            </w:r>
          </w:p>
        </w:tc>
        <w:tc>
          <w:tcPr>
            <w:tcW w:w="1675" w:type="dxa"/>
            <w:tcBorders>
              <w:top w:val="single" w:color="000000" w:sz="4" w:space="0"/>
              <w:left w:val="single" w:color="000000" w:sz="4" w:space="0"/>
              <w:bottom w:val="single" w:color="000000" w:sz="4" w:space="0"/>
              <w:right w:val="single" w:color="000000" w:sz="4" w:space="0"/>
            </w:tcBorders>
          </w:tcPr>
          <w:p w14:paraId="7281105A">
            <w:pPr>
              <w:pStyle w:val="14"/>
              <w:widowControl w:val="0"/>
              <w:suppressAutoHyphens/>
              <w:spacing w:before="90" w:after="0"/>
              <w:ind w:left="0" w:right="225"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10.00–12.00</w:t>
            </w:r>
          </w:p>
        </w:tc>
        <w:tc>
          <w:tcPr>
            <w:tcW w:w="1702" w:type="dxa"/>
            <w:tcBorders>
              <w:top w:val="single" w:color="000000" w:sz="4" w:space="0"/>
              <w:left w:val="single" w:color="000000" w:sz="4" w:space="0"/>
              <w:bottom w:val="single" w:color="000000" w:sz="4" w:space="0"/>
              <w:right w:val="single" w:color="000000" w:sz="4" w:space="0"/>
            </w:tcBorders>
          </w:tcPr>
          <w:p w14:paraId="66FDB83D">
            <w:pPr>
              <w:pStyle w:val="14"/>
              <w:widowControl w:val="0"/>
              <w:suppressAutoHyphens/>
              <w:spacing w:before="90" w:after="0"/>
              <w:ind w:left="232" w:right="22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10.05–12.00</w:t>
            </w:r>
          </w:p>
        </w:tc>
        <w:tc>
          <w:tcPr>
            <w:tcW w:w="1561" w:type="dxa"/>
            <w:tcBorders>
              <w:top w:val="single" w:color="000000" w:sz="4" w:space="0"/>
              <w:left w:val="single" w:color="000000" w:sz="4" w:space="0"/>
              <w:bottom w:val="single" w:color="000000" w:sz="4" w:space="0"/>
              <w:right w:val="single" w:color="000000" w:sz="4" w:space="0"/>
            </w:tcBorders>
          </w:tcPr>
          <w:p w14:paraId="66F9F573">
            <w:pPr>
              <w:pStyle w:val="14"/>
              <w:widowControl w:val="0"/>
              <w:suppressAutoHyphens/>
              <w:spacing w:before="90"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10.15-12.00</w:t>
            </w:r>
          </w:p>
        </w:tc>
        <w:tc>
          <w:tcPr>
            <w:tcW w:w="1705" w:type="dxa"/>
            <w:tcBorders>
              <w:top w:val="single" w:color="000000" w:sz="4" w:space="0"/>
              <w:left w:val="single" w:color="000000" w:sz="4" w:space="0"/>
              <w:bottom w:val="single" w:color="000000" w:sz="4" w:space="0"/>
              <w:right w:val="single" w:color="000000" w:sz="4" w:space="0"/>
            </w:tcBorders>
          </w:tcPr>
          <w:p w14:paraId="103A3811">
            <w:pPr>
              <w:pStyle w:val="14"/>
              <w:widowControl w:val="0"/>
              <w:suppressAutoHyphens/>
              <w:spacing w:before="90"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10.50-12.00</w:t>
            </w:r>
          </w:p>
        </w:tc>
      </w:tr>
      <w:tr w14:paraId="77019C70">
        <w:tblPrEx>
          <w:tblCellMar>
            <w:top w:w="0" w:type="dxa"/>
            <w:left w:w="5" w:type="dxa"/>
            <w:bottom w:w="0" w:type="dxa"/>
            <w:right w:w="5" w:type="dxa"/>
          </w:tblCellMar>
        </w:tblPrEx>
        <w:trPr>
          <w:trHeight w:val="705" w:hRule="atLeast"/>
        </w:trPr>
        <w:tc>
          <w:tcPr>
            <w:tcW w:w="3567" w:type="dxa"/>
            <w:tcBorders>
              <w:top w:val="single" w:color="000000" w:sz="4" w:space="0"/>
              <w:left w:val="single" w:color="000000" w:sz="4" w:space="0"/>
              <w:bottom w:val="single" w:color="000000" w:sz="4" w:space="0"/>
              <w:right w:val="single" w:color="000000" w:sz="4" w:space="0"/>
            </w:tcBorders>
          </w:tcPr>
          <w:p w14:paraId="554ADF68">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Второй</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завтрак</w:t>
            </w:r>
          </w:p>
        </w:tc>
        <w:tc>
          <w:tcPr>
            <w:tcW w:w="1675" w:type="dxa"/>
            <w:tcBorders>
              <w:top w:val="single" w:color="000000" w:sz="4" w:space="0"/>
              <w:left w:val="single" w:color="000000" w:sz="4" w:space="0"/>
              <w:bottom w:val="single" w:color="000000" w:sz="4" w:space="0"/>
              <w:right w:val="single" w:color="000000" w:sz="4" w:space="0"/>
            </w:tcBorders>
          </w:tcPr>
          <w:p w14:paraId="365897E2">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1702" w:type="dxa"/>
            <w:tcBorders>
              <w:top w:val="single" w:color="000000" w:sz="4" w:space="0"/>
              <w:left w:val="single" w:color="000000" w:sz="4" w:space="0"/>
              <w:bottom w:val="single" w:color="000000" w:sz="4" w:space="0"/>
              <w:right w:val="single" w:color="000000" w:sz="4" w:space="0"/>
            </w:tcBorders>
          </w:tcPr>
          <w:p w14:paraId="7A4F4D43">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1561" w:type="dxa"/>
            <w:tcBorders>
              <w:top w:val="single" w:color="000000" w:sz="4" w:space="0"/>
              <w:left w:val="single" w:color="000000" w:sz="4" w:space="0"/>
              <w:bottom w:val="single" w:color="000000" w:sz="4" w:space="0"/>
              <w:right w:val="single" w:color="000000" w:sz="4" w:space="0"/>
            </w:tcBorders>
          </w:tcPr>
          <w:p w14:paraId="4748DD46">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1705" w:type="dxa"/>
            <w:tcBorders>
              <w:top w:val="single" w:color="000000" w:sz="4" w:space="0"/>
              <w:left w:val="single" w:color="000000" w:sz="4" w:space="0"/>
              <w:bottom w:val="single" w:color="000000" w:sz="4" w:space="0"/>
              <w:right w:val="single" w:color="000000" w:sz="4" w:space="0"/>
            </w:tcBorders>
          </w:tcPr>
          <w:p w14:paraId="70D3E076">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r>
      <w:tr w14:paraId="0A9AB398">
        <w:tblPrEx>
          <w:tblCellMar>
            <w:top w:w="0" w:type="dxa"/>
            <w:left w:w="5" w:type="dxa"/>
            <w:bottom w:w="0" w:type="dxa"/>
            <w:right w:w="5" w:type="dxa"/>
          </w:tblCellMar>
        </w:tblPrEx>
        <w:trPr>
          <w:trHeight w:val="477" w:hRule="atLeast"/>
        </w:trPr>
        <w:tc>
          <w:tcPr>
            <w:tcW w:w="3567" w:type="dxa"/>
            <w:tcBorders>
              <w:top w:val="single" w:color="000000" w:sz="4" w:space="0"/>
              <w:left w:val="single" w:color="000000" w:sz="4" w:space="0"/>
              <w:bottom w:val="single" w:color="000000" w:sz="4" w:space="0"/>
              <w:right w:val="single" w:color="000000" w:sz="4" w:space="0"/>
            </w:tcBorders>
          </w:tcPr>
          <w:p w14:paraId="6A9B0C04">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Обед</w:t>
            </w:r>
          </w:p>
        </w:tc>
        <w:tc>
          <w:tcPr>
            <w:tcW w:w="1675" w:type="dxa"/>
            <w:tcBorders>
              <w:top w:val="single" w:color="000000" w:sz="4" w:space="0"/>
              <w:left w:val="single" w:color="000000" w:sz="4" w:space="0"/>
              <w:bottom w:val="single" w:color="000000" w:sz="4" w:space="0"/>
              <w:right w:val="single" w:color="000000" w:sz="4" w:space="0"/>
            </w:tcBorders>
          </w:tcPr>
          <w:p w14:paraId="776292D5">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1702" w:type="dxa"/>
            <w:tcBorders>
              <w:top w:val="single" w:color="000000" w:sz="4" w:space="0"/>
              <w:left w:val="single" w:color="000000" w:sz="4" w:space="0"/>
              <w:bottom w:val="single" w:color="000000" w:sz="4" w:space="0"/>
              <w:right w:val="single" w:color="000000" w:sz="4" w:space="0"/>
            </w:tcBorders>
          </w:tcPr>
          <w:p w14:paraId="1D2D99E5">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1561" w:type="dxa"/>
            <w:tcBorders>
              <w:top w:val="single" w:color="000000" w:sz="4" w:space="0"/>
              <w:left w:val="single" w:color="000000" w:sz="4" w:space="0"/>
              <w:bottom w:val="single" w:color="000000" w:sz="4" w:space="0"/>
              <w:right w:val="single" w:color="000000" w:sz="4" w:space="0"/>
            </w:tcBorders>
          </w:tcPr>
          <w:p w14:paraId="2CA79123">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1705" w:type="dxa"/>
            <w:tcBorders>
              <w:top w:val="single" w:color="000000" w:sz="4" w:space="0"/>
              <w:left w:val="single" w:color="000000" w:sz="4" w:space="0"/>
              <w:bottom w:val="single" w:color="000000" w:sz="4" w:space="0"/>
              <w:right w:val="single" w:color="000000" w:sz="4" w:space="0"/>
            </w:tcBorders>
          </w:tcPr>
          <w:p w14:paraId="6EE1CA0E">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r>
      <w:tr w14:paraId="62D31D1D">
        <w:tblPrEx>
          <w:tblCellMar>
            <w:top w:w="0" w:type="dxa"/>
            <w:left w:w="5" w:type="dxa"/>
            <w:bottom w:w="0" w:type="dxa"/>
            <w:right w:w="5" w:type="dxa"/>
          </w:tblCellMar>
        </w:tblPrEx>
        <w:trPr>
          <w:trHeight w:val="1027" w:hRule="atLeast"/>
        </w:trPr>
        <w:tc>
          <w:tcPr>
            <w:tcW w:w="3567" w:type="dxa"/>
            <w:tcBorders>
              <w:top w:val="single" w:color="000000" w:sz="4" w:space="0"/>
              <w:left w:val="single" w:color="000000" w:sz="4" w:space="0"/>
              <w:bottom w:val="single" w:color="000000" w:sz="4" w:space="0"/>
              <w:right w:val="single" w:color="000000" w:sz="4" w:space="0"/>
            </w:tcBorders>
          </w:tcPr>
          <w:p w14:paraId="47D5448C">
            <w:pPr>
              <w:pStyle w:val="14"/>
              <w:widowControl w:val="0"/>
              <w:suppressAutoHyphens/>
              <w:spacing w:before="90" w:after="0"/>
              <w:ind w:left="101" w:right="88"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ко</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сну,</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сон,</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постепенный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подъем</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детей,</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закаливающие</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процедуры</w:t>
            </w:r>
          </w:p>
        </w:tc>
        <w:tc>
          <w:tcPr>
            <w:tcW w:w="1675" w:type="dxa"/>
            <w:tcBorders>
              <w:top w:val="single" w:color="000000" w:sz="4" w:space="0"/>
              <w:left w:val="single" w:color="000000" w:sz="4" w:space="0"/>
              <w:bottom w:val="single" w:color="000000" w:sz="4" w:space="0"/>
              <w:right w:val="single" w:color="000000" w:sz="4" w:space="0"/>
            </w:tcBorders>
          </w:tcPr>
          <w:p w14:paraId="39501E69">
            <w:pPr>
              <w:pStyle w:val="14"/>
              <w:widowControl w:val="0"/>
              <w:suppressAutoHyphens/>
              <w:spacing w:before="90"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c>
          <w:tcPr>
            <w:tcW w:w="1702" w:type="dxa"/>
            <w:tcBorders>
              <w:top w:val="single" w:color="000000" w:sz="4" w:space="0"/>
              <w:left w:val="single" w:color="000000" w:sz="4" w:space="0"/>
              <w:bottom w:val="single" w:color="000000" w:sz="4" w:space="0"/>
              <w:right w:val="single" w:color="000000" w:sz="4" w:space="0"/>
            </w:tcBorders>
          </w:tcPr>
          <w:p w14:paraId="1013B280">
            <w:pPr>
              <w:pStyle w:val="14"/>
              <w:widowControl w:val="0"/>
              <w:suppressAutoHyphens/>
              <w:spacing w:before="90"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c>
          <w:tcPr>
            <w:tcW w:w="1561" w:type="dxa"/>
            <w:tcBorders>
              <w:top w:val="single" w:color="000000" w:sz="4" w:space="0"/>
              <w:left w:val="single" w:color="000000" w:sz="4" w:space="0"/>
              <w:bottom w:val="single" w:color="000000" w:sz="4" w:space="0"/>
              <w:right w:val="single" w:color="000000" w:sz="4" w:space="0"/>
            </w:tcBorders>
          </w:tcPr>
          <w:p w14:paraId="69229FFA">
            <w:pPr>
              <w:pStyle w:val="14"/>
              <w:widowControl w:val="0"/>
              <w:suppressAutoHyphens/>
              <w:spacing w:before="90"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c>
          <w:tcPr>
            <w:tcW w:w="1705" w:type="dxa"/>
            <w:tcBorders>
              <w:top w:val="single" w:color="000000" w:sz="4" w:space="0"/>
              <w:left w:val="single" w:color="000000" w:sz="4" w:space="0"/>
              <w:bottom w:val="single" w:color="000000" w:sz="4" w:space="0"/>
              <w:right w:val="single" w:color="000000" w:sz="4" w:space="0"/>
            </w:tcBorders>
          </w:tcPr>
          <w:p w14:paraId="291FFF16">
            <w:pPr>
              <w:pStyle w:val="14"/>
              <w:widowControl w:val="0"/>
              <w:suppressAutoHyphens/>
              <w:spacing w:before="90"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r>
      <w:tr w14:paraId="46290EDC">
        <w:tblPrEx>
          <w:tblCellMar>
            <w:top w:w="0" w:type="dxa"/>
            <w:left w:w="5" w:type="dxa"/>
            <w:bottom w:w="0" w:type="dxa"/>
            <w:right w:w="5" w:type="dxa"/>
          </w:tblCellMar>
        </w:tblPrEx>
        <w:trPr>
          <w:trHeight w:val="570" w:hRule="atLeast"/>
        </w:trPr>
        <w:tc>
          <w:tcPr>
            <w:tcW w:w="3567" w:type="dxa"/>
            <w:tcBorders>
              <w:top w:val="single" w:color="000000" w:sz="4" w:space="0"/>
              <w:left w:val="single" w:color="000000" w:sz="4" w:space="0"/>
              <w:bottom w:val="single" w:color="000000" w:sz="4" w:space="0"/>
              <w:right w:val="single" w:color="000000" w:sz="4" w:space="0"/>
            </w:tcBorders>
          </w:tcPr>
          <w:p w14:paraId="00274BB6">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Полдник</w:t>
            </w:r>
          </w:p>
        </w:tc>
        <w:tc>
          <w:tcPr>
            <w:tcW w:w="1675" w:type="dxa"/>
            <w:tcBorders>
              <w:top w:val="single" w:color="000000" w:sz="4" w:space="0"/>
              <w:left w:val="single" w:color="000000" w:sz="4" w:space="0"/>
              <w:bottom w:val="single" w:color="000000" w:sz="4" w:space="0"/>
              <w:right w:val="single" w:color="000000" w:sz="4" w:space="0"/>
            </w:tcBorders>
          </w:tcPr>
          <w:p w14:paraId="77099620">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c>
          <w:tcPr>
            <w:tcW w:w="1702" w:type="dxa"/>
            <w:tcBorders>
              <w:top w:val="single" w:color="000000" w:sz="4" w:space="0"/>
              <w:left w:val="single" w:color="000000" w:sz="4" w:space="0"/>
              <w:bottom w:val="single" w:color="000000" w:sz="4" w:space="0"/>
              <w:right w:val="single" w:color="000000" w:sz="4" w:space="0"/>
            </w:tcBorders>
          </w:tcPr>
          <w:p w14:paraId="54C8D1AE">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c>
          <w:tcPr>
            <w:tcW w:w="1561" w:type="dxa"/>
            <w:tcBorders>
              <w:top w:val="single" w:color="000000" w:sz="4" w:space="0"/>
              <w:left w:val="single" w:color="000000" w:sz="4" w:space="0"/>
              <w:bottom w:val="single" w:color="000000" w:sz="4" w:space="0"/>
              <w:right w:val="single" w:color="000000" w:sz="4" w:space="0"/>
            </w:tcBorders>
          </w:tcPr>
          <w:p w14:paraId="38BC26DC">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c>
          <w:tcPr>
            <w:tcW w:w="1705" w:type="dxa"/>
            <w:tcBorders>
              <w:top w:val="single" w:color="000000" w:sz="4" w:space="0"/>
              <w:left w:val="single" w:color="000000" w:sz="4" w:space="0"/>
              <w:bottom w:val="single" w:color="000000" w:sz="4" w:space="0"/>
              <w:right w:val="single" w:color="000000" w:sz="4" w:space="0"/>
            </w:tcBorders>
          </w:tcPr>
          <w:p w14:paraId="0365D7E6">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r>
      <w:tr w14:paraId="6051320F">
        <w:tblPrEx>
          <w:tblCellMar>
            <w:top w:w="0" w:type="dxa"/>
            <w:left w:w="5" w:type="dxa"/>
            <w:bottom w:w="0" w:type="dxa"/>
            <w:right w:w="5" w:type="dxa"/>
          </w:tblCellMar>
        </w:tblPrEx>
        <w:trPr>
          <w:trHeight w:val="477" w:hRule="atLeast"/>
        </w:trPr>
        <w:tc>
          <w:tcPr>
            <w:tcW w:w="3567" w:type="dxa"/>
            <w:tcBorders>
              <w:top w:val="single" w:color="000000" w:sz="4" w:space="0"/>
              <w:left w:val="single" w:color="000000" w:sz="4" w:space="0"/>
              <w:bottom w:val="single" w:color="000000" w:sz="4" w:space="0"/>
              <w:right w:val="single" w:color="000000" w:sz="4" w:space="0"/>
            </w:tcBorders>
          </w:tcPr>
          <w:p w14:paraId="5BE8A9E2">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Занятия</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(при</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необходимости)</w:t>
            </w:r>
          </w:p>
        </w:tc>
        <w:tc>
          <w:tcPr>
            <w:tcW w:w="1675" w:type="dxa"/>
            <w:tcBorders>
              <w:top w:val="single" w:color="000000" w:sz="4" w:space="0"/>
              <w:left w:val="single" w:color="000000" w:sz="4" w:space="0"/>
              <w:bottom w:val="single" w:color="000000" w:sz="4" w:space="0"/>
              <w:right w:val="single" w:color="000000" w:sz="4" w:space="0"/>
            </w:tcBorders>
          </w:tcPr>
          <w:p w14:paraId="270D730D">
            <w:pPr>
              <w:pStyle w:val="14"/>
              <w:widowControl w:val="0"/>
              <w:suppressAutoHyphens/>
              <w:spacing w:before="92" w:after="0"/>
              <w:ind w:left="1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w:t>
            </w:r>
          </w:p>
        </w:tc>
        <w:tc>
          <w:tcPr>
            <w:tcW w:w="1702" w:type="dxa"/>
            <w:tcBorders>
              <w:top w:val="single" w:color="000000" w:sz="4" w:space="0"/>
              <w:left w:val="single" w:color="000000" w:sz="4" w:space="0"/>
              <w:bottom w:val="single" w:color="000000" w:sz="4" w:space="0"/>
              <w:right w:val="single" w:color="000000" w:sz="4" w:space="0"/>
            </w:tcBorders>
          </w:tcPr>
          <w:p w14:paraId="5EA604DE">
            <w:pPr>
              <w:pStyle w:val="14"/>
              <w:widowControl w:val="0"/>
              <w:suppressAutoHyphens/>
              <w:spacing w:before="92" w:after="0"/>
              <w:ind w:left="15"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w:t>
            </w:r>
          </w:p>
        </w:tc>
        <w:tc>
          <w:tcPr>
            <w:tcW w:w="1561" w:type="dxa"/>
            <w:tcBorders>
              <w:top w:val="single" w:color="000000" w:sz="4" w:space="0"/>
              <w:left w:val="single" w:color="000000" w:sz="4" w:space="0"/>
              <w:bottom w:val="single" w:color="000000" w:sz="4" w:space="0"/>
              <w:right w:val="single" w:color="000000" w:sz="4" w:space="0"/>
            </w:tcBorders>
          </w:tcPr>
          <w:p w14:paraId="34E3FF4F">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16.00-16.25</w:t>
            </w:r>
          </w:p>
        </w:tc>
        <w:tc>
          <w:tcPr>
            <w:tcW w:w="1705" w:type="dxa"/>
            <w:tcBorders>
              <w:top w:val="single" w:color="000000" w:sz="4" w:space="0"/>
              <w:left w:val="single" w:color="000000" w:sz="4" w:space="0"/>
              <w:bottom w:val="single" w:color="000000" w:sz="4" w:space="0"/>
              <w:right w:val="single" w:color="000000" w:sz="4" w:space="0"/>
            </w:tcBorders>
          </w:tcPr>
          <w:p w14:paraId="332CD0DC">
            <w:pPr>
              <w:pStyle w:val="14"/>
              <w:widowControl w:val="0"/>
              <w:suppressAutoHyphens/>
              <w:spacing w:before="92" w:after="0"/>
              <w:ind w:left="9"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w:t>
            </w:r>
          </w:p>
        </w:tc>
      </w:tr>
      <w:tr w14:paraId="6958F808">
        <w:tblPrEx>
          <w:tblCellMar>
            <w:top w:w="0" w:type="dxa"/>
            <w:left w:w="5" w:type="dxa"/>
            <w:bottom w:w="0" w:type="dxa"/>
            <w:right w:w="5" w:type="dxa"/>
          </w:tblCellMar>
        </w:tblPrEx>
        <w:trPr>
          <w:trHeight w:val="750" w:hRule="atLeast"/>
        </w:trPr>
        <w:tc>
          <w:tcPr>
            <w:tcW w:w="3567" w:type="dxa"/>
            <w:tcBorders>
              <w:top w:val="single" w:color="000000" w:sz="4" w:space="0"/>
              <w:left w:val="single" w:color="000000" w:sz="4" w:space="0"/>
              <w:bottom w:val="single" w:color="000000" w:sz="4" w:space="0"/>
              <w:right w:val="single" w:color="000000" w:sz="4" w:space="0"/>
            </w:tcBorders>
          </w:tcPr>
          <w:p w14:paraId="206FCC67">
            <w:pPr>
              <w:pStyle w:val="14"/>
              <w:widowControl w:val="0"/>
              <w:tabs>
                <w:tab w:val="left" w:pos="1754"/>
              </w:tabs>
              <w:suppressAutoHyphens/>
              <w:spacing w:before="90" w:after="0"/>
              <w:ind w:left="101" w:right="85"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Игры,</w:t>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spacing w:val="-1"/>
                <w:kern w:val="0"/>
                <w:sz w:val="24"/>
                <w:szCs w:val="24"/>
                <w:lang w:eastAsia="en-US" w:bidi="ar-SA"/>
              </w:rPr>
              <w:t>самостоятельная</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деятельность детей</w:t>
            </w:r>
          </w:p>
        </w:tc>
        <w:tc>
          <w:tcPr>
            <w:tcW w:w="1675" w:type="dxa"/>
            <w:tcBorders>
              <w:top w:val="single" w:color="000000" w:sz="4" w:space="0"/>
              <w:left w:val="single" w:color="000000" w:sz="4" w:space="0"/>
              <w:bottom w:val="single" w:color="000000" w:sz="4" w:space="0"/>
              <w:right w:val="single" w:color="000000" w:sz="4" w:space="0"/>
            </w:tcBorders>
          </w:tcPr>
          <w:p w14:paraId="3F10405D">
            <w:pPr>
              <w:pStyle w:val="14"/>
              <w:widowControl w:val="0"/>
              <w:suppressAutoHyphens/>
              <w:spacing w:before="90"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16.00-17.00</w:t>
            </w:r>
          </w:p>
        </w:tc>
        <w:tc>
          <w:tcPr>
            <w:tcW w:w="1702" w:type="dxa"/>
            <w:tcBorders>
              <w:top w:val="single" w:color="000000" w:sz="4" w:space="0"/>
              <w:left w:val="single" w:color="000000" w:sz="4" w:space="0"/>
              <w:bottom w:val="single" w:color="000000" w:sz="4" w:space="0"/>
              <w:right w:val="single" w:color="000000" w:sz="4" w:space="0"/>
            </w:tcBorders>
          </w:tcPr>
          <w:p w14:paraId="1D273FF3">
            <w:pPr>
              <w:pStyle w:val="14"/>
              <w:widowControl w:val="0"/>
              <w:suppressAutoHyphens/>
              <w:spacing w:before="90"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16.00-17.00</w:t>
            </w:r>
          </w:p>
        </w:tc>
        <w:tc>
          <w:tcPr>
            <w:tcW w:w="1561" w:type="dxa"/>
            <w:tcBorders>
              <w:top w:val="single" w:color="000000" w:sz="4" w:space="0"/>
              <w:left w:val="single" w:color="000000" w:sz="4" w:space="0"/>
              <w:bottom w:val="single" w:color="000000" w:sz="4" w:space="0"/>
              <w:right w:val="single" w:color="000000" w:sz="4" w:space="0"/>
            </w:tcBorders>
          </w:tcPr>
          <w:p w14:paraId="4538E3D7">
            <w:pPr>
              <w:pStyle w:val="14"/>
              <w:widowControl w:val="0"/>
              <w:suppressAutoHyphens/>
              <w:spacing w:before="90"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16.25-17.00</w:t>
            </w:r>
          </w:p>
        </w:tc>
        <w:tc>
          <w:tcPr>
            <w:tcW w:w="1705" w:type="dxa"/>
            <w:tcBorders>
              <w:top w:val="single" w:color="000000" w:sz="4" w:space="0"/>
              <w:left w:val="single" w:color="000000" w:sz="4" w:space="0"/>
              <w:bottom w:val="single" w:color="000000" w:sz="4" w:space="0"/>
              <w:right w:val="single" w:color="000000" w:sz="4" w:space="0"/>
            </w:tcBorders>
          </w:tcPr>
          <w:p w14:paraId="0A6A3B6F">
            <w:pPr>
              <w:pStyle w:val="14"/>
              <w:widowControl w:val="0"/>
              <w:suppressAutoHyphens/>
              <w:spacing w:before="90"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16.00-17.00</w:t>
            </w:r>
          </w:p>
        </w:tc>
      </w:tr>
      <w:tr w14:paraId="4C3A2921">
        <w:tblPrEx>
          <w:tblCellMar>
            <w:top w:w="0" w:type="dxa"/>
            <w:left w:w="5" w:type="dxa"/>
            <w:bottom w:w="0" w:type="dxa"/>
            <w:right w:w="5" w:type="dxa"/>
          </w:tblCellMar>
        </w:tblPrEx>
        <w:trPr>
          <w:trHeight w:val="1305" w:hRule="atLeast"/>
        </w:trPr>
        <w:tc>
          <w:tcPr>
            <w:tcW w:w="3567" w:type="dxa"/>
            <w:tcBorders>
              <w:top w:val="single" w:color="000000" w:sz="4" w:space="0"/>
              <w:left w:val="single" w:color="000000" w:sz="4" w:space="0"/>
              <w:bottom w:val="single" w:color="000000" w:sz="4" w:space="0"/>
              <w:right w:val="single" w:color="000000" w:sz="4" w:space="0"/>
            </w:tcBorders>
          </w:tcPr>
          <w:p w14:paraId="73F00C34">
            <w:pPr>
              <w:pStyle w:val="14"/>
              <w:widowControl w:val="0"/>
              <w:tabs>
                <w:tab w:val="left" w:pos="1753"/>
                <w:tab w:val="left" w:pos="2839"/>
              </w:tabs>
              <w:suppressAutoHyphens/>
              <w:spacing w:before="92" w:after="0"/>
              <w:ind w:left="101" w:right="86"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прогулка,</w:t>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spacing w:val="-1"/>
                <w:kern w:val="0"/>
                <w:sz w:val="24"/>
                <w:szCs w:val="24"/>
                <w:lang w:eastAsia="en-US" w:bidi="ar-SA"/>
              </w:rPr>
              <w:t>самостоятельная</w:t>
            </w:r>
            <w:r>
              <w:rPr>
                <w:rFonts w:hint="default" w:ascii="Times New Roman" w:hAnsi="Times New Roman" w:cs="Times New Roman"/>
                <w:color w:val="auto"/>
                <w:spacing w:val="-5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деятельность</w:t>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spacing w:val="-1"/>
                <w:kern w:val="0"/>
                <w:sz w:val="24"/>
                <w:szCs w:val="24"/>
                <w:lang w:eastAsia="en-US" w:bidi="ar-SA"/>
              </w:rPr>
              <w:t>детей,</w:t>
            </w:r>
            <w:r>
              <w:rPr>
                <w:rFonts w:hint="default" w:ascii="Times New Roman" w:hAnsi="Times New Roman" w:cs="Times New Roman"/>
                <w:color w:val="auto"/>
                <w:spacing w:val="-5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возвращение</w:t>
            </w:r>
            <w:r>
              <w:rPr>
                <w:rFonts w:hint="default" w:ascii="Times New Roman" w:hAnsi="Times New Roman" w:cs="Times New Roman"/>
                <w:color w:val="auto"/>
                <w:spacing w:val="-2"/>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прогулки</w:t>
            </w:r>
          </w:p>
        </w:tc>
        <w:tc>
          <w:tcPr>
            <w:tcW w:w="1675" w:type="dxa"/>
            <w:tcBorders>
              <w:top w:val="single" w:color="000000" w:sz="4" w:space="0"/>
              <w:left w:val="single" w:color="000000" w:sz="4" w:space="0"/>
              <w:bottom w:val="single" w:color="000000" w:sz="4" w:space="0"/>
              <w:right w:val="single" w:color="000000" w:sz="4" w:space="0"/>
            </w:tcBorders>
          </w:tcPr>
          <w:p w14:paraId="0C2E0EC5">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17.00-17.30</w:t>
            </w:r>
          </w:p>
        </w:tc>
        <w:tc>
          <w:tcPr>
            <w:tcW w:w="1702" w:type="dxa"/>
            <w:tcBorders>
              <w:top w:val="single" w:color="000000" w:sz="4" w:space="0"/>
              <w:left w:val="single" w:color="000000" w:sz="4" w:space="0"/>
              <w:bottom w:val="single" w:color="000000" w:sz="4" w:space="0"/>
              <w:right w:val="single" w:color="000000" w:sz="4" w:space="0"/>
            </w:tcBorders>
          </w:tcPr>
          <w:p w14:paraId="006989BF">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17.00-17.30</w:t>
            </w:r>
          </w:p>
        </w:tc>
        <w:tc>
          <w:tcPr>
            <w:tcW w:w="1561" w:type="dxa"/>
            <w:tcBorders>
              <w:top w:val="single" w:color="000000" w:sz="4" w:space="0"/>
              <w:left w:val="single" w:color="000000" w:sz="4" w:space="0"/>
              <w:bottom w:val="single" w:color="000000" w:sz="4" w:space="0"/>
              <w:right w:val="single" w:color="000000" w:sz="4" w:space="0"/>
            </w:tcBorders>
          </w:tcPr>
          <w:p w14:paraId="7B53D91A">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17.00-17.30</w:t>
            </w:r>
          </w:p>
        </w:tc>
        <w:tc>
          <w:tcPr>
            <w:tcW w:w="1705" w:type="dxa"/>
            <w:tcBorders>
              <w:top w:val="single" w:color="000000" w:sz="4" w:space="0"/>
              <w:left w:val="single" w:color="000000" w:sz="4" w:space="0"/>
              <w:bottom w:val="single" w:color="000000" w:sz="4" w:space="0"/>
              <w:right w:val="single" w:color="000000" w:sz="4" w:space="0"/>
            </w:tcBorders>
          </w:tcPr>
          <w:p w14:paraId="4A0F8A43">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17.00-17.30</w:t>
            </w:r>
          </w:p>
        </w:tc>
      </w:tr>
      <w:tr w14:paraId="092D593E">
        <w:tblPrEx>
          <w:tblCellMar>
            <w:top w:w="0" w:type="dxa"/>
            <w:left w:w="5" w:type="dxa"/>
            <w:bottom w:w="0" w:type="dxa"/>
            <w:right w:w="5" w:type="dxa"/>
          </w:tblCellMar>
        </w:tblPrEx>
        <w:trPr>
          <w:trHeight w:val="475" w:hRule="atLeast"/>
        </w:trPr>
        <w:tc>
          <w:tcPr>
            <w:tcW w:w="3567" w:type="dxa"/>
            <w:tcBorders>
              <w:top w:val="single" w:color="000000" w:sz="4" w:space="0"/>
              <w:left w:val="single" w:color="000000" w:sz="4" w:space="0"/>
              <w:bottom w:val="single" w:color="000000" w:sz="4" w:space="0"/>
              <w:right w:val="single" w:color="000000" w:sz="4" w:space="0"/>
            </w:tcBorders>
          </w:tcPr>
          <w:p w14:paraId="4BF38B6C">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Уход</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домой</w:t>
            </w:r>
          </w:p>
        </w:tc>
        <w:tc>
          <w:tcPr>
            <w:tcW w:w="1675" w:type="dxa"/>
            <w:tcBorders>
              <w:top w:val="single" w:color="000000" w:sz="4" w:space="0"/>
              <w:left w:val="single" w:color="000000" w:sz="4" w:space="0"/>
              <w:bottom w:val="single" w:color="000000" w:sz="4" w:space="0"/>
              <w:right w:val="single" w:color="000000" w:sz="4" w:space="0"/>
            </w:tcBorders>
          </w:tcPr>
          <w:p w14:paraId="5E3B2C9A">
            <w:pPr>
              <w:pStyle w:val="14"/>
              <w:widowControl w:val="0"/>
              <w:suppressAutoHyphens/>
              <w:spacing w:before="92" w:after="0"/>
              <w:ind w:left="44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c>
          <w:tcPr>
            <w:tcW w:w="1702" w:type="dxa"/>
            <w:tcBorders>
              <w:top w:val="single" w:color="000000" w:sz="4" w:space="0"/>
              <w:left w:val="single" w:color="000000" w:sz="4" w:space="0"/>
              <w:bottom w:val="single" w:color="000000" w:sz="4" w:space="0"/>
              <w:right w:val="single" w:color="000000" w:sz="4" w:space="0"/>
            </w:tcBorders>
          </w:tcPr>
          <w:p w14:paraId="21EA2DE4">
            <w:pPr>
              <w:pStyle w:val="14"/>
              <w:widowControl w:val="0"/>
              <w:suppressAutoHyphens/>
              <w:spacing w:before="92" w:after="0"/>
              <w:ind w:left="232" w:right="160"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c>
          <w:tcPr>
            <w:tcW w:w="1561" w:type="dxa"/>
            <w:tcBorders>
              <w:top w:val="single" w:color="000000" w:sz="4" w:space="0"/>
              <w:left w:val="single" w:color="000000" w:sz="4" w:space="0"/>
              <w:bottom w:val="single" w:color="000000" w:sz="4" w:space="0"/>
              <w:right w:val="single" w:color="000000" w:sz="4" w:space="0"/>
            </w:tcBorders>
          </w:tcPr>
          <w:p w14:paraId="1E9348CA">
            <w:pPr>
              <w:pStyle w:val="14"/>
              <w:widowControl w:val="0"/>
              <w:suppressAutoHyphens/>
              <w:spacing w:before="92" w:after="0"/>
              <w:ind w:left="38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c>
          <w:tcPr>
            <w:tcW w:w="1705" w:type="dxa"/>
            <w:tcBorders>
              <w:top w:val="single" w:color="000000" w:sz="4" w:space="0"/>
              <w:left w:val="single" w:color="000000" w:sz="4" w:space="0"/>
              <w:bottom w:val="single" w:color="000000" w:sz="4" w:space="0"/>
              <w:right w:val="single" w:color="000000" w:sz="4" w:space="0"/>
            </w:tcBorders>
          </w:tcPr>
          <w:p w14:paraId="707559C0">
            <w:pPr>
              <w:pStyle w:val="14"/>
              <w:widowControl w:val="0"/>
              <w:suppressAutoHyphens/>
              <w:spacing w:before="92" w:after="0"/>
              <w:ind w:left="457"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r>
      <w:tr w14:paraId="050349F3">
        <w:tblPrEx>
          <w:tblCellMar>
            <w:top w:w="0" w:type="dxa"/>
            <w:left w:w="5" w:type="dxa"/>
            <w:bottom w:w="0" w:type="dxa"/>
            <w:right w:w="5" w:type="dxa"/>
          </w:tblCellMar>
        </w:tblPrEx>
        <w:trPr>
          <w:trHeight w:val="477" w:hRule="atLeast"/>
        </w:trPr>
        <w:tc>
          <w:tcPr>
            <w:tcW w:w="10210" w:type="dxa"/>
            <w:gridSpan w:val="5"/>
            <w:tcBorders>
              <w:top w:val="single" w:color="000000" w:sz="4" w:space="0"/>
              <w:left w:val="single" w:color="000000" w:sz="4" w:space="0"/>
              <w:bottom w:val="single" w:color="000000" w:sz="4" w:space="0"/>
              <w:right w:val="single" w:color="000000" w:sz="4" w:space="0"/>
            </w:tcBorders>
            <w:shd w:val="clear" w:color="auto" w:fill="D9D9D9"/>
          </w:tcPr>
          <w:p w14:paraId="397D241B">
            <w:pPr>
              <w:pStyle w:val="14"/>
              <w:widowControl w:val="0"/>
              <w:suppressAutoHyphens/>
              <w:spacing w:before="97" w:after="0"/>
              <w:ind w:left="3897" w:right="3888" w:firstLine="0"/>
              <w:jc w:val="center"/>
              <w:rPr>
                <w:rFonts w:hint="default" w:ascii="Times New Roman" w:hAnsi="Times New Roman" w:cs="Times New Roman"/>
                <w:b/>
                <w:i/>
                <w:color w:val="auto"/>
                <w:sz w:val="24"/>
                <w:szCs w:val="24"/>
              </w:rPr>
            </w:pPr>
            <w:r>
              <w:rPr>
                <w:rFonts w:hint="default" w:ascii="Times New Roman" w:hAnsi="Times New Roman" w:cs="Times New Roman"/>
                <w:b/>
                <w:i/>
                <w:color w:val="auto"/>
                <w:kern w:val="0"/>
                <w:sz w:val="24"/>
                <w:szCs w:val="24"/>
                <w:lang w:eastAsia="en-US" w:bidi="ar-SA"/>
              </w:rPr>
              <w:t>Теплый</w:t>
            </w:r>
            <w:r>
              <w:rPr>
                <w:rFonts w:hint="default" w:ascii="Times New Roman" w:hAnsi="Times New Roman" w:cs="Times New Roman"/>
                <w:b/>
                <w:i/>
                <w:color w:val="auto"/>
                <w:spacing w:val="-3"/>
                <w:kern w:val="0"/>
                <w:sz w:val="24"/>
                <w:szCs w:val="24"/>
                <w:lang w:eastAsia="en-US" w:bidi="ar-SA"/>
              </w:rPr>
              <w:t xml:space="preserve"> </w:t>
            </w:r>
            <w:r>
              <w:rPr>
                <w:rFonts w:hint="default" w:ascii="Times New Roman" w:hAnsi="Times New Roman" w:cs="Times New Roman"/>
                <w:b/>
                <w:i/>
                <w:color w:val="auto"/>
                <w:kern w:val="0"/>
                <w:sz w:val="24"/>
                <w:szCs w:val="24"/>
                <w:lang w:eastAsia="en-US" w:bidi="ar-SA"/>
              </w:rPr>
              <w:t>период</w:t>
            </w:r>
            <w:r>
              <w:rPr>
                <w:rFonts w:hint="default" w:ascii="Times New Roman" w:hAnsi="Times New Roman" w:cs="Times New Roman"/>
                <w:b/>
                <w:i/>
                <w:color w:val="auto"/>
                <w:spacing w:val="-2"/>
                <w:kern w:val="0"/>
                <w:sz w:val="24"/>
                <w:szCs w:val="24"/>
                <w:lang w:eastAsia="en-US" w:bidi="ar-SA"/>
              </w:rPr>
              <w:t xml:space="preserve"> </w:t>
            </w:r>
            <w:r>
              <w:rPr>
                <w:rFonts w:hint="default" w:ascii="Times New Roman" w:hAnsi="Times New Roman" w:cs="Times New Roman"/>
                <w:b/>
                <w:i/>
                <w:color w:val="auto"/>
                <w:kern w:val="0"/>
                <w:sz w:val="24"/>
                <w:szCs w:val="24"/>
                <w:lang w:eastAsia="en-US" w:bidi="ar-SA"/>
              </w:rPr>
              <w:t>года</w:t>
            </w:r>
          </w:p>
        </w:tc>
      </w:tr>
      <w:tr w14:paraId="0AD9F2A4">
        <w:tblPrEx>
          <w:tblCellMar>
            <w:top w:w="0" w:type="dxa"/>
            <w:left w:w="5" w:type="dxa"/>
            <w:bottom w:w="0" w:type="dxa"/>
            <w:right w:w="5" w:type="dxa"/>
          </w:tblCellMar>
        </w:tblPrEx>
        <w:trPr>
          <w:trHeight w:val="1578" w:hRule="atLeast"/>
        </w:trPr>
        <w:tc>
          <w:tcPr>
            <w:tcW w:w="3567" w:type="dxa"/>
            <w:tcBorders>
              <w:top w:val="single" w:color="000000" w:sz="4" w:space="0"/>
              <w:left w:val="single" w:color="000000" w:sz="4" w:space="0"/>
              <w:bottom w:val="single" w:color="000000" w:sz="4" w:space="0"/>
              <w:right w:val="single" w:color="000000" w:sz="4" w:space="0"/>
            </w:tcBorders>
          </w:tcPr>
          <w:p w14:paraId="058D166E">
            <w:pPr>
              <w:pStyle w:val="14"/>
              <w:widowControl w:val="0"/>
              <w:suppressAutoHyphens/>
              <w:spacing w:before="92" w:after="0"/>
              <w:ind w:left="101" w:right="386"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Утренний прием детей, игры,</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самостоятельная</w:t>
            </w:r>
          </w:p>
          <w:p w14:paraId="69C28FE1">
            <w:pPr>
              <w:pStyle w:val="14"/>
              <w:widowControl w:val="0"/>
              <w:tabs>
                <w:tab w:val="left" w:pos="2243"/>
              </w:tabs>
              <w:suppressAutoHyphens/>
              <w:spacing w:before="0" w:after="0"/>
              <w:ind w:left="101" w:right="386"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деятельность,</w:t>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spacing w:val="-1"/>
                <w:kern w:val="0"/>
                <w:sz w:val="24"/>
                <w:szCs w:val="24"/>
                <w:lang w:eastAsia="en-US" w:bidi="ar-SA"/>
              </w:rPr>
              <w:t>утренняя</w:t>
            </w:r>
            <w:r>
              <w:rPr>
                <w:rFonts w:hint="default" w:ascii="Times New Roman" w:hAnsi="Times New Roman" w:cs="Times New Roman"/>
                <w:color w:val="auto"/>
                <w:spacing w:val="-58"/>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гимнастика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менее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10</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минут)</w:t>
            </w:r>
          </w:p>
        </w:tc>
        <w:tc>
          <w:tcPr>
            <w:tcW w:w="1675" w:type="dxa"/>
            <w:tcBorders>
              <w:top w:val="single" w:color="000000" w:sz="4" w:space="0"/>
              <w:left w:val="single" w:color="000000" w:sz="4" w:space="0"/>
              <w:bottom w:val="single" w:color="000000" w:sz="4" w:space="0"/>
              <w:right w:val="single" w:color="000000" w:sz="4" w:space="0"/>
            </w:tcBorders>
          </w:tcPr>
          <w:p w14:paraId="1452BFAF">
            <w:pPr>
              <w:pStyle w:val="14"/>
              <w:widowControl w:val="0"/>
              <w:suppressAutoHyphens/>
              <w:spacing w:before="92" w:after="0"/>
              <w:ind w:left="37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c>
          <w:tcPr>
            <w:tcW w:w="1702" w:type="dxa"/>
            <w:tcBorders>
              <w:top w:val="single" w:color="000000" w:sz="4" w:space="0"/>
              <w:left w:val="single" w:color="000000" w:sz="4" w:space="0"/>
              <w:bottom w:val="single" w:color="000000" w:sz="4" w:space="0"/>
              <w:right w:val="single" w:color="000000" w:sz="4" w:space="0"/>
            </w:tcBorders>
          </w:tcPr>
          <w:p w14:paraId="1EEC7A4E">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c>
          <w:tcPr>
            <w:tcW w:w="1561" w:type="dxa"/>
            <w:tcBorders>
              <w:top w:val="single" w:color="000000" w:sz="4" w:space="0"/>
              <w:left w:val="single" w:color="000000" w:sz="4" w:space="0"/>
              <w:bottom w:val="single" w:color="000000" w:sz="4" w:space="0"/>
              <w:right w:val="single" w:color="000000" w:sz="4" w:space="0"/>
            </w:tcBorders>
          </w:tcPr>
          <w:p w14:paraId="6BC1724A">
            <w:pPr>
              <w:pStyle w:val="14"/>
              <w:widowControl w:val="0"/>
              <w:suppressAutoHyphens/>
              <w:spacing w:before="92" w:after="0"/>
              <w:ind w:left="3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c>
          <w:tcPr>
            <w:tcW w:w="1705" w:type="dxa"/>
            <w:tcBorders>
              <w:top w:val="single" w:color="000000" w:sz="4" w:space="0"/>
              <w:left w:val="single" w:color="000000" w:sz="4" w:space="0"/>
              <w:bottom w:val="single" w:color="000000" w:sz="4" w:space="0"/>
              <w:right w:val="single" w:color="000000" w:sz="4" w:space="0"/>
            </w:tcBorders>
          </w:tcPr>
          <w:p w14:paraId="0C60C8AD">
            <w:pPr>
              <w:pStyle w:val="14"/>
              <w:widowControl w:val="0"/>
              <w:suppressAutoHyphens/>
              <w:spacing w:before="92" w:after="0"/>
              <w:ind w:left="390"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7.00-8.30</w:t>
            </w:r>
          </w:p>
        </w:tc>
      </w:tr>
      <w:tr w14:paraId="57DB4717">
        <w:tblPrEx>
          <w:tblCellMar>
            <w:top w:w="0" w:type="dxa"/>
            <w:left w:w="5" w:type="dxa"/>
            <w:bottom w:w="0" w:type="dxa"/>
            <w:right w:w="5" w:type="dxa"/>
          </w:tblCellMar>
        </w:tblPrEx>
        <w:trPr>
          <w:trHeight w:val="570" w:hRule="atLeast"/>
        </w:trPr>
        <w:tc>
          <w:tcPr>
            <w:tcW w:w="3567" w:type="dxa"/>
            <w:tcBorders>
              <w:top w:val="single" w:color="000000" w:sz="4" w:space="0"/>
              <w:left w:val="single" w:color="000000" w:sz="4" w:space="0"/>
              <w:bottom w:val="single" w:color="000000" w:sz="4" w:space="0"/>
              <w:right w:val="single" w:color="000000" w:sz="4" w:space="0"/>
            </w:tcBorders>
          </w:tcPr>
          <w:p w14:paraId="3D713A95">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Завтрак</w:t>
            </w:r>
          </w:p>
        </w:tc>
        <w:tc>
          <w:tcPr>
            <w:tcW w:w="1675" w:type="dxa"/>
            <w:tcBorders>
              <w:top w:val="single" w:color="000000" w:sz="4" w:space="0"/>
              <w:left w:val="single" w:color="000000" w:sz="4" w:space="0"/>
              <w:bottom w:val="single" w:color="000000" w:sz="4" w:space="0"/>
              <w:right w:val="single" w:color="000000" w:sz="4" w:space="0"/>
            </w:tcBorders>
          </w:tcPr>
          <w:p w14:paraId="0A750E69">
            <w:pPr>
              <w:pStyle w:val="14"/>
              <w:widowControl w:val="0"/>
              <w:suppressAutoHyphens/>
              <w:spacing w:before="92" w:after="0"/>
              <w:ind w:left="37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1702" w:type="dxa"/>
            <w:tcBorders>
              <w:top w:val="single" w:color="000000" w:sz="4" w:space="0"/>
              <w:left w:val="single" w:color="000000" w:sz="4" w:space="0"/>
              <w:bottom w:val="single" w:color="000000" w:sz="4" w:space="0"/>
              <w:right w:val="single" w:color="000000" w:sz="4" w:space="0"/>
            </w:tcBorders>
          </w:tcPr>
          <w:p w14:paraId="46F8F0C5">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1561" w:type="dxa"/>
            <w:tcBorders>
              <w:top w:val="single" w:color="000000" w:sz="4" w:space="0"/>
              <w:left w:val="single" w:color="000000" w:sz="4" w:space="0"/>
              <w:bottom w:val="single" w:color="000000" w:sz="4" w:space="0"/>
              <w:right w:val="single" w:color="000000" w:sz="4" w:space="0"/>
            </w:tcBorders>
          </w:tcPr>
          <w:p w14:paraId="3B6BB52F">
            <w:pPr>
              <w:pStyle w:val="14"/>
              <w:widowControl w:val="0"/>
              <w:suppressAutoHyphens/>
              <w:spacing w:before="92" w:after="0"/>
              <w:ind w:left="3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c>
          <w:tcPr>
            <w:tcW w:w="1705" w:type="dxa"/>
            <w:tcBorders>
              <w:top w:val="single" w:color="000000" w:sz="4" w:space="0"/>
              <w:left w:val="single" w:color="000000" w:sz="4" w:space="0"/>
              <w:bottom w:val="single" w:color="000000" w:sz="4" w:space="0"/>
              <w:right w:val="single" w:color="000000" w:sz="4" w:space="0"/>
            </w:tcBorders>
          </w:tcPr>
          <w:p w14:paraId="34DDCD1E">
            <w:pPr>
              <w:pStyle w:val="14"/>
              <w:widowControl w:val="0"/>
              <w:suppressAutoHyphens/>
              <w:spacing w:before="92" w:after="0"/>
              <w:ind w:left="390"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8.30-9.00</w:t>
            </w:r>
          </w:p>
        </w:tc>
      </w:tr>
      <w:tr w14:paraId="160C89BE">
        <w:tblPrEx>
          <w:tblCellMar>
            <w:top w:w="0" w:type="dxa"/>
            <w:left w:w="5" w:type="dxa"/>
            <w:bottom w:w="0" w:type="dxa"/>
            <w:right w:w="5" w:type="dxa"/>
          </w:tblCellMar>
        </w:tblPrEx>
        <w:trPr>
          <w:trHeight w:val="753" w:hRule="atLeast"/>
        </w:trPr>
        <w:tc>
          <w:tcPr>
            <w:tcW w:w="3567" w:type="dxa"/>
            <w:tcBorders>
              <w:top w:val="single" w:color="000000" w:sz="4" w:space="0"/>
              <w:left w:val="single" w:color="000000" w:sz="4" w:space="0"/>
              <w:bottom w:val="single" w:color="000000" w:sz="4" w:space="0"/>
              <w:right w:val="single" w:color="000000" w:sz="4" w:space="0"/>
            </w:tcBorders>
          </w:tcPr>
          <w:p w14:paraId="7B3E1981">
            <w:pPr>
              <w:pStyle w:val="14"/>
              <w:widowControl w:val="0"/>
              <w:tabs>
                <w:tab w:val="left" w:pos="1454"/>
              </w:tabs>
              <w:suppressAutoHyphens/>
              <w:spacing w:before="92" w:after="0"/>
              <w:ind w:left="101" w:right="38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Игры,</w:t>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spacing w:val="-1"/>
                <w:kern w:val="0"/>
                <w:sz w:val="24"/>
                <w:szCs w:val="24"/>
                <w:lang w:eastAsia="en-US" w:bidi="ar-SA"/>
              </w:rPr>
              <w:t>самостоятельная</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деятельность</w:t>
            </w:r>
          </w:p>
        </w:tc>
        <w:tc>
          <w:tcPr>
            <w:tcW w:w="1675" w:type="dxa"/>
            <w:tcBorders>
              <w:top w:val="single" w:color="000000" w:sz="4" w:space="0"/>
              <w:left w:val="single" w:color="000000" w:sz="4" w:space="0"/>
              <w:bottom w:val="single" w:color="000000" w:sz="4" w:space="0"/>
              <w:right w:val="single" w:color="000000" w:sz="4" w:space="0"/>
            </w:tcBorders>
          </w:tcPr>
          <w:p w14:paraId="1C8509FA">
            <w:pPr>
              <w:pStyle w:val="14"/>
              <w:widowControl w:val="0"/>
              <w:suppressAutoHyphens/>
              <w:spacing w:before="92" w:after="0"/>
              <w:ind w:left="379"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9.00-9.20</w:t>
            </w:r>
          </w:p>
        </w:tc>
        <w:tc>
          <w:tcPr>
            <w:tcW w:w="1702" w:type="dxa"/>
            <w:tcBorders>
              <w:top w:val="single" w:color="000000" w:sz="4" w:space="0"/>
              <w:left w:val="single" w:color="000000" w:sz="4" w:space="0"/>
              <w:bottom w:val="single" w:color="000000" w:sz="4" w:space="0"/>
              <w:right w:val="single" w:color="000000" w:sz="4" w:space="0"/>
            </w:tcBorders>
          </w:tcPr>
          <w:p w14:paraId="14A0ED93">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9.00-9.15</w:t>
            </w:r>
          </w:p>
        </w:tc>
        <w:tc>
          <w:tcPr>
            <w:tcW w:w="1561" w:type="dxa"/>
            <w:tcBorders>
              <w:top w:val="single" w:color="000000" w:sz="4" w:space="0"/>
              <w:left w:val="single" w:color="000000" w:sz="4" w:space="0"/>
              <w:bottom w:val="single" w:color="000000" w:sz="4" w:space="0"/>
              <w:right w:val="single" w:color="000000" w:sz="4" w:space="0"/>
            </w:tcBorders>
          </w:tcPr>
          <w:p w14:paraId="53A09270">
            <w:pPr>
              <w:pStyle w:val="14"/>
              <w:widowControl w:val="0"/>
              <w:suppressAutoHyphens/>
              <w:spacing w:before="92" w:after="0"/>
              <w:ind w:left="31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9.00-9.15</w:t>
            </w:r>
          </w:p>
        </w:tc>
        <w:tc>
          <w:tcPr>
            <w:tcW w:w="1705" w:type="dxa"/>
            <w:tcBorders>
              <w:top w:val="single" w:color="000000" w:sz="4" w:space="0"/>
              <w:left w:val="single" w:color="000000" w:sz="4" w:space="0"/>
              <w:bottom w:val="single" w:color="000000" w:sz="4" w:space="0"/>
              <w:right w:val="single" w:color="000000" w:sz="4" w:space="0"/>
            </w:tcBorders>
          </w:tcPr>
          <w:p w14:paraId="34AF3DEB">
            <w:pPr>
              <w:pStyle w:val="14"/>
              <w:widowControl w:val="0"/>
              <w:suppressAutoHyphens/>
              <w:spacing w:before="92" w:after="0"/>
              <w:ind w:left="9"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w:t>
            </w:r>
          </w:p>
        </w:tc>
      </w:tr>
      <w:tr w14:paraId="51478566">
        <w:tblPrEx>
          <w:tblCellMar>
            <w:top w:w="0" w:type="dxa"/>
            <w:left w:w="5" w:type="dxa"/>
            <w:bottom w:w="0" w:type="dxa"/>
            <w:right w:w="5" w:type="dxa"/>
          </w:tblCellMar>
        </w:tblPrEx>
        <w:trPr>
          <w:trHeight w:val="570" w:hRule="atLeast"/>
        </w:trPr>
        <w:tc>
          <w:tcPr>
            <w:tcW w:w="3567" w:type="dxa"/>
            <w:tcBorders>
              <w:top w:val="single" w:color="000000" w:sz="4" w:space="0"/>
              <w:left w:val="single" w:color="000000" w:sz="4" w:space="0"/>
              <w:bottom w:val="single" w:color="000000" w:sz="4" w:space="0"/>
              <w:right w:val="single" w:color="000000" w:sz="4" w:space="0"/>
            </w:tcBorders>
          </w:tcPr>
          <w:p w14:paraId="5BAC67CE">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Второй</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завтрак</w:t>
            </w:r>
          </w:p>
        </w:tc>
        <w:tc>
          <w:tcPr>
            <w:tcW w:w="1675" w:type="dxa"/>
            <w:tcBorders>
              <w:top w:val="single" w:color="000000" w:sz="4" w:space="0"/>
              <w:left w:val="single" w:color="000000" w:sz="4" w:space="0"/>
              <w:bottom w:val="single" w:color="000000" w:sz="4" w:space="0"/>
              <w:right w:val="single" w:color="000000" w:sz="4" w:space="0"/>
            </w:tcBorders>
          </w:tcPr>
          <w:p w14:paraId="01ECACF3">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1702" w:type="dxa"/>
            <w:tcBorders>
              <w:top w:val="single" w:color="000000" w:sz="4" w:space="0"/>
              <w:left w:val="single" w:color="000000" w:sz="4" w:space="0"/>
              <w:bottom w:val="single" w:color="000000" w:sz="4" w:space="0"/>
              <w:right w:val="single" w:color="000000" w:sz="4" w:space="0"/>
            </w:tcBorders>
          </w:tcPr>
          <w:p w14:paraId="620116EB">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1561" w:type="dxa"/>
            <w:tcBorders>
              <w:top w:val="single" w:color="000000" w:sz="4" w:space="0"/>
              <w:left w:val="single" w:color="000000" w:sz="4" w:space="0"/>
              <w:bottom w:val="single" w:color="000000" w:sz="4" w:space="0"/>
              <w:right w:val="single" w:color="000000" w:sz="4" w:space="0"/>
            </w:tcBorders>
          </w:tcPr>
          <w:p w14:paraId="7C4FE77B">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c>
          <w:tcPr>
            <w:tcW w:w="1705" w:type="dxa"/>
            <w:tcBorders>
              <w:top w:val="single" w:color="000000" w:sz="4" w:space="0"/>
              <w:left w:val="single" w:color="000000" w:sz="4" w:space="0"/>
              <w:bottom w:val="single" w:color="000000" w:sz="4" w:space="0"/>
              <w:right w:val="single" w:color="000000" w:sz="4" w:space="0"/>
            </w:tcBorders>
          </w:tcPr>
          <w:p w14:paraId="53F4C956">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10.30-11.00</w:t>
            </w:r>
          </w:p>
        </w:tc>
      </w:tr>
      <w:tr w14:paraId="0B76508E">
        <w:tblPrEx>
          <w:tblCellMar>
            <w:top w:w="0" w:type="dxa"/>
            <w:left w:w="5" w:type="dxa"/>
            <w:bottom w:w="0" w:type="dxa"/>
            <w:right w:w="5" w:type="dxa"/>
          </w:tblCellMar>
        </w:tblPrEx>
        <w:trPr>
          <w:trHeight w:val="1305" w:hRule="atLeast"/>
        </w:trPr>
        <w:tc>
          <w:tcPr>
            <w:tcW w:w="3567" w:type="dxa"/>
            <w:tcBorders>
              <w:top w:val="single" w:color="000000" w:sz="4" w:space="0"/>
              <w:left w:val="single" w:color="000000" w:sz="4" w:space="0"/>
              <w:bottom w:val="single" w:color="000000" w:sz="4" w:space="0"/>
              <w:right w:val="single" w:color="000000" w:sz="4" w:space="0"/>
            </w:tcBorders>
          </w:tcPr>
          <w:p w14:paraId="250E0543">
            <w:pPr>
              <w:pStyle w:val="14"/>
              <w:widowControl w:val="0"/>
              <w:suppressAutoHyphens/>
              <w:spacing w:before="92" w:after="0"/>
              <w:ind w:left="101" w:right="385"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прогулке,</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занятия</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на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возвращение</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прогулки</w:t>
            </w:r>
          </w:p>
        </w:tc>
        <w:tc>
          <w:tcPr>
            <w:tcW w:w="1675" w:type="dxa"/>
            <w:tcBorders>
              <w:top w:val="single" w:color="000000" w:sz="4" w:space="0"/>
              <w:left w:val="single" w:color="000000" w:sz="4" w:space="0"/>
              <w:bottom w:val="single" w:color="000000" w:sz="4" w:space="0"/>
              <w:right w:val="single" w:color="000000" w:sz="4" w:space="0"/>
            </w:tcBorders>
          </w:tcPr>
          <w:p w14:paraId="04A2A8F6">
            <w:pPr>
              <w:pStyle w:val="14"/>
              <w:widowControl w:val="0"/>
              <w:suppressAutoHyphens/>
              <w:spacing w:before="92" w:after="0"/>
              <w:ind w:left="0" w:right="30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9.20-12.00</w:t>
            </w:r>
          </w:p>
        </w:tc>
        <w:tc>
          <w:tcPr>
            <w:tcW w:w="1702" w:type="dxa"/>
            <w:tcBorders>
              <w:top w:val="single" w:color="000000" w:sz="4" w:space="0"/>
              <w:left w:val="single" w:color="000000" w:sz="4" w:space="0"/>
              <w:bottom w:val="single" w:color="000000" w:sz="4" w:space="0"/>
              <w:right w:val="single" w:color="000000" w:sz="4" w:space="0"/>
            </w:tcBorders>
          </w:tcPr>
          <w:p w14:paraId="5871E765">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9.15-12.00</w:t>
            </w:r>
          </w:p>
        </w:tc>
        <w:tc>
          <w:tcPr>
            <w:tcW w:w="1561" w:type="dxa"/>
            <w:tcBorders>
              <w:top w:val="single" w:color="000000" w:sz="4" w:space="0"/>
              <w:left w:val="single" w:color="000000" w:sz="4" w:space="0"/>
              <w:bottom w:val="single" w:color="000000" w:sz="4" w:space="0"/>
              <w:right w:val="single" w:color="000000" w:sz="4" w:space="0"/>
            </w:tcBorders>
          </w:tcPr>
          <w:p w14:paraId="75757172">
            <w:pPr>
              <w:pStyle w:val="14"/>
              <w:widowControl w:val="0"/>
              <w:suppressAutoHyphens/>
              <w:spacing w:before="92" w:after="0"/>
              <w:ind w:left="0" w:right="25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9.15-12.00</w:t>
            </w:r>
          </w:p>
        </w:tc>
        <w:tc>
          <w:tcPr>
            <w:tcW w:w="1705" w:type="dxa"/>
            <w:tcBorders>
              <w:top w:val="single" w:color="000000" w:sz="4" w:space="0"/>
              <w:left w:val="single" w:color="000000" w:sz="4" w:space="0"/>
              <w:bottom w:val="single" w:color="000000" w:sz="4" w:space="0"/>
              <w:right w:val="single" w:color="000000" w:sz="4" w:space="0"/>
            </w:tcBorders>
          </w:tcPr>
          <w:p w14:paraId="4E2F236B">
            <w:pPr>
              <w:pStyle w:val="14"/>
              <w:widowControl w:val="0"/>
              <w:suppressAutoHyphens/>
              <w:spacing w:before="92" w:after="0"/>
              <w:ind w:left="0" w:right="32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9.00-12.00</w:t>
            </w:r>
          </w:p>
        </w:tc>
      </w:tr>
      <w:tr w14:paraId="5A3025D0">
        <w:tblPrEx>
          <w:tblCellMar>
            <w:top w:w="0" w:type="dxa"/>
            <w:left w:w="5" w:type="dxa"/>
            <w:bottom w:w="0" w:type="dxa"/>
            <w:right w:w="5" w:type="dxa"/>
          </w:tblCellMar>
        </w:tblPrEx>
        <w:trPr>
          <w:trHeight w:val="474" w:hRule="atLeast"/>
        </w:trPr>
        <w:tc>
          <w:tcPr>
            <w:tcW w:w="3567" w:type="dxa"/>
            <w:tcBorders>
              <w:top w:val="single" w:color="000000" w:sz="4" w:space="0"/>
              <w:left w:val="single" w:color="000000" w:sz="4" w:space="0"/>
              <w:bottom w:val="single" w:color="000000" w:sz="4" w:space="0"/>
              <w:right w:val="single" w:color="000000" w:sz="4" w:space="0"/>
            </w:tcBorders>
          </w:tcPr>
          <w:p w14:paraId="4D4F40CF">
            <w:pPr>
              <w:pStyle w:val="14"/>
              <w:widowControl w:val="0"/>
              <w:suppressAutoHyphens/>
              <w:spacing w:before="90"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Обед</w:t>
            </w:r>
          </w:p>
        </w:tc>
        <w:tc>
          <w:tcPr>
            <w:tcW w:w="1675" w:type="dxa"/>
            <w:tcBorders>
              <w:top w:val="single" w:color="000000" w:sz="4" w:space="0"/>
              <w:left w:val="single" w:color="000000" w:sz="4" w:space="0"/>
              <w:bottom w:val="single" w:color="000000" w:sz="4" w:space="0"/>
              <w:right w:val="single" w:color="000000" w:sz="4" w:space="0"/>
            </w:tcBorders>
          </w:tcPr>
          <w:p w14:paraId="03EB176B">
            <w:pPr>
              <w:pStyle w:val="14"/>
              <w:widowControl w:val="0"/>
              <w:suppressAutoHyphens/>
              <w:spacing w:before="90"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1702" w:type="dxa"/>
            <w:tcBorders>
              <w:top w:val="single" w:color="000000" w:sz="4" w:space="0"/>
              <w:left w:val="single" w:color="000000" w:sz="4" w:space="0"/>
              <w:bottom w:val="single" w:color="000000" w:sz="4" w:space="0"/>
              <w:right w:val="single" w:color="000000" w:sz="4" w:space="0"/>
            </w:tcBorders>
          </w:tcPr>
          <w:p w14:paraId="110A5133">
            <w:pPr>
              <w:pStyle w:val="14"/>
              <w:widowControl w:val="0"/>
              <w:suppressAutoHyphens/>
              <w:spacing w:before="90"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1561" w:type="dxa"/>
            <w:tcBorders>
              <w:top w:val="single" w:color="000000" w:sz="4" w:space="0"/>
              <w:left w:val="single" w:color="000000" w:sz="4" w:space="0"/>
              <w:bottom w:val="single" w:color="000000" w:sz="4" w:space="0"/>
              <w:right w:val="single" w:color="000000" w:sz="4" w:space="0"/>
            </w:tcBorders>
          </w:tcPr>
          <w:p w14:paraId="414C46A7">
            <w:pPr>
              <w:pStyle w:val="14"/>
              <w:widowControl w:val="0"/>
              <w:suppressAutoHyphens/>
              <w:spacing w:before="90"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c>
          <w:tcPr>
            <w:tcW w:w="1705" w:type="dxa"/>
            <w:tcBorders>
              <w:top w:val="single" w:color="000000" w:sz="4" w:space="0"/>
              <w:left w:val="single" w:color="000000" w:sz="4" w:space="0"/>
              <w:bottom w:val="single" w:color="000000" w:sz="4" w:space="0"/>
              <w:right w:val="single" w:color="000000" w:sz="4" w:space="0"/>
            </w:tcBorders>
          </w:tcPr>
          <w:p w14:paraId="12FEF327">
            <w:pPr>
              <w:pStyle w:val="14"/>
              <w:widowControl w:val="0"/>
              <w:suppressAutoHyphens/>
              <w:spacing w:before="90"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12.00-13.00</w:t>
            </w:r>
          </w:p>
        </w:tc>
      </w:tr>
      <w:tr w14:paraId="7F3BEF8F">
        <w:tblPrEx>
          <w:tblCellMar>
            <w:top w:w="0" w:type="dxa"/>
            <w:left w:w="5" w:type="dxa"/>
            <w:bottom w:w="0" w:type="dxa"/>
            <w:right w:w="5" w:type="dxa"/>
          </w:tblCellMar>
        </w:tblPrEx>
        <w:trPr>
          <w:trHeight w:val="1027" w:hRule="atLeast"/>
        </w:trPr>
        <w:tc>
          <w:tcPr>
            <w:tcW w:w="3567" w:type="dxa"/>
            <w:tcBorders>
              <w:top w:val="single" w:color="000000" w:sz="4" w:space="0"/>
              <w:left w:val="single" w:color="000000" w:sz="4" w:space="0"/>
              <w:bottom w:val="single" w:color="000000" w:sz="4" w:space="0"/>
              <w:right w:val="single" w:color="000000" w:sz="4" w:space="0"/>
            </w:tcBorders>
          </w:tcPr>
          <w:p w14:paraId="016C73EA">
            <w:pPr>
              <w:pStyle w:val="14"/>
              <w:widowControl w:val="0"/>
              <w:suppressAutoHyphens/>
              <w:spacing w:before="92" w:after="0"/>
              <w:ind w:left="101" w:right="388"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ко</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сну,</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сон,</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постепенный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подъем</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детей,</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закаливающие</w:t>
            </w:r>
            <w:r>
              <w:rPr>
                <w:rFonts w:hint="default" w:ascii="Times New Roman" w:hAnsi="Times New Roman" w:cs="Times New Roman"/>
                <w:color w:val="auto"/>
                <w:spacing w:val="-3"/>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процедуры</w:t>
            </w:r>
          </w:p>
        </w:tc>
        <w:tc>
          <w:tcPr>
            <w:tcW w:w="1675" w:type="dxa"/>
            <w:tcBorders>
              <w:top w:val="single" w:color="000000" w:sz="4" w:space="0"/>
              <w:left w:val="single" w:color="000000" w:sz="4" w:space="0"/>
              <w:bottom w:val="single" w:color="000000" w:sz="4" w:space="0"/>
              <w:right w:val="single" w:color="000000" w:sz="4" w:space="0"/>
            </w:tcBorders>
          </w:tcPr>
          <w:p w14:paraId="4CFDF43C">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c>
          <w:tcPr>
            <w:tcW w:w="1702" w:type="dxa"/>
            <w:tcBorders>
              <w:top w:val="single" w:color="000000" w:sz="4" w:space="0"/>
              <w:left w:val="single" w:color="000000" w:sz="4" w:space="0"/>
              <w:bottom w:val="single" w:color="000000" w:sz="4" w:space="0"/>
              <w:right w:val="single" w:color="000000" w:sz="4" w:space="0"/>
            </w:tcBorders>
          </w:tcPr>
          <w:p w14:paraId="1AF48677">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c>
          <w:tcPr>
            <w:tcW w:w="1561" w:type="dxa"/>
            <w:tcBorders>
              <w:top w:val="single" w:color="000000" w:sz="4" w:space="0"/>
              <w:left w:val="single" w:color="000000" w:sz="4" w:space="0"/>
              <w:bottom w:val="single" w:color="000000" w:sz="4" w:space="0"/>
              <w:right w:val="single" w:color="000000" w:sz="4" w:space="0"/>
            </w:tcBorders>
          </w:tcPr>
          <w:p w14:paraId="715E7572">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c>
          <w:tcPr>
            <w:tcW w:w="1705" w:type="dxa"/>
            <w:tcBorders>
              <w:top w:val="single" w:color="000000" w:sz="4" w:space="0"/>
              <w:left w:val="single" w:color="000000" w:sz="4" w:space="0"/>
              <w:bottom w:val="single" w:color="000000" w:sz="4" w:space="0"/>
              <w:right w:val="single" w:color="000000" w:sz="4" w:space="0"/>
            </w:tcBorders>
          </w:tcPr>
          <w:p w14:paraId="65D87D42">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13.00-15.30</w:t>
            </w:r>
          </w:p>
        </w:tc>
      </w:tr>
      <w:tr w14:paraId="0C3216C0">
        <w:tblPrEx>
          <w:tblCellMar>
            <w:top w:w="0" w:type="dxa"/>
            <w:left w:w="5" w:type="dxa"/>
            <w:bottom w:w="0" w:type="dxa"/>
            <w:right w:w="5" w:type="dxa"/>
          </w:tblCellMar>
        </w:tblPrEx>
        <w:trPr>
          <w:trHeight w:val="573" w:hRule="atLeast"/>
        </w:trPr>
        <w:tc>
          <w:tcPr>
            <w:tcW w:w="3567" w:type="dxa"/>
            <w:tcBorders>
              <w:top w:val="single" w:color="000000" w:sz="4" w:space="0"/>
              <w:left w:val="single" w:color="000000" w:sz="4" w:space="0"/>
              <w:bottom w:val="single" w:color="000000" w:sz="4" w:space="0"/>
              <w:right w:val="single" w:color="000000" w:sz="4" w:space="0"/>
            </w:tcBorders>
          </w:tcPr>
          <w:p w14:paraId="793647E1">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Полдник</w:t>
            </w:r>
          </w:p>
        </w:tc>
        <w:tc>
          <w:tcPr>
            <w:tcW w:w="1675" w:type="dxa"/>
            <w:tcBorders>
              <w:top w:val="single" w:color="000000" w:sz="4" w:space="0"/>
              <w:left w:val="single" w:color="000000" w:sz="4" w:space="0"/>
              <w:bottom w:val="single" w:color="000000" w:sz="4" w:space="0"/>
              <w:right w:val="single" w:color="000000" w:sz="4" w:space="0"/>
            </w:tcBorders>
          </w:tcPr>
          <w:p w14:paraId="3895F38A">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c>
          <w:tcPr>
            <w:tcW w:w="1702" w:type="dxa"/>
            <w:tcBorders>
              <w:top w:val="single" w:color="000000" w:sz="4" w:space="0"/>
              <w:left w:val="single" w:color="000000" w:sz="4" w:space="0"/>
              <w:bottom w:val="single" w:color="000000" w:sz="4" w:space="0"/>
              <w:right w:val="single" w:color="000000" w:sz="4" w:space="0"/>
            </w:tcBorders>
          </w:tcPr>
          <w:p w14:paraId="21A31B83">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c>
          <w:tcPr>
            <w:tcW w:w="1561" w:type="dxa"/>
            <w:tcBorders>
              <w:top w:val="single" w:color="000000" w:sz="4" w:space="0"/>
              <w:left w:val="single" w:color="000000" w:sz="4" w:space="0"/>
              <w:bottom w:val="single" w:color="000000" w:sz="4" w:space="0"/>
              <w:right w:val="single" w:color="000000" w:sz="4" w:space="0"/>
            </w:tcBorders>
          </w:tcPr>
          <w:p w14:paraId="7B8EB74F">
            <w:pPr>
              <w:pStyle w:val="14"/>
              <w:widowControl w:val="0"/>
              <w:suppressAutoHyphens/>
              <w:spacing w:before="92"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c>
          <w:tcPr>
            <w:tcW w:w="1705" w:type="dxa"/>
            <w:tcBorders>
              <w:top w:val="single" w:color="000000" w:sz="4" w:space="0"/>
              <w:left w:val="single" w:color="000000" w:sz="4" w:space="0"/>
              <w:bottom w:val="single" w:color="000000" w:sz="4" w:space="0"/>
              <w:right w:val="single" w:color="000000" w:sz="4" w:space="0"/>
            </w:tcBorders>
          </w:tcPr>
          <w:p w14:paraId="434E5C5D">
            <w:pPr>
              <w:pStyle w:val="14"/>
              <w:widowControl w:val="0"/>
              <w:suppressAutoHyphens/>
              <w:spacing w:before="92"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15.30-16.00</w:t>
            </w:r>
          </w:p>
        </w:tc>
      </w:tr>
      <w:tr w14:paraId="0E9E9EDD">
        <w:tblPrEx>
          <w:tblCellMar>
            <w:top w:w="0" w:type="dxa"/>
            <w:left w:w="5" w:type="dxa"/>
            <w:bottom w:w="0" w:type="dxa"/>
            <w:right w:w="5" w:type="dxa"/>
          </w:tblCellMar>
        </w:tblPrEx>
        <w:trPr>
          <w:trHeight w:val="750" w:hRule="atLeast"/>
        </w:trPr>
        <w:tc>
          <w:tcPr>
            <w:tcW w:w="3567" w:type="dxa"/>
            <w:tcBorders>
              <w:top w:val="single" w:color="000000" w:sz="4" w:space="0"/>
              <w:left w:val="single" w:color="000000" w:sz="4" w:space="0"/>
              <w:bottom w:val="single" w:color="000000" w:sz="4" w:space="0"/>
              <w:right w:val="single" w:color="000000" w:sz="4" w:space="0"/>
            </w:tcBorders>
          </w:tcPr>
          <w:p w14:paraId="27485591">
            <w:pPr>
              <w:pStyle w:val="14"/>
              <w:widowControl w:val="0"/>
              <w:tabs>
                <w:tab w:val="left" w:pos="1454"/>
              </w:tabs>
              <w:suppressAutoHyphens/>
              <w:spacing w:before="90" w:after="0"/>
              <w:ind w:left="101" w:right="38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Игры,</w:t>
            </w:r>
            <w:r>
              <w:rPr>
                <w:rFonts w:hint="default" w:ascii="Times New Roman" w:hAnsi="Times New Roman" w:cs="Times New Roman"/>
                <w:color w:val="auto"/>
                <w:kern w:val="0"/>
                <w:sz w:val="24"/>
                <w:szCs w:val="24"/>
                <w:lang w:eastAsia="en-US" w:bidi="ar-SA"/>
              </w:rPr>
              <w:tab/>
            </w:r>
            <w:r>
              <w:rPr>
                <w:rFonts w:hint="default" w:ascii="Times New Roman" w:hAnsi="Times New Roman" w:cs="Times New Roman"/>
                <w:color w:val="auto"/>
                <w:spacing w:val="-1"/>
                <w:kern w:val="0"/>
                <w:sz w:val="24"/>
                <w:szCs w:val="24"/>
                <w:lang w:eastAsia="en-US" w:bidi="ar-SA"/>
              </w:rPr>
              <w:t>самостоятельная</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деятельность детей</w:t>
            </w:r>
          </w:p>
        </w:tc>
        <w:tc>
          <w:tcPr>
            <w:tcW w:w="1675" w:type="dxa"/>
            <w:tcBorders>
              <w:top w:val="single" w:color="000000" w:sz="4" w:space="0"/>
              <w:left w:val="single" w:color="000000" w:sz="4" w:space="0"/>
              <w:bottom w:val="single" w:color="000000" w:sz="4" w:space="0"/>
              <w:right w:val="single" w:color="000000" w:sz="4" w:space="0"/>
            </w:tcBorders>
          </w:tcPr>
          <w:p w14:paraId="69C8D821">
            <w:pPr>
              <w:pStyle w:val="14"/>
              <w:widowControl w:val="0"/>
              <w:suppressAutoHyphens/>
              <w:spacing w:before="90"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16.00-16.30</w:t>
            </w:r>
          </w:p>
        </w:tc>
        <w:tc>
          <w:tcPr>
            <w:tcW w:w="1702" w:type="dxa"/>
            <w:tcBorders>
              <w:top w:val="single" w:color="000000" w:sz="4" w:space="0"/>
              <w:left w:val="single" w:color="000000" w:sz="4" w:space="0"/>
              <w:bottom w:val="single" w:color="000000" w:sz="4" w:space="0"/>
              <w:right w:val="single" w:color="000000" w:sz="4" w:space="0"/>
            </w:tcBorders>
          </w:tcPr>
          <w:p w14:paraId="58329229">
            <w:pPr>
              <w:pStyle w:val="14"/>
              <w:widowControl w:val="0"/>
              <w:suppressAutoHyphens/>
              <w:spacing w:before="90"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16.00-16.30</w:t>
            </w:r>
          </w:p>
        </w:tc>
        <w:tc>
          <w:tcPr>
            <w:tcW w:w="1561" w:type="dxa"/>
            <w:tcBorders>
              <w:top w:val="single" w:color="000000" w:sz="4" w:space="0"/>
              <w:left w:val="single" w:color="000000" w:sz="4" w:space="0"/>
              <w:bottom w:val="single" w:color="000000" w:sz="4" w:space="0"/>
              <w:right w:val="single" w:color="000000" w:sz="4" w:space="0"/>
            </w:tcBorders>
          </w:tcPr>
          <w:p w14:paraId="68F1065F">
            <w:pPr>
              <w:pStyle w:val="14"/>
              <w:widowControl w:val="0"/>
              <w:suppressAutoHyphens/>
              <w:spacing w:before="90" w:after="0"/>
              <w:ind w:left="0" w:right="19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16.00-16.30</w:t>
            </w:r>
          </w:p>
        </w:tc>
        <w:tc>
          <w:tcPr>
            <w:tcW w:w="1705" w:type="dxa"/>
            <w:tcBorders>
              <w:top w:val="single" w:color="000000" w:sz="4" w:space="0"/>
              <w:left w:val="single" w:color="000000" w:sz="4" w:space="0"/>
              <w:bottom w:val="single" w:color="000000" w:sz="4" w:space="0"/>
              <w:right w:val="single" w:color="000000" w:sz="4" w:space="0"/>
            </w:tcBorders>
          </w:tcPr>
          <w:p w14:paraId="5C8CDFD9">
            <w:pPr>
              <w:pStyle w:val="14"/>
              <w:widowControl w:val="0"/>
              <w:suppressAutoHyphens/>
              <w:spacing w:before="90" w:after="0"/>
              <w:ind w:left="0" w:right="260"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16.00-16.30</w:t>
            </w:r>
          </w:p>
        </w:tc>
      </w:tr>
      <w:tr w14:paraId="397D2AEE">
        <w:tblPrEx>
          <w:tblCellMar>
            <w:top w:w="0" w:type="dxa"/>
            <w:left w:w="5" w:type="dxa"/>
            <w:bottom w:w="0" w:type="dxa"/>
            <w:right w:w="5" w:type="dxa"/>
          </w:tblCellMar>
        </w:tblPrEx>
        <w:trPr>
          <w:trHeight w:val="1029" w:hRule="atLeast"/>
        </w:trPr>
        <w:tc>
          <w:tcPr>
            <w:tcW w:w="3567" w:type="dxa"/>
            <w:tcBorders>
              <w:top w:val="single" w:color="000000" w:sz="4" w:space="0"/>
              <w:left w:val="single" w:color="000000" w:sz="4" w:space="0"/>
              <w:bottom w:val="single" w:color="000000" w:sz="4" w:space="0"/>
              <w:right w:val="single" w:color="000000" w:sz="4" w:space="0"/>
            </w:tcBorders>
          </w:tcPr>
          <w:p w14:paraId="744023DE">
            <w:pPr>
              <w:pStyle w:val="14"/>
              <w:widowControl w:val="0"/>
              <w:suppressAutoHyphens/>
              <w:spacing w:before="92" w:after="0"/>
              <w:ind w:left="101" w:right="388" w:firstLine="0"/>
              <w:jc w:val="both"/>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Подготовка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к</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прогулке,</w:t>
            </w:r>
            <w:r>
              <w:rPr>
                <w:rFonts w:hint="default" w:ascii="Times New Roman" w:hAnsi="Times New Roman" w:cs="Times New Roman"/>
                <w:color w:val="auto"/>
                <w:spacing w:val="-57"/>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прогулка,</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самостоятельная</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деятельность детей</w:t>
            </w:r>
          </w:p>
        </w:tc>
        <w:tc>
          <w:tcPr>
            <w:tcW w:w="1675" w:type="dxa"/>
            <w:tcBorders>
              <w:top w:val="single" w:color="000000" w:sz="4" w:space="0"/>
              <w:left w:val="single" w:color="000000" w:sz="4" w:space="0"/>
              <w:bottom w:val="single" w:color="000000" w:sz="4" w:space="0"/>
              <w:right w:val="single" w:color="000000" w:sz="4" w:space="0"/>
            </w:tcBorders>
          </w:tcPr>
          <w:p w14:paraId="0966F1B2">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16.30-17.00</w:t>
            </w:r>
          </w:p>
        </w:tc>
        <w:tc>
          <w:tcPr>
            <w:tcW w:w="1702" w:type="dxa"/>
            <w:tcBorders>
              <w:top w:val="single" w:color="000000" w:sz="4" w:space="0"/>
              <w:left w:val="single" w:color="000000" w:sz="4" w:space="0"/>
              <w:bottom w:val="single" w:color="000000" w:sz="4" w:space="0"/>
              <w:right w:val="single" w:color="000000" w:sz="4" w:space="0"/>
            </w:tcBorders>
          </w:tcPr>
          <w:p w14:paraId="17B0E2C6">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16.30-17.00</w:t>
            </w:r>
          </w:p>
        </w:tc>
        <w:tc>
          <w:tcPr>
            <w:tcW w:w="1561" w:type="dxa"/>
            <w:tcBorders>
              <w:top w:val="single" w:color="000000" w:sz="4" w:space="0"/>
              <w:left w:val="single" w:color="000000" w:sz="4" w:space="0"/>
              <w:bottom w:val="single" w:color="000000" w:sz="4" w:space="0"/>
              <w:right w:val="single" w:color="000000" w:sz="4" w:space="0"/>
            </w:tcBorders>
          </w:tcPr>
          <w:p w14:paraId="118EB974">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16.30-17.00</w:t>
            </w:r>
          </w:p>
        </w:tc>
        <w:tc>
          <w:tcPr>
            <w:tcW w:w="1705" w:type="dxa"/>
            <w:tcBorders>
              <w:top w:val="single" w:color="000000" w:sz="4" w:space="0"/>
              <w:left w:val="single" w:color="000000" w:sz="4" w:space="0"/>
              <w:bottom w:val="single" w:color="000000" w:sz="4" w:space="0"/>
              <w:right w:val="single" w:color="000000" w:sz="4" w:space="0"/>
            </w:tcBorders>
          </w:tcPr>
          <w:p w14:paraId="4E21EABE">
            <w:pPr>
              <w:pStyle w:val="14"/>
              <w:widowControl w:val="0"/>
              <w:suppressAutoHyphens/>
              <w:spacing w:before="92" w:after="0"/>
              <w:ind w:left="0" w:right="247" w:firstLine="0"/>
              <w:jc w:val="righ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16.30-17.00</w:t>
            </w:r>
          </w:p>
        </w:tc>
      </w:tr>
      <w:tr w14:paraId="6CED402F">
        <w:tblPrEx>
          <w:tblCellMar>
            <w:top w:w="0" w:type="dxa"/>
            <w:left w:w="5" w:type="dxa"/>
            <w:bottom w:w="0" w:type="dxa"/>
            <w:right w:w="5" w:type="dxa"/>
          </w:tblCellMar>
        </w:tblPrEx>
        <w:trPr>
          <w:trHeight w:val="486" w:hRule="atLeast"/>
        </w:trPr>
        <w:tc>
          <w:tcPr>
            <w:tcW w:w="3567" w:type="dxa"/>
            <w:tcBorders>
              <w:top w:val="single" w:color="000000" w:sz="4" w:space="0"/>
              <w:left w:val="single" w:color="000000" w:sz="4" w:space="0"/>
              <w:bottom w:val="single" w:color="000000" w:sz="4" w:space="0"/>
              <w:right w:val="single" w:color="000000" w:sz="4" w:space="0"/>
            </w:tcBorders>
          </w:tcPr>
          <w:p w14:paraId="4B973DD0">
            <w:pPr>
              <w:pStyle w:val="14"/>
              <w:widowControl w:val="0"/>
              <w:suppressAutoHyphens/>
              <w:spacing w:before="92" w:after="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Уход</w:t>
            </w:r>
            <w:r>
              <w:rPr>
                <w:rFonts w:hint="default" w:ascii="Times New Roman" w:hAnsi="Times New Roman" w:cs="Times New Roman"/>
                <w:color w:val="auto"/>
                <w:spacing w:val="-1"/>
                <w:kern w:val="0"/>
                <w:sz w:val="24"/>
                <w:szCs w:val="24"/>
                <w:lang w:eastAsia="en-US" w:bidi="ar-SA"/>
              </w:rPr>
              <w:t xml:space="preserve"> </w:t>
            </w:r>
            <w:r>
              <w:rPr>
                <w:rFonts w:hint="default" w:ascii="Times New Roman" w:hAnsi="Times New Roman" w:cs="Times New Roman"/>
                <w:color w:val="auto"/>
                <w:kern w:val="0"/>
                <w:sz w:val="24"/>
                <w:szCs w:val="24"/>
                <w:lang w:eastAsia="en-US" w:bidi="ar-SA"/>
              </w:rPr>
              <w:t>домой</w:t>
            </w:r>
          </w:p>
        </w:tc>
        <w:tc>
          <w:tcPr>
            <w:tcW w:w="1675" w:type="dxa"/>
            <w:tcBorders>
              <w:top w:val="single" w:color="000000" w:sz="4" w:space="0"/>
              <w:left w:val="single" w:color="000000" w:sz="4" w:space="0"/>
              <w:bottom w:val="single" w:color="000000" w:sz="4" w:space="0"/>
              <w:right w:val="single" w:color="000000" w:sz="4" w:space="0"/>
            </w:tcBorders>
          </w:tcPr>
          <w:p w14:paraId="022EB92A">
            <w:pPr>
              <w:pStyle w:val="14"/>
              <w:widowControl w:val="0"/>
              <w:suppressAutoHyphens/>
              <w:spacing w:before="92" w:after="0"/>
              <w:ind w:left="417"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c>
          <w:tcPr>
            <w:tcW w:w="1702" w:type="dxa"/>
            <w:tcBorders>
              <w:top w:val="single" w:color="000000" w:sz="4" w:space="0"/>
              <w:left w:val="single" w:color="000000" w:sz="4" w:space="0"/>
              <w:bottom w:val="single" w:color="000000" w:sz="4" w:space="0"/>
              <w:right w:val="single" w:color="000000" w:sz="4" w:space="0"/>
            </w:tcBorders>
          </w:tcPr>
          <w:p w14:paraId="78C43589">
            <w:pPr>
              <w:pStyle w:val="14"/>
              <w:widowControl w:val="0"/>
              <w:suppressAutoHyphens/>
              <w:spacing w:before="92" w:after="0"/>
              <w:ind w:left="232" w:right="218" w:firstLine="0"/>
              <w:jc w:val="center"/>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c>
          <w:tcPr>
            <w:tcW w:w="1561" w:type="dxa"/>
            <w:tcBorders>
              <w:top w:val="single" w:color="000000" w:sz="4" w:space="0"/>
              <w:left w:val="single" w:color="000000" w:sz="4" w:space="0"/>
              <w:bottom w:val="single" w:color="000000" w:sz="4" w:space="0"/>
              <w:right w:val="single" w:color="000000" w:sz="4" w:space="0"/>
            </w:tcBorders>
          </w:tcPr>
          <w:p w14:paraId="737E4219">
            <w:pPr>
              <w:pStyle w:val="14"/>
              <w:widowControl w:val="0"/>
              <w:suppressAutoHyphens/>
              <w:spacing w:before="92" w:after="0"/>
              <w:ind w:left="357"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c>
          <w:tcPr>
            <w:tcW w:w="1705" w:type="dxa"/>
            <w:tcBorders>
              <w:top w:val="single" w:color="000000" w:sz="4" w:space="0"/>
              <w:left w:val="single" w:color="000000" w:sz="4" w:space="0"/>
              <w:bottom w:val="single" w:color="000000" w:sz="4" w:space="0"/>
              <w:right w:val="single" w:color="000000" w:sz="4" w:space="0"/>
            </w:tcBorders>
          </w:tcPr>
          <w:p w14:paraId="236CE4EE">
            <w:pPr>
              <w:pStyle w:val="14"/>
              <w:widowControl w:val="0"/>
              <w:suppressAutoHyphens/>
              <w:spacing w:before="92" w:after="0"/>
              <w:ind w:left="428" w:firstLine="0"/>
              <w:jc w:val="left"/>
              <w:rPr>
                <w:rFonts w:hint="default" w:ascii="Times New Roman" w:hAnsi="Times New Roman" w:cs="Times New Roman"/>
                <w:color w:val="auto"/>
                <w:sz w:val="24"/>
                <w:szCs w:val="24"/>
              </w:rPr>
            </w:pPr>
            <w:r>
              <w:rPr>
                <w:rFonts w:hint="default" w:ascii="Times New Roman" w:hAnsi="Times New Roman" w:cs="Times New Roman"/>
                <w:color w:val="auto"/>
                <w:kern w:val="0"/>
                <w:sz w:val="24"/>
                <w:szCs w:val="24"/>
                <w:lang w:eastAsia="en-US" w:bidi="ar-SA"/>
              </w:rPr>
              <w:t>до 17.30</w:t>
            </w:r>
          </w:p>
        </w:tc>
      </w:tr>
    </w:tbl>
    <w:p w14:paraId="46E19844">
      <w:pPr>
        <w:pStyle w:val="10"/>
        <w:ind w:left="0" w:firstLine="0"/>
        <w:jc w:val="left"/>
        <w:rPr>
          <w:rFonts w:hint="default" w:ascii="Times New Roman" w:hAnsi="Times New Roman" w:cs="Times New Roman"/>
          <w:b/>
          <w:color w:val="auto"/>
          <w:sz w:val="24"/>
          <w:szCs w:val="24"/>
        </w:rPr>
      </w:pPr>
    </w:p>
    <w:p w14:paraId="60CD3D5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Согласно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пункту</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2.10</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Санитарно-эпидемиологических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требований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образовательного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процесса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 режима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дня должны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соблюдаться следующие</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требования:</w:t>
      </w:r>
    </w:p>
    <w:p w14:paraId="6780764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Режим двигательной активности детей в течение дня организуется с учетом возрастных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особенностей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 состояния здоровья.</w:t>
      </w:r>
    </w:p>
    <w:p w14:paraId="1B8D9C6E">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организации образовательной деятельности предусматривается введение в режим дня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физкультминуток во время занятий, гимнастики для глаз, обеспечивается контроль за осанкой,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числе, во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время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письма, рисования 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использования ЭСО.</w:t>
      </w:r>
    </w:p>
    <w:p w14:paraId="5432DB3B">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Физкультурные,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физкультурно-оздоровительные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мероприятия,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массовые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спортивные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мероприятия, туристические походы, спортивные соревнования организуются с учетом возраста,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физической</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подготовленности</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состояния</w:t>
      </w:r>
      <w:r>
        <w:rPr>
          <w:rFonts w:hint="default" w:ascii="Times New Roman" w:hAnsi="Times New Roman" w:cs="Times New Roman"/>
          <w:color w:val="auto"/>
          <w:spacing w:val="51"/>
          <w:sz w:val="24"/>
          <w:szCs w:val="24"/>
        </w:rPr>
        <w:t xml:space="preserve"> </w:t>
      </w:r>
      <w:r>
        <w:rPr>
          <w:rFonts w:hint="default" w:ascii="Times New Roman" w:hAnsi="Times New Roman" w:cs="Times New Roman"/>
          <w:color w:val="auto"/>
          <w:sz w:val="24"/>
          <w:szCs w:val="24"/>
        </w:rPr>
        <w:t>здоровья</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детей.</w:t>
      </w:r>
      <w:r>
        <w:rPr>
          <w:rFonts w:hint="default" w:ascii="Times New Roman" w:hAnsi="Times New Roman" w:cs="Times New Roman"/>
          <w:color w:val="auto"/>
          <w:spacing w:val="50"/>
          <w:sz w:val="24"/>
          <w:szCs w:val="24"/>
        </w:rPr>
        <w:t xml:space="preserve"> </w:t>
      </w:r>
      <w:r>
        <w:rPr>
          <w:rFonts w:hint="default" w:ascii="Times New Roman" w:hAnsi="Times New Roman" w:cs="Times New Roman"/>
          <w:color w:val="auto"/>
          <w:sz w:val="24"/>
          <w:szCs w:val="24"/>
        </w:rPr>
        <w:t>Хозяйствующим</w:t>
      </w:r>
      <w:r>
        <w:rPr>
          <w:rFonts w:hint="default" w:ascii="Times New Roman" w:hAnsi="Times New Roman" w:cs="Times New Roman"/>
          <w:color w:val="auto"/>
          <w:spacing w:val="49"/>
          <w:sz w:val="24"/>
          <w:szCs w:val="24"/>
        </w:rPr>
        <w:t xml:space="preserve"> </w:t>
      </w:r>
      <w:r>
        <w:rPr>
          <w:rFonts w:hint="default" w:ascii="Times New Roman" w:hAnsi="Times New Roman" w:cs="Times New Roman"/>
          <w:color w:val="auto"/>
          <w:sz w:val="24"/>
          <w:szCs w:val="24"/>
        </w:rPr>
        <w:t>субъектом обеспечивается присутствие медицинских работников на спортивных соревнованиях и на занятиях</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плавательных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бассейнах.</w:t>
      </w:r>
    </w:p>
    <w:p w14:paraId="66E5C1F7">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Возможность проведения занятий физической культурой и спортом на открытом воздухе, 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 подвижных игр, определяется по совокупности показателей метеорологических условий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(температуры, относительной влажности и скорости движения воздуха) по климатическим зонам.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 дождливые, ветреные и морозные дни занятия физической культурой должны проводиться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зале.</w:t>
      </w:r>
    </w:p>
    <w:p w14:paraId="52831BFB">
      <w:pPr>
        <w:pStyle w:val="10"/>
        <w:ind w:left="0" w:firstLine="709"/>
        <w:jc w:val="left"/>
        <w:rPr>
          <w:rFonts w:hint="default" w:ascii="Times New Roman" w:hAnsi="Times New Roman" w:cs="Times New Roman"/>
          <w:color w:val="auto"/>
          <w:sz w:val="24"/>
          <w:szCs w:val="24"/>
        </w:rPr>
      </w:pPr>
    </w:p>
    <w:p w14:paraId="33DC04F0">
      <w:pPr>
        <w:pStyle w:val="2"/>
        <w:numPr>
          <w:ilvl w:val="1"/>
          <w:numId w:val="176"/>
        </w:numPr>
        <w:tabs>
          <w:tab w:val="left" w:pos="634"/>
        </w:tabs>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Календарный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план</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воспитательной</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работы</w:t>
      </w:r>
    </w:p>
    <w:p w14:paraId="7A40FDA1">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Календарный план воспитательной работы (далее — План) разработан в свободной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форме с указанием: содержания дел, событий, мероприятий; участвующих дошкольных групп;</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сроков,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том числе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сроков подготовки; ответственных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лиц.</w:t>
      </w:r>
    </w:p>
    <w:p w14:paraId="619ED9C9">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формировании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календарного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плана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воспитательной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Организация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вправе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включать 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него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мероприятия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ключевым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направлениям</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воспитания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детей.</w:t>
      </w:r>
    </w:p>
    <w:p w14:paraId="2007F128">
      <w:pPr>
        <w:pStyle w:val="10"/>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Все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мероприятия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должны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проводиться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учетом</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Федеральной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программы,</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также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возрастных,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физиологических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психоэмоциональных особенностей</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воспитанников.</w:t>
      </w:r>
    </w:p>
    <w:p w14:paraId="4610926D">
      <w:pPr>
        <w:pStyle w:val="10"/>
        <w:spacing w:line="276" w:lineRule="auto"/>
        <w:ind w:left="0" w:firstLine="70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Примерный перечень основных государственных и народных праздников, памятных дат в</w:t>
      </w:r>
      <w:r>
        <w:rPr>
          <w:rFonts w:hint="default" w:ascii="Times New Roman" w:hAnsi="Times New Roman" w:cs="Times New Roman"/>
          <w:b/>
          <w:bCs/>
          <w:color w:val="auto"/>
          <w:spacing w:val="1"/>
          <w:sz w:val="24"/>
          <w:szCs w:val="24"/>
        </w:rPr>
        <w:t xml:space="preserve"> </w:t>
      </w:r>
      <w:r>
        <w:rPr>
          <w:rFonts w:hint="default" w:ascii="Times New Roman" w:hAnsi="Times New Roman" w:cs="Times New Roman"/>
          <w:b/>
          <w:bCs/>
          <w:color w:val="auto"/>
          <w:sz w:val="24"/>
          <w:szCs w:val="24"/>
        </w:rPr>
        <w:t>календарном</w:t>
      </w:r>
      <w:r>
        <w:rPr>
          <w:rFonts w:hint="default" w:ascii="Times New Roman" w:hAnsi="Times New Roman" w:cs="Times New Roman"/>
          <w:b/>
          <w:bCs/>
          <w:color w:val="auto"/>
          <w:spacing w:val="-2"/>
          <w:sz w:val="24"/>
          <w:szCs w:val="24"/>
        </w:rPr>
        <w:t xml:space="preserve"> </w:t>
      </w:r>
      <w:r>
        <w:rPr>
          <w:rFonts w:hint="default" w:ascii="Times New Roman" w:hAnsi="Times New Roman" w:cs="Times New Roman"/>
          <w:b/>
          <w:bCs/>
          <w:color w:val="auto"/>
          <w:sz w:val="24"/>
          <w:szCs w:val="24"/>
        </w:rPr>
        <w:t>плане</w:t>
      </w:r>
      <w:r>
        <w:rPr>
          <w:rFonts w:hint="default" w:ascii="Times New Roman" w:hAnsi="Times New Roman" w:cs="Times New Roman"/>
          <w:b/>
          <w:bCs/>
          <w:color w:val="auto"/>
          <w:spacing w:val="-1"/>
          <w:sz w:val="24"/>
          <w:szCs w:val="24"/>
        </w:rPr>
        <w:t xml:space="preserve"> </w:t>
      </w:r>
      <w:r>
        <w:rPr>
          <w:rFonts w:hint="default" w:ascii="Times New Roman" w:hAnsi="Times New Roman" w:cs="Times New Roman"/>
          <w:b/>
          <w:bCs/>
          <w:color w:val="auto"/>
          <w:sz w:val="24"/>
          <w:szCs w:val="24"/>
        </w:rPr>
        <w:t>воспитательной</w:t>
      </w:r>
      <w:r>
        <w:rPr>
          <w:rFonts w:hint="default" w:ascii="Times New Roman" w:hAnsi="Times New Roman" w:cs="Times New Roman"/>
          <w:b/>
          <w:bCs/>
          <w:color w:val="auto"/>
          <w:spacing w:val="4"/>
          <w:sz w:val="24"/>
          <w:szCs w:val="24"/>
        </w:rPr>
        <w:t xml:space="preserve"> </w:t>
      </w:r>
      <w:r>
        <w:rPr>
          <w:rFonts w:hint="default" w:ascii="Times New Roman" w:hAnsi="Times New Roman" w:cs="Times New Roman"/>
          <w:b/>
          <w:bCs/>
          <w:color w:val="auto"/>
          <w:sz w:val="24"/>
          <w:szCs w:val="24"/>
        </w:rPr>
        <w:t>работы</w:t>
      </w:r>
      <w:r>
        <w:rPr>
          <w:rFonts w:hint="default" w:ascii="Times New Roman" w:hAnsi="Times New Roman" w:cs="Times New Roman"/>
          <w:b/>
          <w:bCs/>
          <w:color w:val="auto"/>
          <w:spacing w:val="-1"/>
          <w:sz w:val="24"/>
          <w:szCs w:val="24"/>
        </w:rPr>
        <w:t xml:space="preserve"> </w:t>
      </w:r>
      <w:r>
        <w:rPr>
          <w:rFonts w:hint="default" w:ascii="Times New Roman" w:hAnsi="Times New Roman" w:cs="Times New Roman"/>
          <w:b/>
          <w:bCs/>
          <w:color w:val="auto"/>
          <w:sz w:val="24"/>
          <w:szCs w:val="24"/>
        </w:rPr>
        <w:t>в</w:t>
      </w:r>
      <w:r>
        <w:rPr>
          <w:rFonts w:hint="default" w:ascii="Times New Roman" w:hAnsi="Times New Roman" w:cs="Times New Roman"/>
          <w:b/>
          <w:bCs/>
          <w:color w:val="auto"/>
          <w:spacing w:val="-3"/>
          <w:sz w:val="24"/>
          <w:szCs w:val="24"/>
        </w:rPr>
        <w:t xml:space="preserve"> </w:t>
      </w:r>
      <w:r>
        <w:rPr>
          <w:rFonts w:hint="default" w:ascii="Times New Roman" w:hAnsi="Times New Roman" w:cs="Times New Roman"/>
          <w:b/>
          <w:bCs/>
          <w:color w:val="auto"/>
          <w:sz w:val="24"/>
          <w:szCs w:val="24"/>
        </w:rPr>
        <w:t>ДОО.</w:t>
      </w:r>
    </w:p>
    <w:p w14:paraId="27ED49D1">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Январь:</w:t>
      </w:r>
    </w:p>
    <w:p w14:paraId="02F19689">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27</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января: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полного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освобождения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Ленинграда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фашистской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блокады.</w:t>
      </w:r>
    </w:p>
    <w:p w14:paraId="6212D068">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Февраль:</w:t>
      </w:r>
    </w:p>
    <w:p w14:paraId="1A85633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февраля: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науки</w:t>
      </w:r>
    </w:p>
    <w:p w14:paraId="06E3A6CB">
      <w:pPr>
        <w:pStyle w:val="10"/>
        <w:spacing w:line="276" w:lineRule="auto"/>
        <w:ind w:left="0" w:firstLine="709"/>
        <w:jc w:val="lef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21 февраля: Международный день родного языка</w:t>
      </w:r>
      <w:r>
        <w:rPr>
          <w:rFonts w:hint="default" w:ascii="Times New Roman" w:hAnsi="Times New Roman" w:cs="Times New Roman"/>
          <w:color w:val="auto"/>
          <w:spacing w:val="-57"/>
          <w:sz w:val="24"/>
          <w:szCs w:val="24"/>
        </w:rPr>
        <w:t xml:space="preserve"> </w:t>
      </w:r>
    </w:p>
    <w:p w14:paraId="59518123">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23</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февраля: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 защитника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Отечества</w:t>
      </w:r>
    </w:p>
    <w:p w14:paraId="30703828">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Март:</w:t>
      </w:r>
    </w:p>
    <w:p w14:paraId="6FE5EA83">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марта: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Международный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женский день</w:t>
      </w:r>
    </w:p>
    <w:p w14:paraId="792CAB2A">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18 марта: День воссоединения Крыма с Россией</w:t>
      </w:r>
    </w:p>
    <w:p w14:paraId="2E4A65EC">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27</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марта: Всемирный день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театра</w:t>
      </w:r>
    </w:p>
    <w:p w14:paraId="3702C3E6">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Апрель:</w:t>
      </w:r>
    </w:p>
    <w:p w14:paraId="01C7BDD9">
      <w:pPr>
        <w:pStyle w:val="10"/>
        <w:spacing w:line="276" w:lineRule="auto"/>
        <w:ind w:left="0" w:firstLine="709"/>
        <w:jc w:val="lef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12</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апреля: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космонавтики</w:t>
      </w:r>
      <w:r>
        <w:rPr>
          <w:rFonts w:hint="default" w:ascii="Times New Roman" w:hAnsi="Times New Roman" w:cs="Times New Roman"/>
          <w:color w:val="auto"/>
          <w:spacing w:val="-57"/>
          <w:sz w:val="24"/>
          <w:szCs w:val="24"/>
        </w:rPr>
        <w:t xml:space="preserve"> </w:t>
      </w:r>
    </w:p>
    <w:p w14:paraId="634D77A3">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22</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апреля: Всемирный день Земли</w:t>
      </w:r>
    </w:p>
    <w:p w14:paraId="7867DAA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30</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апреля: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пожарной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охраны</w:t>
      </w:r>
    </w:p>
    <w:p w14:paraId="1D9793F8">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Май:</w:t>
      </w:r>
    </w:p>
    <w:p w14:paraId="42313331">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мая: Праздник Весны и Труда</w:t>
      </w:r>
      <w:r>
        <w:rPr>
          <w:rFonts w:hint="default" w:ascii="Times New Roman" w:hAnsi="Times New Roman" w:cs="Times New Roman"/>
          <w:color w:val="auto"/>
          <w:spacing w:val="-58"/>
          <w:sz w:val="24"/>
          <w:szCs w:val="24"/>
        </w:rPr>
        <w:t xml:space="preserve"> </w:t>
      </w:r>
      <w:r>
        <w:rPr>
          <w:rFonts w:hint="default" w:ascii="Times New Roman" w:hAnsi="Times New Roman" w:cs="Times New Roman"/>
          <w:color w:val="auto"/>
          <w:sz w:val="24"/>
          <w:szCs w:val="24"/>
        </w:rPr>
        <w:t>9</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мая: День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Победы</w:t>
      </w:r>
    </w:p>
    <w:p w14:paraId="671918C8">
      <w:pPr>
        <w:pStyle w:val="10"/>
        <w:spacing w:line="276" w:lineRule="auto"/>
        <w:ind w:left="0" w:firstLine="709"/>
        <w:jc w:val="lef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19 мая: День детских общественных организаций России</w:t>
      </w:r>
      <w:r>
        <w:rPr>
          <w:rFonts w:hint="default" w:ascii="Times New Roman" w:hAnsi="Times New Roman" w:cs="Times New Roman"/>
          <w:color w:val="auto"/>
          <w:spacing w:val="-57"/>
          <w:sz w:val="24"/>
          <w:szCs w:val="24"/>
        </w:rPr>
        <w:t xml:space="preserve"> </w:t>
      </w:r>
    </w:p>
    <w:p w14:paraId="52CCD1E2">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мая: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славянской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письменности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культуры</w:t>
      </w:r>
    </w:p>
    <w:p w14:paraId="178658F3">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Июнь:</w:t>
      </w:r>
    </w:p>
    <w:p w14:paraId="510C6048">
      <w:pPr>
        <w:pStyle w:val="10"/>
        <w:spacing w:line="276" w:lineRule="auto"/>
        <w:ind w:left="0" w:firstLine="709"/>
        <w:jc w:val="lef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1 июня: Международный день защиты детей</w:t>
      </w:r>
      <w:r>
        <w:rPr>
          <w:rFonts w:hint="default" w:ascii="Times New Roman" w:hAnsi="Times New Roman" w:cs="Times New Roman"/>
          <w:color w:val="auto"/>
          <w:spacing w:val="-57"/>
          <w:sz w:val="24"/>
          <w:szCs w:val="24"/>
        </w:rPr>
        <w:t xml:space="preserve"> </w:t>
      </w:r>
    </w:p>
    <w:p w14:paraId="0F30179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июня: День эколога</w:t>
      </w:r>
    </w:p>
    <w:p w14:paraId="75DE5C0E">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июня:</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русского</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языка,</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41"/>
          <w:sz w:val="24"/>
          <w:szCs w:val="24"/>
        </w:rPr>
        <w:t xml:space="preserve"> </w:t>
      </w:r>
      <w:r>
        <w:rPr>
          <w:rFonts w:hint="default" w:ascii="Times New Roman" w:hAnsi="Times New Roman" w:cs="Times New Roman"/>
          <w:color w:val="auto"/>
          <w:sz w:val="24"/>
          <w:szCs w:val="24"/>
        </w:rPr>
        <w:t>рождения</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великого</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русского</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поэта</w:t>
      </w:r>
      <w:r>
        <w:rPr>
          <w:rFonts w:hint="default" w:ascii="Times New Roman" w:hAnsi="Times New Roman" w:cs="Times New Roman"/>
          <w:color w:val="auto"/>
          <w:spacing w:val="40"/>
          <w:sz w:val="24"/>
          <w:szCs w:val="24"/>
        </w:rPr>
        <w:t xml:space="preserve"> </w:t>
      </w:r>
      <w:r>
        <w:rPr>
          <w:rFonts w:hint="default" w:ascii="Times New Roman" w:hAnsi="Times New Roman" w:cs="Times New Roman"/>
          <w:color w:val="auto"/>
          <w:sz w:val="24"/>
          <w:szCs w:val="24"/>
        </w:rPr>
        <w:t>Александра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Сергеевича Пушкина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(1799-1837)</w:t>
      </w:r>
    </w:p>
    <w:p w14:paraId="5BD4C4C9">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12</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июня: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России</w:t>
      </w:r>
    </w:p>
    <w:p w14:paraId="2778EF65">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22</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июня: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памяти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скорби</w:t>
      </w:r>
    </w:p>
    <w:p w14:paraId="676B5E4F">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Третье</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воскресенье</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июня: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медицинского</w:t>
      </w:r>
      <w:r>
        <w:rPr>
          <w:rFonts w:hint="default" w:ascii="Times New Roman" w:hAnsi="Times New Roman" w:cs="Times New Roman"/>
          <w:color w:val="auto"/>
          <w:spacing w:val="-5"/>
          <w:sz w:val="24"/>
          <w:szCs w:val="24"/>
        </w:rPr>
        <w:t xml:space="preserve"> </w:t>
      </w:r>
      <w:r>
        <w:rPr>
          <w:rFonts w:hint="default" w:ascii="Times New Roman" w:hAnsi="Times New Roman" w:cs="Times New Roman"/>
          <w:color w:val="auto"/>
          <w:sz w:val="24"/>
          <w:szCs w:val="24"/>
        </w:rPr>
        <w:t>работника</w:t>
      </w:r>
    </w:p>
    <w:p w14:paraId="62CD4C7B">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Июль:</w:t>
      </w:r>
    </w:p>
    <w:p w14:paraId="5FF5E969">
      <w:pPr>
        <w:pStyle w:val="10"/>
        <w:spacing w:line="276" w:lineRule="auto"/>
        <w:ind w:left="0" w:firstLine="709"/>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8 июля: День семьи, любви и верности</w:t>
      </w:r>
      <w:r>
        <w:rPr>
          <w:rFonts w:hint="default" w:ascii="Times New Roman" w:hAnsi="Times New Roman" w:cs="Times New Roman"/>
          <w:color w:val="auto"/>
          <w:spacing w:val="-57"/>
          <w:sz w:val="24"/>
          <w:szCs w:val="24"/>
        </w:rPr>
        <w:t xml:space="preserve"> </w:t>
      </w:r>
    </w:p>
    <w:p w14:paraId="3EF01D5A">
      <w:pPr>
        <w:pStyle w:val="10"/>
        <w:spacing w:line="276" w:lineRule="auto"/>
        <w:ind w:left="0" w:firstLine="709"/>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30 июля: День Военно-морского флота</w:t>
      </w:r>
      <w:r>
        <w:rPr>
          <w:rFonts w:hint="default" w:ascii="Times New Roman" w:hAnsi="Times New Roman" w:cs="Times New Roman"/>
          <w:color w:val="auto"/>
          <w:spacing w:val="-57"/>
          <w:sz w:val="24"/>
          <w:szCs w:val="24"/>
        </w:rPr>
        <w:t xml:space="preserve"> </w:t>
      </w:r>
    </w:p>
    <w:p w14:paraId="289369D3">
      <w:pPr>
        <w:pStyle w:val="10"/>
        <w:spacing w:line="276" w:lineRule="auto"/>
        <w:ind w:left="0" w:firstLine="709"/>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Август:</w:t>
      </w:r>
    </w:p>
    <w:p w14:paraId="343EE16F">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августа: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Воздушно-десантных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войск</w:t>
      </w:r>
    </w:p>
    <w:p w14:paraId="510DB79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22</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августа: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Государственного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флага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Федерации</w:t>
      </w:r>
    </w:p>
    <w:p w14:paraId="0B3D55D2">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Сентябрь:</w:t>
      </w:r>
    </w:p>
    <w:p w14:paraId="3BF2EA1E">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сентября: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знаний</w:t>
      </w:r>
    </w:p>
    <w:p w14:paraId="4B6A5142">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сентября: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Бородинского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сражения</w:t>
      </w:r>
    </w:p>
    <w:p w14:paraId="21503C2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27</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сентября:</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воспитателя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всех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дошкольных</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работников</w:t>
      </w:r>
    </w:p>
    <w:p w14:paraId="6E48ECE6">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Октябрь:</w:t>
      </w:r>
    </w:p>
    <w:p w14:paraId="2B6B4D20">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октября: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Международный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пожилых</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людей;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Международный</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музыки</w:t>
      </w:r>
    </w:p>
    <w:p w14:paraId="7F61FE4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5</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октября: 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учителя</w:t>
      </w:r>
    </w:p>
    <w:p w14:paraId="5B0B37F3">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октября: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отца</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России</w:t>
      </w:r>
    </w:p>
    <w:p w14:paraId="1A3E8C2C">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28</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октября: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Международный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анимации</w:t>
      </w:r>
    </w:p>
    <w:p w14:paraId="7695F1EB">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Ноябрь:</w:t>
      </w:r>
    </w:p>
    <w:p w14:paraId="2C69F507">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ноября: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народного</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единства</w:t>
      </w:r>
    </w:p>
    <w:p w14:paraId="3079180C">
      <w:pPr>
        <w:pStyle w:val="10"/>
        <w:spacing w:line="276" w:lineRule="auto"/>
        <w:ind w:left="0" w:firstLine="709"/>
        <w:jc w:val="lef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10 ноября: День сотрудника внутренних дел Российской федерации</w:t>
      </w:r>
      <w:r>
        <w:rPr>
          <w:rFonts w:hint="default" w:ascii="Times New Roman" w:hAnsi="Times New Roman" w:cs="Times New Roman"/>
          <w:color w:val="auto"/>
          <w:spacing w:val="-57"/>
          <w:sz w:val="24"/>
          <w:szCs w:val="24"/>
        </w:rPr>
        <w:t xml:space="preserve"> </w:t>
      </w:r>
    </w:p>
    <w:p w14:paraId="0E544EEB">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27</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ноября: День матери</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в</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России</w:t>
      </w:r>
    </w:p>
    <w:p w14:paraId="38E7B5C5">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30</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ноября:</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Государственного</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герба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Российской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Федерации</w:t>
      </w:r>
    </w:p>
    <w:p w14:paraId="45470523">
      <w:pPr>
        <w:pStyle w:val="2"/>
        <w:spacing w:line="276" w:lineRule="auto"/>
        <w:ind w:left="0" w:firstLine="709"/>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Декабрь:</w:t>
      </w:r>
    </w:p>
    <w:p w14:paraId="188E50CD">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декабря:</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неизвестного</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солдата;</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Международный</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день</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инвалидов</w:t>
      </w:r>
    </w:p>
    <w:p w14:paraId="06040A34">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5</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декабря: День добровольца</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(волонтера) в</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России</w:t>
      </w:r>
    </w:p>
    <w:p w14:paraId="3606ABAF">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 декабря: Международный день художника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9</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декабря:</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День Героев</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Отечества</w:t>
      </w:r>
    </w:p>
    <w:p w14:paraId="2F6FA1BC">
      <w:pPr>
        <w:pStyle w:val="10"/>
        <w:spacing w:line="276" w:lineRule="auto"/>
        <w:ind w:left="0" w:firstLine="709"/>
        <w:jc w:val="left"/>
        <w:rPr>
          <w:rFonts w:hint="default" w:ascii="Times New Roman" w:hAnsi="Times New Roman" w:cs="Times New Roman"/>
          <w:color w:val="auto"/>
          <w:spacing w:val="-57"/>
          <w:sz w:val="24"/>
          <w:szCs w:val="24"/>
        </w:rPr>
      </w:pPr>
      <w:r>
        <w:rPr>
          <w:rFonts w:hint="default" w:ascii="Times New Roman" w:hAnsi="Times New Roman" w:cs="Times New Roman"/>
          <w:color w:val="auto"/>
          <w:sz w:val="24"/>
          <w:szCs w:val="24"/>
        </w:rPr>
        <w:t>12 декабря: День Конституции Российской Федерации</w:t>
      </w:r>
      <w:r>
        <w:rPr>
          <w:rFonts w:hint="default" w:ascii="Times New Roman" w:hAnsi="Times New Roman" w:cs="Times New Roman"/>
          <w:color w:val="auto"/>
          <w:spacing w:val="-57"/>
          <w:sz w:val="24"/>
          <w:szCs w:val="24"/>
        </w:rPr>
        <w:t xml:space="preserve"> </w:t>
      </w:r>
    </w:p>
    <w:p w14:paraId="2EC953EF">
      <w:pPr>
        <w:pStyle w:val="10"/>
        <w:spacing w:line="276" w:lineRule="auto"/>
        <w:ind w:left="0" w:firstLine="709"/>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декабря: Новый</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год.</w:t>
      </w:r>
      <w:r>
        <w:rPr>
          <w:rFonts w:hint="default" w:ascii="Times New Roman" w:hAnsi="Times New Roman" w:cs="Times New Roman"/>
          <w:color w:val="auto"/>
          <w:sz w:val="24"/>
          <w:szCs w:val="24"/>
        </w:rPr>
        <w:drawing>
          <wp:anchor distT="0" distB="0" distL="0" distR="0" simplePos="0" relativeHeight="251659264" behindDoc="1" locked="0" layoutInCell="0" allowOverlap="1">
            <wp:simplePos x="0" y="0"/>
            <wp:positionH relativeFrom="page">
              <wp:posOffset>0</wp:posOffset>
            </wp:positionH>
            <wp:positionV relativeFrom="page">
              <wp:posOffset>0</wp:posOffset>
            </wp:positionV>
            <wp:extent cx="7620000" cy="10769600"/>
            <wp:effectExtent l="0" t="0" r="0" b="508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3"/>
                    <a:stretch>
                      <a:fillRect/>
                    </a:stretch>
                  </pic:blipFill>
                  <pic:spPr>
                    <a:xfrm>
                      <a:off x="0" y="0"/>
                      <a:ext cx="7620000" cy="10769600"/>
                    </a:xfrm>
                    <a:prstGeom prst="rect">
                      <a:avLst/>
                    </a:prstGeom>
                  </pic:spPr>
                </pic:pic>
              </a:graphicData>
            </a:graphic>
          </wp:anchor>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Schoolbook">
    <w:panose1 w:val="02040604050505020304"/>
    <w:charset w:val="CC"/>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07E8D">
    <w:pPr>
      <w:pStyle w:val="10"/>
      <w:spacing w:line="7"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A2427">
    <w:pPr>
      <w:pStyle w:val="10"/>
      <w:spacing w:line="7"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15A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r>
        <w:separator/>
      </w:r>
    </w:p>
  </w:footnote>
  <w:footnote w:type="continuationSeparator" w:id="21">
    <w:p>
      <w:r>
        <w:continuationSeparator/>
      </w:r>
    </w:p>
  </w:footnote>
  <w:footnote w:id="0">
    <w:p w14:paraId="317AD66B">
      <w:pPr>
        <w:pStyle w:val="8"/>
        <w:shd w:val="clear" w:color="auto" w:fill="auto"/>
        <w:tabs>
          <w:tab w:val="left" w:pos="182"/>
        </w:tabs>
        <w:ind w:right="20" w:firstLine="0"/>
        <w:rPr>
          <w:b w:val="0"/>
          <w:lang w:val="ru-RU"/>
        </w:rPr>
      </w:pPr>
      <w:r>
        <w:rPr>
          <w:rStyle w:val="21"/>
        </w:rPr>
        <w:footnoteRef/>
      </w:r>
      <w:r>
        <w:rPr>
          <w:b w:val="0"/>
          <w:lang w:val="ru-RU"/>
        </w:rPr>
        <w:tab/>
      </w:r>
      <w:r>
        <w:rPr>
          <w:b w:val="0"/>
          <w:lang w:val="ru-RU"/>
        </w:rPr>
        <w:t>Пункт 5 Основ государственной политики по сохранению и укреплению традиционных российских духовно-</w:t>
      </w:r>
      <w:r>
        <w:rPr>
          <w:b w:val="0"/>
          <w:lang w:val="ru-RU"/>
        </w:rPr>
        <w:softHyphen/>
      </w:r>
      <w:r>
        <w:rPr>
          <w:b w:val="0"/>
          <w:lang w:val="ru-RU"/>
        </w:rPr>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
    <w:p w14:paraId="1DDD33DA">
      <w:pPr>
        <w:pStyle w:val="8"/>
        <w:rPr>
          <w:rFonts w:ascii="Times New Roman" w:hAnsi="Times New Roman" w:cs="Times New Roman"/>
          <w:sz w:val="18"/>
          <w:szCs w:val="18"/>
        </w:rPr>
      </w:pPr>
      <w:r>
        <w:rPr>
          <w:rStyle w:val="21"/>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2">
    <w:p w14:paraId="4D016AC4">
      <w:pPr>
        <w:pStyle w:val="8"/>
        <w:shd w:val="clear" w:color="auto" w:fill="auto"/>
        <w:tabs>
          <w:tab w:val="left" w:pos="115"/>
        </w:tabs>
        <w:jc w:val="left"/>
        <w:rPr>
          <w:b w:val="0"/>
          <w:lang w:val="ru-RU"/>
        </w:rPr>
      </w:pPr>
      <w:r>
        <w:rPr>
          <w:rStyle w:val="21"/>
        </w:rPr>
        <w:footnoteRef/>
      </w:r>
      <w:r>
        <w:rPr>
          <w:b w:val="0"/>
          <w:lang w:val="ru-RU"/>
        </w:rPr>
        <w:tab/>
      </w:r>
      <w:r>
        <w:rPr>
          <w:b w:val="0"/>
          <w:lang w:val="ru-RU"/>
        </w:rPr>
        <w:t>Пункт 3.2.3 ФГОС ДО.</w:t>
      </w:r>
    </w:p>
  </w:footnote>
  <w:footnote w:id="3">
    <w:p w14:paraId="6703CDC0">
      <w:pPr>
        <w:pStyle w:val="8"/>
        <w:shd w:val="clear" w:color="auto" w:fill="auto"/>
        <w:tabs>
          <w:tab w:val="left" w:pos="115"/>
        </w:tabs>
        <w:jc w:val="left"/>
        <w:rPr>
          <w:b w:val="0"/>
          <w:lang w:val="ru-RU"/>
        </w:rPr>
      </w:pPr>
      <w:r>
        <w:rPr>
          <w:rStyle w:val="21"/>
        </w:rPr>
        <w:footnoteRef/>
      </w:r>
      <w:r>
        <w:rPr>
          <w:b w:val="0"/>
          <w:lang w:val="ru-RU"/>
        </w:rPr>
        <w:tab/>
      </w:r>
      <w:r>
        <w:rPr>
          <w:b w:val="0"/>
          <w:lang w:val="ru-RU"/>
        </w:rPr>
        <w:t>Пункт 4.3 ФГОС ДО.</w:t>
      </w:r>
    </w:p>
  </w:footnote>
  <w:footnote w:id="4">
    <w:p w14:paraId="07791978">
      <w:pPr>
        <w:pStyle w:val="8"/>
        <w:shd w:val="clear" w:color="auto" w:fill="auto"/>
        <w:tabs>
          <w:tab w:val="left" w:pos="115"/>
        </w:tabs>
        <w:jc w:val="left"/>
        <w:rPr>
          <w:b w:val="0"/>
          <w:lang w:val="ru-RU"/>
        </w:rPr>
      </w:pPr>
      <w:r>
        <w:rPr>
          <w:rStyle w:val="21"/>
        </w:rPr>
        <w:footnoteRef/>
      </w:r>
      <w:r>
        <w:rPr>
          <w:b w:val="0"/>
          <w:lang w:val="ru-RU"/>
        </w:rPr>
        <w:tab/>
      </w:r>
      <w:r>
        <w:rPr>
          <w:b w:val="0"/>
          <w:lang w:val="ru-RU"/>
        </w:rPr>
        <w:t>Пункт 4.3 ФГОС ДО.</w:t>
      </w:r>
    </w:p>
  </w:footnote>
  <w:footnote w:id="5">
    <w:p w14:paraId="412DD234">
      <w:pPr>
        <w:ind w:right="-1" w:firstLine="0"/>
        <w:rPr>
          <w:b/>
          <w:bCs/>
          <w:kern w:val="2"/>
          <w:sz w:val="20"/>
          <w:szCs w:val="20"/>
        </w:rPr>
      </w:pPr>
      <w:r>
        <w:rPr>
          <w:rStyle w:val="21"/>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 xml:space="preserve">: </w:t>
      </w:r>
      <w:r>
        <w:fldChar w:fldCharType="begin"/>
      </w:r>
      <w:r>
        <w:instrText xml:space="preserve"> HYPERLINK "https://docs.edu.gov.ru/document/f4f7837770384bfa1faa1827ec8d72d4/download/5558/" \h </w:instrText>
      </w:r>
      <w:r>
        <w:fldChar w:fldCharType="separate"/>
      </w:r>
      <w:r>
        <w:rPr>
          <w:rStyle w:val="7"/>
          <w:kern w:val="2"/>
          <w:sz w:val="18"/>
          <w:szCs w:val="18"/>
        </w:rPr>
        <w:t>https://docs.edu.gov.ru/document/f4f7837770384bfa1faa1827ec8d72d4/download/5558/</w:t>
      </w:r>
      <w:r>
        <w:rPr>
          <w:rStyle w:val="7"/>
          <w:kern w:val="2"/>
          <w:sz w:val="18"/>
          <w:szCs w:val="18"/>
        </w:rPr>
        <w:fldChar w:fldCharType="end"/>
      </w:r>
      <w:r>
        <w:rPr>
          <w:kern w:val="2"/>
          <w:sz w:val="18"/>
          <w:szCs w:val="18"/>
        </w:rPr>
        <w:t xml:space="preserve"> (дата обращения 25.04.2023)</w:t>
      </w:r>
    </w:p>
    <w:p w14:paraId="025CB8AF">
      <w:pPr>
        <w:pStyle w:val="8"/>
      </w:pPr>
    </w:p>
  </w:footnote>
  <w:footnote w:id="6">
    <w:p w14:paraId="567657BF">
      <w:pPr>
        <w:pStyle w:val="8"/>
        <w:ind w:left="40" w:firstLine="0"/>
        <w:rPr>
          <w:rFonts w:ascii="Times New Roman" w:hAnsi="Times New Roman" w:cs="Times New Roman"/>
          <w:sz w:val="18"/>
          <w:szCs w:val="18"/>
        </w:rPr>
      </w:pPr>
      <w:r>
        <w:rPr>
          <w:rStyle w:val="21"/>
        </w:rPr>
        <w:footnoteRef/>
      </w:r>
      <w:r>
        <w:rPr>
          <w:rFonts w:ascii="Times New Roman" w:hAnsi="Times New Roman" w:cs="Times New Roman"/>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345A4532">
      <w:pPr>
        <w:pStyle w:val="8"/>
        <w:ind w:left="40" w:firstLine="0"/>
        <w:jc w:val="both"/>
        <w:rPr>
          <w:rFonts w:ascii="Times New Roman" w:hAnsi="Times New Roman" w:cs="Times New Roman"/>
          <w:sz w:val="18"/>
          <w:szCs w:val="18"/>
        </w:rPr>
      </w:pPr>
      <w:r>
        <w:rPr>
          <w:rStyle w:val="21"/>
        </w:rPr>
        <w:footnoteRef/>
      </w:r>
      <w:r>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Pr>
          <w:rFonts w:ascii="Times New Roman" w:hAnsi="Times New Roman" w:cs="Times New Roman"/>
          <w:sz w:val="18"/>
          <w:szCs w:val="18"/>
        </w:rPr>
        <w:softHyphen/>
      </w:r>
      <w:r>
        <w:rPr>
          <w:rFonts w:ascii="Times New Roman" w:hAnsi="Times New Roman" w:cs="Times New Roman"/>
          <w:sz w:val="18"/>
          <w:szCs w:val="18"/>
        </w:rPr>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601C08F2">
      <w:pPr>
        <w:pStyle w:val="8"/>
        <w:shd w:val="clear" w:color="auto" w:fill="auto"/>
        <w:tabs>
          <w:tab w:val="left" w:pos="768"/>
        </w:tabs>
        <w:ind w:left="40" w:right="20" w:firstLine="0"/>
        <w:rPr>
          <w:b w:val="0"/>
          <w:bCs w:val="0"/>
          <w:lang w:val="ru-RU"/>
        </w:rPr>
      </w:pPr>
      <w:r>
        <w:rPr>
          <w:rStyle w:val="21"/>
        </w:rPr>
        <w:footnoteRef/>
      </w:r>
      <w:r>
        <w:rPr>
          <w:b w:val="0"/>
          <w:bCs w:val="0"/>
          <w:lang w:val="ru-RU"/>
        </w:rPr>
        <w:t xml:space="preserve"> Пункт 5 Основ государственной политики по сохранению и укреплению традиционных российских духовно</w:t>
      </w:r>
      <w:r>
        <w:rPr>
          <w:b w:val="0"/>
          <w:bCs w:val="0"/>
          <w:lang w:val="ru-RU"/>
        </w:rPr>
        <w:softHyphen/>
      </w:r>
      <w:r>
        <w:rPr>
          <w:b w:val="0"/>
          <w:bCs w:val="0"/>
          <w:lang w:val="ru-RU"/>
        </w:rPr>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2D89119D">
      <w:pPr>
        <w:ind w:right="-1" w:firstLine="0"/>
        <w:rPr>
          <w:b/>
          <w:bCs/>
          <w:kern w:val="2"/>
          <w:sz w:val="20"/>
          <w:szCs w:val="20"/>
        </w:rPr>
      </w:pPr>
      <w:r>
        <w:rPr>
          <w:rStyle w:val="21"/>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 xml:space="preserve">: </w:t>
      </w:r>
      <w:r>
        <w:fldChar w:fldCharType="begin"/>
      </w:r>
      <w:r>
        <w:instrText xml:space="preserve"> HYPERLINK "https://docs.edu.gov.ru/document/f4f7837770384bfa1faa1827ec8d72d4/download/5558/" \h </w:instrText>
      </w:r>
      <w:r>
        <w:fldChar w:fldCharType="separate"/>
      </w:r>
      <w:r>
        <w:rPr>
          <w:rStyle w:val="7"/>
          <w:kern w:val="2"/>
          <w:sz w:val="18"/>
          <w:szCs w:val="18"/>
        </w:rPr>
        <w:t>https://docs.edu.gov.ru/document/f4f7837770384bfa1faa1827ec8d72d4/download/5558/</w:t>
      </w:r>
      <w:r>
        <w:rPr>
          <w:rStyle w:val="7"/>
          <w:kern w:val="2"/>
          <w:sz w:val="18"/>
          <w:szCs w:val="18"/>
        </w:rPr>
        <w:fldChar w:fldCharType="end"/>
      </w:r>
      <w:r>
        <w:rPr>
          <w:kern w:val="2"/>
          <w:sz w:val="18"/>
          <w:szCs w:val="18"/>
        </w:rPr>
        <w:t xml:space="preserve"> (дата обращения 25.04.2023)</w:t>
      </w:r>
    </w:p>
    <w:p w14:paraId="0D1FC07B">
      <w:pPr>
        <w:pStyle w:val="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0096013"/>
      <w:docPartObj>
        <w:docPartGallery w:val="autotext"/>
      </w:docPartObj>
    </w:sdtPr>
    <w:sdtContent>
      <w:p w14:paraId="37E052E1">
        <w:pPr>
          <w:pStyle w:val="9"/>
          <w:jc w:val="center"/>
        </w:pPr>
      </w:p>
      <w:p w14:paraId="6891BB49">
        <w:pPr>
          <w:pStyle w:val="9"/>
          <w:jc w:val="center"/>
        </w:pPr>
      </w:p>
      <w:p w14:paraId="254BFC60">
        <w:pPr>
          <w:pStyle w:val="9"/>
          <w:jc w:val="center"/>
          <w:rPr>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F8DC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7220366"/>
      <w:docPartObj>
        <w:docPartGallery w:val="autotext"/>
      </w:docPartObj>
    </w:sdtPr>
    <w:sdtContent>
      <w:p w14:paraId="6958D612">
        <w:pPr>
          <w:pStyle w:val="9"/>
          <w:jc w:val="center"/>
        </w:pPr>
      </w:p>
      <w:p w14:paraId="4B8F4889">
        <w:pPr>
          <w:pStyle w:val="9"/>
          <w:jc w:val="center"/>
        </w:pPr>
      </w:p>
      <w:p w14:paraId="5EB8F98E">
        <w:pPr>
          <w:pStyle w:val="9"/>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0</w:t>
        </w:r>
        <w:r>
          <w:rPr>
            <w:sz w:val="20"/>
            <w:szCs w:val="20"/>
          </w:rPr>
          <w:fldChar w:fldCharType="end"/>
        </w:r>
      </w:p>
      <w:p w14:paraId="1B5C5307">
        <w:pPr>
          <w:pStyle w:val="10"/>
          <w:spacing w:line="7" w:lineRule="auto"/>
          <w:ind w:left="0" w:firstLine="0"/>
          <w:jc w:val="left"/>
          <w:rPr>
            <w:sz w:val="2"/>
          </w:rPr>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EE3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
    <w:nsid w:val="813A4B87"/>
    <w:multiLevelType w:val="multilevel"/>
    <w:tmpl w:val="813A4B87"/>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2">
    <w:nsid w:val="825EC3C5"/>
    <w:multiLevelType w:val="multilevel"/>
    <w:tmpl w:val="825EC3C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3">
    <w:nsid w:val="845B5372"/>
    <w:multiLevelType w:val="multilevel"/>
    <w:tmpl w:val="845B5372"/>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
    <w:nsid w:val="8461FADE"/>
    <w:multiLevelType w:val="multilevel"/>
    <w:tmpl w:val="8461FADE"/>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5">
    <w:nsid w:val="87B75F0A"/>
    <w:multiLevelType w:val="multilevel"/>
    <w:tmpl w:val="87B75F0A"/>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6">
    <w:nsid w:val="883B3669"/>
    <w:multiLevelType w:val="multilevel"/>
    <w:tmpl w:val="883B3669"/>
    <w:lvl w:ilvl="0" w:tentative="0">
      <w:start w:val="1"/>
      <w:numFmt w:val="bullet"/>
      <w:lvlText w:val="•"/>
      <w:lvlJc w:val="left"/>
      <w:pPr>
        <w:tabs>
          <w:tab w:val="left" w:pos="0"/>
        </w:tabs>
        <w:ind w:left="1486" w:hanging="360"/>
      </w:pPr>
      <w:rPr>
        <w:rFonts w:hint="default" w:ascii="Times New Roman" w:hAnsi="Times New Roman" w:cs="Times New Roman"/>
      </w:rPr>
    </w:lvl>
    <w:lvl w:ilvl="1" w:tentative="0">
      <w:start w:val="1"/>
      <w:numFmt w:val="bullet"/>
      <w:lvlText w:val="o"/>
      <w:lvlJc w:val="left"/>
      <w:pPr>
        <w:tabs>
          <w:tab w:val="left" w:pos="0"/>
        </w:tabs>
        <w:ind w:left="2206" w:hanging="360"/>
      </w:pPr>
      <w:rPr>
        <w:rFonts w:hint="default" w:ascii="Courier New" w:hAnsi="Courier New" w:cs="Courier New"/>
      </w:rPr>
    </w:lvl>
    <w:lvl w:ilvl="2" w:tentative="0">
      <w:start w:val="1"/>
      <w:numFmt w:val="bullet"/>
      <w:lvlText w:val=""/>
      <w:lvlJc w:val="left"/>
      <w:pPr>
        <w:tabs>
          <w:tab w:val="left" w:pos="0"/>
        </w:tabs>
        <w:ind w:left="2926" w:hanging="360"/>
      </w:pPr>
      <w:rPr>
        <w:rFonts w:hint="default" w:ascii="Wingdings" w:hAnsi="Wingdings" w:cs="Wingdings"/>
      </w:rPr>
    </w:lvl>
    <w:lvl w:ilvl="3" w:tentative="0">
      <w:start w:val="1"/>
      <w:numFmt w:val="bullet"/>
      <w:lvlText w:val=""/>
      <w:lvlJc w:val="left"/>
      <w:pPr>
        <w:tabs>
          <w:tab w:val="left" w:pos="0"/>
        </w:tabs>
        <w:ind w:left="3646" w:hanging="360"/>
      </w:pPr>
      <w:rPr>
        <w:rFonts w:hint="default" w:ascii="Symbol" w:hAnsi="Symbol" w:cs="Symbol"/>
      </w:rPr>
    </w:lvl>
    <w:lvl w:ilvl="4" w:tentative="0">
      <w:start w:val="1"/>
      <w:numFmt w:val="bullet"/>
      <w:lvlText w:val="o"/>
      <w:lvlJc w:val="left"/>
      <w:pPr>
        <w:tabs>
          <w:tab w:val="left" w:pos="0"/>
        </w:tabs>
        <w:ind w:left="4366" w:hanging="360"/>
      </w:pPr>
      <w:rPr>
        <w:rFonts w:hint="default" w:ascii="Courier New" w:hAnsi="Courier New" w:cs="Courier New"/>
      </w:rPr>
    </w:lvl>
    <w:lvl w:ilvl="5" w:tentative="0">
      <w:start w:val="1"/>
      <w:numFmt w:val="bullet"/>
      <w:lvlText w:val=""/>
      <w:lvlJc w:val="left"/>
      <w:pPr>
        <w:tabs>
          <w:tab w:val="left" w:pos="0"/>
        </w:tabs>
        <w:ind w:left="5086" w:hanging="360"/>
      </w:pPr>
      <w:rPr>
        <w:rFonts w:hint="default" w:ascii="Wingdings" w:hAnsi="Wingdings" w:cs="Wingdings"/>
      </w:rPr>
    </w:lvl>
    <w:lvl w:ilvl="6" w:tentative="0">
      <w:start w:val="1"/>
      <w:numFmt w:val="bullet"/>
      <w:lvlText w:val=""/>
      <w:lvlJc w:val="left"/>
      <w:pPr>
        <w:tabs>
          <w:tab w:val="left" w:pos="0"/>
        </w:tabs>
        <w:ind w:left="5806" w:hanging="360"/>
      </w:pPr>
      <w:rPr>
        <w:rFonts w:hint="default" w:ascii="Symbol" w:hAnsi="Symbol" w:cs="Symbol"/>
      </w:rPr>
    </w:lvl>
    <w:lvl w:ilvl="7" w:tentative="0">
      <w:start w:val="1"/>
      <w:numFmt w:val="bullet"/>
      <w:lvlText w:val="o"/>
      <w:lvlJc w:val="left"/>
      <w:pPr>
        <w:tabs>
          <w:tab w:val="left" w:pos="0"/>
        </w:tabs>
        <w:ind w:left="6526" w:hanging="360"/>
      </w:pPr>
      <w:rPr>
        <w:rFonts w:hint="default" w:ascii="Courier New" w:hAnsi="Courier New" w:cs="Courier New"/>
      </w:rPr>
    </w:lvl>
    <w:lvl w:ilvl="8" w:tentative="0">
      <w:start w:val="1"/>
      <w:numFmt w:val="bullet"/>
      <w:lvlText w:val=""/>
      <w:lvlJc w:val="left"/>
      <w:pPr>
        <w:tabs>
          <w:tab w:val="left" w:pos="0"/>
        </w:tabs>
        <w:ind w:left="7246" w:hanging="360"/>
      </w:pPr>
      <w:rPr>
        <w:rFonts w:hint="default" w:ascii="Wingdings" w:hAnsi="Wingdings" w:cs="Wingdings"/>
      </w:rPr>
    </w:lvl>
  </w:abstractNum>
  <w:abstractNum w:abstractNumId="7">
    <w:nsid w:val="8CAEB125"/>
    <w:multiLevelType w:val="multilevel"/>
    <w:tmpl w:val="8CAEB125"/>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
    <w:nsid w:val="91995D4F"/>
    <w:multiLevelType w:val="multilevel"/>
    <w:tmpl w:val="91995D4F"/>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9">
    <w:nsid w:val="91B69C97"/>
    <w:multiLevelType w:val="multilevel"/>
    <w:tmpl w:val="91B69C97"/>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0">
    <w:nsid w:val="9239341B"/>
    <w:multiLevelType w:val="multilevel"/>
    <w:tmpl w:val="9239341B"/>
    <w:lvl w:ilvl="0" w:tentative="0">
      <w:start w:val="1"/>
      <w:numFmt w:val="bullet"/>
      <w:lvlText w:val="‒"/>
      <w:lvlJc w:val="left"/>
      <w:pPr>
        <w:tabs>
          <w:tab w:val="left" w:pos="0"/>
        </w:tabs>
        <w:ind w:left="1004" w:hanging="360"/>
      </w:pPr>
      <w:rPr>
        <w:rFonts w:hint="default" w:ascii="Times New Roman" w:hAnsi="Times New Roman" w:cs="Times New Roman"/>
      </w:rPr>
    </w:lvl>
    <w:lvl w:ilvl="1" w:tentative="0">
      <w:start w:val="1"/>
      <w:numFmt w:val="bullet"/>
      <w:lvlText w:val="o"/>
      <w:lvlJc w:val="left"/>
      <w:pPr>
        <w:tabs>
          <w:tab w:val="left" w:pos="0"/>
        </w:tabs>
        <w:ind w:left="1724" w:hanging="360"/>
      </w:pPr>
      <w:rPr>
        <w:rFonts w:hint="default" w:ascii="Courier New" w:hAnsi="Courier New" w:cs="Courier New"/>
      </w:rPr>
    </w:lvl>
    <w:lvl w:ilvl="2" w:tentative="0">
      <w:start w:val="1"/>
      <w:numFmt w:val="bullet"/>
      <w:lvlText w:val=""/>
      <w:lvlJc w:val="left"/>
      <w:pPr>
        <w:tabs>
          <w:tab w:val="left" w:pos="0"/>
        </w:tabs>
        <w:ind w:left="2444" w:hanging="360"/>
      </w:pPr>
      <w:rPr>
        <w:rFonts w:hint="default" w:ascii="Wingdings" w:hAnsi="Wingdings" w:cs="Wingdings"/>
      </w:rPr>
    </w:lvl>
    <w:lvl w:ilvl="3" w:tentative="0">
      <w:start w:val="1"/>
      <w:numFmt w:val="bullet"/>
      <w:lvlText w:val=""/>
      <w:lvlJc w:val="left"/>
      <w:pPr>
        <w:tabs>
          <w:tab w:val="left" w:pos="0"/>
        </w:tabs>
        <w:ind w:left="3164" w:hanging="360"/>
      </w:pPr>
      <w:rPr>
        <w:rFonts w:hint="default" w:ascii="Symbol" w:hAnsi="Symbol" w:cs="Symbol"/>
      </w:rPr>
    </w:lvl>
    <w:lvl w:ilvl="4" w:tentative="0">
      <w:start w:val="1"/>
      <w:numFmt w:val="bullet"/>
      <w:lvlText w:val="o"/>
      <w:lvlJc w:val="left"/>
      <w:pPr>
        <w:tabs>
          <w:tab w:val="left" w:pos="0"/>
        </w:tabs>
        <w:ind w:left="3884" w:hanging="360"/>
      </w:pPr>
      <w:rPr>
        <w:rFonts w:hint="default" w:ascii="Courier New" w:hAnsi="Courier New" w:cs="Courier New"/>
      </w:rPr>
    </w:lvl>
    <w:lvl w:ilvl="5" w:tentative="0">
      <w:start w:val="1"/>
      <w:numFmt w:val="bullet"/>
      <w:lvlText w:val=""/>
      <w:lvlJc w:val="left"/>
      <w:pPr>
        <w:tabs>
          <w:tab w:val="left" w:pos="0"/>
        </w:tabs>
        <w:ind w:left="4604" w:hanging="360"/>
      </w:pPr>
      <w:rPr>
        <w:rFonts w:hint="default" w:ascii="Wingdings" w:hAnsi="Wingdings" w:cs="Wingdings"/>
      </w:rPr>
    </w:lvl>
    <w:lvl w:ilvl="6" w:tentative="0">
      <w:start w:val="1"/>
      <w:numFmt w:val="bullet"/>
      <w:lvlText w:val=""/>
      <w:lvlJc w:val="left"/>
      <w:pPr>
        <w:tabs>
          <w:tab w:val="left" w:pos="0"/>
        </w:tabs>
        <w:ind w:left="5324" w:hanging="360"/>
      </w:pPr>
      <w:rPr>
        <w:rFonts w:hint="default" w:ascii="Symbol" w:hAnsi="Symbol" w:cs="Symbol"/>
      </w:rPr>
    </w:lvl>
    <w:lvl w:ilvl="7" w:tentative="0">
      <w:start w:val="1"/>
      <w:numFmt w:val="bullet"/>
      <w:lvlText w:val="o"/>
      <w:lvlJc w:val="left"/>
      <w:pPr>
        <w:tabs>
          <w:tab w:val="left" w:pos="0"/>
        </w:tabs>
        <w:ind w:left="6044" w:hanging="360"/>
      </w:pPr>
      <w:rPr>
        <w:rFonts w:hint="default" w:ascii="Courier New" w:hAnsi="Courier New" w:cs="Courier New"/>
      </w:rPr>
    </w:lvl>
    <w:lvl w:ilvl="8" w:tentative="0">
      <w:start w:val="1"/>
      <w:numFmt w:val="bullet"/>
      <w:lvlText w:val=""/>
      <w:lvlJc w:val="left"/>
      <w:pPr>
        <w:tabs>
          <w:tab w:val="left" w:pos="0"/>
        </w:tabs>
        <w:ind w:left="6764" w:hanging="360"/>
      </w:pPr>
      <w:rPr>
        <w:rFonts w:hint="default" w:ascii="Wingdings" w:hAnsi="Wingdings" w:cs="Wingdings"/>
      </w:rPr>
    </w:lvl>
  </w:abstractNum>
  <w:abstractNum w:abstractNumId="11">
    <w:nsid w:val="9288B902"/>
    <w:multiLevelType w:val="multilevel"/>
    <w:tmpl w:val="9288B902"/>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2">
    <w:nsid w:val="9377BC45"/>
    <w:multiLevelType w:val="multilevel"/>
    <w:tmpl w:val="9377BC4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3">
    <w:nsid w:val="95E682A1"/>
    <w:multiLevelType w:val="multilevel"/>
    <w:tmpl w:val="95E682A1"/>
    <w:lvl w:ilvl="0" w:tentative="0">
      <w:start w:val="1"/>
      <w:numFmt w:val="bullet"/>
      <w:lvlText w:val="‒"/>
      <w:lvlJc w:val="left"/>
      <w:pPr>
        <w:tabs>
          <w:tab w:val="left" w:pos="0"/>
        </w:tabs>
        <w:ind w:left="1640" w:hanging="360"/>
      </w:pPr>
      <w:rPr>
        <w:rFonts w:hint="default" w:ascii="Times New Roman" w:hAnsi="Times New Roman" w:cs="Times New Roman"/>
      </w:rPr>
    </w:lvl>
    <w:lvl w:ilvl="1" w:tentative="0">
      <w:start w:val="1"/>
      <w:numFmt w:val="bullet"/>
      <w:lvlText w:val="o"/>
      <w:lvlJc w:val="left"/>
      <w:pPr>
        <w:tabs>
          <w:tab w:val="left" w:pos="0"/>
        </w:tabs>
        <w:ind w:left="2360" w:hanging="360"/>
      </w:pPr>
      <w:rPr>
        <w:rFonts w:hint="default" w:ascii="Courier New" w:hAnsi="Courier New" w:cs="Courier New"/>
      </w:rPr>
    </w:lvl>
    <w:lvl w:ilvl="2" w:tentative="0">
      <w:start w:val="1"/>
      <w:numFmt w:val="bullet"/>
      <w:lvlText w:val=""/>
      <w:lvlJc w:val="left"/>
      <w:pPr>
        <w:tabs>
          <w:tab w:val="left" w:pos="0"/>
        </w:tabs>
        <w:ind w:left="3080" w:hanging="360"/>
      </w:pPr>
      <w:rPr>
        <w:rFonts w:hint="default" w:ascii="Wingdings" w:hAnsi="Wingdings" w:cs="Wingdings"/>
      </w:rPr>
    </w:lvl>
    <w:lvl w:ilvl="3" w:tentative="0">
      <w:start w:val="1"/>
      <w:numFmt w:val="bullet"/>
      <w:lvlText w:val=""/>
      <w:lvlJc w:val="left"/>
      <w:pPr>
        <w:tabs>
          <w:tab w:val="left" w:pos="0"/>
        </w:tabs>
        <w:ind w:left="3800" w:hanging="360"/>
      </w:pPr>
      <w:rPr>
        <w:rFonts w:hint="default" w:ascii="Symbol" w:hAnsi="Symbol" w:cs="Symbol"/>
      </w:rPr>
    </w:lvl>
    <w:lvl w:ilvl="4" w:tentative="0">
      <w:start w:val="1"/>
      <w:numFmt w:val="bullet"/>
      <w:lvlText w:val="o"/>
      <w:lvlJc w:val="left"/>
      <w:pPr>
        <w:tabs>
          <w:tab w:val="left" w:pos="0"/>
        </w:tabs>
        <w:ind w:left="4520" w:hanging="360"/>
      </w:pPr>
      <w:rPr>
        <w:rFonts w:hint="default" w:ascii="Courier New" w:hAnsi="Courier New" w:cs="Courier New"/>
      </w:rPr>
    </w:lvl>
    <w:lvl w:ilvl="5" w:tentative="0">
      <w:start w:val="1"/>
      <w:numFmt w:val="bullet"/>
      <w:lvlText w:val=""/>
      <w:lvlJc w:val="left"/>
      <w:pPr>
        <w:tabs>
          <w:tab w:val="left" w:pos="0"/>
        </w:tabs>
        <w:ind w:left="5240" w:hanging="360"/>
      </w:pPr>
      <w:rPr>
        <w:rFonts w:hint="default" w:ascii="Wingdings" w:hAnsi="Wingdings" w:cs="Wingdings"/>
      </w:rPr>
    </w:lvl>
    <w:lvl w:ilvl="6" w:tentative="0">
      <w:start w:val="1"/>
      <w:numFmt w:val="bullet"/>
      <w:lvlText w:val=""/>
      <w:lvlJc w:val="left"/>
      <w:pPr>
        <w:tabs>
          <w:tab w:val="left" w:pos="0"/>
        </w:tabs>
        <w:ind w:left="5960" w:hanging="360"/>
      </w:pPr>
      <w:rPr>
        <w:rFonts w:hint="default" w:ascii="Symbol" w:hAnsi="Symbol" w:cs="Symbol"/>
      </w:rPr>
    </w:lvl>
    <w:lvl w:ilvl="7" w:tentative="0">
      <w:start w:val="1"/>
      <w:numFmt w:val="bullet"/>
      <w:lvlText w:val="o"/>
      <w:lvlJc w:val="left"/>
      <w:pPr>
        <w:tabs>
          <w:tab w:val="left" w:pos="0"/>
        </w:tabs>
        <w:ind w:left="6680" w:hanging="360"/>
      </w:pPr>
      <w:rPr>
        <w:rFonts w:hint="default" w:ascii="Courier New" w:hAnsi="Courier New" w:cs="Courier New"/>
      </w:rPr>
    </w:lvl>
    <w:lvl w:ilvl="8" w:tentative="0">
      <w:start w:val="1"/>
      <w:numFmt w:val="bullet"/>
      <w:lvlText w:val=""/>
      <w:lvlJc w:val="left"/>
      <w:pPr>
        <w:tabs>
          <w:tab w:val="left" w:pos="0"/>
        </w:tabs>
        <w:ind w:left="7400" w:hanging="360"/>
      </w:pPr>
      <w:rPr>
        <w:rFonts w:hint="default" w:ascii="Wingdings" w:hAnsi="Wingdings" w:cs="Wingdings"/>
      </w:rPr>
    </w:lvl>
  </w:abstractNum>
  <w:abstractNum w:abstractNumId="14">
    <w:nsid w:val="98CD717A"/>
    <w:multiLevelType w:val="multilevel"/>
    <w:tmpl w:val="98CD717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
    <w:nsid w:val="9940686D"/>
    <w:multiLevelType w:val="multilevel"/>
    <w:tmpl w:val="9940686D"/>
    <w:lvl w:ilvl="0" w:tentative="0">
      <w:start w:val="8"/>
      <w:numFmt w:val="decimal"/>
      <w:lvlText w:val="%1"/>
      <w:lvlJc w:val="left"/>
      <w:pPr>
        <w:tabs>
          <w:tab w:val="left" w:pos="0"/>
        </w:tabs>
        <w:ind w:left="212" w:hanging="871"/>
      </w:pPr>
      <w:rPr>
        <w:lang w:val="ru-RU" w:eastAsia="en-US" w:bidi="ar-SA"/>
      </w:rPr>
    </w:lvl>
    <w:lvl w:ilvl="1" w:tentative="0">
      <w:start w:val="1"/>
      <w:numFmt w:val="decimal"/>
      <w:lvlText w:val="%1.%2"/>
      <w:lvlJc w:val="left"/>
      <w:pPr>
        <w:tabs>
          <w:tab w:val="left" w:pos="0"/>
        </w:tabs>
        <w:ind w:left="212" w:hanging="871"/>
      </w:pPr>
      <w:rPr>
        <w:lang w:val="ru-RU" w:eastAsia="en-US" w:bidi="ar-SA"/>
      </w:rPr>
    </w:lvl>
    <w:lvl w:ilvl="2" w:tentative="0">
      <w:start w:val="2"/>
      <w:numFmt w:val="decimal"/>
      <w:lvlText w:val="%1.%2.%3"/>
      <w:lvlJc w:val="left"/>
      <w:pPr>
        <w:tabs>
          <w:tab w:val="left" w:pos="0"/>
        </w:tabs>
        <w:ind w:left="212" w:hanging="871"/>
      </w:pPr>
      <w:rPr>
        <w:lang w:val="ru-RU" w:eastAsia="en-US" w:bidi="ar-SA"/>
      </w:rPr>
    </w:lvl>
    <w:lvl w:ilvl="3" w:tentative="0">
      <w:start w:val="1"/>
      <w:numFmt w:val="decimal"/>
      <w:lvlText w:val="%1.%2.%3.%4."/>
      <w:lvlJc w:val="left"/>
      <w:pPr>
        <w:tabs>
          <w:tab w:val="left" w:pos="0"/>
        </w:tabs>
        <w:ind w:left="212" w:hanging="871"/>
      </w:pPr>
      <w:rPr>
        <w:rFonts w:ascii="Times New Roman" w:hAnsi="Times New Roman" w:eastAsia="Times New Roman" w:cs="Times New Roman"/>
        <w:w w:val="100"/>
        <w:sz w:val="24"/>
        <w:szCs w:val="24"/>
        <w:lang w:val="ru-RU" w:eastAsia="en-US" w:bidi="ar-SA"/>
      </w:rPr>
    </w:lvl>
    <w:lvl w:ilvl="4" w:tentative="0">
      <w:start w:val="0"/>
      <w:numFmt w:val="bullet"/>
      <w:lvlText w:val=""/>
      <w:lvlJc w:val="left"/>
      <w:pPr>
        <w:tabs>
          <w:tab w:val="left" w:pos="0"/>
        </w:tabs>
        <w:ind w:left="4398" w:hanging="871"/>
      </w:pPr>
      <w:rPr>
        <w:rFonts w:hint="default" w:ascii="Symbol" w:hAnsi="Symbol" w:cs="Symbol"/>
        <w:lang w:val="ru-RU" w:eastAsia="en-US" w:bidi="ar-SA"/>
      </w:rPr>
    </w:lvl>
    <w:lvl w:ilvl="5" w:tentative="0">
      <w:start w:val="0"/>
      <w:numFmt w:val="bullet"/>
      <w:lvlText w:val=""/>
      <w:lvlJc w:val="left"/>
      <w:pPr>
        <w:tabs>
          <w:tab w:val="left" w:pos="0"/>
        </w:tabs>
        <w:ind w:left="5443" w:hanging="871"/>
      </w:pPr>
      <w:rPr>
        <w:rFonts w:hint="default" w:ascii="Symbol" w:hAnsi="Symbol" w:cs="Symbol"/>
        <w:lang w:val="ru-RU" w:eastAsia="en-US" w:bidi="ar-SA"/>
      </w:rPr>
    </w:lvl>
    <w:lvl w:ilvl="6" w:tentative="0">
      <w:start w:val="0"/>
      <w:numFmt w:val="bullet"/>
      <w:lvlText w:val=""/>
      <w:lvlJc w:val="left"/>
      <w:pPr>
        <w:tabs>
          <w:tab w:val="left" w:pos="0"/>
        </w:tabs>
        <w:ind w:left="6487" w:hanging="871"/>
      </w:pPr>
      <w:rPr>
        <w:rFonts w:hint="default" w:ascii="Symbol" w:hAnsi="Symbol" w:cs="Symbol"/>
        <w:lang w:val="ru-RU" w:eastAsia="en-US" w:bidi="ar-SA"/>
      </w:rPr>
    </w:lvl>
    <w:lvl w:ilvl="7" w:tentative="0">
      <w:start w:val="0"/>
      <w:numFmt w:val="bullet"/>
      <w:lvlText w:val=""/>
      <w:lvlJc w:val="left"/>
      <w:pPr>
        <w:tabs>
          <w:tab w:val="left" w:pos="0"/>
        </w:tabs>
        <w:ind w:left="7532" w:hanging="871"/>
      </w:pPr>
      <w:rPr>
        <w:rFonts w:hint="default" w:ascii="Symbol" w:hAnsi="Symbol" w:cs="Symbol"/>
        <w:lang w:val="ru-RU" w:eastAsia="en-US" w:bidi="ar-SA"/>
      </w:rPr>
    </w:lvl>
    <w:lvl w:ilvl="8" w:tentative="0">
      <w:start w:val="0"/>
      <w:numFmt w:val="bullet"/>
      <w:lvlText w:val=""/>
      <w:lvlJc w:val="left"/>
      <w:pPr>
        <w:tabs>
          <w:tab w:val="left" w:pos="0"/>
        </w:tabs>
        <w:ind w:left="8577" w:hanging="871"/>
      </w:pPr>
      <w:rPr>
        <w:rFonts w:hint="default" w:ascii="Symbol" w:hAnsi="Symbol" w:cs="Symbol"/>
        <w:lang w:val="ru-RU" w:eastAsia="en-US" w:bidi="ar-SA"/>
      </w:rPr>
    </w:lvl>
  </w:abstractNum>
  <w:abstractNum w:abstractNumId="16">
    <w:nsid w:val="9ACF65A0"/>
    <w:multiLevelType w:val="multilevel"/>
    <w:tmpl w:val="9ACF65A0"/>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7">
    <w:nsid w:val="9C11E984"/>
    <w:multiLevelType w:val="multilevel"/>
    <w:tmpl w:val="9C11E984"/>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8">
    <w:nsid w:val="9C7198AA"/>
    <w:multiLevelType w:val="multilevel"/>
    <w:tmpl w:val="9C7198AA"/>
    <w:lvl w:ilvl="0" w:tentative="0">
      <w:start w:val="2"/>
      <w:numFmt w:val="decimal"/>
      <w:lvlText w:val="%1."/>
      <w:lvlJc w:val="left"/>
      <w:pPr>
        <w:tabs>
          <w:tab w:val="left" w:pos="0"/>
        </w:tabs>
        <w:ind w:left="540" w:hanging="540"/>
      </w:pPr>
    </w:lvl>
    <w:lvl w:ilvl="1" w:tentative="0">
      <w:start w:val="2"/>
      <w:numFmt w:val="decimal"/>
      <w:lvlText w:val="2.3.%2."/>
      <w:lvlJc w:val="left"/>
      <w:pPr>
        <w:tabs>
          <w:tab w:val="left" w:pos="0"/>
        </w:tabs>
        <w:ind w:left="894" w:hanging="540"/>
      </w:pPr>
      <w:rPr>
        <w:caps w:val="0"/>
        <w:smallCaps w:val="0"/>
        <w:strike w:val="0"/>
        <w:dstrike w:val="0"/>
        <w:vanish w:val="0"/>
        <w:position w:val="0"/>
        <w:sz w:val="24"/>
        <w:vertAlign w:val="baseline"/>
      </w:rPr>
    </w:lvl>
    <w:lvl w:ilvl="2" w:tentative="0">
      <w:start w:val="1"/>
      <w:numFmt w:val="decimal"/>
      <w:lvlText w:val="%1.%2.%3."/>
      <w:lvlJc w:val="left"/>
      <w:pPr>
        <w:tabs>
          <w:tab w:val="left" w:pos="0"/>
        </w:tabs>
        <w:ind w:left="1428" w:hanging="720"/>
      </w:pPr>
    </w:lvl>
    <w:lvl w:ilvl="3" w:tentative="0">
      <w:start w:val="1"/>
      <w:numFmt w:val="decimal"/>
      <w:lvlText w:val="%1.%2.%3.%4."/>
      <w:lvlJc w:val="left"/>
      <w:pPr>
        <w:tabs>
          <w:tab w:val="left" w:pos="0"/>
        </w:tabs>
        <w:ind w:left="1782" w:hanging="720"/>
      </w:pPr>
    </w:lvl>
    <w:lvl w:ilvl="4" w:tentative="0">
      <w:start w:val="1"/>
      <w:numFmt w:val="decimal"/>
      <w:lvlText w:val="%1.%2.%3.%4.%5."/>
      <w:lvlJc w:val="left"/>
      <w:pPr>
        <w:tabs>
          <w:tab w:val="left" w:pos="0"/>
        </w:tabs>
        <w:ind w:left="2496" w:hanging="1080"/>
      </w:pPr>
    </w:lvl>
    <w:lvl w:ilvl="5" w:tentative="0">
      <w:start w:val="1"/>
      <w:numFmt w:val="decimal"/>
      <w:lvlText w:val="%1.%2.%3.%4.%5.%6."/>
      <w:lvlJc w:val="left"/>
      <w:pPr>
        <w:tabs>
          <w:tab w:val="left" w:pos="0"/>
        </w:tabs>
        <w:ind w:left="2850" w:hanging="1080"/>
      </w:pPr>
    </w:lvl>
    <w:lvl w:ilvl="6" w:tentative="0">
      <w:start w:val="1"/>
      <w:numFmt w:val="decimal"/>
      <w:lvlText w:val="%1.%2.%3.%4.%5.%6.%7."/>
      <w:lvlJc w:val="left"/>
      <w:pPr>
        <w:tabs>
          <w:tab w:val="left" w:pos="0"/>
        </w:tabs>
        <w:ind w:left="3564" w:hanging="1440"/>
      </w:pPr>
    </w:lvl>
    <w:lvl w:ilvl="7" w:tentative="0">
      <w:start w:val="1"/>
      <w:numFmt w:val="decimal"/>
      <w:lvlText w:val="%1.%2.%3.%4.%5.%6.%7.%8."/>
      <w:lvlJc w:val="left"/>
      <w:pPr>
        <w:tabs>
          <w:tab w:val="left" w:pos="0"/>
        </w:tabs>
        <w:ind w:left="3918" w:hanging="1440"/>
      </w:pPr>
    </w:lvl>
    <w:lvl w:ilvl="8" w:tentative="0">
      <w:start w:val="1"/>
      <w:numFmt w:val="decimal"/>
      <w:lvlText w:val="%1.%2.%3.%4.%5.%6.%7.%8.%9."/>
      <w:lvlJc w:val="left"/>
      <w:pPr>
        <w:tabs>
          <w:tab w:val="left" w:pos="0"/>
        </w:tabs>
        <w:ind w:left="4632" w:hanging="1800"/>
      </w:pPr>
    </w:lvl>
  </w:abstractNum>
  <w:abstractNum w:abstractNumId="19">
    <w:nsid w:val="9C8AC8EF"/>
    <w:multiLevelType w:val="multilevel"/>
    <w:tmpl w:val="9C8AC8EF"/>
    <w:lvl w:ilvl="0" w:tentative="0">
      <w:start w:val="2"/>
      <w:numFmt w:val="decimal"/>
      <w:lvlText w:val="%1"/>
      <w:lvlJc w:val="left"/>
      <w:pPr>
        <w:tabs>
          <w:tab w:val="left" w:pos="0"/>
        </w:tabs>
        <w:ind w:left="633" w:hanging="421"/>
      </w:pPr>
      <w:rPr>
        <w:lang w:val="ru-RU" w:eastAsia="en-US" w:bidi="ar-SA"/>
      </w:rPr>
    </w:lvl>
    <w:lvl w:ilvl="1" w:tentative="0">
      <w:start w:val="1"/>
      <w:numFmt w:val="decimal"/>
      <w:lvlText w:val="%1.%2."/>
      <w:lvlJc w:val="left"/>
      <w:pPr>
        <w:tabs>
          <w:tab w:val="left" w:pos="0"/>
        </w:tabs>
        <w:ind w:left="633" w:hanging="421"/>
      </w:pPr>
      <w:rPr>
        <w:rFonts w:ascii="Times New Roman" w:hAnsi="Times New Roman" w:eastAsia="Times New Roman" w:cs="Times New Roman"/>
        <w:b/>
        <w:bCs/>
        <w:w w:val="100"/>
        <w:sz w:val="24"/>
        <w:szCs w:val="24"/>
        <w:lang w:val="ru-RU" w:eastAsia="en-US" w:bidi="ar-SA"/>
      </w:rPr>
    </w:lvl>
    <w:lvl w:ilvl="2" w:tentative="0">
      <w:start w:val="1"/>
      <w:numFmt w:val="decimal"/>
      <w:lvlText w:val="%1.%2.%3."/>
      <w:lvlJc w:val="left"/>
      <w:pPr>
        <w:tabs>
          <w:tab w:val="left" w:pos="0"/>
        </w:tabs>
        <w:ind w:left="813" w:hanging="601"/>
      </w:pPr>
      <w:rPr>
        <w:rFonts w:ascii="Times New Roman" w:hAnsi="Times New Roman" w:eastAsia="Times New Roman" w:cs="Times New Roman"/>
        <w:b/>
        <w:bCs/>
        <w:w w:val="100"/>
        <w:sz w:val="24"/>
        <w:szCs w:val="24"/>
        <w:lang w:val="ru-RU" w:eastAsia="en-US" w:bidi="ar-SA"/>
      </w:rPr>
    </w:lvl>
    <w:lvl w:ilvl="3" w:tentative="0">
      <w:start w:val="1"/>
      <w:numFmt w:val="decimal"/>
      <w:lvlText w:val="%1.%2.%3.%4."/>
      <w:lvlJc w:val="left"/>
      <w:pPr>
        <w:tabs>
          <w:tab w:val="left" w:pos="0"/>
        </w:tabs>
        <w:ind w:left="1632" w:hanging="781"/>
      </w:pPr>
      <w:rPr>
        <w:rFonts w:ascii="Times New Roman" w:hAnsi="Times New Roman" w:eastAsia="Times New Roman" w:cs="Times New Roman"/>
        <w:b/>
        <w:bCs/>
        <w:w w:val="100"/>
        <w:sz w:val="24"/>
        <w:szCs w:val="24"/>
        <w:lang w:val="ru-RU" w:eastAsia="en-US" w:bidi="ar-SA"/>
      </w:rPr>
    </w:lvl>
    <w:lvl w:ilvl="4" w:tentative="0">
      <w:start w:val="1"/>
      <w:numFmt w:val="decimal"/>
      <w:lvlText w:val="%5."/>
      <w:lvlJc w:val="left"/>
      <w:pPr>
        <w:tabs>
          <w:tab w:val="left" w:pos="0"/>
        </w:tabs>
        <w:ind w:left="921" w:hanging="181"/>
      </w:pPr>
      <w:rPr>
        <w:rFonts w:ascii="Times New Roman" w:hAnsi="Times New Roman" w:eastAsia="Times New Roman" w:cs="Times New Roman"/>
        <w:spacing w:val="-1"/>
        <w:w w:val="100"/>
        <w:sz w:val="22"/>
        <w:szCs w:val="22"/>
        <w:lang w:val="ru-RU" w:eastAsia="en-US" w:bidi="ar-SA"/>
      </w:rPr>
    </w:lvl>
    <w:lvl w:ilvl="5" w:tentative="0">
      <w:start w:val="0"/>
      <w:numFmt w:val="bullet"/>
      <w:lvlText w:val=""/>
      <w:lvlJc w:val="left"/>
      <w:pPr>
        <w:tabs>
          <w:tab w:val="left" w:pos="0"/>
        </w:tabs>
        <w:ind w:left="3761" w:hanging="181"/>
      </w:pPr>
      <w:rPr>
        <w:rFonts w:hint="default" w:ascii="Symbol" w:hAnsi="Symbol" w:cs="Symbol"/>
        <w:lang w:val="ru-RU" w:eastAsia="en-US" w:bidi="ar-SA"/>
      </w:rPr>
    </w:lvl>
    <w:lvl w:ilvl="6" w:tentative="0">
      <w:start w:val="0"/>
      <w:numFmt w:val="bullet"/>
      <w:lvlText w:val=""/>
      <w:lvlJc w:val="left"/>
      <w:pPr>
        <w:tabs>
          <w:tab w:val="left" w:pos="0"/>
        </w:tabs>
        <w:ind w:left="5142" w:hanging="181"/>
      </w:pPr>
      <w:rPr>
        <w:rFonts w:hint="default" w:ascii="Symbol" w:hAnsi="Symbol" w:cs="Symbol"/>
        <w:lang w:val="ru-RU" w:eastAsia="en-US" w:bidi="ar-SA"/>
      </w:rPr>
    </w:lvl>
    <w:lvl w:ilvl="7" w:tentative="0">
      <w:start w:val="0"/>
      <w:numFmt w:val="bullet"/>
      <w:lvlText w:val=""/>
      <w:lvlJc w:val="left"/>
      <w:pPr>
        <w:tabs>
          <w:tab w:val="left" w:pos="0"/>
        </w:tabs>
        <w:ind w:left="6523" w:hanging="181"/>
      </w:pPr>
      <w:rPr>
        <w:rFonts w:hint="default" w:ascii="Symbol" w:hAnsi="Symbol" w:cs="Symbol"/>
        <w:lang w:val="ru-RU" w:eastAsia="en-US" w:bidi="ar-SA"/>
      </w:rPr>
    </w:lvl>
    <w:lvl w:ilvl="8" w:tentative="0">
      <w:start w:val="0"/>
      <w:numFmt w:val="bullet"/>
      <w:lvlText w:val=""/>
      <w:lvlJc w:val="left"/>
      <w:pPr>
        <w:tabs>
          <w:tab w:val="left" w:pos="0"/>
        </w:tabs>
        <w:ind w:left="7904" w:hanging="181"/>
      </w:pPr>
      <w:rPr>
        <w:rFonts w:hint="default" w:ascii="Symbol" w:hAnsi="Symbol" w:cs="Symbol"/>
        <w:lang w:val="ru-RU" w:eastAsia="en-US" w:bidi="ar-SA"/>
      </w:rPr>
    </w:lvl>
  </w:abstractNum>
  <w:abstractNum w:abstractNumId="20">
    <w:nsid w:val="9D5D7490"/>
    <w:multiLevelType w:val="multilevel"/>
    <w:tmpl w:val="9D5D7490"/>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21">
    <w:nsid w:val="9D7EB8E6"/>
    <w:multiLevelType w:val="multilevel"/>
    <w:tmpl w:val="9D7EB8E6"/>
    <w:lvl w:ilvl="0" w:tentative="0">
      <w:start w:val="22"/>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22"/>
      <w:numFmt w:val="decimal"/>
      <w:lvlText w:val="2.5.%2."/>
      <w:lvlJc w:val="left"/>
      <w:pPr>
        <w:tabs>
          <w:tab w:val="left" w:pos="0"/>
        </w:tabs>
        <w:ind w:left="0" w:firstLine="0"/>
      </w:pPr>
      <w:rPr>
        <w:b w:val="0"/>
        <w:bCs w:val="0"/>
        <w:i w:val="0"/>
        <w:iCs w:val="0"/>
        <w:caps w:val="0"/>
        <w:smallCaps w:val="0"/>
        <w:strike w:val="0"/>
        <w:dstrike w:val="0"/>
        <w:vanish w:val="0"/>
        <w:color w:val="000000"/>
        <w:spacing w:val="0"/>
        <w:w w:val="100"/>
        <w:position w:val="0"/>
        <w:sz w:val="24"/>
        <w:szCs w:val="28"/>
        <w:u w:val="none"/>
        <w:vertAlign w:val="baseline"/>
        <w:lang w:val="ru-RU"/>
      </w:rPr>
    </w:lvl>
    <w:lvl w:ilvl="2" w:tentative="0">
      <w:start w:val="1"/>
      <w:numFmt w:val="decimal"/>
      <w:lvlText w:val="%1.%2.%3."/>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3" w:tentative="0">
      <w:start w:val="1"/>
      <w:numFmt w:val="decimal"/>
      <w:lvlText w:val="%1.%2.%3.%4."/>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22">
    <w:nsid w:val="9DFC6F65"/>
    <w:multiLevelType w:val="multilevel"/>
    <w:tmpl w:val="9DFC6F6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23">
    <w:nsid w:val="9F81B9F9"/>
    <w:multiLevelType w:val="multilevel"/>
    <w:tmpl w:val="9F81B9F9"/>
    <w:lvl w:ilvl="0" w:tentative="0">
      <w:start w:val="1"/>
      <w:numFmt w:val="bullet"/>
      <w:lvlText w:val="•"/>
      <w:lvlJc w:val="left"/>
      <w:pPr>
        <w:tabs>
          <w:tab w:val="left" w:pos="0"/>
        </w:tabs>
        <w:ind w:left="1486" w:hanging="360"/>
      </w:pPr>
      <w:rPr>
        <w:rFonts w:hint="default" w:ascii="Times New Roman" w:hAnsi="Times New Roman" w:cs="Times New Roman"/>
      </w:rPr>
    </w:lvl>
    <w:lvl w:ilvl="1" w:tentative="0">
      <w:start w:val="1"/>
      <w:numFmt w:val="bullet"/>
      <w:lvlText w:val="o"/>
      <w:lvlJc w:val="left"/>
      <w:pPr>
        <w:tabs>
          <w:tab w:val="left" w:pos="0"/>
        </w:tabs>
        <w:ind w:left="2206" w:hanging="360"/>
      </w:pPr>
      <w:rPr>
        <w:rFonts w:hint="default" w:ascii="Courier New" w:hAnsi="Courier New" w:cs="Courier New"/>
      </w:rPr>
    </w:lvl>
    <w:lvl w:ilvl="2" w:tentative="0">
      <w:start w:val="1"/>
      <w:numFmt w:val="bullet"/>
      <w:lvlText w:val=""/>
      <w:lvlJc w:val="left"/>
      <w:pPr>
        <w:tabs>
          <w:tab w:val="left" w:pos="0"/>
        </w:tabs>
        <w:ind w:left="2926" w:hanging="360"/>
      </w:pPr>
      <w:rPr>
        <w:rFonts w:hint="default" w:ascii="Wingdings" w:hAnsi="Wingdings" w:cs="Wingdings"/>
      </w:rPr>
    </w:lvl>
    <w:lvl w:ilvl="3" w:tentative="0">
      <w:start w:val="1"/>
      <w:numFmt w:val="bullet"/>
      <w:lvlText w:val=""/>
      <w:lvlJc w:val="left"/>
      <w:pPr>
        <w:tabs>
          <w:tab w:val="left" w:pos="0"/>
        </w:tabs>
        <w:ind w:left="3646" w:hanging="360"/>
      </w:pPr>
      <w:rPr>
        <w:rFonts w:hint="default" w:ascii="Symbol" w:hAnsi="Symbol" w:cs="Symbol"/>
      </w:rPr>
    </w:lvl>
    <w:lvl w:ilvl="4" w:tentative="0">
      <w:start w:val="1"/>
      <w:numFmt w:val="bullet"/>
      <w:lvlText w:val="o"/>
      <w:lvlJc w:val="left"/>
      <w:pPr>
        <w:tabs>
          <w:tab w:val="left" w:pos="0"/>
        </w:tabs>
        <w:ind w:left="4366" w:hanging="360"/>
      </w:pPr>
      <w:rPr>
        <w:rFonts w:hint="default" w:ascii="Courier New" w:hAnsi="Courier New" w:cs="Courier New"/>
      </w:rPr>
    </w:lvl>
    <w:lvl w:ilvl="5" w:tentative="0">
      <w:start w:val="1"/>
      <w:numFmt w:val="bullet"/>
      <w:lvlText w:val=""/>
      <w:lvlJc w:val="left"/>
      <w:pPr>
        <w:tabs>
          <w:tab w:val="left" w:pos="0"/>
        </w:tabs>
        <w:ind w:left="5086" w:hanging="360"/>
      </w:pPr>
      <w:rPr>
        <w:rFonts w:hint="default" w:ascii="Wingdings" w:hAnsi="Wingdings" w:cs="Wingdings"/>
      </w:rPr>
    </w:lvl>
    <w:lvl w:ilvl="6" w:tentative="0">
      <w:start w:val="1"/>
      <w:numFmt w:val="bullet"/>
      <w:lvlText w:val=""/>
      <w:lvlJc w:val="left"/>
      <w:pPr>
        <w:tabs>
          <w:tab w:val="left" w:pos="0"/>
        </w:tabs>
        <w:ind w:left="5806" w:hanging="360"/>
      </w:pPr>
      <w:rPr>
        <w:rFonts w:hint="default" w:ascii="Symbol" w:hAnsi="Symbol" w:cs="Symbol"/>
      </w:rPr>
    </w:lvl>
    <w:lvl w:ilvl="7" w:tentative="0">
      <w:start w:val="1"/>
      <w:numFmt w:val="bullet"/>
      <w:lvlText w:val="o"/>
      <w:lvlJc w:val="left"/>
      <w:pPr>
        <w:tabs>
          <w:tab w:val="left" w:pos="0"/>
        </w:tabs>
        <w:ind w:left="6526" w:hanging="360"/>
      </w:pPr>
      <w:rPr>
        <w:rFonts w:hint="default" w:ascii="Courier New" w:hAnsi="Courier New" w:cs="Courier New"/>
      </w:rPr>
    </w:lvl>
    <w:lvl w:ilvl="8" w:tentative="0">
      <w:start w:val="1"/>
      <w:numFmt w:val="bullet"/>
      <w:lvlText w:val=""/>
      <w:lvlJc w:val="left"/>
      <w:pPr>
        <w:tabs>
          <w:tab w:val="left" w:pos="0"/>
        </w:tabs>
        <w:ind w:left="7246" w:hanging="360"/>
      </w:pPr>
      <w:rPr>
        <w:rFonts w:hint="default" w:ascii="Wingdings" w:hAnsi="Wingdings" w:cs="Wingdings"/>
      </w:rPr>
    </w:lvl>
  </w:abstractNum>
  <w:abstractNum w:abstractNumId="24">
    <w:nsid w:val="A0C93552"/>
    <w:multiLevelType w:val="multilevel"/>
    <w:tmpl w:val="A0C93552"/>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25">
    <w:nsid w:val="A0F05207"/>
    <w:multiLevelType w:val="multilevel"/>
    <w:tmpl w:val="A0F05207"/>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26">
    <w:nsid w:val="A3730E7F"/>
    <w:multiLevelType w:val="multilevel"/>
    <w:tmpl w:val="A3730E7F"/>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27">
    <w:nsid w:val="A97D620A"/>
    <w:multiLevelType w:val="multilevel"/>
    <w:tmpl w:val="A97D620A"/>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
      <w:lvlJc w:val="left"/>
      <w:pPr>
        <w:tabs>
          <w:tab w:val="left" w:pos="0"/>
        </w:tabs>
        <w:ind w:left="1440" w:hanging="360"/>
      </w:pPr>
      <w:rPr>
        <w:rFonts w:hint="default" w:ascii="Times New Roman" w:hAnsi="Times New Roman" w:cs="Times New Roman"/>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28">
    <w:nsid w:val="A9AC3AA7"/>
    <w:multiLevelType w:val="multilevel"/>
    <w:tmpl w:val="A9AC3AA7"/>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29">
    <w:nsid w:val="AAF3F3FA"/>
    <w:multiLevelType w:val="multilevel"/>
    <w:tmpl w:val="AAF3F3F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30">
    <w:nsid w:val="B08374AC"/>
    <w:multiLevelType w:val="multilevel"/>
    <w:tmpl w:val="B08374AC"/>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
      <w:lvlJc w:val="left"/>
      <w:pPr>
        <w:tabs>
          <w:tab w:val="left" w:pos="0"/>
        </w:tabs>
        <w:ind w:left="1440" w:hanging="360"/>
      </w:pPr>
      <w:rPr>
        <w:rFonts w:hint="default" w:ascii="Times New Roman" w:hAnsi="Times New Roman" w:cs="Times New Roman"/>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31">
    <w:nsid w:val="B0ED9BEA"/>
    <w:multiLevelType w:val="multilevel"/>
    <w:tmpl w:val="B0ED9BE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32">
    <w:nsid w:val="B0F1ACD9"/>
    <w:multiLevelType w:val="multilevel"/>
    <w:tmpl w:val="B0F1ACD9"/>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33">
    <w:nsid w:val="B1CC6FF1"/>
    <w:multiLevelType w:val="multilevel"/>
    <w:tmpl w:val="B1CC6FF1"/>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34">
    <w:nsid w:val="B23A94A9"/>
    <w:multiLevelType w:val="multilevel"/>
    <w:tmpl w:val="B23A94A9"/>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35">
    <w:nsid w:val="B4E02BC3"/>
    <w:multiLevelType w:val="multilevel"/>
    <w:tmpl w:val="B4E02BC3"/>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36">
    <w:nsid w:val="B53F3350"/>
    <w:multiLevelType w:val="multilevel"/>
    <w:tmpl w:val="B53F3350"/>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37">
    <w:nsid w:val="B5E306ED"/>
    <w:multiLevelType w:val="multilevel"/>
    <w:tmpl w:val="B5E306ED"/>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38">
    <w:nsid w:val="B88D21A8"/>
    <w:multiLevelType w:val="multilevel"/>
    <w:tmpl w:val="B88D21A8"/>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39">
    <w:nsid w:val="B8CEF35B"/>
    <w:multiLevelType w:val="multilevel"/>
    <w:tmpl w:val="B8CEF35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0">
    <w:nsid w:val="B8D75E91"/>
    <w:multiLevelType w:val="multilevel"/>
    <w:tmpl w:val="B8D75E91"/>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41">
    <w:nsid w:val="BB64CFA9"/>
    <w:multiLevelType w:val="multilevel"/>
    <w:tmpl w:val="BB64CFA9"/>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42">
    <w:nsid w:val="BCECA0B4"/>
    <w:multiLevelType w:val="multilevel"/>
    <w:tmpl w:val="BCECA0B4"/>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43">
    <w:nsid w:val="BDA1395C"/>
    <w:multiLevelType w:val="multilevel"/>
    <w:tmpl w:val="BDA1395C"/>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4">
    <w:nsid w:val="BE8A4F4C"/>
    <w:multiLevelType w:val="multilevel"/>
    <w:tmpl w:val="BE8A4F4C"/>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5">
    <w:nsid w:val="BE923771"/>
    <w:multiLevelType w:val="multilevel"/>
    <w:tmpl w:val="BE923771"/>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46">
    <w:nsid w:val="BF205925"/>
    <w:multiLevelType w:val="multilevel"/>
    <w:tmpl w:val="BF20592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47">
    <w:nsid w:val="BF50FE6B"/>
    <w:multiLevelType w:val="multilevel"/>
    <w:tmpl w:val="BF50FE6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8">
    <w:nsid w:val="C0283A65"/>
    <w:multiLevelType w:val="multilevel"/>
    <w:tmpl w:val="C0283A65"/>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9">
    <w:nsid w:val="C0915F4F"/>
    <w:multiLevelType w:val="multilevel"/>
    <w:tmpl w:val="C0915F4F"/>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50">
    <w:nsid w:val="C4E0D24A"/>
    <w:multiLevelType w:val="multilevel"/>
    <w:tmpl w:val="C4E0D24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51">
    <w:nsid w:val="C8879AEF"/>
    <w:multiLevelType w:val="multilevel"/>
    <w:tmpl w:val="C8879AEF"/>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52">
    <w:nsid w:val="C90D1B09"/>
    <w:multiLevelType w:val="multilevel"/>
    <w:tmpl w:val="C90D1B09"/>
    <w:lvl w:ilvl="0" w:tentative="0">
      <w:start w:val="1"/>
      <w:numFmt w:val="bullet"/>
      <w:lvlText w:val="•"/>
      <w:lvlJc w:val="left"/>
      <w:pPr>
        <w:tabs>
          <w:tab w:val="left" w:pos="0"/>
        </w:tabs>
        <w:ind w:left="1486" w:hanging="360"/>
      </w:pPr>
      <w:rPr>
        <w:rFonts w:hint="default" w:ascii="Times New Roman" w:hAnsi="Times New Roman" w:cs="Times New Roman"/>
      </w:rPr>
    </w:lvl>
    <w:lvl w:ilvl="1" w:tentative="0">
      <w:start w:val="1"/>
      <w:numFmt w:val="bullet"/>
      <w:lvlText w:val="o"/>
      <w:lvlJc w:val="left"/>
      <w:pPr>
        <w:tabs>
          <w:tab w:val="left" w:pos="0"/>
        </w:tabs>
        <w:ind w:left="2206" w:hanging="360"/>
      </w:pPr>
      <w:rPr>
        <w:rFonts w:hint="default" w:ascii="Courier New" w:hAnsi="Courier New" w:cs="Courier New"/>
      </w:rPr>
    </w:lvl>
    <w:lvl w:ilvl="2" w:tentative="0">
      <w:start w:val="1"/>
      <w:numFmt w:val="bullet"/>
      <w:lvlText w:val=""/>
      <w:lvlJc w:val="left"/>
      <w:pPr>
        <w:tabs>
          <w:tab w:val="left" w:pos="0"/>
        </w:tabs>
        <w:ind w:left="2926" w:hanging="360"/>
      </w:pPr>
      <w:rPr>
        <w:rFonts w:hint="default" w:ascii="Wingdings" w:hAnsi="Wingdings" w:cs="Wingdings"/>
      </w:rPr>
    </w:lvl>
    <w:lvl w:ilvl="3" w:tentative="0">
      <w:start w:val="1"/>
      <w:numFmt w:val="bullet"/>
      <w:lvlText w:val=""/>
      <w:lvlJc w:val="left"/>
      <w:pPr>
        <w:tabs>
          <w:tab w:val="left" w:pos="0"/>
        </w:tabs>
        <w:ind w:left="3646" w:hanging="360"/>
      </w:pPr>
      <w:rPr>
        <w:rFonts w:hint="default" w:ascii="Symbol" w:hAnsi="Symbol" w:cs="Symbol"/>
      </w:rPr>
    </w:lvl>
    <w:lvl w:ilvl="4" w:tentative="0">
      <w:start w:val="1"/>
      <w:numFmt w:val="bullet"/>
      <w:lvlText w:val="o"/>
      <w:lvlJc w:val="left"/>
      <w:pPr>
        <w:tabs>
          <w:tab w:val="left" w:pos="0"/>
        </w:tabs>
        <w:ind w:left="4366" w:hanging="360"/>
      </w:pPr>
      <w:rPr>
        <w:rFonts w:hint="default" w:ascii="Courier New" w:hAnsi="Courier New" w:cs="Courier New"/>
      </w:rPr>
    </w:lvl>
    <w:lvl w:ilvl="5" w:tentative="0">
      <w:start w:val="1"/>
      <w:numFmt w:val="bullet"/>
      <w:lvlText w:val=""/>
      <w:lvlJc w:val="left"/>
      <w:pPr>
        <w:tabs>
          <w:tab w:val="left" w:pos="0"/>
        </w:tabs>
        <w:ind w:left="5086" w:hanging="360"/>
      </w:pPr>
      <w:rPr>
        <w:rFonts w:hint="default" w:ascii="Wingdings" w:hAnsi="Wingdings" w:cs="Wingdings"/>
      </w:rPr>
    </w:lvl>
    <w:lvl w:ilvl="6" w:tentative="0">
      <w:start w:val="1"/>
      <w:numFmt w:val="bullet"/>
      <w:lvlText w:val=""/>
      <w:lvlJc w:val="left"/>
      <w:pPr>
        <w:tabs>
          <w:tab w:val="left" w:pos="0"/>
        </w:tabs>
        <w:ind w:left="5806" w:hanging="360"/>
      </w:pPr>
      <w:rPr>
        <w:rFonts w:hint="default" w:ascii="Symbol" w:hAnsi="Symbol" w:cs="Symbol"/>
      </w:rPr>
    </w:lvl>
    <w:lvl w:ilvl="7" w:tentative="0">
      <w:start w:val="1"/>
      <w:numFmt w:val="bullet"/>
      <w:lvlText w:val="o"/>
      <w:lvlJc w:val="left"/>
      <w:pPr>
        <w:tabs>
          <w:tab w:val="left" w:pos="0"/>
        </w:tabs>
        <w:ind w:left="6526" w:hanging="360"/>
      </w:pPr>
      <w:rPr>
        <w:rFonts w:hint="default" w:ascii="Courier New" w:hAnsi="Courier New" w:cs="Courier New"/>
      </w:rPr>
    </w:lvl>
    <w:lvl w:ilvl="8" w:tentative="0">
      <w:start w:val="1"/>
      <w:numFmt w:val="bullet"/>
      <w:lvlText w:val=""/>
      <w:lvlJc w:val="left"/>
      <w:pPr>
        <w:tabs>
          <w:tab w:val="left" w:pos="0"/>
        </w:tabs>
        <w:ind w:left="7246" w:hanging="360"/>
      </w:pPr>
      <w:rPr>
        <w:rFonts w:hint="default" w:ascii="Wingdings" w:hAnsi="Wingdings" w:cs="Wingdings"/>
      </w:rPr>
    </w:lvl>
  </w:abstractNum>
  <w:abstractNum w:abstractNumId="53">
    <w:nsid w:val="C9412743"/>
    <w:multiLevelType w:val="multilevel"/>
    <w:tmpl w:val="C9412743"/>
    <w:lvl w:ilvl="0" w:tentative="0">
      <w:start w:val="1"/>
      <w:numFmt w:val="decimal"/>
      <w:lvlText w:val="%1)"/>
      <w:lvlJc w:val="left"/>
      <w:pPr>
        <w:tabs>
          <w:tab w:val="left" w:pos="0"/>
        </w:tabs>
        <w:ind w:left="1069" w:hanging="360"/>
      </w:pPr>
      <w:rPr>
        <w:b/>
        <w:i/>
      </w:rPr>
    </w:lvl>
    <w:lvl w:ilvl="1" w:tentative="0">
      <w:start w:val="1"/>
      <w:numFmt w:val="lowerLetter"/>
      <w:lvlText w:val="%2."/>
      <w:lvlJc w:val="left"/>
      <w:pPr>
        <w:tabs>
          <w:tab w:val="left" w:pos="0"/>
        </w:tabs>
        <w:ind w:left="1789" w:hanging="360"/>
      </w:pPr>
    </w:lvl>
    <w:lvl w:ilvl="2" w:tentative="0">
      <w:start w:val="1"/>
      <w:numFmt w:val="lowerRoman"/>
      <w:lvlText w:val="%3."/>
      <w:lvlJc w:val="right"/>
      <w:pPr>
        <w:tabs>
          <w:tab w:val="left" w:pos="0"/>
        </w:tabs>
        <w:ind w:left="2509" w:hanging="180"/>
      </w:pPr>
    </w:lvl>
    <w:lvl w:ilvl="3" w:tentative="0">
      <w:start w:val="1"/>
      <w:numFmt w:val="decimal"/>
      <w:lvlText w:val="%4."/>
      <w:lvlJc w:val="left"/>
      <w:pPr>
        <w:tabs>
          <w:tab w:val="left" w:pos="0"/>
        </w:tabs>
        <w:ind w:left="3229" w:hanging="360"/>
      </w:pPr>
    </w:lvl>
    <w:lvl w:ilvl="4" w:tentative="0">
      <w:start w:val="1"/>
      <w:numFmt w:val="lowerLetter"/>
      <w:lvlText w:val="%5."/>
      <w:lvlJc w:val="left"/>
      <w:pPr>
        <w:tabs>
          <w:tab w:val="left" w:pos="0"/>
        </w:tabs>
        <w:ind w:left="3949" w:hanging="360"/>
      </w:pPr>
    </w:lvl>
    <w:lvl w:ilvl="5" w:tentative="0">
      <w:start w:val="1"/>
      <w:numFmt w:val="lowerRoman"/>
      <w:lvlText w:val="%6."/>
      <w:lvlJc w:val="right"/>
      <w:pPr>
        <w:tabs>
          <w:tab w:val="left" w:pos="0"/>
        </w:tabs>
        <w:ind w:left="4669" w:hanging="180"/>
      </w:pPr>
    </w:lvl>
    <w:lvl w:ilvl="6" w:tentative="0">
      <w:start w:val="1"/>
      <w:numFmt w:val="decimal"/>
      <w:lvlText w:val="%7."/>
      <w:lvlJc w:val="left"/>
      <w:pPr>
        <w:tabs>
          <w:tab w:val="left" w:pos="0"/>
        </w:tabs>
        <w:ind w:left="5389" w:hanging="360"/>
      </w:pPr>
    </w:lvl>
    <w:lvl w:ilvl="7" w:tentative="0">
      <w:start w:val="1"/>
      <w:numFmt w:val="lowerLetter"/>
      <w:lvlText w:val="%8."/>
      <w:lvlJc w:val="left"/>
      <w:pPr>
        <w:tabs>
          <w:tab w:val="left" w:pos="0"/>
        </w:tabs>
        <w:ind w:left="6109" w:hanging="360"/>
      </w:pPr>
    </w:lvl>
    <w:lvl w:ilvl="8" w:tentative="0">
      <w:start w:val="1"/>
      <w:numFmt w:val="lowerRoman"/>
      <w:lvlText w:val="%9."/>
      <w:lvlJc w:val="right"/>
      <w:pPr>
        <w:tabs>
          <w:tab w:val="left" w:pos="0"/>
        </w:tabs>
        <w:ind w:left="6829" w:hanging="180"/>
      </w:pPr>
    </w:lvl>
  </w:abstractNum>
  <w:abstractNum w:abstractNumId="54">
    <w:nsid w:val="CA528F29"/>
    <w:multiLevelType w:val="multilevel"/>
    <w:tmpl w:val="CA528F29"/>
    <w:lvl w:ilvl="0" w:tentative="0">
      <w:start w:val="1"/>
      <w:numFmt w:val="bullet"/>
      <w:lvlText w:val="•"/>
      <w:lvlJc w:val="left"/>
      <w:pPr>
        <w:tabs>
          <w:tab w:val="left" w:pos="0"/>
        </w:tabs>
        <w:ind w:left="743" w:hanging="360"/>
      </w:pPr>
      <w:rPr>
        <w:rFonts w:hint="default" w:ascii="Times New Roman" w:hAnsi="Times New Roman" w:cs="Times New Roman"/>
      </w:rPr>
    </w:lvl>
    <w:lvl w:ilvl="1" w:tentative="0">
      <w:start w:val="1"/>
      <w:numFmt w:val="bullet"/>
      <w:lvlText w:val="o"/>
      <w:lvlJc w:val="left"/>
      <w:pPr>
        <w:tabs>
          <w:tab w:val="left" w:pos="0"/>
        </w:tabs>
        <w:ind w:left="1463" w:hanging="360"/>
      </w:pPr>
      <w:rPr>
        <w:rFonts w:hint="default" w:ascii="Courier New" w:hAnsi="Courier New" w:cs="Courier New"/>
      </w:rPr>
    </w:lvl>
    <w:lvl w:ilvl="2" w:tentative="0">
      <w:start w:val="1"/>
      <w:numFmt w:val="bullet"/>
      <w:lvlText w:val=""/>
      <w:lvlJc w:val="left"/>
      <w:pPr>
        <w:tabs>
          <w:tab w:val="left" w:pos="0"/>
        </w:tabs>
        <w:ind w:left="2183" w:hanging="360"/>
      </w:pPr>
      <w:rPr>
        <w:rFonts w:hint="default" w:ascii="Wingdings" w:hAnsi="Wingdings" w:cs="Wingdings"/>
      </w:rPr>
    </w:lvl>
    <w:lvl w:ilvl="3" w:tentative="0">
      <w:start w:val="1"/>
      <w:numFmt w:val="bullet"/>
      <w:lvlText w:val=""/>
      <w:lvlJc w:val="left"/>
      <w:pPr>
        <w:tabs>
          <w:tab w:val="left" w:pos="0"/>
        </w:tabs>
        <w:ind w:left="2903" w:hanging="360"/>
      </w:pPr>
      <w:rPr>
        <w:rFonts w:hint="default" w:ascii="Symbol" w:hAnsi="Symbol" w:cs="Symbol"/>
      </w:rPr>
    </w:lvl>
    <w:lvl w:ilvl="4" w:tentative="0">
      <w:start w:val="1"/>
      <w:numFmt w:val="bullet"/>
      <w:lvlText w:val="o"/>
      <w:lvlJc w:val="left"/>
      <w:pPr>
        <w:tabs>
          <w:tab w:val="left" w:pos="0"/>
        </w:tabs>
        <w:ind w:left="3623" w:hanging="360"/>
      </w:pPr>
      <w:rPr>
        <w:rFonts w:hint="default" w:ascii="Courier New" w:hAnsi="Courier New" w:cs="Courier New"/>
      </w:rPr>
    </w:lvl>
    <w:lvl w:ilvl="5" w:tentative="0">
      <w:start w:val="1"/>
      <w:numFmt w:val="bullet"/>
      <w:lvlText w:val=""/>
      <w:lvlJc w:val="left"/>
      <w:pPr>
        <w:tabs>
          <w:tab w:val="left" w:pos="0"/>
        </w:tabs>
        <w:ind w:left="4343" w:hanging="360"/>
      </w:pPr>
      <w:rPr>
        <w:rFonts w:hint="default" w:ascii="Wingdings" w:hAnsi="Wingdings" w:cs="Wingdings"/>
      </w:rPr>
    </w:lvl>
    <w:lvl w:ilvl="6" w:tentative="0">
      <w:start w:val="1"/>
      <w:numFmt w:val="bullet"/>
      <w:lvlText w:val=""/>
      <w:lvlJc w:val="left"/>
      <w:pPr>
        <w:tabs>
          <w:tab w:val="left" w:pos="0"/>
        </w:tabs>
        <w:ind w:left="5063" w:hanging="360"/>
      </w:pPr>
      <w:rPr>
        <w:rFonts w:hint="default" w:ascii="Symbol" w:hAnsi="Symbol" w:cs="Symbol"/>
      </w:rPr>
    </w:lvl>
    <w:lvl w:ilvl="7" w:tentative="0">
      <w:start w:val="1"/>
      <w:numFmt w:val="bullet"/>
      <w:lvlText w:val="o"/>
      <w:lvlJc w:val="left"/>
      <w:pPr>
        <w:tabs>
          <w:tab w:val="left" w:pos="0"/>
        </w:tabs>
        <w:ind w:left="5783" w:hanging="360"/>
      </w:pPr>
      <w:rPr>
        <w:rFonts w:hint="default" w:ascii="Courier New" w:hAnsi="Courier New" w:cs="Courier New"/>
      </w:rPr>
    </w:lvl>
    <w:lvl w:ilvl="8" w:tentative="0">
      <w:start w:val="1"/>
      <w:numFmt w:val="bullet"/>
      <w:lvlText w:val=""/>
      <w:lvlJc w:val="left"/>
      <w:pPr>
        <w:tabs>
          <w:tab w:val="left" w:pos="0"/>
        </w:tabs>
        <w:ind w:left="6503" w:hanging="360"/>
      </w:pPr>
      <w:rPr>
        <w:rFonts w:hint="default" w:ascii="Wingdings" w:hAnsi="Wingdings" w:cs="Wingdings"/>
      </w:rPr>
    </w:lvl>
  </w:abstractNum>
  <w:abstractNum w:abstractNumId="55">
    <w:nsid w:val="CD699D1D"/>
    <w:multiLevelType w:val="multilevel"/>
    <w:tmpl w:val="CD699D1D"/>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56">
    <w:nsid w:val="CF092B84"/>
    <w:multiLevelType w:val="multilevel"/>
    <w:tmpl w:val="CF092B84"/>
    <w:lvl w:ilvl="0" w:tentative="0">
      <w:start w:val="1"/>
      <w:numFmt w:val="upperRoman"/>
      <w:lvlText w:val="%1."/>
      <w:lvlJc w:val="left"/>
      <w:pPr>
        <w:tabs>
          <w:tab w:val="left" w:pos="0"/>
        </w:tabs>
        <w:ind w:left="1713" w:hanging="720"/>
      </w:pPr>
    </w:lvl>
    <w:lvl w:ilvl="1" w:tentative="0">
      <w:start w:val="1"/>
      <w:numFmt w:val="decimal"/>
      <w:lvlText w:val="1.%2."/>
      <w:lvlJc w:val="left"/>
      <w:pPr>
        <w:tabs>
          <w:tab w:val="left" w:pos="0"/>
        </w:tabs>
        <w:ind w:left="4869" w:hanging="360"/>
      </w:pPr>
      <w:rPr>
        <w:caps w:val="0"/>
        <w:smallCaps w:val="0"/>
        <w:strike w:val="0"/>
        <w:dstrike w:val="0"/>
        <w:vanish w:val="0"/>
        <w:position w:val="0"/>
        <w:sz w:val="24"/>
        <w:vertAlign w:val="baseline"/>
      </w:rPr>
    </w:lvl>
    <w:lvl w:ilvl="2" w:tentative="0">
      <w:start w:val="1"/>
      <w:numFmt w:val="decimal"/>
      <w:lvlText w:val="%1.%2.%3."/>
      <w:lvlJc w:val="left"/>
      <w:pPr>
        <w:tabs>
          <w:tab w:val="left" w:pos="0"/>
        </w:tabs>
        <w:ind w:left="8817" w:hanging="720"/>
      </w:pPr>
    </w:lvl>
    <w:lvl w:ilvl="3" w:tentative="0">
      <w:start w:val="1"/>
      <w:numFmt w:val="decimal"/>
      <w:lvlText w:val="%1.%2.%3.%4."/>
      <w:lvlJc w:val="left"/>
      <w:pPr>
        <w:tabs>
          <w:tab w:val="left" w:pos="0"/>
        </w:tabs>
        <w:ind w:left="12405" w:hanging="720"/>
      </w:pPr>
    </w:lvl>
    <w:lvl w:ilvl="4" w:tentative="0">
      <w:start w:val="1"/>
      <w:numFmt w:val="decimal"/>
      <w:lvlText w:val="%1.%2.%3.%4.%5."/>
      <w:lvlJc w:val="left"/>
      <w:pPr>
        <w:tabs>
          <w:tab w:val="left" w:pos="0"/>
        </w:tabs>
        <w:ind w:left="16353" w:hanging="1080"/>
      </w:pPr>
    </w:lvl>
    <w:lvl w:ilvl="5" w:tentative="0">
      <w:start w:val="1"/>
      <w:numFmt w:val="decimal"/>
      <w:lvlText w:val="%1.%2.%3.%4.%5.%6."/>
      <w:lvlJc w:val="left"/>
      <w:pPr>
        <w:tabs>
          <w:tab w:val="left" w:pos="0"/>
        </w:tabs>
        <w:ind w:left="19941" w:hanging="1080"/>
      </w:pPr>
    </w:lvl>
    <w:lvl w:ilvl="6" w:tentative="0">
      <w:start w:val="1"/>
      <w:numFmt w:val="decimal"/>
      <w:lvlText w:val="%1.%2.%3.%4.%5.%6.%7."/>
      <w:lvlJc w:val="left"/>
      <w:pPr>
        <w:tabs>
          <w:tab w:val="left" w:pos="0"/>
        </w:tabs>
        <w:ind w:left="23889" w:hanging="1440"/>
      </w:pPr>
    </w:lvl>
    <w:lvl w:ilvl="7" w:tentative="0">
      <w:start w:val="1"/>
      <w:numFmt w:val="decimal"/>
      <w:lvlText w:val="%1.%2.%3.%4.%5.%6.%7.%8."/>
      <w:lvlJc w:val="left"/>
      <w:pPr>
        <w:tabs>
          <w:tab w:val="left" w:pos="0"/>
        </w:tabs>
        <w:ind w:left="27477" w:hanging="1440"/>
      </w:pPr>
    </w:lvl>
    <w:lvl w:ilvl="8" w:tentative="0">
      <w:start w:val="1"/>
      <w:numFmt w:val="decimal"/>
      <w:lvlText w:val="%1.%2.%3.%4.%5.%6.%7.%8.%9."/>
      <w:lvlJc w:val="left"/>
      <w:pPr>
        <w:tabs>
          <w:tab w:val="left" w:pos="0"/>
        </w:tabs>
        <w:ind w:left="31425" w:hanging="1800"/>
      </w:pPr>
    </w:lvl>
  </w:abstractNum>
  <w:abstractNum w:abstractNumId="57">
    <w:nsid w:val="D1EB1714"/>
    <w:multiLevelType w:val="multilevel"/>
    <w:tmpl w:val="D1EB1714"/>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58">
    <w:nsid w:val="D7936317"/>
    <w:multiLevelType w:val="multilevel"/>
    <w:tmpl w:val="D7936317"/>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59">
    <w:nsid w:val="D7D140E4"/>
    <w:multiLevelType w:val="multilevel"/>
    <w:tmpl w:val="D7D140E4"/>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60">
    <w:nsid w:val="D7F9FE59"/>
    <w:multiLevelType w:val="multilevel"/>
    <w:tmpl w:val="D7F9FE59"/>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61">
    <w:nsid w:val="DAD3A854"/>
    <w:multiLevelType w:val="multilevel"/>
    <w:tmpl w:val="DAD3A854"/>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62">
    <w:nsid w:val="DAE62134"/>
    <w:multiLevelType w:val="multilevel"/>
    <w:tmpl w:val="DAE62134"/>
    <w:lvl w:ilvl="0" w:tentative="0">
      <w:start w:val="1"/>
      <w:numFmt w:val="bullet"/>
      <w:lvlText w:val="‒"/>
      <w:lvlJc w:val="left"/>
      <w:pPr>
        <w:tabs>
          <w:tab w:val="left" w:pos="0"/>
        </w:tabs>
        <w:ind w:left="1640" w:hanging="360"/>
      </w:pPr>
      <w:rPr>
        <w:rFonts w:hint="default" w:ascii="Times New Roman" w:hAnsi="Times New Roman" w:cs="Times New Roman"/>
      </w:rPr>
    </w:lvl>
    <w:lvl w:ilvl="1" w:tentative="0">
      <w:start w:val="1"/>
      <w:numFmt w:val="bullet"/>
      <w:lvlText w:val="o"/>
      <w:lvlJc w:val="left"/>
      <w:pPr>
        <w:tabs>
          <w:tab w:val="left" w:pos="0"/>
        </w:tabs>
        <w:ind w:left="2360" w:hanging="360"/>
      </w:pPr>
      <w:rPr>
        <w:rFonts w:hint="default" w:ascii="Courier New" w:hAnsi="Courier New" w:cs="Courier New"/>
      </w:rPr>
    </w:lvl>
    <w:lvl w:ilvl="2" w:tentative="0">
      <w:start w:val="1"/>
      <w:numFmt w:val="bullet"/>
      <w:lvlText w:val=""/>
      <w:lvlJc w:val="left"/>
      <w:pPr>
        <w:tabs>
          <w:tab w:val="left" w:pos="0"/>
        </w:tabs>
        <w:ind w:left="3080" w:hanging="360"/>
      </w:pPr>
      <w:rPr>
        <w:rFonts w:hint="default" w:ascii="Wingdings" w:hAnsi="Wingdings" w:cs="Wingdings"/>
      </w:rPr>
    </w:lvl>
    <w:lvl w:ilvl="3" w:tentative="0">
      <w:start w:val="1"/>
      <w:numFmt w:val="bullet"/>
      <w:lvlText w:val=""/>
      <w:lvlJc w:val="left"/>
      <w:pPr>
        <w:tabs>
          <w:tab w:val="left" w:pos="0"/>
        </w:tabs>
        <w:ind w:left="3800" w:hanging="360"/>
      </w:pPr>
      <w:rPr>
        <w:rFonts w:hint="default" w:ascii="Symbol" w:hAnsi="Symbol" w:cs="Symbol"/>
      </w:rPr>
    </w:lvl>
    <w:lvl w:ilvl="4" w:tentative="0">
      <w:start w:val="1"/>
      <w:numFmt w:val="bullet"/>
      <w:lvlText w:val="o"/>
      <w:lvlJc w:val="left"/>
      <w:pPr>
        <w:tabs>
          <w:tab w:val="left" w:pos="0"/>
        </w:tabs>
        <w:ind w:left="4520" w:hanging="360"/>
      </w:pPr>
      <w:rPr>
        <w:rFonts w:hint="default" w:ascii="Courier New" w:hAnsi="Courier New" w:cs="Courier New"/>
      </w:rPr>
    </w:lvl>
    <w:lvl w:ilvl="5" w:tentative="0">
      <w:start w:val="1"/>
      <w:numFmt w:val="bullet"/>
      <w:lvlText w:val=""/>
      <w:lvlJc w:val="left"/>
      <w:pPr>
        <w:tabs>
          <w:tab w:val="left" w:pos="0"/>
        </w:tabs>
        <w:ind w:left="5240" w:hanging="360"/>
      </w:pPr>
      <w:rPr>
        <w:rFonts w:hint="default" w:ascii="Wingdings" w:hAnsi="Wingdings" w:cs="Wingdings"/>
      </w:rPr>
    </w:lvl>
    <w:lvl w:ilvl="6" w:tentative="0">
      <w:start w:val="1"/>
      <w:numFmt w:val="bullet"/>
      <w:lvlText w:val=""/>
      <w:lvlJc w:val="left"/>
      <w:pPr>
        <w:tabs>
          <w:tab w:val="left" w:pos="0"/>
        </w:tabs>
        <w:ind w:left="5960" w:hanging="360"/>
      </w:pPr>
      <w:rPr>
        <w:rFonts w:hint="default" w:ascii="Symbol" w:hAnsi="Symbol" w:cs="Symbol"/>
      </w:rPr>
    </w:lvl>
    <w:lvl w:ilvl="7" w:tentative="0">
      <w:start w:val="1"/>
      <w:numFmt w:val="bullet"/>
      <w:lvlText w:val="o"/>
      <w:lvlJc w:val="left"/>
      <w:pPr>
        <w:tabs>
          <w:tab w:val="left" w:pos="0"/>
        </w:tabs>
        <w:ind w:left="6680" w:hanging="360"/>
      </w:pPr>
      <w:rPr>
        <w:rFonts w:hint="default" w:ascii="Courier New" w:hAnsi="Courier New" w:cs="Courier New"/>
      </w:rPr>
    </w:lvl>
    <w:lvl w:ilvl="8" w:tentative="0">
      <w:start w:val="1"/>
      <w:numFmt w:val="bullet"/>
      <w:lvlText w:val=""/>
      <w:lvlJc w:val="left"/>
      <w:pPr>
        <w:tabs>
          <w:tab w:val="left" w:pos="0"/>
        </w:tabs>
        <w:ind w:left="7400" w:hanging="360"/>
      </w:pPr>
      <w:rPr>
        <w:rFonts w:hint="default" w:ascii="Wingdings" w:hAnsi="Wingdings" w:cs="Wingdings"/>
      </w:rPr>
    </w:lvl>
  </w:abstractNum>
  <w:abstractNum w:abstractNumId="63">
    <w:nsid w:val="DCBA6B53"/>
    <w:multiLevelType w:val="multilevel"/>
    <w:tmpl w:val="DCBA6B53"/>
    <w:lvl w:ilvl="0" w:tentative="0">
      <w:start w:val="1"/>
      <w:numFmt w:val="decimal"/>
      <w:lvlText w:val="%1)"/>
      <w:lvlJc w:val="left"/>
      <w:pPr>
        <w:tabs>
          <w:tab w:val="left" w:pos="0"/>
        </w:tabs>
        <w:ind w:left="212" w:hanging="360"/>
      </w:pPr>
      <w:rPr>
        <w:rFonts w:ascii="Times New Roman" w:hAnsi="Times New Roman" w:eastAsia="Times New Roman" w:cs="Times New Roman"/>
        <w:color w:val="201E1E"/>
        <w:w w:val="100"/>
        <w:sz w:val="24"/>
        <w:szCs w:val="24"/>
        <w:lang w:val="ru-RU" w:eastAsia="en-US" w:bidi="ar-SA"/>
      </w:rPr>
    </w:lvl>
    <w:lvl w:ilvl="1" w:tentative="0">
      <w:start w:val="0"/>
      <w:numFmt w:val="bullet"/>
      <w:lvlText w:val=""/>
      <w:lvlJc w:val="left"/>
      <w:pPr>
        <w:tabs>
          <w:tab w:val="left" w:pos="0"/>
        </w:tabs>
        <w:ind w:left="1264" w:hanging="360"/>
      </w:pPr>
      <w:rPr>
        <w:rFonts w:hint="default" w:ascii="Symbol" w:hAnsi="Symbol" w:cs="Symbol"/>
        <w:lang w:val="ru-RU" w:eastAsia="en-US" w:bidi="ar-SA"/>
      </w:rPr>
    </w:lvl>
    <w:lvl w:ilvl="2" w:tentative="0">
      <w:start w:val="0"/>
      <w:numFmt w:val="bullet"/>
      <w:lvlText w:val=""/>
      <w:lvlJc w:val="left"/>
      <w:pPr>
        <w:tabs>
          <w:tab w:val="left" w:pos="0"/>
        </w:tabs>
        <w:ind w:left="2309" w:hanging="360"/>
      </w:pPr>
      <w:rPr>
        <w:rFonts w:hint="default" w:ascii="Symbol" w:hAnsi="Symbol" w:cs="Symbol"/>
        <w:lang w:val="ru-RU" w:eastAsia="en-US" w:bidi="ar-SA"/>
      </w:rPr>
    </w:lvl>
    <w:lvl w:ilvl="3" w:tentative="0">
      <w:start w:val="0"/>
      <w:numFmt w:val="bullet"/>
      <w:lvlText w:val=""/>
      <w:lvlJc w:val="left"/>
      <w:pPr>
        <w:tabs>
          <w:tab w:val="left" w:pos="0"/>
        </w:tabs>
        <w:ind w:left="3353" w:hanging="360"/>
      </w:pPr>
      <w:rPr>
        <w:rFonts w:hint="default" w:ascii="Symbol" w:hAnsi="Symbol" w:cs="Symbol"/>
        <w:lang w:val="ru-RU" w:eastAsia="en-US" w:bidi="ar-SA"/>
      </w:rPr>
    </w:lvl>
    <w:lvl w:ilvl="4" w:tentative="0">
      <w:start w:val="0"/>
      <w:numFmt w:val="bullet"/>
      <w:lvlText w:val=""/>
      <w:lvlJc w:val="left"/>
      <w:pPr>
        <w:tabs>
          <w:tab w:val="left" w:pos="0"/>
        </w:tabs>
        <w:ind w:left="4398" w:hanging="360"/>
      </w:pPr>
      <w:rPr>
        <w:rFonts w:hint="default" w:ascii="Symbol" w:hAnsi="Symbol" w:cs="Symbol"/>
        <w:lang w:val="ru-RU" w:eastAsia="en-US" w:bidi="ar-SA"/>
      </w:rPr>
    </w:lvl>
    <w:lvl w:ilvl="5" w:tentative="0">
      <w:start w:val="0"/>
      <w:numFmt w:val="bullet"/>
      <w:lvlText w:val=""/>
      <w:lvlJc w:val="left"/>
      <w:pPr>
        <w:tabs>
          <w:tab w:val="left" w:pos="0"/>
        </w:tabs>
        <w:ind w:left="5443" w:hanging="360"/>
      </w:pPr>
      <w:rPr>
        <w:rFonts w:hint="default" w:ascii="Symbol" w:hAnsi="Symbol" w:cs="Symbol"/>
        <w:lang w:val="ru-RU" w:eastAsia="en-US" w:bidi="ar-SA"/>
      </w:rPr>
    </w:lvl>
    <w:lvl w:ilvl="6" w:tentative="0">
      <w:start w:val="0"/>
      <w:numFmt w:val="bullet"/>
      <w:lvlText w:val=""/>
      <w:lvlJc w:val="left"/>
      <w:pPr>
        <w:tabs>
          <w:tab w:val="left" w:pos="0"/>
        </w:tabs>
        <w:ind w:left="6487" w:hanging="360"/>
      </w:pPr>
      <w:rPr>
        <w:rFonts w:hint="default" w:ascii="Symbol" w:hAnsi="Symbol" w:cs="Symbol"/>
        <w:lang w:val="ru-RU" w:eastAsia="en-US" w:bidi="ar-SA"/>
      </w:rPr>
    </w:lvl>
    <w:lvl w:ilvl="7" w:tentative="0">
      <w:start w:val="0"/>
      <w:numFmt w:val="bullet"/>
      <w:lvlText w:val=""/>
      <w:lvlJc w:val="left"/>
      <w:pPr>
        <w:tabs>
          <w:tab w:val="left" w:pos="0"/>
        </w:tabs>
        <w:ind w:left="7532" w:hanging="360"/>
      </w:pPr>
      <w:rPr>
        <w:rFonts w:hint="default" w:ascii="Symbol" w:hAnsi="Symbol" w:cs="Symbol"/>
        <w:lang w:val="ru-RU" w:eastAsia="en-US" w:bidi="ar-SA"/>
      </w:rPr>
    </w:lvl>
    <w:lvl w:ilvl="8" w:tentative="0">
      <w:start w:val="0"/>
      <w:numFmt w:val="bullet"/>
      <w:lvlText w:val=""/>
      <w:lvlJc w:val="left"/>
      <w:pPr>
        <w:tabs>
          <w:tab w:val="left" w:pos="0"/>
        </w:tabs>
        <w:ind w:left="8577" w:hanging="360"/>
      </w:pPr>
      <w:rPr>
        <w:rFonts w:hint="default" w:ascii="Symbol" w:hAnsi="Symbol" w:cs="Symbol"/>
        <w:lang w:val="ru-RU" w:eastAsia="en-US" w:bidi="ar-SA"/>
      </w:rPr>
    </w:lvl>
  </w:abstractNum>
  <w:abstractNum w:abstractNumId="64">
    <w:nsid w:val="E0294EC7"/>
    <w:multiLevelType w:val="multilevel"/>
    <w:tmpl w:val="E0294EC7"/>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65">
    <w:nsid w:val="E093A4B0"/>
    <w:multiLevelType w:val="multilevel"/>
    <w:tmpl w:val="E093A4B0"/>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66">
    <w:nsid w:val="E43A772E"/>
    <w:multiLevelType w:val="multilevel"/>
    <w:tmpl w:val="E43A772E"/>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67">
    <w:nsid w:val="E504947C"/>
    <w:multiLevelType w:val="multilevel"/>
    <w:tmpl w:val="E504947C"/>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68">
    <w:nsid w:val="E52D9448"/>
    <w:multiLevelType w:val="multilevel"/>
    <w:tmpl w:val="E52D9448"/>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69">
    <w:nsid w:val="E7B27C5B"/>
    <w:multiLevelType w:val="multilevel"/>
    <w:tmpl w:val="E7B27C5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0">
    <w:nsid w:val="EA28CC15"/>
    <w:multiLevelType w:val="multilevel"/>
    <w:tmpl w:val="EA28CC15"/>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1">
    <w:nsid w:val="F0E89278"/>
    <w:multiLevelType w:val="multilevel"/>
    <w:tmpl w:val="F0E89278"/>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2">
    <w:nsid w:val="F1FCDEFA"/>
    <w:multiLevelType w:val="multilevel"/>
    <w:tmpl w:val="F1FCDEFA"/>
    <w:lvl w:ilvl="0" w:tentative="0">
      <w:start w:val="1"/>
      <w:numFmt w:val="decimal"/>
      <w:lvlText w:val="%1)"/>
      <w:lvlJc w:val="left"/>
      <w:pPr>
        <w:tabs>
          <w:tab w:val="left" w:pos="0"/>
        </w:tabs>
        <w:ind w:left="0" w:firstLine="0"/>
      </w:pPr>
      <w:rPr>
        <w:rFonts w:ascii="Times New Roman" w:hAnsi="Times New Roman"/>
        <w:b w:val="0"/>
        <w:bCs w:val="0"/>
        <w:i w:val="0"/>
        <w:iCs w:val="0"/>
        <w:caps w:val="0"/>
        <w:smallCaps w:val="0"/>
        <w:strike w:val="0"/>
        <w:dstrike w:val="0"/>
        <w:color w:val="000000"/>
        <w:spacing w:val="0"/>
        <w:w w:val="100"/>
        <w:sz w:val="24"/>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3">
    <w:nsid w:val="F237ACA1"/>
    <w:multiLevelType w:val="multilevel"/>
    <w:tmpl w:val="F237ACA1"/>
    <w:lvl w:ilvl="0" w:tentative="0">
      <w:start w:val="0"/>
      <w:numFmt w:val="bullet"/>
      <w:lvlText w:val=""/>
      <w:lvlJc w:val="left"/>
      <w:pPr>
        <w:tabs>
          <w:tab w:val="left" w:pos="0"/>
        </w:tabs>
        <w:ind w:left="418" w:hanging="344"/>
      </w:pPr>
      <w:rPr>
        <w:rFonts w:hint="default" w:ascii="Symbol" w:hAnsi="Symbol" w:cs="Symbol"/>
        <w:w w:val="100"/>
        <w:sz w:val="24"/>
        <w:szCs w:val="24"/>
        <w:lang w:val="ru-RU" w:eastAsia="en-US" w:bidi="ar-SA"/>
      </w:rPr>
    </w:lvl>
    <w:lvl w:ilvl="1" w:tentative="0">
      <w:start w:val="0"/>
      <w:numFmt w:val="bullet"/>
      <w:lvlText w:val=""/>
      <w:lvlJc w:val="left"/>
      <w:pPr>
        <w:tabs>
          <w:tab w:val="left" w:pos="0"/>
        </w:tabs>
        <w:ind w:left="1454" w:hanging="344"/>
      </w:pPr>
      <w:rPr>
        <w:rFonts w:hint="default" w:ascii="Symbol" w:hAnsi="Symbol" w:cs="Symbol"/>
        <w:lang w:val="ru-RU" w:eastAsia="en-US" w:bidi="ar-SA"/>
      </w:rPr>
    </w:lvl>
    <w:lvl w:ilvl="2" w:tentative="0">
      <w:start w:val="0"/>
      <w:numFmt w:val="bullet"/>
      <w:lvlText w:val=""/>
      <w:lvlJc w:val="left"/>
      <w:pPr>
        <w:tabs>
          <w:tab w:val="left" w:pos="0"/>
        </w:tabs>
        <w:ind w:left="2488" w:hanging="344"/>
      </w:pPr>
      <w:rPr>
        <w:rFonts w:hint="default" w:ascii="Symbol" w:hAnsi="Symbol" w:cs="Symbol"/>
        <w:lang w:val="ru-RU" w:eastAsia="en-US" w:bidi="ar-SA"/>
      </w:rPr>
    </w:lvl>
    <w:lvl w:ilvl="3" w:tentative="0">
      <w:start w:val="0"/>
      <w:numFmt w:val="bullet"/>
      <w:lvlText w:val=""/>
      <w:lvlJc w:val="left"/>
      <w:pPr>
        <w:tabs>
          <w:tab w:val="left" w:pos="0"/>
        </w:tabs>
        <w:ind w:left="3523" w:hanging="344"/>
      </w:pPr>
      <w:rPr>
        <w:rFonts w:hint="default" w:ascii="Symbol" w:hAnsi="Symbol" w:cs="Symbol"/>
        <w:lang w:val="ru-RU" w:eastAsia="en-US" w:bidi="ar-SA"/>
      </w:rPr>
    </w:lvl>
    <w:lvl w:ilvl="4" w:tentative="0">
      <w:start w:val="0"/>
      <w:numFmt w:val="bullet"/>
      <w:lvlText w:val=""/>
      <w:lvlJc w:val="left"/>
      <w:pPr>
        <w:tabs>
          <w:tab w:val="left" w:pos="0"/>
        </w:tabs>
        <w:ind w:left="4557" w:hanging="344"/>
      </w:pPr>
      <w:rPr>
        <w:rFonts w:hint="default" w:ascii="Symbol" w:hAnsi="Symbol" w:cs="Symbol"/>
        <w:lang w:val="ru-RU" w:eastAsia="en-US" w:bidi="ar-SA"/>
      </w:rPr>
    </w:lvl>
    <w:lvl w:ilvl="5" w:tentative="0">
      <w:start w:val="0"/>
      <w:numFmt w:val="bullet"/>
      <w:lvlText w:val=""/>
      <w:lvlJc w:val="left"/>
      <w:pPr>
        <w:tabs>
          <w:tab w:val="left" w:pos="0"/>
        </w:tabs>
        <w:ind w:left="5592" w:hanging="344"/>
      </w:pPr>
      <w:rPr>
        <w:rFonts w:hint="default" w:ascii="Symbol" w:hAnsi="Symbol" w:cs="Symbol"/>
        <w:lang w:val="ru-RU" w:eastAsia="en-US" w:bidi="ar-SA"/>
      </w:rPr>
    </w:lvl>
    <w:lvl w:ilvl="6" w:tentative="0">
      <w:start w:val="0"/>
      <w:numFmt w:val="bullet"/>
      <w:lvlText w:val=""/>
      <w:lvlJc w:val="left"/>
      <w:pPr>
        <w:tabs>
          <w:tab w:val="left" w:pos="0"/>
        </w:tabs>
        <w:ind w:left="6626" w:hanging="344"/>
      </w:pPr>
      <w:rPr>
        <w:rFonts w:hint="default" w:ascii="Symbol" w:hAnsi="Symbol" w:cs="Symbol"/>
        <w:lang w:val="ru-RU" w:eastAsia="en-US" w:bidi="ar-SA"/>
      </w:rPr>
    </w:lvl>
    <w:lvl w:ilvl="7" w:tentative="0">
      <w:start w:val="0"/>
      <w:numFmt w:val="bullet"/>
      <w:lvlText w:val=""/>
      <w:lvlJc w:val="left"/>
      <w:pPr>
        <w:tabs>
          <w:tab w:val="left" w:pos="0"/>
        </w:tabs>
        <w:ind w:left="7660" w:hanging="344"/>
      </w:pPr>
      <w:rPr>
        <w:rFonts w:hint="default" w:ascii="Symbol" w:hAnsi="Symbol" w:cs="Symbol"/>
        <w:lang w:val="ru-RU" w:eastAsia="en-US" w:bidi="ar-SA"/>
      </w:rPr>
    </w:lvl>
    <w:lvl w:ilvl="8" w:tentative="0">
      <w:start w:val="0"/>
      <w:numFmt w:val="bullet"/>
      <w:lvlText w:val=""/>
      <w:lvlJc w:val="left"/>
      <w:pPr>
        <w:tabs>
          <w:tab w:val="left" w:pos="0"/>
        </w:tabs>
        <w:ind w:left="8695" w:hanging="344"/>
      </w:pPr>
      <w:rPr>
        <w:rFonts w:hint="default" w:ascii="Symbol" w:hAnsi="Symbol" w:cs="Symbol"/>
        <w:lang w:val="ru-RU" w:eastAsia="en-US" w:bidi="ar-SA"/>
      </w:rPr>
    </w:lvl>
  </w:abstractNum>
  <w:abstractNum w:abstractNumId="74">
    <w:nsid w:val="F2A81E1A"/>
    <w:multiLevelType w:val="multilevel"/>
    <w:tmpl w:val="F2A81E1A"/>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5">
    <w:nsid w:val="F3A33954"/>
    <w:multiLevelType w:val="multilevel"/>
    <w:tmpl w:val="F3A33954"/>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6">
    <w:nsid w:val="F46CCC20"/>
    <w:multiLevelType w:val="multilevel"/>
    <w:tmpl w:val="F46CCC20"/>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
      <w:lvlJc w:val="left"/>
      <w:pPr>
        <w:tabs>
          <w:tab w:val="left" w:pos="0"/>
        </w:tabs>
        <w:ind w:left="1440" w:hanging="360"/>
      </w:pPr>
      <w:rPr>
        <w:rFonts w:hint="default" w:ascii="Times New Roman" w:hAnsi="Times New Roman" w:cs="Times New Roman"/>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77">
    <w:nsid w:val="F4A942FE"/>
    <w:multiLevelType w:val="multilevel"/>
    <w:tmpl w:val="F4A942FE"/>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8">
    <w:nsid w:val="F4B5D9F5"/>
    <w:multiLevelType w:val="multilevel"/>
    <w:tmpl w:val="F4B5D9F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79">
    <w:nsid w:val="F585BF25"/>
    <w:multiLevelType w:val="multilevel"/>
    <w:tmpl w:val="F585BF2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80">
    <w:nsid w:val="F689643B"/>
    <w:multiLevelType w:val="multilevel"/>
    <w:tmpl w:val="F689643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1">
    <w:nsid w:val="F7735DC9"/>
    <w:multiLevelType w:val="multilevel"/>
    <w:tmpl w:val="F7735DC9"/>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2">
    <w:nsid w:val="F9718D3C"/>
    <w:multiLevelType w:val="multilevel"/>
    <w:tmpl w:val="F9718D3C"/>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3">
    <w:nsid w:val="FEC2EA36"/>
    <w:multiLevelType w:val="multilevel"/>
    <w:tmpl w:val="FEC2EA3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4">
    <w:nsid w:val="FF385610"/>
    <w:multiLevelType w:val="multilevel"/>
    <w:tmpl w:val="FF385610"/>
    <w:lvl w:ilvl="0" w:tentative="0">
      <w:start w:val="1"/>
      <w:numFmt w:val="decimal"/>
      <w:lvlText w:val="%1)"/>
      <w:lvlJc w:val="left"/>
      <w:pPr>
        <w:tabs>
          <w:tab w:val="left" w:pos="0"/>
        </w:tabs>
        <w:ind w:left="1080" w:hanging="360"/>
      </w:pPr>
      <w:rPr>
        <w:color w:val="000000"/>
      </w:rPr>
    </w:lvl>
    <w:lvl w:ilvl="1" w:tentative="0">
      <w:start w:val="1"/>
      <w:numFmt w:val="lowerLetter"/>
      <w:lvlText w:val="%2."/>
      <w:lvlJc w:val="left"/>
      <w:pPr>
        <w:tabs>
          <w:tab w:val="left" w:pos="0"/>
        </w:tabs>
        <w:ind w:left="1800" w:hanging="360"/>
      </w:pPr>
    </w:lvl>
    <w:lvl w:ilvl="2" w:tentative="0">
      <w:start w:val="1"/>
      <w:numFmt w:val="lowerRoman"/>
      <w:lvlText w:val="%3."/>
      <w:lvlJc w:val="right"/>
      <w:pPr>
        <w:tabs>
          <w:tab w:val="left" w:pos="0"/>
        </w:tabs>
        <w:ind w:left="2520" w:hanging="180"/>
      </w:pPr>
    </w:lvl>
    <w:lvl w:ilvl="3" w:tentative="0">
      <w:start w:val="1"/>
      <w:numFmt w:val="decimal"/>
      <w:lvlText w:val="%4."/>
      <w:lvlJc w:val="left"/>
      <w:pPr>
        <w:tabs>
          <w:tab w:val="left" w:pos="0"/>
        </w:tabs>
        <w:ind w:left="3240" w:hanging="360"/>
      </w:pPr>
    </w:lvl>
    <w:lvl w:ilvl="4" w:tentative="0">
      <w:start w:val="1"/>
      <w:numFmt w:val="lowerLetter"/>
      <w:lvlText w:val="%5."/>
      <w:lvlJc w:val="left"/>
      <w:pPr>
        <w:tabs>
          <w:tab w:val="left" w:pos="0"/>
        </w:tabs>
        <w:ind w:left="3960" w:hanging="360"/>
      </w:pPr>
    </w:lvl>
    <w:lvl w:ilvl="5" w:tentative="0">
      <w:start w:val="1"/>
      <w:numFmt w:val="lowerRoman"/>
      <w:lvlText w:val="%6."/>
      <w:lvlJc w:val="right"/>
      <w:pPr>
        <w:tabs>
          <w:tab w:val="left" w:pos="0"/>
        </w:tabs>
        <w:ind w:left="4680" w:hanging="180"/>
      </w:pPr>
    </w:lvl>
    <w:lvl w:ilvl="6" w:tentative="0">
      <w:start w:val="1"/>
      <w:numFmt w:val="decimal"/>
      <w:lvlText w:val="%7."/>
      <w:lvlJc w:val="left"/>
      <w:pPr>
        <w:tabs>
          <w:tab w:val="left" w:pos="0"/>
        </w:tabs>
        <w:ind w:left="5400" w:hanging="360"/>
      </w:pPr>
    </w:lvl>
    <w:lvl w:ilvl="7" w:tentative="0">
      <w:start w:val="1"/>
      <w:numFmt w:val="lowerLetter"/>
      <w:lvlText w:val="%8."/>
      <w:lvlJc w:val="left"/>
      <w:pPr>
        <w:tabs>
          <w:tab w:val="left" w:pos="0"/>
        </w:tabs>
        <w:ind w:left="6120" w:hanging="360"/>
      </w:pPr>
    </w:lvl>
    <w:lvl w:ilvl="8" w:tentative="0">
      <w:start w:val="1"/>
      <w:numFmt w:val="lowerRoman"/>
      <w:lvlText w:val="%9."/>
      <w:lvlJc w:val="right"/>
      <w:pPr>
        <w:tabs>
          <w:tab w:val="left" w:pos="0"/>
        </w:tabs>
        <w:ind w:left="6840" w:hanging="180"/>
      </w:pPr>
    </w:lvl>
  </w:abstractNum>
  <w:abstractNum w:abstractNumId="85">
    <w:nsid w:val="0053208E"/>
    <w:multiLevelType w:val="multilevel"/>
    <w:tmpl w:val="0053208E"/>
    <w:lvl w:ilvl="0" w:tentative="0">
      <w:start w:val="1"/>
      <w:numFmt w:val="upperRoman"/>
      <w:lvlText w:val="%1."/>
      <w:lvlJc w:val="left"/>
      <w:pPr>
        <w:tabs>
          <w:tab w:val="left" w:pos="0"/>
        </w:tabs>
        <w:ind w:left="1713" w:hanging="720"/>
      </w:pPr>
    </w:lvl>
    <w:lvl w:ilvl="1" w:tentative="0">
      <w:start w:val="1"/>
      <w:numFmt w:val="decimal"/>
      <w:lvlText w:val="%1.%2."/>
      <w:lvlJc w:val="left"/>
      <w:pPr>
        <w:tabs>
          <w:tab w:val="left" w:pos="0"/>
        </w:tabs>
        <w:ind w:left="4869" w:hanging="360"/>
      </w:pPr>
    </w:lvl>
    <w:lvl w:ilvl="2" w:tentative="0">
      <w:start w:val="1"/>
      <w:numFmt w:val="decimal"/>
      <w:lvlText w:val="%1.%2.%3."/>
      <w:lvlJc w:val="left"/>
      <w:pPr>
        <w:tabs>
          <w:tab w:val="left" w:pos="0"/>
        </w:tabs>
        <w:ind w:left="8817" w:hanging="720"/>
      </w:pPr>
    </w:lvl>
    <w:lvl w:ilvl="3" w:tentative="0">
      <w:start w:val="1"/>
      <w:numFmt w:val="decimal"/>
      <w:lvlText w:val="%1.%2.%3.%4."/>
      <w:lvlJc w:val="left"/>
      <w:pPr>
        <w:tabs>
          <w:tab w:val="left" w:pos="0"/>
        </w:tabs>
        <w:ind w:left="12405" w:hanging="720"/>
      </w:pPr>
    </w:lvl>
    <w:lvl w:ilvl="4" w:tentative="0">
      <w:start w:val="1"/>
      <w:numFmt w:val="decimal"/>
      <w:lvlText w:val="%1.%2.%3.%4.%5."/>
      <w:lvlJc w:val="left"/>
      <w:pPr>
        <w:tabs>
          <w:tab w:val="left" w:pos="0"/>
        </w:tabs>
        <w:ind w:left="16353" w:hanging="1080"/>
      </w:pPr>
    </w:lvl>
    <w:lvl w:ilvl="5" w:tentative="0">
      <w:start w:val="1"/>
      <w:numFmt w:val="decimal"/>
      <w:lvlText w:val="%1.%2.%3.%4.%5.%6."/>
      <w:lvlJc w:val="left"/>
      <w:pPr>
        <w:tabs>
          <w:tab w:val="left" w:pos="0"/>
        </w:tabs>
        <w:ind w:left="19941" w:hanging="1080"/>
      </w:pPr>
    </w:lvl>
    <w:lvl w:ilvl="6" w:tentative="0">
      <w:start w:val="1"/>
      <w:numFmt w:val="decimal"/>
      <w:lvlText w:val="%1.%2.%3.%4.%5.%6.%7."/>
      <w:lvlJc w:val="left"/>
      <w:pPr>
        <w:tabs>
          <w:tab w:val="left" w:pos="0"/>
        </w:tabs>
        <w:ind w:left="23889" w:hanging="1440"/>
      </w:pPr>
    </w:lvl>
    <w:lvl w:ilvl="7" w:tentative="0">
      <w:start w:val="1"/>
      <w:numFmt w:val="decimal"/>
      <w:lvlText w:val="%1.%2.%3.%4.%5.%6.%7.%8."/>
      <w:lvlJc w:val="left"/>
      <w:pPr>
        <w:tabs>
          <w:tab w:val="left" w:pos="0"/>
        </w:tabs>
        <w:ind w:left="27477" w:hanging="1440"/>
      </w:pPr>
    </w:lvl>
    <w:lvl w:ilvl="8" w:tentative="0">
      <w:start w:val="1"/>
      <w:numFmt w:val="decimal"/>
      <w:lvlText w:val="%1.%2.%3.%4.%5.%6.%7.%8.%9."/>
      <w:lvlJc w:val="left"/>
      <w:pPr>
        <w:tabs>
          <w:tab w:val="left" w:pos="0"/>
        </w:tabs>
        <w:ind w:left="31425" w:hanging="1800"/>
      </w:pPr>
    </w:lvl>
  </w:abstractNum>
  <w:abstractNum w:abstractNumId="86">
    <w:nsid w:val="0134344B"/>
    <w:multiLevelType w:val="multilevel"/>
    <w:tmpl w:val="0134344B"/>
    <w:lvl w:ilvl="0" w:tentative="0">
      <w:start w:val="2"/>
      <w:numFmt w:val="decimal"/>
      <w:lvlText w:val="%1."/>
      <w:lvlJc w:val="left"/>
      <w:pPr>
        <w:tabs>
          <w:tab w:val="left" w:pos="0"/>
        </w:tabs>
        <w:ind w:left="921" w:hanging="181"/>
      </w:pPr>
      <w:rPr>
        <w:rFonts w:ascii="Times New Roman" w:hAnsi="Times New Roman" w:eastAsia="Times New Roman" w:cs="Times New Roman"/>
        <w:w w:val="100"/>
        <w:sz w:val="22"/>
        <w:szCs w:val="22"/>
        <w:lang w:val="ru-RU" w:eastAsia="en-US" w:bidi="ar-SA"/>
      </w:rPr>
    </w:lvl>
    <w:lvl w:ilvl="1" w:tentative="0">
      <w:start w:val="0"/>
      <w:numFmt w:val="bullet"/>
      <w:lvlText w:val=""/>
      <w:lvlJc w:val="left"/>
      <w:pPr>
        <w:tabs>
          <w:tab w:val="left" w:pos="0"/>
        </w:tabs>
        <w:ind w:left="1894" w:hanging="181"/>
      </w:pPr>
      <w:rPr>
        <w:rFonts w:hint="default" w:ascii="Symbol" w:hAnsi="Symbol" w:cs="Symbol"/>
        <w:lang w:val="ru-RU" w:eastAsia="en-US" w:bidi="ar-SA"/>
      </w:rPr>
    </w:lvl>
    <w:lvl w:ilvl="2" w:tentative="0">
      <w:start w:val="0"/>
      <w:numFmt w:val="bullet"/>
      <w:lvlText w:val=""/>
      <w:lvlJc w:val="left"/>
      <w:pPr>
        <w:tabs>
          <w:tab w:val="left" w:pos="0"/>
        </w:tabs>
        <w:ind w:left="2869" w:hanging="181"/>
      </w:pPr>
      <w:rPr>
        <w:rFonts w:hint="default" w:ascii="Symbol" w:hAnsi="Symbol" w:cs="Symbol"/>
        <w:lang w:val="ru-RU" w:eastAsia="en-US" w:bidi="ar-SA"/>
      </w:rPr>
    </w:lvl>
    <w:lvl w:ilvl="3" w:tentative="0">
      <w:start w:val="0"/>
      <w:numFmt w:val="bullet"/>
      <w:lvlText w:val=""/>
      <w:lvlJc w:val="left"/>
      <w:pPr>
        <w:tabs>
          <w:tab w:val="left" w:pos="0"/>
        </w:tabs>
        <w:ind w:left="3843" w:hanging="181"/>
      </w:pPr>
      <w:rPr>
        <w:rFonts w:hint="default" w:ascii="Symbol" w:hAnsi="Symbol" w:cs="Symbol"/>
        <w:lang w:val="ru-RU" w:eastAsia="en-US" w:bidi="ar-SA"/>
      </w:rPr>
    </w:lvl>
    <w:lvl w:ilvl="4" w:tentative="0">
      <w:start w:val="0"/>
      <w:numFmt w:val="bullet"/>
      <w:lvlText w:val=""/>
      <w:lvlJc w:val="left"/>
      <w:pPr>
        <w:tabs>
          <w:tab w:val="left" w:pos="0"/>
        </w:tabs>
        <w:ind w:left="4818" w:hanging="181"/>
      </w:pPr>
      <w:rPr>
        <w:rFonts w:hint="default" w:ascii="Symbol" w:hAnsi="Symbol" w:cs="Symbol"/>
        <w:lang w:val="ru-RU" w:eastAsia="en-US" w:bidi="ar-SA"/>
      </w:rPr>
    </w:lvl>
    <w:lvl w:ilvl="5" w:tentative="0">
      <w:start w:val="0"/>
      <w:numFmt w:val="bullet"/>
      <w:lvlText w:val=""/>
      <w:lvlJc w:val="left"/>
      <w:pPr>
        <w:tabs>
          <w:tab w:val="left" w:pos="0"/>
        </w:tabs>
        <w:ind w:left="5793" w:hanging="181"/>
      </w:pPr>
      <w:rPr>
        <w:rFonts w:hint="default" w:ascii="Symbol" w:hAnsi="Symbol" w:cs="Symbol"/>
        <w:lang w:val="ru-RU" w:eastAsia="en-US" w:bidi="ar-SA"/>
      </w:rPr>
    </w:lvl>
    <w:lvl w:ilvl="6" w:tentative="0">
      <w:start w:val="0"/>
      <w:numFmt w:val="bullet"/>
      <w:lvlText w:val=""/>
      <w:lvlJc w:val="left"/>
      <w:pPr>
        <w:tabs>
          <w:tab w:val="left" w:pos="0"/>
        </w:tabs>
        <w:ind w:left="6767" w:hanging="181"/>
      </w:pPr>
      <w:rPr>
        <w:rFonts w:hint="default" w:ascii="Symbol" w:hAnsi="Symbol" w:cs="Symbol"/>
        <w:lang w:val="ru-RU" w:eastAsia="en-US" w:bidi="ar-SA"/>
      </w:rPr>
    </w:lvl>
    <w:lvl w:ilvl="7" w:tentative="0">
      <w:start w:val="0"/>
      <w:numFmt w:val="bullet"/>
      <w:lvlText w:val=""/>
      <w:lvlJc w:val="left"/>
      <w:pPr>
        <w:tabs>
          <w:tab w:val="left" w:pos="0"/>
        </w:tabs>
        <w:ind w:left="7742" w:hanging="181"/>
      </w:pPr>
      <w:rPr>
        <w:rFonts w:hint="default" w:ascii="Symbol" w:hAnsi="Symbol" w:cs="Symbol"/>
        <w:lang w:val="ru-RU" w:eastAsia="en-US" w:bidi="ar-SA"/>
      </w:rPr>
    </w:lvl>
    <w:lvl w:ilvl="8" w:tentative="0">
      <w:start w:val="0"/>
      <w:numFmt w:val="bullet"/>
      <w:lvlText w:val=""/>
      <w:lvlJc w:val="left"/>
      <w:pPr>
        <w:tabs>
          <w:tab w:val="left" w:pos="0"/>
        </w:tabs>
        <w:ind w:left="8717" w:hanging="181"/>
      </w:pPr>
      <w:rPr>
        <w:rFonts w:hint="default" w:ascii="Symbol" w:hAnsi="Symbol" w:cs="Symbol"/>
        <w:lang w:val="ru-RU" w:eastAsia="en-US" w:bidi="ar-SA"/>
      </w:rPr>
    </w:lvl>
  </w:abstractNum>
  <w:abstractNum w:abstractNumId="87">
    <w:nsid w:val="01836A6D"/>
    <w:multiLevelType w:val="multilevel"/>
    <w:tmpl w:val="01836A6D"/>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8">
    <w:nsid w:val="01D7E1C7"/>
    <w:multiLevelType w:val="multilevel"/>
    <w:tmpl w:val="01D7E1C7"/>
    <w:lvl w:ilvl="0" w:tentative="0">
      <w:start w:val="1"/>
      <w:numFmt w:val="bullet"/>
      <w:lvlText w:val="‒"/>
      <w:lvlJc w:val="left"/>
      <w:pPr>
        <w:tabs>
          <w:tab w:val="left" w:pos="0"/>
        </w:tabs>
        <w:ind w:left="1480" w:hanging="360"/>
      </w:pPr>
      <w:rPr>
        <w:rFonts w:hint="default" w:ascii="Times New Roman" w:hAnsi="Times New Roman" w:cs="Times New Roman"/>
      </w:rPr>
    </w:lvl>
    <w:lvl w:ilvl="1" w:tentative="0">
      <w:start w:val="1"/>
      <w:numFmt w:val="bullet"/>
      <w:lvlText w:val="o"/>
      <w:lvlJc w:val="left"/>
      <w:pPr>
        <w:tabs>
          <w:tab w:val="left" w:pos="0"/>
        </w:tabs>
        <w:ind w:left="2200" w:hanging="360"/>
      </w:pPr>
      <w:rPr>
        <w:rFonts w:hint="default" w:ascii="Courier New" w:hAnsi="Courier New" w:cs="Courier New"/>
      </w:rPr>
    </w:lvl>
    <w:lvl w:ilvl="2" w:tentative="0">
      <w:start w:val="1"/>
      <w:numFmt w:val="bullet"/>
      <w:lvlText w:val=""/>
      <w:lvlJc w:val="left"/>
      <w:pPr>
        <w:tabs>
          <w:tab w:val="left" w:pos="0"/>
        </w:tabs>
        <w:ind w:left="2920" w:hanging="360"/>
      </w:pPr>
      <w:rPr>
        <w:rFonts w:hint="default" w:ascii="Wingdings" w:hAnsi="Wingdings" w:cs="Wingdings"/>
      </w:rPr>
    </w:lvl>
    <w:lvl w:ilvl="3" w:tentative="0">
      <w:start w:val="1"/>
      <w:numFmt w:val="bullet"/>
      <w:lvlText w:val=""/>
      <w:lvlJc w:val="left"/>
      <w:pPr>
        <w:tabs>
          <w:tab w:val="left" w:pos="0"/>
        </w:tabs>
        <w:ind w:left="3640" w:hanging="360"/>
      </w:pPr>
      <w:rPr>
        <w:rFonts w:hint="default" w:ascii="Symbol" w:hAnsi="Symbol" w:cs="Symbol"/>
      </w:rPr>
    </w:lvl>
    <w:lvl w:ilvl="4" w:tentative="0">
      <w:start w:val="1"/>
      <w:numFmt w:val="bullet"/>
      <w:lvlText w:val="o"/>
      <w:lvlJc w:val="left"/>
      <w:pPr>
        <w:tabs>
          <w:tab w:val="left" w:pos="0"/>
        </w:tabs>
        <w:ind w:left="4360" w:hanging="360"/>
      </w:pPr>
      <w:rPr>
        <w:rFonts w:hint="default" w:ascii="Courier New" w:hAnsi="Courier New" w:cs="Courier New"/>
      </w:rPr>
    </w:lvl>
    <w:lvl w:ilvl="5" w:tentative="0">
      <w:start w:val="1"/>
      <w:numFmt w:val="bullet"/>
      <w:lvlText w:val=""/>
      <w:lvlJc w:val="left"/>
      <w:pPr>
        <w:tabs>
          <w:tab w:val="left" w:pos="0"/>
        </w:tabs>
        <w:ind w:left="5080" w:hanging="360"/>
      </w:pPr>
      <w:rPr>
        <w:rFonts w:hint="default" w:ascii="Wingdings" w:hAnsi="Wingdings" w:cs="Wingdings"/>
      </w:rPr>
    </w:lvl>
    <w:lvl w:ilvl="6" w:tentative="0">
      <w:start w:val="1"/>
      <w:numFmt w:val="bullet"/>
      <w:lvlText w:val=""/>
      <w:lvlJc w:val="left"/>
      <w:pPr>
        <w:tabs>
          <w:tab w:val="left" w:pos="0"/>
        </w:tabs>
        <w:ind w:left="5800" w:hanging="360"/>
      </w:pPr>
      <w:rPr>
        <w:rFonts w:hint="default" w:ascii="Symbol" w:hAnsi="Symbol" w:cs="Symbol"/>
      </w:rPr>
    </w:lvl>
    <w:lvl w:ilvl="7" w:tentative="0">
      <w:start w:val="1"/>
      <w:numFmt w:val="bullet"/>
      <w:lvlText w:val="o"/>
      <w:lvlJc w:val="left"/>
      <w:pPr>
        <w:tabs>
          <w:tab w:val="left" w:pos="0"/>
        </w:tabs>
        <w:ind w:left="6520" w:hanging="360"/>
      </w:pPr>
      <w:rPr>
        <w:rFonts w:hint="default" w:ascii="Courier New" w:hAnsi="Courier New" w:cs="Courier New"/>
      </w:rPr>
    </w:lvl>
    <w:lvl w:ilvl="8" w:tentative="0">
      <w:start w:val="1"/>
      <w:numFmt w:val="bullet"/>
      <w:lvlText w:val=""/>
      <w:lvlJc w:val="left"/>
      <w:pPr>
        <w:tabs>
          <w:tab w:val="left" w:pos="0"/>
        </w:tabs>
        <w:ind w:left="7240" w:hanging="360"/>
      </w:pPr>
      <w:rPr>
        <w:rFonts w:hint="default" w:ascii="Wingdings" w:hAnsi="Wingdings" w:cs="Wingdings"/>
      </w:rPr>
    </w:lvl>
  </w:abstractNum>
  <w:abstractNum w:abstractNumId="89">
    <w:nsid w:val="0248C179"/>
    <w:multiLevelType w:val="multilevel"/>
    <w:tmpl w:val="0248C179"/>
    <w:lvl w:ilvl="0" w:tentative="0">
      <w:start w:val="1"/>
      <w:numFmt w:val="decimal"/>
      <w:lvlText w:val="%1)"/>
      <w:lvlJc w:val="left"/>
      <w:pPr>
        <w:tabs>
          <w:tab w:val="left" w:pos="0"/>
        </w:tabs>
        <w:ind w:left="212" w:hanging="339"/>
      </w:pPr>
      <w:rPr>
        <w:rFonts w:ascii="Times New Roman" w:hAnsi="Times New Roman" w:eastAsia="Times New Roman" w:cs="Times New Roman"/>
        <w:w w:val="100"/>
        <w:sz w:val="24"/>
        <w:szCs w:val="24"/>
        <w:lang w:val="ru-RU" w:eastAsia="en-US" w:bidi="ar-SA"/>
      </w:rPr>
    </w:lvl>
    <w:lvl w:ilvl="1" w:tentative="0">
      <w:start w:val="0"/>
      <w:numFmt w:val="bullet"/>
      <w:lvlText w:val=""/>
      <w:lvlJc w:val="left"/>
      <w:pPr>
        <w:tabs>
          <w:tab w:val="left" w:pos="0"/>
        </w:tabs>
        <w:ind w:left="1264" w:hanging="339"/>
      </w:pPr>
      <w:rPr>
        <w:rFonts w:hint="default" w:ascii="Symbol" w:hAnsi="Symbol" w:cs="Symbol"/>
        <w:lang w:val="ru-RU" w:eastAsia="en-US" w:bidi="ar-SA"/>
      </w:rPr>
    </w:lvl>
    <w:lvl w:ilvl="2" w:tentative="0">
      <w:start w:val="0"/>
      <w:numFmt w:val="bullet"/>
      <w:lvlText w:val=""/>
      <w:lvlJc w:val="left"/>
      <w:pPr>
        <w:tabs>
          <w:tab w:val="left" w:pos="0"/>
        </w:tabs>
        <w:ind w:left="2309" w:hanging="339"/>
      </w:pPr>
      <w:rPr>
        <w:rFonts w:hint="default" w:ascii="Symbol" w:hAnsi="Symbol" w:cs="Symbol"/>
        <w:lang w:val="ru-RU" w:eastAsia="en-US" w:bidi="ar-SA"/>
      </w:rPr>
    </w:lvl>
    <w:lvl w:ilvl="3" w:tentative="0">
      <w:start w:val="0"/>
      <w:numFmt w:val="bullet"/>
      <w:lvlText w:val=""/>
      <w:lvlJc w:val="left"/>
      <w:pPr>
        <w:tabs>
          <w:tab w:val="left" w:pos="0"/>
        </w:tabs>
        <w:ind w:left="3353" w:hanging="339"/>
      </w:pPr>
      <w:rPr>
        <w:rFonts w:hint="default" w:ascii="Symbol" w:hAnsi="Symbol" w:cs="Symbol"/>
        <w:lang w:val="ru-RU" w:eastAsia="en-US" w:bidi="ar-SA"/>
      </w:rPr>
    </w:lvl>
    <w:lvl w:ilvl="4" w:tentative="0">
      <w:start w:val="0"/>
      <w:numFmt w:val="bullet"/>
      <w:lvlText w:val=""/>
      <w:lvlJc w:val="left"/>
      <w:pPr>
        <w:tabs>
          <w:tab w:val="left" w:pos="0"/>
        </w:tabs>
        <w:ind w:left="4398" w:hanging="339"/>
      </w:pPr>
      <w:rPr>
        <w:rFonts w:hint="default" w:ascii="Symbol" w:hAnsi="Symbol" w:cs="Symbol"/>
        <w:lang w:val="ru-RU" w:eastAsia="en-US" w:bidi="ar-SA"/>
      </w:rPr>
    </w:lvl>
    <w:lvl w:ilvl="5" w:tentative="0">
      <w:start w:val="0"/>
      <w:numFmt w:val="bullet"/>
      <w:lvlText w:val=""/>
      <w:lvlJc w:val="left"/>
      <w:pPr>
        <w:tabs>
          <w:tab w:val="left" w:pos="0"/>
        </w:tabs>
        <w:ind w:left="5443" w:hanging="339"/>
      </w:pPr>
      <w:rPr>
        <w:rFonts w:hint="default" w:ascii="Symbol" w:hAnsi="Symbol" w:cs="Symbol"/>
        <w:lang w:val="ru-RU" w:eastAsia="en-US" w:bidi="ar-SA"/>
      </w:rPr>
    </w:lvl>
    <w:lvl w:ilvl="6" w:tentative="0">
      <w:start w:val="0"/>
      <w:numFmt w:val="bullet"/>
      <w:lvlText w:val=""/>
      <w:lvlJc w:val="left"/>
      <w:pPr>
        <w:tabs>
          <w:tab w:val="left" w:pos="0"/>
        </w:tabs>
        <w:ind w:left="6487" w:hanging="339"/>
      </w:pPr>
      <w:rPr>
        <w:rFonts w:hint="default" w:ascii="Symbol" w:hAnsi="Symbol" w:cs="Symbol"/>
        <w:lang w:val="ru-RU" w:eastAsia="en-US" w:bidi="ar-SA"/>
      </w:rPr>
    </w:lvl>
    <w:lvl w:ilvl="7" w:tentative="0">
      <w:start w:val="0"/>
      <w:numFmt w:val="bullet"/>
      <w:lvlText w:val=""/>
      <w:lvlJc w:val="left"/>
      <w:pPr>
        <w:tabs>
          <w:tab w:val="left" w:pos="0"/>
        </w:tabs>
        <w:ind w:left="7532" w:hanging="339"/>
      </w:pPr>
      <w:rPr>
        <w:rFonts w:hint="default" w:ascii="Symbol" w:hAnsi="Symbol" w:cs="Symbol"/>
        <w:lang w:val="ru-RU" w:eastAsia="en-US" w:bidi="ar-SA"/>
      </w:rPr>
    </w:lvl>
    <w:lvl w:ilvl="8" w:tentative="0">
      <w:start w:val="0"/>
      <w:numFmt w:val="bullet"/>
      <w:lvlText w:val=""/>
      <w:lvlJc w:val="left"/>
      <w:pPr>
        <w:tabs>
          <w:tab w:val="left" w:pos="0"/>
        </w:tabs>
        <w:ind w:left="8577" w:hanging="339"/>
      </w:pPr>
      <w:rPr>
        <w:rFonts w:hint="default" w:ascii="Symbol" w:hAnsi="Symbol" w:cs="Symbol"/>
        <w:lang w:val="ru-RU" w:eastAsia="en-US" w:bidi="ar-SA"/>
      </w:rPr>
    </w:lvl>
  </w:abstractNum>
  <w:abstractNum w:abstractNumId="90">
    <w:nsid w:val="03A63A41"/>
    <w:multiLevelType w:val="multilevel"/>
    <w:tmpl w:val="03A63A41"/>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91">
    <w:nsid w:val="03C240C0"/>
    <w:multiLevelType w:val="multilevel"/>
    <w:tmpl w:val="03C240C0"/>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92">
    <w:nsid w:val="03D62ECE"/>
    <w:multiLevelType w:val="multilevel"/>
    <w:tmpl w:val="03D62ECE"/>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93">
    <w:nsid w:val="0709FD3E"/>
    <w:multiLevelType w:val="multilevel"/>
    <w:tmpl w:val="0709FD3E"/>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94">
    <w:nsid w:val="07F5BCC3"/>
    <w:multiLevelType w:val="multilevel"/>
    <w:tmpl w:val="07F5BCC3"/>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
      <w:lvlJc w:val="left"/>
      <w:pPr>
        <w:tabs>
          <w:tab w:val="left" w:pos="0"/>
        </w:tabs>
        <w:ind w:left="1440" w:hanging="360"/>
      </w:pPr>
      <w:rPr>
        <w:rFonts w:hint="default" w:ascii="Times New Roman" w:hAnsi="Times New Roman" w:cs="Times New Roman"/>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95">
    <w:nsid w:val="0C0E1E13"/>
    <w:multiLevelType w:val="multilevel"/>
    <w:tmpl w:val="0C0E1E13"/>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96">
    <w:nsid w:val="0CEF100B"/>
    <w:multiLevelType w:val="multilevel"/>
    <w:tmpl w:val="0CEF100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97">
    <w:nsid w:val="0DC629B0"/>
    <w:multiLevelType w:val="multilevel"/>
    <w:tmpl w:val="0DC629B0"/>
    <w:lvl w:ilvl="0" w:tentative="0">
      <w:start w:val="22"/>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rPr>
    </w:lvl>
    <w:lvl w:ilvl="1" w:tentative="0">
      <w:start w:val="1"/>
      <w:numFmt w:val="decimal"/>
      <w:lvlText w:val="2.5.%2."/>
      <w:lvlJc w:val="left"/>
      <w:pPr>
        <w:tabs>
          <w:tab w:val="left" w:pos="0"/>
        </w:tabs>
        <w:ind w:left="0" w:firstLine="0"/>
      </w:pPr>
      <w:rPr>
        <w:b w:val="0"/>
        <w:bCs w:val="0"/>
        <w:i w:val="0"/>
        <w:iCs w:val="0"/>
        <w:caps w:val="0"/>
        <w:smallCaps w:val="0"/>
        <w:strike w:val="0"/>
        <w:dstrike w:val="0"/>
        <w:vanish w:val="0"/>
        <w:color w:val="000000"/>
        <w:spacing w:val="0"/>
        <w:w w:val="100"/>
        <w:position w:val="0"/>
        <w:sz w:val="24"/>
        <w:szCs w:val="28"/>
        <w:u w:val="none"/>
        <w:vertAlign w:val="baseline"/>
      </w:rPr>
    </w:lvl>
    <w:lvl w:ilvl="2" w:tentative="0">
      <w:start w:val="1"/>
      <w:numFmt w:val="decimal"/>
      <w:lvlText w:val="%1.%2.%3."/>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rPr>
    </w:lvl>
    <w:lvl w:ilvl="3" w:tentative="0">
      <w:start w:val="1"/>
      <w:numFmt w:val="decimal"/>
      <w:lvlText w:val="%1.%2.%3.%4."/>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r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98">
    <w:nsid w:val="0E640482"/>
    <w:multiLevelType w:val="multilevel"/>
    <w:tmpl w:val="0E640482"/>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99">
    <w:nsid w:val="0F9F9CCA"/>
    <w:multiLevelType w:val="multilevel"/>
    <w:tmpl w:val="0F9F9CCA"/>
    <w:lvl w:ilvl="0" w:tentative="0">
      <w:start w:val="2"/>
      <w:numFmt w:val="decimal"/>
      <w:lvlText w:val="%1."/>
      <w:lvlJc w:val="left"/>
      <w:pPr>
        <w:tabs>
          <w:tab w:val="left" w:pos="0"/>
        </w:tabs>
        <w:ind w:left="540" w:hanging="540"/>
      </w:pPr>
    </w:lvl>
    <w:lvl w:ilvl="1" w:tentative="0">
      <w:start w:val="1"/>
      <w:numFmt w:val="decimal"/>
      <w:lvlText w:val="%1.%2."/>
      <w:lvlJc w:val="left"/>
      <w:pPr>
        <w:tabs>
          <w:tab w:val="left" w:pos="0"/>
        </w:tabs>
        <w:ind w:left="900" w:hanging="540"/>
      </w:pPr>
    </w:lvl>
    <w:lvl w:ilvl="2" w:tentative="0">
      <w:start w:val="4"/>
      <w:numFmt w:val="decimal"/>
      <w:lvlText w:val="%1.%2.%3."/>
      <w:lvlJc w:val="left"/>
      <w:pPr>
        <w:tabs>
          <w:tab w:val="left" w:pos="0"/>
        </w:tabs>
        <w:ind w:left="1440" w:hanging="720"/>
      </w:pPr>
    </w:lvl>
    <w:lvl w:ilvl="3" w:tentative="0">
      <w:start w:val="1"/>
      <w:numFmt w:val="decimal"/>
      <w:lvlText w:val="%1.%2.%3.%4."/>
      <w:lvlJc w:val="left"/>
      <w:pPr>
        <w:tabs>
          <w:tab w:val="left" w:pos="0"/>
        </w:tabs>
        <w:ind w:left="1800" w:hanging="720"/>
      </w:pPr>
    </w:lvl>
    <w:lvl w:ilvl="4" w:tentative="0">
      <w:start w:val="1"/>
      <w:numFmt w:val="decimal"/>
      <w:lvlText w:val="%1.%2.%3.%4.%5."/>
      <w:lvlJc w:val="left"/>
      <w:pPr>
        <w:tabs>
          <w:tab w:val="left" w:pos="0"/>
        </w:tabs>
        <w:ind w:left="2520" w:hanging="1080"/>
      </w:pPr>
    </w:lvl>
    <w:lvl w:ilvl="5" w:tentative="0">
      <w:start w:val="1"/>
      <w:numFmt w:val="decimal"/>
      <w:lvlText w:val="%1.%2.%3.%4.%5.%6."/>
      <w:lvlJc w:val="left"/>
      <w:pPr>
        <w:tabs>
          <w:tab w:val="left" w:pos="0"/>
        </w:tabs>
        <w:ind w:left="2880" w:hanging="1080"/>
      </w:pPr>
    </w:lvl>
    <w:lvl w:ilvl="6" w:tentative="0">
      <w:start w:val="1"/>
      <w:numFmt w:val="decimal"/>
      <w:lvlText w:val="%1.%2.%3.%4.%5.%6.%7."/>
      <w:lvlJc w:val="left"/>
      <w:pPr>
        <w:tabs>
          <w:tab w:val="left" w:pos="0"/>
        </w:tabs>
        <w:ind w:left="3600" w:hanging="1440"/>
      </w:pPr>
    </w:lvl>
    <w:lvl w:ilvl="7" w:tentative="0">
      <w:start w:val="1"/>
      <w:numFmt w:val="decimal"/>
      <w:lvlText w:val="%1.%2.%3.%4.%5.%6.%7.%8."/>
      <w:lvlJc w:val="left"/>
      <w:pPr>
        <w:tabs>
          <w:tab w:val="left" w:pos="0"/>
        </w:tabs>
        <w:ind w:left="3960" w:hanging="1440"/>
      </w:pPr>
    </w:lvl>
    <w:lvl w:ilvl="8" w:tentative="0">
      <w:start w:val="1"/>
      <w:numFmt w:val="decimal"/>
      <w:lvlText w:val="%1.%2.%3.%4.%5.%6.%7.%8.%9."/>
      <w:lvlJc w:val="left"/>
      <w:pPr>
        <w:tabs>
          <w:tab w:val="left" w:pos="0"/>
        </w:tabs>
        <w:ind w:left="4680" w:hanging="1800"/>
      </w:pPr>
    </w:lvl>
  </w:abstractNum>
  <w:abstractNum w:abstractNumId="100">
    <w:nsid w:val="10D591E5"/>
    <w:multiLevelType w:val="multilevel"/>
    <w:tmpl w:val="10D591E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01">
    <w:nsid w:val="10F0DB0B"/>
    <w:multiLevelType w:val="multilevel"/>
    <w:tmpl w:val="10F0DB0B"/>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02">
    <w:nsid w:val="12EADF99"/>
    <w:multiLevelType w:val="multilevel"/>
    <w:tmpl w:val="12EADF99"/>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03">
    <w:nsid w:val="1450273B"/>
    <w:multiLevelType w:val="multilevel"/>
    <w:tmpl w:val="1450273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04">
    <w:nsid w:val="1483906D"/>
    <w:multiLevelType w:val="multilevel"/>
    <w:tmpl w:val="1483906D"/>
    <w:lvl w:ilvl="0" w:tentative="0">
      <w:start w:val="2"/>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05">
    <w:nsid w:val="170462B2"/>
    <w:multiLevelType w:val="multilevel"/>
    <w:tmpl w:val="170462B2"/>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06">
    <w:nsid w:val="186EAAD5"/>
    <w:multiLevelType w:val="multilevel"/>
    <w:tmpl w:val="186EAAD5"/>
    <w:lvl w:ilvl="0" w:tentative="0">
      <w:start w:val="1"/>
      <w:numFmt w:val="bullet"/>
      <w:lvlText w:val="•"/>
      <w:lvlJc w:val="left"/>
      <w:pPr>
        <w:tabs>
          <w:tab w:val="left" w:pos="0"/>
        </w:tabs>
        <w:ind w:left="1713" w:hanging="360"/>
      </w:pPr>
      <w:rPr>
        <w:rFonts w:hint="default" w:ascii="Times New Roman" w:hAnsi="Times New Roman" w:cs="Times New Roman"/>
      </w:rPr>
    </w:lvl>
    <w:lvl w:ilvl="1" w:tentative="0">
      <w:start w:val="1"/>
      <w:numFmt w:val="bullet"/>
      <w:lvlText w:val="o"/>
      <w:lvlJc w:val="left"/>
      <w:pPr>
        <w:tabs>
          <w:tab w:val="left" w:pos="0"/>
        </w:tabs>
        <w:ind w:left="2433" w:hanging="360"/>
      </w:pPr>
      <w:rPr>
        <w:rFonts w:hint="default" w:ascii="Courier New" w:hAnsi="Courier New" w:cs="Courier New"/>
      </w:rPr>
    </w:lvl>
    <w:lvl w:ilvl="2" w:tentative="0">
      <w:start w:val="1"/>
      <w:numFmt w:val="bullet"/>
      <w:lvlText w:val=""/>
      <w:lvlJc w:val="left"/>
      <w:pPr>
        <w:tabs>
          <w:tab w:val="left" w:pos="0"/>
        </w:tabs>
        <w:ind w:left="3153" w:hanging="360"/>
      </w:pPr>
      <w:rPr>
        <w:rFonts w:hint="default" w:ascii="Wingdings" w:hAnsi="Wingdings" w:cs="Wingdings"/>
      </w:rPr>
    </w:lvl>
    <w:lvl w:ilvl="3" w:tentative="0">
      <w:start w:val="1"/>
      <w:numFmt w:val="bullet"/>
      <w:lvlText w:val=""/>
      <w:lvlJc w:val="left"/>
      <w:pPr>
        <w:tabs>
          <w:tab w:val="left" w:pos="0"/>
        </w:tabs>
        <w:ind w:left="3873" w:hanging="360"/>
      </w:pPr>
      <w:rPr>
        <w:rFonts w:hint="default" w:ascii="Symbol" w:hAnsi="Symbol" w:cs="Symbol"/>
      </w:rPr>
    </w:lvl>
    <w:lvl w:ilvl="4" w:tentative="0">
      <w:start w:val="1"/>
      <w:numFmt w:val="bullet"/>
      <w:lvlText w:val="o"/>
      <w:lvlJc w:val="left"/>
      <w:pPr>
        <w:tabs>
          <w:tab w:val="left" w:pos="0"/>
        </w:tabs>
        <w:ind w:left="4593" w:hanging="360"/>
      </w:pPr>
      <w:rPr>
        <w:rFonts w:hint="default" w:ascii="Courier New" w:hAnsi="Courier New" w:cs="Courier New"/>
      </w:rPr>
    </w:lvl>
    <w:lvl w:ilvl="5" w:tentative="0">
      <w:start w:val="1"/>
      <w:numFmt w:val="bullet"/>
      <w:lvlText w:val=""/>
      <w:lvlJc w:val="left"/>
      <w:pPr>
        <w:tabs>
          <w:tab w:val="left" w:pos="0"/>
        </w:tabs>
        <w:ind w:left="5313" w:hanging="360"/>
      </w:pPr>
      <w:rPr>
        <w:rFonts w:hint="default" w:ascii="Wingdings" w:hAnsi="Wingdings" w:cs="Wingdings"/>
      </w:rPr>
    </w:lvl>
    <w:lvl w:ilvl="6" w:tentative="0">
      <w:start w:val="1"/>
      <w:numFmt w:val="bullet"/>
      <w:lvlText w:val=""/>
      <w:lvlJc w:val="left"/>
      <w:pPr>
        <w:tabs>
          <w:tab w:val="left" w:pos="0"/>
        </w:tabs>
        <w:ind w:left="6033" w:hanging="360"/>
      </w:pPr>
      <w:rPr>
        <w:rFonts w:hint="default" w:ascii="Symbol" w:hAnsi="Symbol" w:cs="Symbol"/>
      </w:rPr>
    </w:lvl>
    <w:lvl w:ilvl="7" w:tentative="0">
      <w:start w:val="1"/>
      <w:numFmt w:val="bullet"/>
      <w:lvlText w:val="o"/>
      <w:lvlJc w:val="left"/>
      <w:pPr>
        <w:tabs>
          <w:tab w:val="left" w:pos="0"/>
        </w:tabs>
        <w:ind w:left="6753" w:hanging="360"/>
      </w:pPr>
      <w:rPr>
        <w:rFonts w:hint="default" w:ascii="Courier New" w:hAnsi="Courier New" w:cs="Courier New"/>
      </w:rPr>
    </w:lvl>
    <w:lvl w:ilvl="8" w:tentative="0">
      <w:start w:val="1"/>
      <w:numFmt w:val="bullet"/>
      <w:lvlText w:val=""/>
      <w:lvlJc w:val="left"/>
      <w:pPr>
        <w:tabs>
          <w:tab w:val="left" w:pos="0"/>
        </w:tabs>
        <w:ind w:left="7473" w:hanging="360"/>
      </w:pPr>
      <w:rPr>
        <w:rFonts w:hint="default" w:ascii="Wingdings" w:hAnsi="Wingdings" w:cs="Wingdings"/>
      </w:rPr>
    </w:lvl>
  </w:abstractNum>
  <w:abstractNum w:abstractNumId="107">
    <w:nsid w:val="18F74015"/>
    <w:multiLevelType w:val="multilevel"/>
    <w:tmpl w:val="18F74015"/>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08">
    <w:nsid w:val="1ACDE60F"/>
    <w:multiLevelType w:val="multilevel"/>
    <w:tmpl w:val="1ACDE60F"/>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09">
    <w:nsid w:val="1AD50295"/>
    <w:multiLevelType w:val="multilevel"/>
    <w:tmpl w:val="1AD50295"/>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10">
    <w:nsid w:val="1B3FCE26"/>
    <w:multiLevelType w:val="multilevel"/>
    <w:tmpl w:val="1B3FCE2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11">
    <w:nsid w:val="1BCBBCF0"/>
    <w:multiLevelType w:val="multilevel"/>
    <w:tmpl w:val="1BCBBCF0"/>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12">
    <w:nsid w:val="1C257C7B"/>
    <w:multiLevelType w:val="multilevel"/>
    <w:tmpl w:val="1C257C7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13">
    <w:nsid w:val="2007DCFD"/>
    <w:multiLevelType w:val="multilevel"/>
    <w:tmpl w:val="2007DCFD"/>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14">
    <w:nsid w:val="21B3B1B1"/>
    <w:multiLevelType w:val="multilevel"/>
    <w:tmpl w:val="21B3B1B1"/>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15">
    <w:nsid w:val="227C9188"/>
    <w:multiLevelType w:val="multilevel"/>
    <w:tmpl w:val="227C9188"/>
    <w:lvl w:ilvl="0" w:tentative="0">
      <w:start w:val="1"/>
      <w:numFmt w:val="bullet"/>
      <w:lvlText w:val="•"/>
      <w:lvlJc w:val="left"/>
      <w:pPr>
        <w:tabs>
          <w:tab w:val="left" w:pos="0"/>
        </w:tabs>
        <w:ind w:left="1713" w:hanging="360"/>
      </w:pPr>
      <w:rPr>
        <w:rFonts w:hint="default" w:ascii="Times New Roman" w:hAnsi="Times New Roman" w:cs="Times New Roman"/>
      </w:rPr>
    </w:lvl>
    <w:lvl w:ilvl="1" w:tentative="0">
      <w:start w:val="1"/>
      <w:numFmt w:val="bullet"/>
      <w:lvlText w:val="o"/>
      <w:lvlJc w:val="left"/>
      <w:pPr>
        <w:tabs>
          <w:tab w:val="left" w:pos="0"/>
        </w:tabs>
        <w:ind w:left="2433" w:hanging="360"/>
      </w:pPr>
      <w:rPr>
        <w:rFonts w:hint="default" w:ascii="Courier New" w:hAnsi="Courier New" w:cs="Courier New"/>
      </w:rPr>
    </w:lvl>
    <w:lvl w:ilvl="2" w:tentative="0">
      <w:start w:val="1"/>
      <w:numFmt w:val="bullet"/>
      <w:lvlText w:val=""/>
      <w:lvlJc w:val="left"/>
      <w:pPr>
        <w:tabs>
          <w:tab w:val="left" w:pos="0"/>
        </w:tabs>
        <w:ind w:left="3153" w:hanging="360"/>
      </w:pPr>
      <w:rPr>
        <w:rFonts w:hint="default" w:ascii="Wingdings" w:hAnsi="Wingdings" w:cs="Wingdings"/>
      </w:rPr>
    </w:lvl>
    <w:lvl w:ilvl="3" w:tentative="0">
      <w:start w:val="1"/>
      <w:numFmt w:val="bullet"/>
      <w:lvlText w:val=""/>
      <w:lvlJc w:val="left"/>
      <w:pPr>
        <w:tabs>
          <w:tab w:val="left" w:pos="0"/>
        </w:tabs>
        <w:ind w:left="3873" w:hanging="360"/>
      </w:pPr>
      <w:rPr>
        <w:rFonts w:hint="default" w:ascii="Symbol" w:hAnsi="Symbol" w:cs="Symbol"/>
      </w:rPr>
    </w:lvl>
    <w:lvl w:ilvl="4" w:tentative="0">
      <w:start w:val="1"/>
      <w:numFmt w:val="bullet"/>
      <w:lvlText w:val="o"/>
      <w:lvlJc w:val="left"/>
      <w:pPr>
        <w:tabs>
          <w:tab w:val="left" w:pos="0"/>
        </w:tabs>
        <w:ind w:left="4593" w:hanging="360"/>
      </w:pPr>
      <w:rPr>
        <w:rFonts w:hint="default" w:ascii="Courier New" w:hAnsi="Courier New" w:cs="Courier New"/>
      </w:rPr>
    </w:lvl>
    <w:lvl w:ilvl="5" w:tentative="0">
      <w:start w:val="1"/>
      <w:numFmt w:val="bullet"/>
      <w:lvlText w:val=""/>
      <w:lvlJc w:val="left"/>
      <w:pPr>
        <w:tabs>
          <w:tab w:val="left" w:pos="0"/>
        </w:tabs>
        <w:ind w:left="5313" w:hanging="360"/>
      </w:pPr>
      <w:rPr>
        <w:rFonts w:hint="default" w:ascii="Wingdings" w:hAnsi="Wingdings" w:cs="Wingdings"/>
      </w:rPr>
    </w:lvl>
    <w:lvl w:ilvl="6" w:tentative="0">
      <w:start w:val="1"/>
      <w:numFmt w:val="bullet"/>
      <w:lvlText w:val=""/>
      <w:lvlJc w:val="left"/>
      <w:pPr>
        <w:tabs>
          <w:tab w:val="left" w:pos="0"/>
        </w:tabs>
        <w:ind w:left="6033" w:hanging="360"/>
      </w:pPr>
      <w:rPr>
        <w:rFonts w:hint="default" w:ascii="Symbol" w:hAnsi="Symbol" w:cs="Symbol"/>
      </w:rPr>
    </w:lvl>
    <w:lvl w:ilvl="7" w:tentative="0">
      <w:start w:val="1"/>
      <w:numFmt w:val="bullet"/>
      <w:lvlText w:val="o"/>
      <w:lvlJc w:val="left"/>
      <w:pPr>
        <w:tabs>
          <w:tab w:val="left" w:pos="0"/>
        </w:tabs>
        <w:ind w:left="6753" w:hanging="360"/>
      </w:pPr>
      <w:rPr>
        <w:rFonts w:hint="default" w:ascii="Courier New" w:hAnsi="Courier New" w:cs="Courier New"/>
      </w:rPr>
    </w:lvl>
    <w:lvl w:ilvl="8" w:tentative="0">
      <w:start w:val="1"/>
      <w:numFmt w:val="bullet"/>
      <w:lvlText w:val=""/>
      <w:lvlJc w:val="left"/>
      <w:pPr>
        <w:tabs>
          <w:tab w:val="left" w:pos="0"/>
        </w:tabs>
        <w:ind w:left="7473" w:hanging="360"/>
      </w:pPr>
      <w:rPr>
        <w:rFonts w:hint="default" w:ascii="Wingdings" w:hAnsi="Wingdings" w:cs="Wingdings"/>
      </w:rPr>
    </w:lvl>
  </w:abstractNum>
  <w:abstractNum w:abstractNumId="116">
    <w:nsid w:val="23E97754"/>
    <w:multiLevelType w:val="multilevel"/>
    <w:tmpl w:val="23E97754"/>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17">
    <w:nsid w:val="243FCF68"/>
    <w:multiLevelType w:val="multilevel"/>
    <w:tmpl w:val="243FCF68"/>
    <w:lvl w:ilvl="0" w:tentative="0">
      <w:start w:val="1"/>
      <w:numFmt w:val="bullet"/>
      <w:lvlText w:val="•"/>
      <w:lvlJc w:val="left"/>
      <w:pPr>
        <w:tabs>
          <w:tab w:val="left" w:pos="0"/>
        </w:tabs>
        <w:ind w:left="3415" w:hanging="360"/>
      </w:pPr>
      <w:rPr>
        <w:rFonts w:hint="default" w:ascii="Times New Roman" w:hAnsi="Times New Roman" w:cs="Times New Roman"/>
      </w:rPr>
    </w:lvl>
    <w:lvl w:ilvl="1" w:tentative="0">
      <w:start w:val="1"/>
      <w:numFmt w:val="bullet"/>
      <w:lvlText w:val="o"/>
      <w:lvlJc w:val="left"/>
      <w:pPr>
        <w:tabs>
          <w:tab w:val="left" w:pos="0"/>
        </w:tabs>
        <w:ind w:left="4135" w:hanging="360"/>
      </w:pPr>
      <w:rPr>
        <w:rFonts w:hint="default" w:ascii="Courier New" w:hAnsi="Courier New" w:cs="Courier New"/>
      </w:rPr>
    </w:lvl>
    <w:lvl w:ilvl="2" w:tentative="0">
      <w:start w:val="1"/>
      <w:numFmt w:val="bullet"/>
      <w:lvlText w:val=""/>
      <w:lvlJc w:val="left"/>
      <w:pPr>
        <w:tabs>
          <w:tab w:val="left" w:pos="0"/>
        </w:tabs>
        <w:ind w:left="4855" w:hanging="360"/>
      </w:pPr>
      <w:rPr>
        <w:rFonts w:hint="default" w:ascii="Wingdings" w:hAnsi="Wingdings" w:cs="Wingdings"/>
      </w:rPr>
    </w:lvl>
    <w:lvl w:ilvl="3" w:tentative="0">
      <w:start w:val="1"/>
      <w:numFmt w:val="bullet"/>
      <w:lvlText w:val=""/>
      <w:lvlJc w:val="left"/>
      <w:pPr>
        <w:tabs>
          <w:tab w:val="left" w:pos="0"/>
        </w:tabs>
        <w:ind w:left="5575" w:hanging="360"/>
      </w:pPr>
      <w:rPr>
        <w:rFonts w:hint="default" w:ascii="Symbol" w:hAnsi="Symbol" w:cs="Symbol"/>
      </w:rPr>
    </w:lvl>
    <w:lvl w:ilvl="4" w:tentative="0">
      <w:start w:val="1"/>
      <w:numFmt w:val="bullet"/>
      <w:lvlText w:val="o"/>
      <w:lvlJc w:val="left"/>
      <w:pPr>
        <w:tabs>
          <w:tab w:val="left" w:pos="0"/>
        </w:tabs>
        <w:ind w:left="6295" w:hanging="360"/>
      </w:pPr>
      <w:rPr>
        <w:rFonts w:hint="default" w:ascii="Courier New" w:hAnsi="Courier New" w:cs="Courier New"/>
      </w:rPr>
    </w:lvl>
    <w:lvl w:ilvl="5" w:tentative="0">
      <w:start w:val="1"/>
      <w:numFmt w:val="bullet"/>
      <w:lvlText w:val=""/>
      <w:lvlJc w:val="left"/>
      <w:pPr>
        <w:tabs>
          <w:tab w:val="left" w:pos="0"/>
        </w:tabs>
        <w:ind w:left="7015" w:hanging="360"/>
      </w:pPr>
      <w:rPr>
        <w:rFonts w:hint="default" w:ascii="Wingdings" w:hAnsi="Wingdings" w:cs="Wingdings"/>
      </w:rPr>
    </w:lvl>
    <w:lvl w:ilvl="6" w:tentative="0">
      <w:start w:val="1"/>
      <w:numFmt w:val="bullet"/>
      <w:lvlText w:val=""/>
      <w:lvlJc w:val="left"/>
      <w:pPr>
        <w:tabs>
          <w:tab w:val="left" w:pos="0"/>
        </w:tabs>
        <w:ind w:left="7735" w:hanging="360"/>
      </w:pPr>
      <w:rPr>
        <w:rFonts w:hint="default" w:ascii="Symbol" w:hAnsi="Symbol" w:cs="Symbol"/>
      </w:rPr>
    </w:lvl>
    <w:lvl w:ilvl="7" w:tentative="0">
      <w:start w:val="1"/>
      <w:numFmt w:val="bullet"/>
      <w:lvlText w:val="o"/>
      <w:lvlJc w:val="left"/>
      <w:pPr>
        <w:tabs>
          <w:tab w:val="left" w:pos="0"/>
        </w:tabs>
        <w:ind w:left="8455" w:hanging="360"/>
      </w:pPr>
      <w:rPr>
        <w:rFonts w:hint="default" w:ascii="Courier New" w:hAnsi="Courier New" w:cs="Courier New"/>
      </w:rPr>
    </w:lvl>
    <w:lvl w:ilvl="8" w:tentative="0">
      <w:start w:val="1"/>
      <w:numFmt w:val="bullet"/>
      <w:lvlText w:val=""/>
      <w:lvlJc w:val="left"/>
      <w:pPr>
        <w:tabs>
          <w:tab w:val="left" w:pos="0"/>
        </w:tabs>
        <w:ind w:left="9175" w:hanging="360"/>
      </w:pPr>
      <w:rPr>
        <w:rFonts w:hint="default" w:ascii="Wingdings" w:hAnsi="Wingdings" w:cs="Wingdings"/>
      </w:rPr>
    </w:lvl>
  </w:abstractNum>
  <w:abstractNum w:abstractNumId="118">
    <w:nsid w:val="2470EC97"/>
    <w:multiLevelType w:val="multilevel"/>
    <w:tmpl w:val="2470EC97"/>
    <w:lvl w:ilvl="0" w:tentative="0">
      <w:start w:val="1"/>
      <w:numFmt w:val="decimal"/>
      <w:lvlText w:val="%1."/>
      <w:lvlJc w:val="left"/>
      <w:pPr>
        <w:tabs>
          <w:tab w:val="left" w:pos="0"/>
        </w:tabs>
        <w:ind w:left="360" w:hanging="360"/>
      </w:pPr>
    </w:lvl>
    <w:lvl w:ilvl="1" w:tentative="0">
      <w:start w:val="7"/>
      <w:numFmt w:val="decimal"/>
      <w:lvlText w:val="%1.%2."/>
      <w:lvlJc w:val="left"/>
      <w:pPr>
        <w:tabs>
          <w:tab w:val="left" w:pos="0"/>
        </w:tabs>
        <w:ind w:left="1637" w:hanging="360"/>
      </w:pPr>
    </w:lvl>
    <w:lvl w:ilvl="2" w:tentative="0">
      <w:start w:val="1"/>
      <w:numFmt w:val="decimal"/>
      <w:lvlText w:val="%1.%2.%3."/>
      <w:lvlJc w:val="left"/>
      <w:pPr>
        <w:tabs>
          <w:tab w:val="left" w:pos="0"/>
        </w:tabs>
        <w:ind w:left="2988" w:hanging="720"/>
      </w:pPr>
    </w:lvl>
    <w:lvl w:ilvl="3" w:tentative="0">
      <w:start w:val="1"/>
      <w:numFmt w:val="decimal"/>
      <w:lvlText w:val="%1.%2.%3.%4."/>
      <w:lvlJc w:val="left"/>
      <w:pPr>
        <w:tabs>
          <w:tab w:val="left" w:pos="0"/>
        </w:tabs>
        <w:ind w:left="3699" w:hanging="720"/>
      </w:pPr>
    </w:lvl>
    <w:lvl w:ilvl="4" w:tentative="0">
      <w:start w:val="1"/>
      <w:numFmt w:val="decimal"/>
      <w:lvlText w:val="%1.%2.%3.%4.%5."/>
      <w:lvlJc w:val="left"/>
      <w:pPr>
        <w:tabs>
          <w:tab w:val="left" w:pos="0"/>
        </w:tabs>
        <w:ind w:left="5052" w:hanging="1080"/>
      </w:pPr>
    </w:lvl>
    <w:lvl w:ilvl="5" w:tentative="0">
      <w:start w:val="1"/>
      <w:numFmt w:val="decimal"/>
      <w:lvlText w:val="%1.%2.%3.%4.%5.%6."/>
      <w:lvlJc w:val="left"/>
      <w:pPr>
        <w:tabs>
          <w:tab w:val="left" w:pos="0"/>
        </w:tabs>
        <w:ind w:left="6045" w:hanging="1080"/>
      </w:pPr>
    </w:lvl>
    <w:lvl w:ilvl="6" w:tentative="0">
      <w:start w:val="1"/>
      <w:numFmt w:val="decimal"/>
      <w:lvlText w:val="%1.%2.%3.%4.%5.%6.%7."/>
      <w:lvlJc w:val="left"/>
      <w:pPr>
        <w:tabs>
          <w:tab w:val="left" w:pos="0"/>
        </w:tabs>
        <w:ind w:left="7398" w:hanging="1440"/>
      </w:pPr>
    </w:lvl>
    <w:lvl w:ilvl="7" w:tentative="0">
      <w:start w:val="1"/>
      <w:numFmt w:val="decimal"/>
      <w:lvlText w:val="%1.%2.%3.%4.%5.%6.%7.%8."/>
      <w:lvlJc w:val="left"/>
      <w:pPr>
        <w:tabs>
          <w:tab w:val="left" w:pos="0"/>
        </w:tabs>
        <w:ind w:left="8391" w:hanging="1440"/>
      </w:pPr>
    </w:lvl>
    <w:lvl w:ilvl="8" w:tentative="0">
      <w:start w:val="1"/>
      <w:numFmt w:val="decimal"/>
      <w:lvlText w:val="%1.%2.%3.%4.%5.%6.%7.%8.%9."/>
      <w:lvlJc w:val="left"/>
      <w:pPr>
        <w:tabs>
          <w:tab w:val="left" w:pos="0"/>
        </w:tabs>
        <w:ind w:left="9744" w:hanging="1800"/>
      </w:pPr>
    </w:lvl>
  </w:abstractNum>
  <w:abstractNum w:abstractNumId="119">
    <w:nsid w:val="251342A6"/>
    <w:multiLevelType w:val="multilevel"/>
    <w:tmpl w:val="251342A6"/>
    <w:lvl w:ilvl="0" w:tentative="0">
      <w:start w:val="2"/>
      <w:numFmt w:val="decimal"/>
      <w:lvlText w:val="%1."/>
      <w:lvlJc w:val="left"/>
      <w:pPr>
        <w:tabs>
          <w:tab w:val="left" w:pos="0"/>
        </w:tabs>
        <w:ind w:left="540" w:hanging="540"/>
      </w:pPr>
    </w:lvl>
    <w:lvl w:ilvl="1" w:tentative="0">
      <w:start w:val="4"/>
      <w:numFmt w:val="decimal"/>
      <w:lvlText w:val="2.3.%2."/>
      <w:lvlJc w:val="left"/>
      <w:pPr>
        <w:tabs>
          <w:tab w:val="left" w:pos="0"/>
        </w:tabs>
        <w:ind w:left="894" w:hanging="540"/>
      </w:pPr>
      <w:rPr>
        <w:caps w:val="0"/>
        <w:smallCaps w:val="0"/>
        <w:strike w:val="0"/>
        <w:dstrike w:val="0"/>
        <w:vanish w:val="0"/>
        <w:position w:val="0"/>
        <w:sz w:val="24"/>
        <w:vertAlign w:val="baseline"/>
      </w:rPr>
    </w:lvl>
    <w:lvl w:ilvl="2" w:tentative="0">
      <w:start w:val="1"/>
      <w:numFmt w:val="decimal"/>
      <w:lvlText w:val="%1.%2.%3."/>
      <w:lvlJc w:val="left"/>
      <w:pPr>
        <w:tabs>
          <w:tab w:val="left" w:pos="0"/>
        </w:tabs>
        <w:ind w:left="1428" w:hanging="720"/>
      </w:pPr>
    </w:lvl>
    <w:lvl w:ilvl="3" w:tentative="0">
      <w:start w:val="1"/>
      <w:numFmt w:val="decimal"/>
      <w:lvlText w:val="%1.%2.%3.%4."/>
      <w:lvlJc w:val="left"/>
      <w:pPr>
        <w:tabs>
          <w:tab w:val="left" w:pos="0"/>
        </w:tabs>
        <w:ind w:left="1782" w:hanging="720"/>
      </w:pPr>
    </w:lvl>
    <w:lvl w:ilvl="4" w:tentative="0">
      <w:start w:val="1"/>
      <w:numFmt w:val="decimal"/>
      <w:lvlText w:val="%1.%2.%3.%4.%5."/>
      <w:lvlJc w:val="left"/>
      <w:pPr>
        <w:tabs>
          <w:tab w:val="left" w:pos="0"/>
        </w:tabs>
        <w:ind w:left="2496" w:hanging="1080"/>
      </w:pPr>
    </w:lvl>
    <w:lvl w:ilvl="5" w:tentative="0">
      <w:start w:val="1"/>
      <w:numFmt w:val="decimal"/>
      <w:lvlText w:val="%1.%2.%3.%4.%5.%6."/>
      <w:lvlJc w:val="left"/>
      <w:pPr>
        <w:tabs>
          <w:tab w:val="left" w:pos="0"/>
        </w:tabs>
        <w:ind w:left="2850" w:hanging="1080"/>
      </w:pPr>
    </w:lvl>
    <w:lvl w:ilvl="6" w:tentative="0">
      <w:start w:val="1"/>
      <w:numFmt w:val="decimal"/>
      <w:lvlText w:val="%1.%2.%3.%4.%5.%6.%7."/>
      <w:lvlJc w:val="left"/>
      <w:pPr>
        <w:tabs>
          <w:tab w:val="left" w:pos="0"/>
        </w:tabs>
        <w:ind w:left="3564" w:hanging="1440"/>
      </w:pPr>
    </w:lvl>
    <w:lvl w:ilvl="7" w:tentative="0">
      <w:start w:val="1"/>
      <w:numFmt w:val="decimal"/>
      <w:lvlText w:val="%1.%2.%3.%4.%5.%6.%7.%8."/>
      <w:lvlJc w:val="left"/>
      <w:pPr>
        <w:tabs>
          <w:tab w:val="left" w:pos="0"/>
        </w:tabs>
        <w:ind w:left="3918" w:hanging="1440"/>
      </w:pPr>
    </w:lvl>
    <w:lvl w:ilvl="8" w:tentative="0">
      <w:start w:val="1"/>
      <w:numFmt w:val="decimal"/>
      <w:lvlText w:val="%1.%2.%3.%4.%5.%6.%7.%8.%9."/>
      <w:lvlJc w:val="left"/>
      <w:pPr>
        <w:tabs>
          <w:tab w:val="left" w:pos="0"/>
        </w:tabs>
        <w:ind w:left="4632" w:hanging="1800"/>
      </w:pPr>
    </w:lvl>
  </w:abstractNum>
  <w:abstractNum w:abstractNumId="120">
    <w:nsid w:val="252BF6AB"/>
    <w:multiLevelType w:val="multilevel"/>
    <w:tmpl w:val="252BF6A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21">
    <w:nsid w:val="25B654F3"/>
    <w:multiLevelType w:val="multilevel"/>
    <w:tmpl w:val="25B654F3"/>
    <w:lvl w:ilvl="0" w:tentative="0">
      <w:start w:val="1"/>
      <w:numFmt w:val="bullet"/>
      <w:lvlText w:val="‒"/>
      <w:lvlJc w:val="left"/>
      <w:pPr>
        <w:tabs>
          <w:tab w:val="left" w:pos="0"/>
        </w:tabs>
        <w:ind w:left="1428" w:hanging="360"/>
      </w:pPr>
      <w:rPr>
        <w:rFonts w:hint="default" w:ascii="Times New Roman" w:hAnsi="Times New Roman" w:cs="Times New Roman"/>
      </w:rPr>
    </w:lvl>
    <w:lvl w:ilvl="1" w:tentative="0">
      <w:start w:val="1"/>
      <w:numFmt w:val="bullet"/>
      <w:lvlText w:val="o"/>
      <w:lvlJc w:val="left"/>
      <w:pPr>
        <w:tabs>
          <w:tab w:val="left" w:pos="0"/>
        </w:tabs>
        <w:ind w:left="2148" w:hanging="360"/>
      </w:pPr>
      <w:rPr>
        <w:rFonts w:hint="default" w:ascii="Courier New" w:hAnsi="Courier New" w:cs="Courier New"/>
      </w:rPr>
    </w:lvl>
    <w:lvl w:ilvl="2" w:tentative="0">
      <w:start w:val="1"/>
      <w:numFmt w:val="bullet"/>
      <w:lvlText w:val=""/>
      <w:lvlJc w:val="left"/>
      <w:pPr>
        <w:tabs>
          <w:tab w:val="left" w:pos="0"/>
        </w:tabs>
        <w:ind w:left="2868" w:hanging="360"/>
      </w:pPr>
      <w:rPr>
        <w:rFonts w:hint="default" w:ascii="Wingdings" w:hAnsi="Wingdings" w:cs="Wingdings"/>
      </w:rPr>
    </w:lvl>
    <w:lvl w:ilvl="3" w:tentative="0">
      <w:start w:val="1"/>
      <w:numFmt w:val="bullet"/>
      <w:lvlText w:val=""/>
      <w:lvlJc w:val="left"/>
      <w:pPr>
        <w:tabs>
          <w:tab w:val="left" w:pos="0"/>
        </w:tabs>
        <w:ind w:left="3588" w:hanging="360"/>
      </w:pPr>
      <w:rPr>
        <w:rFonts w:hint="default" w:ascii="Symbol" w:hAnsi="Symbol" w:cs="Symbol"/>
      </w:rPr>
    </w:lvl>
    <w:lvl w:ilvl="4" w:tentative="0">
      <w:start w:val="1"/>
      <w:numFmt w:val="bullet"/>
      <w:lvlText w:val="o"/>
      <w:lvlJc w:val="left"/>
      <w:pPr>
        <w:tabs>
          <w:tab w:val="left" w:pos="0"/>
        </w:tabs>
        <w:ind w:left="4308" w:hanging="360"/>
      </w:pPr>
      <w:rPr>
        <w:rFonts w:hint="default" w:ascii="Courier New" w:hAnsi="Courier New" w:cs="Courier New"/>
      </w:rPr>
    </w:lvl>
    <w:lvl w:ilvl="5" w:tentative="0">
      <w:start w:val="1"/>
      <w:numFmt w:val="bullet"/>
      <w:lvlText w:val=""/>
      <w:lvlJc w:val="left"/>
      <w:pPr>
        <w:tabs>
          <w:tab w:val="left" w:pos="0"/>
        </w:tabs>
        <w:ind w:left="5028" w:hanging="360"/>
      </w:pPr>
      <w:rPr>
        <w:rFonts w:hint="default" w:ascii="Wingdings" w:hAnsi="Wingdings" w:cs="Wingdings"/>
      </w:rPr>
    </w:lvl>
    <w:lvl w:ilvl="6" w:tentative="0">
      <w:start w:val="1"/>
      <w:numFmt w:val="bullet"/>
      <w:lvlText w:val=""/>
      <w:lvlJc w:val="left"/>
      <w:pPr>
        <w:tabs>
          <w:tab w:val="left" w:pos="0"/>
        </w:tabs>
        <w:ind w:left="5748" w:hanging="360"/>
      </w:pPr>
      <w:rPr>
        <w:rFonts w:hint="default" w:ascii="Symbol" w:hAnsi="Symbol" w:cs="Symbol"/>
      </w:rPr>
    </w:lvl>
    <w:lvl w:ilvl="7" w:tentative="0">
      <w:start w:val="1"/>
      <w:numFmt w:val="bullet"/>
      <w:lvlText w:val="o"/>
      <w:lvlJc w:val="left"/>
      <w:pPr>
        <w:tabs>
          <w:tab w:val="left" w:pos="0"/>
        </w:tabs>
        <w:ind w:left="6468" w:hanging="360"/>
      </w:pPr>
      <w:rPr>
        <w:rFonts w:hint="default" w:ascii="Courier New" w:hAnsi="Courier New" w:cs="Courier New"/>
      </w:rPr>
    </w:lvl>
    <w:lvl w:ilvl="8" w:tentative="0">
      <w:start w:val="1"/>
      <w:numFmt w:val="bullet"/>
      <w:lvlText w:val=""/>
      <w:lvlJc w:val="left"/>
      <w:pPr>
        <w:tabs>
          <w:tab w:val="left" w:pos="0"/>
        </w:tabs>
        <w:ind w:left="7188" w:hanging="360"/>
      </w:pPr>
      <w:rPr>
        <w:rFonts w:hint="default" w:ascii="Wingdings" w:hAnsi="Wingdings" w:cs="Wingdings"/>
      </w:rPr>
    </w:lvl>
  </w:abstractNum>
  <w:abstractNum w:abstractNumId="122">
    <w:nsid w:val="2A8F537B"/>
    <w:multiLevelType w:val="multilevel"/>
    <w:tmpl w:val="2A8F537B"/>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23">
    <w:nsid w:val="2B3F3F89"/>
    <w:multiLevelType w:val="multilevel"/>
    <w:tmpl w:val="2B3F3F89"/>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24">
    <w:nsid w:val="2F2D79CE"/>
    <w:multiLevelType w:val="multilevel"/>
    <w:tmpl w:val="2F2D79CE"/>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25">
    <w:nsid w:val="30A0AC00"/>
    <w:multiLevelType w:val="multilevel"/>
    <w:tmpl w:val="30A0AC00"/>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26">
    <w:nsid w:val="30FC5B15"/>
    <w:multiLevelType w:val="multilevel"/>
    <w:tmpl w:val="30FC5B1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27">
    <w:nsid w:val="322D85CA"/>
    <w:multiLevelType w:val="multilevel"/>
    <w:tmpl w:val="322D85CA"/>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28">
    <w:nsid w:val="32A7AF2D"/>
    <w:multiLevelType w:val="multilevel"/>
    <w:tmpl w:val="32A7AF2D"/>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29">
    <w:nsid w:val="35E83B33"/>
    <w:multiLevelType w:val="multilevel"/>
    <w:tmpl w:val="35E83B33"/>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30">
    <w:nsid w:val="35ECE9CB"/>
    <w:multiLevelType w:val="multilevel"/>
    <w:tmpl w:val="35ECE9CB"/>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31">
    <w:nsid w:val="38EAC418"/>
    <w:multiLevelType w:val="multilevel"/>
    <w:tmpl w:val="38EAC418"/>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
      <w:lvlJc w:val="left"/>
      <w:pPr>
        <w:tabs>
          <w:tab w:val="left" w:pos="0"/>
        </w:tabs>
        <w:ind w:left="1440" w:hanging="360"/>
      </w:pPr>
      <w:rPr>
        <w:rFonts w:hint="default" w:ascii="Times New Roman" w:hAnsi="Times New Roman" w:cs="Times New Roman"/>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32">
    <w:nsid w:val="39A0D9AC"/>
    <w:multiLevelType w:val="multilevel"/>
    <w:tmpl w:val="39A0D9AC"/>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33">
    <w:nsid w:val="3A7FBA26"/>
    <w:multiLevelType w:val="multilevel"/>
    <w:tmpl w:val="3A7FBA2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34">
    <w:nsid w:val="3B8127DF"/>
    <w:multiLevelType w:val="multilevel"/>
    <w:tmpl w:val="3B8127DF"/>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35">
    <w:nsid w:val="3D950AF9"/>
    <w:multiLevelType w:val="multilevel"/>
    <w:tmpl w:val="3D950AF9"/>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36">
    <w:nsid w:val="3FE315B6"/>
    <w:multiLevelType w:val="multilevel"/>
    <w:tmpl w:val="3FE315B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37">
    <w:nsid w:val="40B249F9"/>
    <w:multiLevelType w:val="multilevel"/>
    <w:tmpl w:val="40B249F9"/>
    <w:lvl w:ilvl="0" w:tentative="0">
      <w:start w:val="1"/>
      <w:numFmt w:val="bullet"/>
      <w:lvlText w:val="•"/>
      <w:lvlJc w:val="left"/>
      <w:pPr>
        <w:tabs>
          <w:tab w:val="left" w:pos="0"/>
        </w:tabs>
        <w:ind w:left="1460" w:hanging="360"/>
      </w:pPr>
      <w:rPr>
        <w:rFonts w:hint="default" w:ascii="Times New Roman" w:hAnsi="Times New Roman" w:cs="Times New Roman"/>
      </w:rPr>
    </w:lvl>
    <w:lvl w:ilvl="1" w:tentative="0">
      <w:start w:val="1"/>
      <w:numFmt w:val="bullet"/>
      <w:lvlText w:val="o"/>
      <w:lvlJc w:val="left"/>
      <w:pPr>
        <w:tabs>
          <w:tab w:val="left" w:pos="0"/>
        </w:tabs>
        <w:ind w:left="2180" w:hanging="360"/>
      </w:pPr>
      <w:rPr>
        <w:rFonts w:hint="default" w:ascii="Courier New" w:hAnsi="Courier New" w:cs="Courier New"/>
      </w:rPr>
    </w:lvl>
    <w:lvl w:ilvl="2" w:tentative="0">
      <w:start w:val="1"/>
      <w:numFmt w:val="bullet"/>
      <w:lvlText w:val=""/>
      <w:lvlJc w:val="left"/>
      <w:pPr>
        <w:tabs>
          <w:tab w:val="left" w:pos="0"/>
        </w:tabs>
        <w:ind w:left="2900" w:hanging="360"/>
      </w:pPr>
      <w:rPr>
        <w:rFonts w:hint="default" w:ascii="Wingdings" w:hAnsi="Wingdings" w:cs="Wingdings"/>
      </w:rPr>
    </w:lvl>
    <w:lvl w:ilvl="3" w:tentative="0">
      <w:start w:val="1"/>
      <w:numFmt w:val="bullet"/>
      <w:lvlText w:val=""/>
      <w:lvlJc w:val="left"/>
      <w:pPr>
        <w:tabs>
          <w:tab w:val="left" w:pos="0"/>
        </w:tabs>
        <w:ind w:left="3620" w:hanging="360"/>
      </w:pPr>
      <w:rPr>
        <w:rFonts w:hint="default" w:ascii="Symbol" w:hAnsi="Symbol" w:cs="Symbol"/>
      </w:rPr>
    </w:lvl>
    <w:lvl w:ilvl="4" w:tentative="0">
      <w:start w:val="1"/>
      <w:numFmt w:val="bullet"/>
      <w:lvlText w:val="o"/>
      <w:lvlJc w:val="left"/>
      <w:pPr>
        <w:tabs>
          <w:tab w:val="left" w:pos="0"/>
        </w:tabs>
        <w:ind w:left="4340" w:hanging="360"/>
      </w:pPr>
      <w:rPr>
        <w:rFonts w:hint="default" w:ascii="Courier New" w:hAnsi="Courier New" w:cs="Courier New"/>
      </w:rPr>
    </w:lvl>
    <w:lvl w:ilvl="5" w:tentative="0">
      <w:start w:val="1"/>
      <w:numFmt w:val="bullet"/>
      <w:lvlText w:val=""/>
      <w:lvlJc w:val="left"/>
      <w:pPr>
        <w:tabs>
          <w:tab w:val="left" w:pos="0"/>
        </w:tabs>
        <w:ind w:left="5060" w:hanging="360"/>
      </w:pPr>
      <w:rPr>
        <w:rFonts w:hint="default" w:ascii="Wingdings" w:hAnsi="Wingdings" w:cs="Wingdings"/>
      </w:rPr>
    </w:lvl>
    <w:lvl w:ilvl="6" w:tentative="0">
      <w:start w:val="1"/>
      <w:numFmt w:val="bullet"/>
      <w:lvlText w:val=""/>
      <w:lvlJc w:val="left"/>
      <w:pPr>
        <w:tabs>
          <w:tab w:val="left" w:pos="0"/>
        </w:tabs>
        <w:ind w:left="5780" w:hanging="360"/>
      </w:pPr>
      <w:rPr>
        <w:rFonts w:hint="default" w:ascii="Symbol" w:hAnsi="Symbol" w:cs="Symbol"/>
      </w:rPr>
    </w:lvl>
    <w:lvl w:ilvl="7" w:tentative="0">
      <w:start w:val="1"/>
      <w:numFmt w:val="bullet"/>
      <w:lvlText w:val="o"/>
      <w:lvlJc w:val="left"/>
      <w:pPr>
        <w:tabs>
          <w:tab w:val="left" w:pos="0"/>
        </w:tabs>
        <w:ind w:left="6500" w:hanging="360"/>
      </w:pPr>
      <w:rPr>
        <w:rFonts w:hint="default" w:ascii="Courier New" w:hAnsi="Courier New" w:cs="Courier New"/>
      </w:rPr>
    </w:lvl>
    <w:lvl w:ilvl="8" w:tentative="0">
      <w:start w:val="1"/>
      <w:numFmt w:val="bullet"/>
      <w:lvlText w:val=""/>
      <w:lvlJc w:val="left"/>
      <w:pPr>
        <w:tabs>
          <w:tab w:val="left" w:pos="0"/>
        </w:tabs>
        <w:ind w:left="7220" w:hanging="360"/>
      </w:pPr>
      <w:rPr>
        <w:rFonts w:hint="default" w:ascii="Wingdings" w:hAnsi="Wingdings" w:cs="Wingdings"/>
      </w:rPr>
    </w:lvl>
  </w:abstractNum>
  <w:abstractNum w:abstractNumId="138">
    <w:nsid w:val="40F245EA"/>
    <w:multiLevelType w:val="multilevel"/>
    <w:tmpl w:val="40F245E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39">
    <w:nsid w:val="4258023A"/>
    <w:multiLevelType w:val="multilevel"/>
    <w:tmpl w:val="4258023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40">
    <w:nsid w:val="4382061F"/>
    <w:multiLevelType w:val="multilevel"/>
    <w:tmpl w:val="4382061F"/>
    <w:lvl w:ilvl="0" w:tentative="0">
      <w:start w:val="0"/>
      <w:numFmt w:val="bullet"/>
      <w:lvlText w:val="-"/>
      <w:lvlJc w:val="left"/>
      <w:pPr>
        <w:tabs>
          <w:tab w:val="left" w:pos="0"/>
        </w:tabs>
        <w:ind w:left="212" w:hanging="192"/>
      </w:pPr>
      <w:rPr>
        <w:rFonts w:hint="default" w:ascii="Times New Roman" w:hAnsi="Times New Roman" w:cs="Times New Roman"/>
        <w:w w:val="100"/>
        <w:sz w:val="24"/>
        <w:szCs w:val="24"/>
        <w:lang w:val="ru-RU" w:eastAsia="en-US" w:bidi="ar-SA"/>
      </w:rPr>
    </w:lvl>
    <w:lvl w:ilvl="1" w:tentative="0">
      <w:start w:val="0"/>
      <w:numFmt w:val="bullet"/>
      <w:lvlText w:val=""/>
      <w:lvlJc w:val="left"/>
      <w:pPr>
        <w:tabs>
          <w:tab w:val="left" w:pos="0"/>
        </w:tabs>
        <w:ind w:left="1264" w:hanging="192"/>
      </w:pPr>
      <w:rPr>
        <w:rFonts w:hint="default" w:ascii="Symbol" w:hAnsi="Symbol" w:cs="Symbol"/>
        <w:lang w:val="ru-RU" w:eastAsia="en-US" w:bidi="ar-SA"/>
      </w:rPr>
    </w:lvl>
    <w:lvl w:ilvl="2" w:tentative="0">
      <w:start w:val="0"/>
      <w:numFmt w:val="bullet"/>
      <w:lvlText w:val=""/>
      <w:lvlJc w:val="left"/>
      <w:pPr>
        <w:tabs>
          <w:tab w:val="left" w:pos="0"/>
        </w:tabs>
        <w:ind w:left="2309" w:hanging="192"/>
      </w:pPr>
      <w:rPr>
        <w:rFonts w:hint="default" w:ascii="Symbol" w:hAnsi="Symbol" w:cs="Symbol"/>
        <w:lang w:val="ru-RU" w:eastAsia="en-US" w:bidi="ar-SA"/>
      </w:rPr>
    </w:lvl>
    <w:lvl w:ilvl="3" w:tentative="0">
      <w:start w:val="0"/>
      <w:numFmt w:val="bullet"/>
      <w:lvlText w:val=""/>
      <w:lvlJc w:val="left"/>
      <w:pPr>
        <w:tabs>
          <w:tab w:val="left" w:pos="0"/>
        </w:tabs>
        <w:ind w:left="3353" w:hanging="192"/>
      </w:pPr>
      <w:rPr>
        <w:rFonts w:hint="default" w:ascii="Symbol" w:hAnsi="Symbol" w:cs="Symbol"/>
        <w:lang w:val="ru-RU" w:eastAsia="en-US" w:bidi="ar-SA"/>
      </w:rPr>
    </w:lvl>
    <w:lvl w:ilvl="4" w:tentative="0">
      <w:start w:val="0"/>
      <w:numFmt w:val="bullet"/>
      <w:lvlText w:val=""/>
      <w:lvlJc w:val="left"/>
      <w:pPr>
        <w:tabs>
          <w:tab w:val="left" w:pos="0"/>
        </w:tabs>
        <w:ind w:left="4398" w:hanging="192"/>
      </w:pPr>
      <w:rPr>
        <w:rFonts w:hint="default" w:ascii="Symbol" w:hAnsi="Symbol" w:cs="Symbol"/>
        <w:lang w:val="ru-RU" w:eastAsia="en-US" w:bidi="ar-SA"/>
      </w:rPr>
    </w:lvl>
    <w:lvl w:ilvl="5" w:tentative="0">
      <w:start w:val="0"/>
      <w:numFmt w:val="bullet"/>
      <w:lvlText w:val=""/>
      <w:lvlJc w:val="left"/>
      <w:pPr>
        <w:tabs>
          <w:tab w:val="left" w:pos="0"/>
        </w:tabs>
        <w:ind w:left="5443" w:hanging="192"/>
      </w:pPr>
      <w:rPr>
        <w:rFonts w:hint="default" w:ascii="Symbol" w:hAnsi="Symbol" w:cs="Symbol"/>
        <w:lang w:val="ru-RU" w:eastAsia="en-US" w:bidi="ar-SA"/>
      </w:rPr>
    </w:lvl>
    <w:lvl w:ilvl="6" w:tentative="0">
      <w:start w:val="0"/>
      <w:numFmt w:val="bullet"/>
      <w:lvlText w:val=""/>
      <w:lvlJc w:val="left"/>
      <w:pPr>
        <w:tabs>
          <w:tab w:val="left" w:pos="0"/>
        </w:tabs>
        <w:ind w:left="6487" w:hanging="192"/>
      </w:pPr>
      <w:rPr>
        <w:rFonts w:hint="default" w:ascii="Symbol" w:hAnsi="Symbol" w:cs="Symbol"/>
        <w:lang w:val="ru-RU" w:eastAsia="en-US" w:bidi="ar-SA"/>
      </w:rPr>
    </w:lvl>
    <w:lvl w:ilvl="7" w:tentative="0">
      <w:start w:val="0"/>
      <w:numFmt w:val="bullet"/>
      <w:lvlText w:val=""/>
      <w:lvlJc w:val="left"/>
      <w:pPr>
        <w:tabs>
          <w:tab w:val="left" w:pos="0"/>
        </w:tabs>
        <w:ind w:left="7532" w:hanging="192"/>
      </w:pPr>
      <w:rPr>
        <w:rFonts w:hint="default" w:ascii="Symbol" w:hAnsi="Symbol" w:cs="Symbol"/>
        <w:lang w:val="ru-RU" w:eastAsia="en-US" w:bidi="ar-SA"/>
      </w:rPr>
    </w:lvl>
    <w:lvl w:ilvl="8" w:tentative="0">
      <w:start w:val="0"/>
      <w:numFmt w:val="bullet"/>
      <w:lvlText w:val=""/>
      <w:lvlJc w:val="left"/>
      <w:pPr>
        <w:tabs>
          <w:tab w:val="left" w:pos="0"/>
        </w:tabs>
        <w:ind w:left="8577" w:hanging="192"/>
      </w:pPr>
      <w:rPr>
        <w:rFonts w:hint="default" w:ascii="Symbol" w:hAnsi="Symbol" w:cs="Symbol"/>
        <w:lang w:val="ru-RU" w:eastAsia="en-US" w:bidi="ar-SA"/>
      </w:rPr>
    </w:lvl>
  </w:abstractNum>
  <w:abstractNum w:abstractNumId="141">
    <w:nsid w:val="46A08BB8"/>
    <w:multiLevelType w:val="multilevel"/>
    <w:tmpl w:val="46A08BB8"/>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42">
    <w:nsid w:val="4A51D704"/>
    <w:multiLevelType w:val="multilevel"/>
    <w:tmpl w:val="4A51D704"/>
    <w:lvl w:ilvl="0" w:tentative="0">
      <w:start w:val="5"/>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43">
    <w:nsid w:val="4AD1D84F"/>
    <w:multiLevelType w:val="multilevel"/>
    <w:tmpl w:val="4AD1D84F"/>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44">
    <w:nsid w:val="4B93C0A4"/>
    <w:multiLevelType w:val="multilevel"/>
    <w:tmpl w:val="4B93C0A4"/>
    <w:lvl w:ilvl="0" w:tentative="0">
      <w:start w:val="3"/>
      <w:numFmt w:val="decimal"/>
      <w:lvlText w:val="%1."/>
      <w:lvlJc w:val="left"/>
      <w:pPr>
        <w:tabs>
          <w:tab w:val="left" w:pos="0"/>
        </w:tabs>
        <w:ind w:left="360" w:hanging="360"/>
      </w:pPr>
    </w:lvl>
    <w:lvl w:ilvl="1" w:tentative="0">
      <w:start w:val="2"/>
      <w:numFmt w:val="decimal"/>
      <w:lvlText w:val="%1.%2."/>
      <w:lvlJc w:val="left"/>
      <w:pPr>
        <w:tabs>
          <w:tab w:val="left" w:pos="0"/>
        </w:tabs>
        <w:ind w:left="4869" w:hanging="360"/>
      </w:pPr>
    </w:lvl>
    <w:lvl w:ilvl="2" w:tentative="0">
      <w:start w:val="1"/>
      <w:numFmt w:val="decimal"/>
      <w:lvlText w:val="%1.%2.%3."/>
      <w:lvlJc w:val="left"/>
      <w:pPr>
        <w:tabs>
          <w:tab w:val="left" w:pos="0"/>
        </w:tabs>
        <w:ind w:left="9738" w:hanging="720"/>
      </w:pPr>
    </w:lvl>
    <w:lvl w:ilvl="3" w:tentative="0">
      <w:start w:val="1"/>
      <w:numFmt w:val="decimal"/>
      <w:lvlText w:val="%1.%2.%3.%4."/>
      <w:lvlJc w:val="left"/>
      <w:pPr>
        <w:tabs>
          <w:tab w:val="left" w:pos="0"/>
        </w:tabs>
        <w:ind w:left="14247" w:hanging="720"/>
      </w:pPr>
    </w:lvl>
    <w:lvl w:ilvl="4" w:tentative="0">
      <w:start w:val="1"/>
      <w:numFmt w:val="decimal"/>
      <w:lvlText w:val="%1.%2.%3.%4.%5."/>
      <w:lvlJc w:val="left"/>
      <w:pPr>
        <w:tabs>
          <w:tab w:val="left" w:pos="0"/>
        </w:tabs>
        <w:ind w:left="19116" w:hanging="1080"/>
      </w:pPr>
    </w:lvl>
    <w:lvl w:ilvl="5" w:tentative="0">
      <w:start w:val="1"/>
      <w:numFmt w:val="decimal"/>
      <w:lvlText w:val="%1.%2.%3.%4.%5.%6."/>
      <w:lvlJc w:val="left"/>
      <w:pPr>
        <w:tabs>
          <w:tab w:val="left" w:pos="0"/>
        </w:tabs>
        <w:ind w:left="23625" w:hanging="1080"/>
      </w:pPr>
    </w:lvl>
    <w:lvl w:ilvl="6" w:tentative="0">
      <w:start w:val="1"/>
      <w:numFmt w:val="decimal"/>
      <w:lvlText w:val="%1.%2.%3.%4.%5.%6.%7."/>
      <w:lvlJc w:val="left"/>
      <w:pPr>
        <w:tabs>
          <w:tab w:val="left" w:pos="0"/>
        </w:tabs>
        <w:ind w:left="28494" w:hanging="1440"/>
      </w:pPr>
    </w:lvl>
    <w:lvl w:ilvl="7" w:tentative="0">
      <w:start w:val="1"/>
      <w:numFmt w:val="decimal"/>
      <w:lvlText w:val="%1.%2.%3.%4.%5.%6.%7.%8."/>
      <w:lvlJc w:val="left"/>
      <w:pPr>
        <w:tabs>
          <w:tab w:val="left" w:pos="0"/>
        </w:tabs>
        <w:ind w:left="-32533" w:hanging="1440"/>
      </w:pPr>
    </w:lvl>
    <w:lvl w:ilvl="8" w:tentative="0">
      <w:start w:val="1"/>
      <w:numFmt w:val="decimal"/>
      <w:lvlText w:val="%1.%2.%3.%4.%5.%6.%7.%8.%9."/>
      <w:lvlJc w:val="left"/>
      <w:pPr>
        <w:tabs>
          <w:tab w:val="left" w:pos="0"/>
        </w:tabs>
        <w:ind w:left="-27664" w:hanging="1800"/>
      </w:pPr>
    </w:lvl>
  </w:abstractNum>
  <w:abstractNum w:abstractNumId="145">
    <w:nsid w:val="4C1BAE26"/>
    <w:multiLevelType w:val="multilevel"/>
    <w:tmpl w:val="4C1BAE2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46">
    <w:nsid w:val="4C3D7A74"/>
    <w:multiLevelType w:val="multilevel"/>
    <w:tmpl w:val="4C3D7A74"/>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47">
    <w:nsid w:val="4CD1E351"/>
    <w:multiLevelType w:val="multilevel"/>
    <w:tmpl w:val="4CD1E351"/>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48">
    <w:nsid w:val="4D4DC07F"/>
    <w:multiLevelType w:val="multilevel"/>
    <w:tmpl w:val="4D4DC07F"/>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49">
    <w:nsid w:val="4D63189B"/>
    <w:multiLevelType w:val="multilevel"/>
    <w:tmpl w:val="4D63189B"/>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0">
    <w:nsid w:val="4D94DA66"/>
    <w:multiLevelType w:val="multilevel"/>
    <w:tmpl w:val="4D94DA66"/>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1">
    <w:nsid w:val="4FB438A5"/>
    <w:multiLevelType w:val="multilevel"/>
    <w:tmpl w:val="4FB438A5"/>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2">
    <w:nsid w:val="51C4BC33"/>
    <w:multiLevelType w:val="multilevel"/>
    <w:tmpl w:val="51C4BC33"/>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3">
    <w:nsid w:val="54701CA1"/>
    <w:multiLevelType w:val="multilevel"/>
    <w:tmpl w:val="54701CA1"/>
    <w:lvl w:ilvl="0" w:tentative="0">
      <w:start w:val="1"/>
      <w:numFmt w:val="bullet"/>
      <w:lvlText w:val="•"/>
      <w:lvlJc w:val="left"/>
      <w:pPr>
        <w:tabs>
          <w:tab w:val="left" w:pos="0"/>
        </w:tabs>
        <w:ind w:left="1486" w:hanging="360"/>
      </w:pPr>
      <w:rPr>
        <w:rFonts w:hint="default" w:ascii="Times New Roman" w:hAnsi="Times New Roman" w:cs="Times New Roman"/>
      </w:rPr>
    </w:lvl>
    <w:lvl w:ilvl="1" w:tentative="0">
      <w:start w:val="1"/>
      <w:numFmt w:val="bullet"/>
      <w:lvlText w:val="o"/>
      <w:lvlJc w:val="left"/>
      <w:pPr>
        <w:tabs>
          <w:tab w:val="left" w:pos="0"/>
        </w:tabs>
        <w:ind w:left="2206" w:hanging="360"/>
      </w:pPr>
      <w:rPr>
        <w:rFonts w:hint="default" w:ascii="Courier New" w:hAnsi="Courier New" w:cs="Courier New"/>
      </w:rPr>
    </w:lvl>
    <w:lvl w:ilvl="2" w:tentative="0">
      <w:start w:val="1"/>
      <w:numFmt w:val="bullet"/>
      <w:lvlText w:val=""/>
      <w:lvlJc w:val="left"/>
      <w:pPr>
        <w:tabs>
          <w:tab w:val="left" w:pos="0"/>
        </w:tabs>
        <w:ind w:left="2926" w:hanging="360"/>
      </w:pPr>
      <w:rPr>
        <w:rFonts w:hint="default" w:ascii="Wingdings" w:hAnsi="Wingdings" w:cs="Wingdings"/>
      </w:rPr>
    </w:lvl>
    <w:lvl w:ilvl="3" w:tentative="0">
      <w:start w:val="1"/>
      <w:numFmt w:val="bullet"/>
      <w:lvlText w:val=""/>
      <w:lvlJc w:val="left"/>
      <w:pPr>
        <w:tabs>
          <w:tab w:val="left" w:pos="0"/>
        </w:tabs>
        <w:ind w:left="3646" w:hanging="360"/>
      </w:pPr>
      <w:rPr>
        <w:rFonts w:hint="default" w:ascii="Symbol" w:hAnsi="Symbol" w:cs="Symbol"/>
      </w:rPr>
    </w:lvl>
    <w:lvl w:ilvl="4" w:tentative="0">
      <w:start w:val="1"/>
      <w:numFmt w:val="bullet"/>
      <w:lvlText w:val="o"/>
      <w:lvlJc w:val="left"/>
      <w:pPr>
        <w:tabs>
          <w:tab w:val="left" w:pos="0"/>
        </w:tabs>
        <w:ind w:left="4366" w:hanging="360"/>
      </w:pPr>
      <w:rPr>
        <w:rFonts w:hint="default" w:ascii="Courier New" w:hAnsi="Courier New" w:cs="Courier New"/>
      </w:rPr>
    </w:lvl>
    <w:lvl w:ilvl="5" w:tentative="0">
      <w:start w:val="1"/>
      <w:numFmt w:val="bullet"/>
      <w:lvlText w:val=""/>
      <w:lvlJc w:val="left"/>
      <w:pPr>
        <w:tabs>
          <w:tab w:val="left" w:pos="0"/>
        </w:tabs>
        <w:ind w:left="5086" w:hanging="360"/>
      </w:pPr>
      <w:rPr>
        <w:rFonts w:hint="default" w:ascii="Wingdings" w:hAnsi="Wingdings" w:cs="Wingdings"/>
      </w:rPr>
    </w:lvl>
    <w:lvl w:ilvl="6" w:tentative="0">
      <w:start w:val="1"/>
      <w:numFmt w:val="bullet"/>
      <w:lvlText w:val=""/>
      <w:lvlJc w:val="left"/>
      <w:pPr>
        <w:tabs>
          <w:tab w:val="left" w:pos="0"/>
        </w:tabs>
        <w:ind w:left="5806" w:hanging="360"/>
      </w:pPr>
      <w:rPr>
        <w:rFonts w:hint="default" w:ascii="Symbol" w:hAnsi="Symbol" w:cs="Symbol"/>
      </w:rPr>
    </w:lvl>
    <w:lvl w:ilvl="7" w:tentative="0">
      <w:start w:val="1"/>
      <w:numFmt w:val="bullet"/>
      <w:lvlText w:val="o"/>
      <w:lvlJc w:val="left"/>
      <w:pPr>
        <w:tabs>
          <w:tab w:val="left" w:pos="0"/>
        </w:tabs>
        <w:ind w:left="6526" w:hanging="360"/>
      </w:pPr>
      <w:rPr>
        <w:rFonts w:hint="default" w:ascii="Courier New" w:hAnsi="Courier New" w:cs="Courier New"/>
      </w:rPr>
    </w:lvl>
    <w:lvl w:ilvl="8" w:tentative="0">
      <w:start w:val="1"/>
      <w:numFmt w:val="bullet"/>
      <w:lvlText w:val=""/>
      <w:lvlJc w:val="left"/>
      <w:pPr>
        <w:tabs>
          <w:tab w:val="left" w:pos="0"/>
        </w:tabs>
        <w:ind w:left="7246" w:hanging="360"/>
      </w:pPr>
      <w:rPr>
        <w:rFonts w:hint="default" w:ascii="Wingdings" w:hAnsi="Wingdings" w:cs="Wingdings"/>
      </w:rPr>
    </w:lvl>
  </w:abstractNum>
  <w:abstractNum w:abstractNumId="154">
    <w:nsid w:val="58765686"/>
    <w:multiLevelType w:val="multilevel"/>
    <w:tmpl w:val="5876568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55">
    <w:nsid w:val="59ADCABA"/>
    <w:multiLevelType w:val="multilevel"/>
    <w:tmpl w:val="59ADCABA"/>
    <w:lvl w:ilvl="0" w:tentative="0">
      <w:start w:val="1"/>
      <w:numFmt w:val="bullet"/>
      <w:lvlText w:val="‒"/>
      <w:lvlJc w:val="left"/>
      <w:pPr>
        <w:tabs>
          <w:tab w:val="left" w:pos="0"/>
        </w:tabs>
        <w:ind w:left="1519" w:hanging="231"/>
      </w:pPr>
      <w:rPr>
        <w:rFonts w:hint="default" w:ascii="Times New Roman" w:hAnsi="Times New Roman" w:cs="Times New Roman"/>
        <w:w w:val="99"/>
        <w:lang w:val="ru-RU" w:eastAsia="en-US" w:bidi="ar-SA"/>
      </w:rPr>
    </w:lvl>
    <w:lvl w:ilvl="1" w:tentative="0">
      <w:start w:val="0"/>
      <w:numFmt w:val="bullet"/>
      <w:lvlText w:val=""/>
      <w:lvlJc w:val="left"/>
      <w:pPr>
        <w:tabs>
          <w:tab w:val="left" w:pos="0"/>
        </w:tabs>
        <w:ind w:left="2525" w:hanging="231"/>
      </w:pPr>
      <w:rPr>
        <w:rFonts w:hint="default" w:ascii="Symbol" w:hAnsi="Symbol" w:cs="Symbol"/>
        <w:lang w:val="ru-RU" w:eastAsia="en-US" w:bidi="ar-SA"/>
      </w:rPr>
    </w:lvl>
    <w:lvl w:ilvl="2" w:tentative="0">
      <w:start w:val="0"/>
      <w:numFmt w:val="bullet"/>
      <w:lvlText w:val=""/>
      <w:lvlJc w:val="left"/>
      <w:pPr>
        <w:tabs>
          <w:tab w:val="left" w:pos="0"/>
        </w:tabs>
        <w:ind w:left="3531" w:hanging="231"/>
      </w:pPr>
      <w:rPr>
        <w:rFonts w:hint="default" w:ascii="Symbol" w:hAnsi="Symbol" w:cs="Symbol"/>
        <w:lang w:val="ru-RU" w:eastAsia="en-US" w:bidi="ar-SA"/>
      </w:rPr>
    </w:lvl>
    <w:lvl w:ilvl="3" w:tentative="0">
      <w:start w:val="0"/>
      <w:numFmt w:val="bullet"/>
      <w:lvlText w:val=""/>
      <w:lvlJc w:val="left"/>
      <w:pPr>
        <w:tabs>
          <w:tab w:val="left" w:pos="0"/>
        </w:tabs>
        <w:ind w:left="4537" w:hanging="231"/>
      </w:pPr>
      <w:rPr>
        <w:rFonts w:hint="default" w:ascii="Symbol" w:hAnsi="Symbol" w:cs="Symbol"/>
        <w:lang w:val="ru-RU" w:eastAsia="en-US" w:bidi="ar-SA"/>
      </w:rPr>
    </w:lvl>
    <w:lvl w:ilvl="4" w:tentative="0">
      <w:start w:val="0"/>
      <w:numFmt w:val="bullet"/>
      <w:lvlText w:val=""/>
      <w:lvlJc w:val="left"/>
      <w:pPr>
        <w:tabs>
          <w:tab w:val="left" w:pos="0"/>
        </w:tabs>
        <w:ind w:left="5543" w:hanging="231"/>
      </w:pPr>
      <w:rPr>
        <w:rFonts w:hint="default" w:ascii="Symbol" w:hAnsi="Symbol" w:cs="Symbol"/>
        <w:lang w:val="ru-RU" w:eastAsia="en-US" w:bidi="ar-SA"/>
      </w:rPr>
    </w:lvl>
    <w:lvl w:ilvl="5" w:tentative="0">
      <w:start w:val="0"/>
      <w:numFmt w:val="bullet"/>
      <w:lvlText w:val=""/>
      <w:lvlJc w:val="left"/>
      <w:pPr>
        <w:tabs>
          <w:tab w:val="left" w:pos="0"/>
        </w:tabs>
        <w:ind w:left="6549" w:hanging="231"/>
      </w:pPr>
      <w:rPr>
        <w:rFonts w:hint="default" w:ascii="Symbol" w:hAnsi="Symbol" w:cs="Symbol"/>
        <w:lang w:val="ru-RU" w:eastAsia="en-US" w:bidi="ar-SA"/>
      </w:rPr>
    </w:lvl>
    <w:lvl w:ilvl="6" w:tentative="0">
      <w:start w:val="0"/>
      <w:numFmt w:val="bullet"/>
      <w:lvlText w:val=""/>
      <w:lvlJc w:val="left"/>
      <w:pPr>
        <w:tabs>
          <w:tab w:val="left" w:pos="0"/>
        </w:tabs>
        <w:ind w:left="7555" w:hanging="231"/>
      </w:pPr>
      <w:rPr>
        <w:rFonts w:hint="default" w:ascii="Symbol" w:hAnsi="Symbol" w:cs="Symbol"/>
        <w:lang w:val="ru-RU" w:eastAsia="en-US" w:bidi="ar-SA"/>
      </w:rPr>
    </w:lvl>
    <w:lvl w:ilvl="7" w:tentative="0">
      <w:start w:val="0"/>
      <w:numFmt w:val="bullet"/>
      <w:lvlText w:val=""/>
      <w:lvlJc w:val="left"/>
      <w:pPr>
        <w:tabs>
          <w:tab w:val="left" w:pos="0"/>
        </w:tabs>
        <w:ind w:left="8561" w:hanging="231"/>
      </w:pPr>
      <w:rPr>
        <w:rFonts w:hint="default" w:ascii="Symbol" w:hAnsi="Symbol" w:cs="Symbol"/>
        <w:lang w:val="ru-RU" w:eastAsia="en-US" w:bidi="ar-SA"/>
      </w:rPr>
    </w:lvl>
    <w:lvl w:ilvl="8" w:tentative="0">
      <w:start w:val="0"/>
      <w:numFmt w:val="bullet"/>
      <w:lvlText w:val=""/>
      <w:lvlJc w:val="left"/>
      <w:pPr>
        <w:tabs>
          <w:tab w:val="left" w:pos="0"/>
        </w:tabs>
        <w:ind w:left="9567" w:hanging="231"/>
      </w:pPr>
      <w:rPr>
        <w:rFonts w:hint="default" w:ascii="Symbol" w:hAnsi="Symbol" w:cs="Symbol"/>
        <w:lang w:val="ru-RU" w:eastAsia="en-US" w:bidi="ar-SA"/>
      </w:rPr>
    </w:lvl>
  </w:abstractNum>
  <w:abstractNum w:abstractNumId="156">
    <w:nsid w:val="59EEFD2A"/>
    <w:multiLevelType w:val="multilevel"/>
    <w:tmpl w:val="59EEFD2A"/>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57">
    <w:nsid w:val="5A241D34"/>
    <w:multiLevelType w:val="multilevel"/>
    <w:tmpl w:val="5A241D34"/>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8">
    <w:nsid w:val="5E29AB5A"/>
    <w:multiLevelType w:val="multilevel"/>
    <w:tmpl w:val="5E29AB5A"/>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59">
    <w:nsid w:val="5FCE4367"/>
    <w:multiLevelType w:val="multilevel"/>
    <w:tmpl w:val="5FCE4367"/>
    <w:lvl w:ilvl="0" w:tentative="0">
      <w:start w:val="1"/>
      <w:numFmt w:val="bullet"/>
      <w:lvlText w:val="•"/>
      <w:lvlJc w:val="left"/>
      <w:pPr>
        <w:tabs>
          <w:tab w:val="left" w:pos="0"/>
        </w:tabs>
        <w:ind w:left="1486" w:hanging="360"/>
      </w:pPr>
      <w:rPr>
        <w:rFonts w:hint="default" w:ascii="Times New Roman" w:hAnsi="Times New Roman" w:cs="Times New Roman"/>
      </w:rPr>
    </w:lvl>
    <w:lvl w:ilvl="1" w:tentative="0">
      <w:start w:val="1"/>
      <w:numFmt w:val="bullet"/>
      <w:lvlText w:val="o"/>
      <w:lvlJc w:val="left"/>
      <w:pPr>
        <w:tabs>
          <w:tab w:val="left" w:pos="0"/>
        </w:tabs>
        <w:ind w:left="2206" w:hanging="360"/>
      </w:pPr>
      <w:rPr>
        <w:rFonts w:hint="default" w:ascii="Courier New" w:hAnsi="Courier New" w:cs="Courier New"/>
      </w:rPr>
    </w:lvl>
    <w:lvl w:ilvl="2" w:tentative="0">
      <w:start w:val="1"/>
      <w:numFmt w:val="bullet"/>
      <w:lvlText w:val=""/>
      <w:lvlJc w:val="left"/>
      <w:pPr>
        <w:tabs>
          <w:tab w:val="left" w:pos="0"/>
        </w:tabs>
        <w:ind w:left="2926" w:hanging="360"/>
      </w:pPr>
      <w:rPr>
        <w:rFonts w:hint="default" w:ascii="Wingdings" w:hAnsi="Wingdings" w:cs="Wingdings"/>
      </w:rPr>
    </w:lvl>
    <w:lvl w:ilvl="3" w:tentative="0">
      <w:start w:val="1"/>
      <w:numFmt w:val="bullet"/>
      <w:lvlText w:val=""/>
      <w:lvlJc w:val="left"/>
      <w:pPr>
        <w:tabs>
          <w:tab w:val="left" w:pos="0"/>
        </w:tabs>
        <w:ind w:left="3646" w:hanging="360"/>
      </w:pPr>
      <w:rPr>
        <w:rFonts w:hint="default" w:ascii="Symbol" w:hAnsi="Symbol" w:cs="Symbol"/>
      </w:rPr>
    </w:lvl>
    <w:lvl w:ilvl="4" w:tentative="0">
      <w:start w:val="1"/>
      <w:numFmt w:val="bullet"/>
      <w:lvlText w:val="o"/>
      <w:lvlJc w:val="left"/>
      <w:pPr>
        <w:tabs>
          <w:tab w:val="left" w:pos="0"/>
        </w:tabs>
        <w:ind w:left="4366" w:hanging="360"/>
      </w:pPr>
      <w:rPr>
        <w:rFonts w:hint="default" w:ascii="Courier New" w:hAnsi="Courier New" w:cs="Courier New"/>
      </w:rPr>
    </w:lvl>
    <w:lvl w:ilvl="5" w:tentative="0">
      <w:start w:val="1"/>
      <w:numFmt w:val="bullet"/>
      <w:lvlText w:val=""/>
      <w:lvlJc w:val="left"/>
      <w:pPr>
        <w:tabs>
          <w:tab w:val="left" w:pos="0"/>
        </w:tabs>
        <w:ind w:left="5086" w:hanging="360"/>
      </w:pPr>
      <w:rPr>
        <w:rFonts w:hint="default" w:ascii="Wingdings" w:hAnsi="Wingdings" w:cs="Wingdings"/>
      </w:rPr>
    </w:lvl>
    <w:lvl w:ilvl="6" w:tentative="0">
      <w:start w:val="1"/>
      <w:numFmt w:val="bullet"/>
      <w:lvlText w:val=""/>
      <w:lvlJc w:val="left"/>
      <w:pPr>
        <w:tabs>
          <w:tab w:val="left" w:pos="0"/>
        </w:tabs>
        <w:ind w:left="5806" w:hanging="360"/>
      </w:pPr>
      <w:rPr>
        <w:rFonts w:hint="default" w:ascii="Symbol" w:hAnsi="Symbol" w:cs="Symbol"/>
      </w:rPr>
    </w:lvl>
    <w:lvl w:ilvl="7" w:tentative="0">
      <w:start w:val="1"/>
      <w:numFmt w:val="bullet"/>
      <w:lvlText w:val="o"/>
      <w:lvlJc w:val="left"/>
      <w:pPr>
        <w:tabs>
          <w:tab w:val="left" w:pos="0"/>
        </w:tabs>
        <w:ind w:left="6526" w:hanging="360"/>
      </w:pPr>
      <w:rPr>
        <w:rFonts w:hint="default" w:ascii="Courier New" w:hAnsi="Courier New" w:cs="Courier New"/>
      </w:rPr>
    </w:lvl>
    <w:lvl w:ilvl="8" w:tentative="0">
      <w:start w:val="1"/>
      <w:numFmt w:val="bullet"/>
      <w:lvlText w:val=""/>
      <w:lvlJc w:val="left"/>
      <w:pPr>
        <w:tabs>
          <w:tab w:val="left" w:pos="0"/>
        </w:tabs>
        <w:ind w:left="7246" w:hanging="360"/>
      </w:pPr>
      <w:rPr>
        <w:rFonts w:hint="default" w:ascii="Wingdings" w:hAnsi="Wingdings" w:cs="Wingdings"/>
      </w:rPr>
    </w:lvl>
  </w:abstractNum>
  <w:abstractNum w:abstractNumId="160">
    <w:nsid w:val="5FFFB1A7"/>
    <w:multiLevelType w:val="multilevel"/>
    <w:tmpl w:val="5FFFB1A7"/>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61">
    <w:nsid w:val="60382F6E"/>
    <w:multiLevelType w:val="multilevel"/>
    <w:tmpl w:val="60382F6E"/>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62">
    <w:nsid w:val="610EFE5C"/>
    <w:multiLevelType w:val="multilevel"/>
    <w:tmpl w:val="610EFE5C"/>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63">
    <w:nsid w:val="6175B817"/>
    <w:multiLevelType w:val="multilevel"/>
    <w:tmpl w:val="6175B817"/>
    <w:lvl w:ilvl="0" w:tentative="0">
      <w:start w:val="1"/>
      <w:numFmt w:val="decimal"/>
      <w:lvlText w:val="%1)"/>
      <w:lvlJc w:val="left"/>
      <w:pPr>
        <w:tabs>
          <w:tab w:val="left" w:pos="0"/>
        </w:tabs>
        <w:ind w:left="1100" w:hanging="360"/>
      </w:pPr>
      <w:rPr>
        <w:color w:val="000000"/>
      </w:rPr>
    </w:lvl>
    <w:lvl w:ilvl="1" w:tentative="0">
      <w:start w:val="1"/>
      <w:numFmt w:val="lowerLetter"/>
      <w:lvlText w:val="%2."/>
      <w:lvlJc w:val="left"/>
      <w:pPr>
        <w:tabs>
          <w:tab w:val="left" w:pos="0"/>
        </w:tabs>
        <w:ind w:left="1820" w:hanging="360"/>
      </w:pPr>
    </w:lvl>
    <w:lvl w:ilvl="2" w:tentative="0">
      <w:start w:val="1"/>
      <w:numFmt w:val="lowerRoman"/>
      <w:lvlText w:val="%3."/>
      <w:lvlJc w:val="right"/>
      <w:pPr>
        <w:tabs>
          <w:tab w:val="left" w:pos="0"/>
        </w:tabs>
        <w:ind w:left="2540" w:hanging="180"/>
      </w:pPr>
    </w:lvl>
    <w:lvl w:ilvl="3" w:tentative="0">
      <w:start w:val="1"/>
      <w:numFmt w:val="decimal"/>
      <w:lvlText w:val="%4."/>
      <w:lvlJc w:val="left"/>
      <w:pPr>
        <w:tabs>
          <w:tab w:val="left" w:pos="0"/>
        </w:tabs>
        <w:ind w:left="3260" w:hanging="360"/>
      </w:pPr>
    </w:lvl>
    <w:lvl w:ilvl="4" w:tentative="0">
      <w:start w:val="1"/>
      <w:numFmt w:val="lowerLetter"/>
      <w:lvlText w:val="%5."/>
      <w:lvlJc w:val="left"/>
      <w:pPr>
        <w:tabs>
          <w:tab w:val="left" w:pos="0"/>
        </w:tabs>
        <w:ind w:left="3980" w:hanging="360"/>
      </w:pPr>
    </w:lvl>
    <w:lvl w:ilvl="5" w:tentative="0">
      <w:start w:val="1"/>
      <w:numFmt w:val="lowerRoman"/>
      <w:lvlText w:val="%6."/>
      <w:lvlJc w:val="right"/>
      <w:pPr>
        <w:tabs>
          <w:tab w:val="left" w:pos="0"/>
        </w:tabs>
        <w:ind w:left="4700" w:hanging="180"/>
      </w:pPr>
    </w:lvl>
    <w:lvl w:ilvl="6" w:tentative="0">
      <w:start w:val="1"/>
      <w:numFmt w:val="decimal"/>
      <w:lvlText w:val="%7."/>
      <w:lvlJc w:val="left"/>
      <w:pPr>
        <w:tabs>
          <w:tab w:val="left" w:pos="0"/>
        </w:tabs>
        <w:ind w:left="5420" w:hanging="360"/>
      </w:pPr>
    </w:lvl>
    <w:lvl w:ilvl="7" w:tentative="0">
      <w:start w:val="1"/>
      <w:numFmt w:val="lowerLetter"/>
      <w:lvlText w:val="%8."/>
      <w:lvlJc w:val="left"/>
      <w:pPr>
        <w:tabs>
          <w:tab w:val="left" w:pos="0"/>
        </w:tabs>
        <w:ind w:left="6140" w:hanging="360"/>
      </w:pPr>
    </w:lvl>
    <w:lvl w:ilvl="8" w:tentative="0">
      <w:start w:val="1"/>
      <w:numFmt w:val="lowerRoman"/>
      <w:lvlText w:val="%9."/>
      <w:lvlJc w:val="right"/>
      <w:pPr>
        <w:tabs>
          <w:tab w:val="left" w:pos="0"/>
        </w:tabs>
        <w:ind w:left="6860" w:hanging="180"/>
      </w:pPr>
    </w:lvl>
  </w:abstractNum>
  <w:abstractNum w:abstractNumId="164">
    <w:nsid w:val="629F7852"/>
    <w:multiLevelType w:val="multilevel"/>
    <w:tmpl w:val="629F7852"/>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65">
    <w:nsid w:val="65CD0074"/>
    <w:multiLevelType w:val="multilevel"/>
    <w:tmpl w:val="65CD0074"/>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66">
    <w:nsid w:val="68B298F7"/>
    <w:multiLevelType w:val="multilevel"/>
    <w:tmpl w:val="68B298F7"/>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67">
    <w:nsid w:val="6AFC2A1C"/>
    <w:multiLevelType w:val="multilevel"/>
    <w:tmpl w:val="6AFC2A1C"/>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
      <w:lvlJc w:val="left"/>
      <w:pPr>
        <w:tabs>
          <w:tab w:val="left" w:pos="0"/>
        </w:tabs>
        <w:ind w:left="1440" w:hanging="360"/>
      </w:pPr>
      <w:rPr>
        <w:rFonts w:hint="default" w:ascii="Times New Roman" w:hAnsi="Times New Roman" w:cs="Times New Roman"/>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68">
    <w:nsid w:val="6D423078"/>
    <w:multiLevelType w:val="multilevel"/>
    <w:tmpl w:val="6D423078"/>
    <w:lvl w:ilvl="0" w:tentative="0">
      <w:start w:val="1"/>
      <w:numFmt w:val="decimal"/>
      <w:lvlText w:val="%1)"/>
      <w:lvlJc w:val="left"/>
      <w:pPr>
        <w:tabs>
          <w:tab w:val="left" w:pos="0"/>
        </w:tabs>
        <w:ind w:left="0" w:firstLine="0"/>
      </w:pPr>
      <w:rPr>
        <w:rFonts w:ascii="Times New Roman" w:hAnsi="Times New Roman"/>
        <w:b w:val="0"/>
        <w:bCs w:val="0"/>
        <w:i w:val="0"/>
        <w:iCs w:val="0"/>
        <w:caps w:val="0"/>
        <w:smallCaps w:val="0"/>
        <w:strike w:val="0"/>
        <w:dstrike w:val="0"/>
        <w:color w:val="000000"/>
        <w:spacing w:val="0"/>
        <w:w w:val="100"/>
        <w:sz w:val="24"/>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69">
    <w:nsid w:val="6E0CC07D"/>
    <w:multiLevelType w:val="multilevel"/>
    <w:tmpl w:val="6E0CC07D"/>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70">
    <w:nsid w:val="700FDCEF"/>
    <w:multiLevelType w:val="multilevel"/>
    <w:tmpl w:val="700FDCEF"/>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71">
    <w:nsid w:val="72183CF9"/>
    <w:multiLevelType w:val="multilevel"/>
    <w:tmpl w:val="72183CF9"/>
    <w:lvl w:ilvl="0" w:tentative="0">
      <w:start w:val="1"/>
      <w:numFmt w:val="decimal"/>
      <w:lvlText w:val="%1)"/>
      <w:lvlJc w:val="left"/>
      <w:pPr>
        <w:tabs>
          <w:tab w:val="left" w:pos="0"/>
        </w:tabs>
        <w:ind w:left="660" w:hanging="284"/>
      </w:pPr>
      <w:rPr>
        <w:rFonts w:ascii="Times New Roman" w:hAnsi="Times New Roman" w:eastAsia="Times New Roman" w:cs="Times New Roman"/>
        <w:w w:val="100"/>
        <w:sz w:val="24"/>
        <w:szCs w:val="24"/>
        <w:lang w:val="ru-RU" w:eastAsia="en-US" w:bidi="ar-SA"/>
      </w:rPr>
    </w:lvl>
    <w:lvl w:ilvl="1" w:tentative="0">
      <w:start w:val="0"/>
      <w:numFmt w:val="bullet"/>
      <w:lvlText w:val=""/>
      <w:lvlJc w:val="left"/>
      <w:pPr>
        <w:tabs>
          <w:tab w:val="left" w:pos="0"/>
        </w:tabs>
        <w:ind w:left="1670" w:hanging="284"/>
      </w:pPr>
      <w:rPr>
        <w:rFonts w:hint="default" w:ascii="Symbol" w:hAnsi="Symbol" w:cs="Symbol"/>
        <w:lang w:val="ru-RU" w:eastAsia="en-US" w:bidi="ar-SA"/>
      </w:rPr>
    </w:lvl>
    <w:lvl w:ilvl="2" w:tentative="0">
      <w:start w:val="0"/>
      <w:numFmt w:val="bullet"/>
      <w:lvlText w:val=""/>
      <w:lvlJc w:val="left"/>
      <w:pPr>
        <w:tabs>
          <w:tab w:val="left" w:pos="0"/>
        </w:tabs>
        <w:ind w:left="2680" w:hanging="284"/>
      </w:pPr>
      <w:rPr>
        <w:rFonts w:hint="default" w:ascii="Symbol" w:hAnsi="Symbol" w:cs="Symbol"/>
        <w:lang w:val="ru-RU" w:eastAsia="en-US" w:bidi="ar-SA"/>
      </w:rPr>
    </w:lvl>
    <w:lvl w:ilvl="3" w:tentative="0">
      <w:start w:val="0"/>
      <w:numFmt w:val="bullet"/>
      <w:lvlText w:val=""/>
      <w:lvlJc w:val="left"/>
      <w:pPr>
        <w:tabs>
          <w:tab w:val="left" w:pos="0"/>
        </w:tabs>
        <w:ind w:left="3690" w:hanging="284"/>
      </w:pPr>
      <w:rPr>
        <w:rFonts w:hint="default" w:ascii="Symbol" w:hAnsi="Symbol" w:cs="Symbol"/>
        <w:lang w:val="ru-RU" w:eastAsia="en-US" w:bidi="ar-SA"/>
      </w:rPr>
    </w:lvl>
    <w:lvl w:ilvl="4" w:tentative="0">
      <w:start w:val="0"/>
      <w:numFmt w:val="bullet"/>
      <w:lvlText w:val=""/>
      <w:lvlJc w:val="left"/>
      <w:pPr>
        <w:tabs>
          <w:tab w:val="left" w:pos="0"/>
        </w:tabs>
        <w:ind w:left="4700" w:hanging="284"/>
      </w:pPr>
      <w:rPr>
        <w:rFonts w:hint="default" w:ascii="Symbol" w:hAnsi="Symbol" w:cs="Symbol"/>
        <w:lang w:val="ru-RU" w:eastAsia="en-US" w:bidi="ar-SA"/>
      </w:rPr>
    </w:lvl>
    <w:lvl w:ilvl="5" w:tentative="0">
      <w:start w:val="0"/>
      <w:numFmt w:val="bullet"/>
      <w:lvlText w:val=""/>
      <w:lvlJc w:val="left"/>
      <w:pPr>
        <w:tabs>
          <w:tab w:val="left" w:pos="0"/>
        </w:tabs>
        <w:ind w:left="5710" w:hanging="284"/>
      </w:pPr>
      <w:rPr>
        <w:rFonts w:hint="default" w:ascii="Symbol" w:hAnsi="Symbol" w:cs="Symbol"/>
        <w:lang w:val="ru-RU" w:eastAsia="en-US" w:bidi="ar-SA"/>
      </w:rPr>
    </w:lvl>
    <w:lvl w:ilvl="6" w:tentative="0">
      <w:start w:val="0"/>
      <w:numFmt w:val="bullet"/>
      <w:lvlText w:val=""/>
      <w:lvlJc w:val="left"/>
      <w:pPr>
        <w:tabs>
          <w:tab w:val="left" w:pos="0"/>
        </w:tabs>
        <w:ind w:left="6720" w:hanging="284"/>
      </w:pPr>
      <w:rPr>
        <w:rFonts w:hint="default" w:ascii="Symbol" w:hAnsi="Symbol" w:cs="Symbol"/>
        <w:lang w:val="ru-RU" w:eastAsia="en-US" w:bidi="ar-SA"/>
      </w:rPr>
    </w:lvl>
    <w:lvl w:ilvl="7" w:tentative="0">
      <w:start w:val="0"/>
      <w:numFmt w:val="bullet"/>
      <w:lvlText w:val=""/>
      <w:lvlJc w:val="left"/>
      <w:pPr>
        <w:tabs>
          <w:tab w:val="left" w:pos="0"/>
        </w:tabs>
        <w:ind w:left="7730" w:hanging="284"/>
      </w:pPr>
      <w:rPr>
        <w:rFonts w:hint="default" w:ascii="Symbol" w:hAnsi="Symbol" w:cs="Symbol"/>
        <w:lang w:val="ru-RU" w:eastAsia="en-US" w:bidi="ar-SA"/>
      </w:rPr>
    </w:lvl>
    <w:lvl w:ilvl="8" w:tentative="0">
      <w:start w:val="0"/>
      <w:numFmt w:val="bullet"/>
      <w:lvlText w:val=""/>
      <w:lvlJc w:val="left"/>
      <w:pPr>
        <w:tabs>
          <w:tab w:val="left" w:pos="0"/>
        </w:tabs>
        <w:ind w:left="8740" w:hanging="284"/>
      </w:pPr>
      <w:rPr>
        <w:rFonts w:hint="default" w:ascii="Symbol" w:hAnsi="Symbol" w:cs="Symbol"/>
        <w:lang w:val="ru-RU" w:eastAsia="en-US" w:bidi="ar-SA"/>
      </w:rPr>
    </w:lvl>
  </w:abstractNum>
  <w:abstractNum w:abstractNumId="172">
    <w:nsid w:val="74C28B35"/>
    <w:multiLevelType w:val="multilevel"/>
    <w:tmpl w:val="74C28B35"/>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73">
    <w:nsid w:val="77633216"/>
    <w:multiLevelType w:val="multilevel"/>
    <w:tmpl w:val="77633216"/>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74">
    <w:nsid w:val="77ECEA79"/>
    <w:multiLevelType w:val="multilevel"/>
    <w:tmpl w:val="77ECEA79"/>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75">
    <w:nsid w:val="79AA4FA4"/>
    <w:multiLevelType w:val="multilevel"/>
    <w:tmpl w:val="79AA4FA4"/>
    <w:lvl w:ilvl="0" w:tentative="0">
      <w:start w:val="1"/>
      <w:numFmt w:val="bullet"/>
      <w:lvlText w:val="•"/>
      <w:lvlJc w:val="left"/>
      <w:pPr>
        <w:tabs>
          <w:tab w:val="left" w:pos="0"/>
        </w:tabs>
        <w:ind w:left="720" w:hanging="360"/>
      </w:pPr>
      <w:rPr>
        <w:rFonts w:hint="default" w:ascii="Times New Roman" w:hAnsi="Times New Roman" w:cs="Times New Roman"/>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176">
    <w:nsid w:val="7C246926"/>
    <w:multiLevelType w:val="multilevel"/>
    <w:tmpl w:val="7C246926"/>
    <w:lvl w:ilvl="0" w:tentative="0">
      <w:start w:val="1"/>
      <w:numFmt w:val="decimal"/>
      <w:lvlText w:val="%1)"/>
      <w:lvlJc w:val="left"/>
      <w:pPr>
        <w:tabs>
          <w:tab w:val="left" w:pos="0"/>
        </w:tabs>
        <w:ind w:left="0" w:firstLine="0"/>
      </w:pPr>
      <w:rPr>
        <w:rFonts w:ascii="Times New Roman" w:hAnsi="Times New Roman" w:eastAsia="Times New Roman" w:cs="Times New Roman"/>
        <w:b w:val="0"/>
        <w:bCs w:val="0"/>
        <w:i w:val="0"/>
        <w:iCs w:val="0"/>
        <w:caps w:val="0"/>
        <w:smallCaps w:val="0"/>
        <w:strike w:val="0"/>
        <w:dstrike w:val="0"/>
        <w:color w:val="000000"/>
        <w:spacing w:val="0"/>
        <w:w w:val="100"/>
        <w:sz w:val="28"/>
        <w:szCs w:val="28"/>
        <w:u w:val="none"/>
        <w:lang w:val="ru-RU"/>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77">
    <w:nsid w:val="7DEC2089"/>
    <w:multiLevelType w:val="multilevel"/>
    <w:tmpl w:val="7DEC2089"/>
    <w:lvl w:ilvl="0" w:tentative="0">
      <w:start w:val="1"/>
      <w:numFmt w:val="bullet"/>
      <w:lvlText w:val="•"/>
      <w:lvlJc w:val="left"/>
      <w:pPr>
        <w:tabs>
          <w:tab w:val="left" w:pos="0"/>
        </w:tabs>
        <w:ind w:left="1429" w:hanging="360"/>
      </w:pPr>
      <w:rPr>
        <w:rFonts w:hint="default" w:ascii="Times New Roman" w:hAnsi="Times New Roman" w:cs="Times New Roman"/>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num w:numId="1">
    <w:abstractNumId w:val="85"/>
  </w:num>
  <w:num w:numId="2">
    <w:abstractNumId w:val="56"/>
  </w:num>
  <w:num w:numId="3">
    <w:abstractNumId w:val="155"/>
  </w:num>
  <w:num w:numId="4">
    <w:abstractNumId w:val="46"/>
  </w:num>
  <w:num w:numId="5">
    <w:abstractNumId w:val="37"/>
  </w:num>
  <w:num w:numId="6">
    <w:abstractNumId w:val="92"/>
  </w:num>
  <w:num w:numId="7">
    <w:abstractNumId w:val="121"/>
  </w:num>
  <w:num w:numId="8">
    <w:abstractNumId w:val="171"/>
  </w:num>
  <w:num w:numId="9">
    <w:abstractNumId w:val="89"/>
  </w:num>
  <w:num w:numId="10">
    <w:abstractNumId w:val="10"/>
  </w:num>
  <w:num w:numId="11">
    <w:abstractNumId w:val="122"/>
  </w:num>
  <w:num w:numId="12">
    <w:abstractNumId w:val="157"/>
  </w:num>
  <w:num w:numId="13">
    <w:abstractNumId w:val="51"/>
  </w:num>
  <w:num w:numId="14">
    <w:abstractNumId w:val="148"/>
  </w:num>
  <w:num w:numId="15">
    <w:abstractNumId w:val="78"/>
  </w:num>
  <w:num w:numId="16">
    <w:abstractNumId w:val="118"/>
  </w:num>
  <w:num w:numId="17">
    <w:abstractNumId w:val="63"/>
  </w:num>
  <w:num w:numId="18">
    <w:abstractNumId w:val="60"/>
  </w:num>
  <w:num w:numId="19">
    <w:abstractNumId w:val="19"/>
  </w:num>
  <w:num w:numId="20">
    <w:abstractNumId w:val="145"/>
  </w:num>
  <w:num w:numId="21">
    <w:abstractNumId w:val="161"/>
  </w:num>
  <w:num w:numId="22">
    <w:abstractNumId w:val="98"/>
  </w:num>
  <w:num w:numId="23">
    <w:abstractNumId w:val="141"/>
  </w:num>
  <w:num w:numId="24">
    <w:abstractNumId w:val="32"/>
  </w:num>
  <w:num w:numId="25">
    <w:abstractNumId w:val="176"/>
  </w:num>
  <w:num w:numId="26">
    <w:abstractNumId w:val="174"/>
  </w:num>
  <w:num w:numId="27">
    <w:abstractNumId w:val="45"/>
  </w:num>
  <w:num w:numId="28">
    <w:abstractNumId w:val="164"/>
  </w:num>
  <w:num w:numId="29">
    <w:abstractNumId w:val="11"/>
  </w:num>
  <w:num w:numId="30">
    <w:abstractNumId w:val="132"/>
  </w:num>
  <w:num w:numId="31">
    <w:abstractNumId w:val="4"/>
  </w:num>
  <w:num w:numId="32">
    <w:abstractNumId w:val="154"/>
  </w:num>
  <w:num w:numId="33">
    <w:abstractNumId w:val="177"/>
  </w:num>
  <w:num w:numId="34">
    <w:abstractNumId w:val="1"/>
  </w:num>
  <w:num w:numId="35">
    <w:abstractNumId w:val="117"/>
  </w:num>
  <w:num w:numId="36">
    <w:abstractNumId w:val="150"/>
  </w:num>
  <w:num w:numId="37">
    <w:abstractNumId w:val="81"/>
  </w:num>
  <w:num w:numId="38">
    <w:abstractNumId w:val="65"/>
  </w:num>
  <w:num w:numId="39">
    <w:abstractNumId w:val="126"/>
  </w:num>
  <w:num w:numId="40">
    <w:abstractNumId w:val="175"/>
  </w:num>
  <w:num w:numId="41">
    <w:abstractNumId w:val="41"/>
  </w:num>
  <w:num w:numId="42">
    <w:abstractNumId w:val="8"/>
  </w:num>
  <w:num w:numId="43">
    <w:abstractNumId w:val="39"/>
  </w:num>
  <w:num w:numId="44">
    <w:abstractNumId w:val="158"/>
  </w:num>
  <w:num w:numId="45">
    <w:abstractNumId w:val="3"/>
  </w:num>
  <w:num w:numId="46">
    <w:abstractNumId w:val="108"/>
  </w:num>
  <w:num w:numId="47">
    <w:abstractNumId w:val="7"/>
  </w:num>
  <w:num w:numId="48">
    <w:abstractNumId w:val="160"/>
  </w:num>
  <w:num w:numId="49">
    <w:abstractNumId w:val="172"/>
  </w:num>
  <w:num w:numId="50">
    <w:abstractNumId w:val="146"/>
  </w:num>
  <w:num w:numId="51">
    <w:abstractNumId w:val="127"/>
  </w:num>
  <w:num w:numId="52">
    <w:abstractNumId w:val="165"/>
  </w:num>
  <w:num w:numId="53">
    <w:abstractNumId w:val="93"/>
  </w:num>
  <w:num w:numId="54">
    <w:abstractNumId w:val="96"/>
  </w:num>
  <w:num w:numId="55">
    <w:abstractNumId w:val="59"/>
  </w:num>
  <w:num w:numId="56">
    <w:abstractNumId w:val="128"/>
  </w:num>
  <w:num w:numId="57">
    <w:abstractNumId w:val="112"/>
  </w:num>
  <w:num w:numId="58">
    <w:abstractNumId w:val="71"/>
  </w:num>
  <w:num w:numId="59">
    <w:abstractNumId w:val="116"/>
  </w:num>
  <w:num w:numId="60">
    <w:abstractNumId w:val="36"/>
  </w:num>
  <w:num w:numId="61">
    <w:abstractNumId w:val="137"/>
  </w:num>
  <w:num w:numId="62">
    <w:abstractNumId w:val="99"/>
  </w:num>
  <w:num w:numId="63">
    <w:abstractNumId w:val="129"/>
  </w:num>
  <w:num w:numId="64">
    <w:abstractNumId w:val="90"/>
  </w:num>
  <w:num w:numId="65">
    <w:abstractNumId w:val="49"/>
  </w:num>
  <w:num w:numId="66">
    <w:abstractNumId w:val="102"/>
  </w:num>
  <w:num w:numId="67">
    <w:abstractNumId w:val="34"/>
  </w:num>
  <w:num w:numId="68">
    <w:abstractNumId w:val="134"/>
  </w:num>
  <w:num w:numId="69">
    <w:abstractNumId w:val="25"/>
  </w:num>
  <w:num w:numId="70">
    <w:abstractNumId w:val="80"/>
  </w:num>
  <w:num w:numId="71">
    <w:abstractNumId w:val="125"/>
  </w:num>
  <w:num w:numId="72">
    <w:abstractNumId w:val="83"/>
  </w:num>
  <w:num w:numId="73">
    <w:abstractNumId w:val="107"/>
  </w:num>
  <w:num w:numId="74">
    <w:abstractNumId w:val="170"/>
  </w:num>
  <w:num w:numId="75">
    <w:abstractNumId w:val="67"/>
  </w:num>
  <w:num w:numId="76">
    <w:abstractNumId w:val="50"/>
  </w:num>
  <w:num w:numId="77">
    <w:abstractNumId w:val="24"/>
  </w:num>
  <w:num w:numId="78">
    <w:abstractNumId w:val="173"/>
  </w:num>
  <w:num w:numId="79">
    <w:abstractNumId w:val="61"/>
  </w:num>
  <w:num w:numId="80">
    <w:abstractNumId w:val="38"/>
  </w:num>
  <w:num w:numId="81">
    <w:abstractNumId w:val="124"/>
  </w:num>
  <w:num w:numId="82">
    <w:abstractNumId w:val="69"/>
  </w:num>
  <w:num w:numId="83">
    <w:abstractNumId w:val="16"/>
  </w:num>
  <w:num w:numId="84">
    <w:abstractNumId w:val="156"/>
  </w:num>
  <w:num w:numId="85">
    <w:abstractNumId w:val="43"/>
  </w:num>
  <w:num w:numId="86">
    <w:abstractNumId w:val="31"/>
  </w:num>
  <w:num w:numId="87">
    <w:abstractNumId w:val="12"/>
  </w:num>
  <w:num w:numId="88">
    <w:abstractNumId w:val="20"/>
  </w:num>
  <w:num w:numId="89">
    <w:abstractNumId w:val="29"/>
  </w:num>
  <w:num w:numId="90">
    <w:abstractNumId w:val="9"/>
  </w:num>
  <w:num w:numId="91">
    <w:abstractNumId w:val="111"/>
  </w:num>
  <w:num w:numId="92">
    <w:abstractNumId w:val="44"/>
  </w:num>
  <w:num w:numId="93">
    <w:abstractNumId w:val="103"/>
  </w:num>
  <w:num w:numId="94">
    <w:abstractNumId w:val="57"/>
  </w:num>
  <w:num w:numId="95">
    <w:abstractNumId w:val="166"/>
  </w:num>
  <w:num w:numId="96">
    <w:abstractNumId w:val="0"/>
  </w:num>
  <w:num w:numId="97">
    <w:abstractNumId w:val="42"/>
  </w:num>
  <w:num w:numId="98">
    <w:abstractNumId w:val="79"/>
  </w:num>
  <w:num w:numId="99">
    <w:abstractNumId w:val="147"/>
  </w:num>
  <w:num w:numId="100">
    <w:abstractNumId w:val="100"/>
  </w:num>
  <w:num w:numId="101">
    <w:abstractNumId w:val="17"/>
  </w:num>
  <w:num w:numId="102">
    <w:abstractNumId w:val="64"/>
  </w:num>
  <w:num w:numId="103">
    <w:abstractNumId w:val="109"/>
  </w:num>
  <w:num w:numId="104">
    <w:abstractNumId w:val="142"/>
  </w:num>
  <w:num w:numId="105">
    <w:abstractNumId w:val="28"/>
  </w:num>
  <w:num w:numId="106">
    <w:abstractNumId w:val="162"/>
  </w:num>
  <w:num w:numId="107">
    <w:abstractNumId w:val="2"/>
  </w:num>
  <w:num w:numId="108">
    <w:abstractNumId w:val="6"/>
  </w:num>
  <w:num w:numId="109">
    <w:abstractNumId w:val="87"/>
  </w:num>
  <w:num w:numId="110">
    <w:abstractNumId w:val="23"/>
  </w:num>
  <w:num w:numId="111">
    <w:abstractNumId w:val="47"/>
  </w:num>
  <w:num w:numId="112">
    <w:abstractNumId w:val="52"/>
  </w:num>
  <w:num w:numId="113">
    <w:abstractNumId w:val="77"/>
  </w:num>
  <w:num w:numId="114">
    <w:abstractNumId w:val="159"/>
  </w:num>
  <w:num w:numId="115">
    <w:abstractNumId w:val="75"/>
  </w:num>
  <w:num w:numId="116">
    <w:abstractNumId w:val="153"/>
  </w:num>
  <w:num w:numId="117">
    <w:abstractNumId w:val="114"/>
  </w:num>
  <w:num w:numId="118">
    <w:abstractNumId w:val="14"/>
  </w:num>
  <w:num w:numId="119">
    <w:abstractNumId w:val="91"/>
  </w:num>
  <w:num w:numId="120">
    <w:abstractNumId w:val="22"/>
  </w:num>
  <w:num w:numId="121">
    <w:abstractNumId w:val="123"/>
  </w:num>
  <w:num w:numId="122">
    <w:abstractNumId w:val="152"/>
  </w:num>
  <w:num w:numId="123">
    <w:abstractNumId w:val="55"/>
  </w:num>
  <w:num w:numId="124">
    <w:abstractNumId w:val="18"/>
  </w:num>
  <w:num w:numId="125">
    <w:abstractNumId w:val="119"/>
  </w:num>
  <w:num w:numId="126">
    <w:abstractNumId w:val="138"/>
  </w:num>
  <w:num w:numId="127">
    <w:abstractNumId w:val="101"/>
  </w:num>
  <w:num w:numId="128">
    <w:abstractNumId w:val="149"/>
  </w:num>
  <w:num w:numId="129">
    <w:abstractNumId w:val="151"/>
  </w:num>
  <w:num w:numId="130">
    <w:abstractNumId w:val="115"/>
  </w:num>
  <w:num w:numId="131">
    <w:abstractNumId w:val="68"/>
  </w:num>
  <w:num w:numId="132">
    <w:abstractNumId w:val="21"/>
  </w:num>
  <w:num w:numId="133">
    <w:abstractNumId w:val="133"/>
  </w:num>
  <w:num w:numId="134">
    <w:abstractNumId w:val="136"/>
  </w:num>
  <w:num w:numId="135">
    <w:abstractNumId w:val="97"/>
  </w:num>
  <w:num w:numId="136">
    <w:abstractNumId w:val="168"/>
  </w:num>
  <w:num w:numId="137">
    <w:abstractNumId w:val="66"/>
  </w:num>
  <w:num w:numId="138">
    <w:abstractNumId w:val="113"/>
  </w:num>
  <w:num w:numId="139">
    <w:abstractNumId w:val="95"/>
  </w:num>
  <w:num w:numId="140">
    <w:abstractNumId w:val="70"/>
  </w:num>
  <w:num w:numId="141">
    <w:abstractNumId w:val="73"/>
  </w:num>
  <w:num w:numId="142">
    <w:abstractNumId w:val="58"/>
  </w:num>
  <w:num w:numId="143">
    <w:abstractNumId w:val="139"/>
  </w:num>
  <w:num w:numId="144">
    <w:abstractNumId w:val="76"/>
  </w:num>
  <w:num w:numId="145">
    <w:abstractNumId w:val="13"/>
  </w:num>
  <w:num w:numId="146">
    <w:abstractNumId w:val="72"/>
  </w:num>
  <w:num w:numId="147">
    <w:abstractNumId w:val="88"/>
  </w:num>
  <w:num w:numId="148">
    <w:abstractNumId w:val="53"/>
  </w:num>
  <w:num w:numId="149">
    <w:abstractNumId w:val="131"/>
  </w:num>
  <w:num w:numId="150">
    <w:abstractNumId w:val="167"/>
  </w:num>
  <w:num w:numId="151">
    <w:abstractNumId w:val="62"/>
  </w:num>
  <w:num w:numId="152">
    <w:abstractNumId w:val="27"/>
  </w:num>
  <w:num w:numId="153">
    <w:abstractNumId w:val="5"/>
  </w:num>
  <w:num w:numId="154">
    <w:abstractNumId w:val="30"/>
  </w:num>
  <w:num w:numId="155">
    <w:abstractNumId w:val="94"/>
  </w:num>
  <w:num w:numId="156">
    <w:abstractNumId w:val="35"/>
  </w:num>
  <w:num w:numId="157">
    <w:abstractNumId w:val="74"/>
  </w:num>
  <w:num w:numId="158">
    <w:abstractNumId w:val="120"/>
  </w:num>
  <w:num w:numId="159">
    <w:abstractNumId w:val="143"/>
  </w:num>
  <w:num w:numId="160">
    <w:abstractNumId w:val="33"/>
  </w:num>
  <w:num w:numId="161">
    <w:abstractNumId w:val="135"/>
  </w:num>
  <w:num w:numId="162">
    <w:abstractNumId w:val="110"/>
  </w:num>
  <w:num w:numId="163">
    <w:abstractNumId w:val="104"/>
  </w:num>
  <w:num w:numId="164">
    <w:abstractNumId w:val="82"/>
  </w:num>
  <w:num w:numId="165">
    <w:abstractNumId w:val="130"/>
  </w:num>
  <w:num w:numId="166">
    <w:abstractNumId w:val="48"/>
  </w:num>
  <w:num w:numId="167">
    <w:abstractNumId w:val="169"/>
  </w:num>
  <w:num w:numId="168">
    <w:abstractNumId w:val="54"/>
  </w:num>
  <w:num w:numId="169">
    <w:abstractNumId w:val="40"/>
  </w:num>
  <w:num w:numId="170">
    <w:abstractNumId w:val="26"/>
  </w:num>
  <w:num w:numId="171">
    <w:abstractNumId w:val="163"/>
  </w:num>
  <w:num w:numId="172">
    <w:abstractNumId w:val="84"/>
  </w:num>
  <w:num w:numId="173">
    <w:abstractNumId w:val="105"/>
  </w:num>
  <w:num w:numId="174">
    <w:abstractNumId w:val="140"/>
  </w:num>
  <w:num w:numId="175">
    <w:abstractNumId w:val="106"/>
  </w:num>
  <w:num w:numId="176">
    <w:abstractNumId w:val="144"/>
  </w:num>
  <w:num w:numId="177">
    <w:abstractNumId w:val="86"/>
  </w:num>
  <w:num w:numId="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20"/>
    <w:footnote w:id="21"/>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866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qFormat/>
    <w:uiPriority w:val="1"/>
    <w:pPr>
      <w:ind w:left="921" w:firstLine="0"/>
      <w:outlineLvl w:val="0"/>
    </w:pPr>
    <w:rPr>
      <w:b/>
      <w:bCs/>
      <w:sz w:val="24"/>
      <w:szCs w:val="24"/>
    </w:rPr>
  </w:style>
  <w:style w:type="paragraph" w:styleId="3">
    <w:name w:val="heading 2"/>
    <w:basedOn w:val="1"/>
    <w:qFormat/>
    <w:uiPriority w:val="1"/>
    <w:pPr>
      <w:ind w:left="921" w:firstLine="0"/>
      <w:jc w:val="both"/>
      <w:outlineLvl w:val="1"/>
    </w:pPr>
    <w:rPr>
      <w:b/>
      <w:bCs/>
      <w:i/>
      <w:iCs/>
      <w:sz w:val="24"/>
      <w:szCs w:val="24"/>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footnote reference"/>
    <w:qFormat/>
    <w:uiPriority w:val="0"/>
    <w:rPr>
      <w:vertAlign w:val="superscript"/>
    </w:rPr>
  </w:style>
  <w:style w:type="character" w:styleId="7">
    <w:name w:val="Hyperlink"/>
    <w:basedOn w:val="4"/>
    <w:unhideWhenUsed/>
    <w:qFormat/>
    <w:uiPriority w:val="99"/>
    <w:rPr>
      <w:color w:val="0563C1" w:themeColor="hyperlink"/>
      <w:u w:val="single"/>
      <w14:textFill>
        <w14:solidFill>
          <w14:schemeClr w14:val="hlink"/>
        </w14:solidFill>
      </w14:textFill>
    </w:rPr>
  </w:style>
  <w:style w:type="paragraph" w:styleId="8">
    <w:name w:val="footnote text"/>
    <w:basedOn w:val="1"/>
    <w:semiHidden/>
    <w:unhideWhenUsed/>
    <w:qFormat/>
    <w:uiPriority w:val="99"/>
    <w:rPr>
      <w:rFonts w:ascii="Courier New" w:hAnsi="Courier New" w:eastAsia="Courier New" w:cs="Courier New"/>
      <w:color w:val="000000"/>
      <w:sz w:val="20"/>
      <w:szCs w:val="20"/>
      <w:lang w:eastAsia="ru-RU"/>
    </w:rPr>
  </w:style>
  <w:style w:type="paragraph" w:styleId="9">
    <w:name w:val="header"/>
    <w:basedOn w:val="1"/>
    <w:unhideWhenUsed/>
    <w:qFormat/>
    <w:uiPriority w:val="99"/>
    <w:pPr>
      <w:tabs>
        <w:tab w:val="center" w:pos="4677"/>
        <w:tab w:val="right" w:pos="9355"/>
      </w:tabs>
    </w:pPr>
  </w:style>
  <w:style w:type="paragraph" w:styleId="10">
    <w:name w:val="Body Text"/>
    <w:basedOn w:val="1"/>
    <w:qFormat/>
    <w:uiPriority w:val="1"/>
    <w:pPr>
      <w:ind w:left="212" w:firstLine="708"/>
      <w:jc w:val="both"/>
    </w:pPr>
    <w:rPr>
      <w:sz w:val="24"/>
      <w:szCs w:val="24"/>
    </w:rPr>
  </w:style>
  <w:style w:type="paragraph" w:styleId="11">
    <w:name w:val="Normal (Web)"/>
    <w:basedOn w:val="1"/>
    <w:semiHidden/>
    <w:unhideWhenUsed/>
    <w:qFormat/>
    <w:uiPriority w:val="99"/>
    <w:pPr>
      <w:widowControl/>
      <w:spacing w:beforeAutospacing="1" w:afterAutospacing="1"/>
    </w:pPr>
    <w:rPr>
      <w:sz w:val="24"/>
      <w:szCs w:val="24"/>
      <w:lang w:eastAsia="ru-RU"/>
    </w:rPr>
  </w:style>
  <w:style w:type="table" w:styleId="12">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212" w:firstLine="708"/>
    </w:pPr>
  </w:style>
  <w:style w:type="paragraph" w:customStyle="1" w:styleId="14">
    <w:name w:val="Table Paragraph"/>
    <w:basedOn w:val="1"/>
    <w:qFormat/>
    <w:uiPriority w:val="1"/>
    <w:pPr>
      <w:spacing w:before="92" w:after="0"/>
      <w:ind w:left="101" w:firstLine="0"/>
    </w:pPr>
  </w:style>
  <w:style w:type="paragraph" w:customStyle="1" w:styleId="15">
    <w:name w:val="Основной текст2"/>
    <w:basedOn w:val="1"/>
    <w:link w:val="18"/>
    <w:qFormat/>
    <w:uiPriority w:val="0"/>
    <w:pPr>
      <w:shd w:val="clear" w:color="auto" w:fill="FFFFFF"/>
      <w:spacing w:before="360" w:after="120" w:line="0" w:lineRule="atLeast"/>
    </w:pPr>
    <w:rPr>
      <w:sz w:val="28"/>
      <w:szCs w:val="28"/>
      <w:lang w:val="en-US"/>
    </w:rPr>
  </w:style>
  <w:style w:type="paragraph" w:customStyle="1" w:styleId="16">
    <w:name w:val="Style24"/>
    <w:basedOn w:val="1"/>
    <w:qFormat/>
    <w:uiPriority w:val="0"/>
    <w:pPr>
      <w:widowControl w:val="0"/>
      <w:spacing w:before="0" w:after="0" w:line="240" w:lineRule="auto"/>
    </w:pPr>
    <w:rPr>
      <w:rFonts w:ascii="Times New Roman" w:hAnsi="Times New Roman" w:eastAsia="Times New Roman" w:cs="Times New Roman"/>
      <w:sz w:val="24"/>
      <w:szCs w:val="24"/>
    </w:rPr>
  </w:style>
  <w:style w:type="character" w:customStyle="1" w:styleId="17">
    <w:name w:val="Основной текст + Century Schoolbook;17;5 pt;Полужирный;Курсив"/>
    <w:basedOn w:val="18"/>
    <w:qFormat/>
    <w:uiPriority w:val="0"/>
    <w:rPr>
      <w:rFonts w:ascii="Century Schoolbook" w:hAnsi="Century Schoolbook" w:eastAsia="Century Schoolbook" w:cs="Century Schoolbook"/>
      <w:b/>
      <w:bCs/>
      <w:i/>
      <w:iCs/>
      <w:color w:val="000000"/>
      <w:spacing w:val="0"/>
      <w:w w:val="100"/>
      <w:sz w:val="35"/>
      <w:szCs w:val="35"/>
      <w:u w:val="none"/>
      <w:shd w:val="clear" w:fill="FFFFFF"/>
      <w:lang w:val="ru-RU"/>
    </w:rPr>
  </w:style>
  <w:style w:type="character" w:customStyle="1" w:styleId="18">
    <w:name w:val="Основной текст_"/>
    <w:basedOn w:val="4"/>
    <w:link w:val="15"/>
    <w:qFormat/>
    <w:uiPriority w:val="0"/>
    <w:rPr>
      <w:sz w:val="28"/>
      <w:szCs w:val="28"/>
      <w:lang w:val="en-US"/>
    </w:rPr>
  </w:style>
  <w:style w:type="character" w:customStyle="1" w:styleId="19">
    <w:name w:val="Основной текст1"/>
    <w:basedOn w:val="18"/>
    <w:qFormat/>
    <w:uiPriority w:val="0"/>
    <w:rPr>
      <w:rFonts w:ascii="Times New Roman" w:hAnsi="Times New Roman" w:eastAsia="Times New Roman" w:cs="Times New Roman"/>
      <w:color w:val="000000"/>
      <w:spacing w:val="0"/>
      <w:w w:val="100"/>
      <w:sz w:val="28"/>
      <w:szCs w:val="28"/>
      <w:u w:val="none"/>
      <w:shd w:val="clear" w:fill="FFFFFF"/>
      <w:lang w:val="ru-RU"/>
    </w:rPr>
  </w:style>
  <w:style w:type="table" w:customStyle="1" w:styleId="20">
    <w:name w:val="Table Normal"/>
    <w:semiHidden/>
    <w:unhideWhenUsed/>
    <w:qFormat/>
    <w:uiPriority w:val="2"/>
    <w:tblPr>
      <w:tblCellMar>
        <w:top w:w="0" w:type="dxa"/>
        <w:left w:w="0" w:type="dxa"/>
        <w:bottom w:w="0" w:type="dxa"/>
        <w:right w:w="0" w:type="dxa"/>
      </w:tblCellMar>
    </w:tblPr>
  </w:style>
  <w:style w:type="character" w:customStyle="1" w:styleId="21">
    <w:name w:val="Символ сноски"/>
    <w:semiHidden/>
    <w:unhideWhenUsed/>
    <w:qFormat/>
    <w:uiPriority w:val="99"/>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195</Pages>
  <Words>0</Words>
  <Characters>0</Characters>
  <Lines>0</Lines>
  <Paragraphs>0</Paragraphs>
  <TotalTime>13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2025-01-17T08:26:22Z</dcterms:created>
  <dc:creator>LENOVO</dc:creator>
  <cp:lastModifiedBy>LENOVO</cp:lastModifiedBy>
  <dcterms:modified xsi:type="dcterms:W3CDTF">2025-01-17T08:41:00Z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7DEDC6422BAE4957A111391D2F26A9F6_12</vt:lpwstr>
  </property>
</Properties>
</file>