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27" w:rsidRDefault="00ED5B27" w:rsidP="00ED5B27">
      <w:pPr>
        <w:jc w:val="right"/>
      </w:pPr>
      <w:r w:rsidRPr="008C3DA9">
        <w:rPr>
          <w:noProof/>
          <w:lang w:eastAsia="ru-RU"/>
        </w:rPr>
        <w:drawing>
          <wp:inline distT="0" distB="0" distL="0" distR="0">
            <wp:extent cx="2592392" cy="112815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28" cy="1128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5B27" w:rsidRPr="008C3DA9" w:rsidRDefault="00ED5B27" w:rsidP="00ED5B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DA9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Информационная справка по проведенным мероприятиям в рамках Года родных языков и народного единства за 2021 года МАДОУ «Детский сад № 397» Приволжского района </w:t>
      </w:r>
      <w:proofErr w:type="gramStart"/>
      <w:r w:rsidRPr="008C3DA9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Pr="008C3DA9">
        <w:rPr>
          <w:rFonts w:ascii="Times New Roman" w:hAnsi="Times New Roman" w:cs="Times New Roman"/>
          <w:b/>
          <w:bCs/>
          <w:sz w:val="28"/>
          <w:szCs w:val="28"/>
        </w:rPr>
        <w:t>. Казани</w:t>
      </w:r>
    </w:p>
    <w:tbl>
      <w:tblPr>
        <w:tblW w:w="10065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1951"/>
        <w:gridCol w:w="2444"/>
        <w:gridCol w:w="3260"/>
        <w:gridCol w:w="2410"/>
      </w:tblGrid>
      <w:tr w:rsidR="00ED5B27" w:rsidRPr="008C3DA9" w:rsidTr="0011779C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D5B27" w:rsidRPr="008C3DA9" w:rsidRDefault="00ED5B27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МАДОУ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D5B27" w:rsidRPr="008C3DA9" w:rsidRDefault="00ED5B27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ED5B27" w:rsidRPr="008C3DA9" w:rsidRDefault="00ED5B27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D5B27" w:rsidRPr="008C3DA9" w:rsidRDefault="00ED5B27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D5B27" w:rsidRPr="008C3DA9" w:rsidRDefault="00ED5B27" w:rsidP="0011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ED5B27" w:rsidRPr="008C3DA9" w:rsidTr="0011779C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D5B27" w:rsidRPr="008C3DA9" w:rsidRDefault="00ED5B27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D5B27" w:rsidRPr="008C3DA9" w:rsidRDefault="00ED5B27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82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D5B27" w:rsidRPr="008C3DA9" w:rsidRDefault="00ED5B27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D5B27" w:rsidRPr="008C3DA9" w:rsidRDefault="00ED5B27" w:rsidP="0011779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3DA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100 </w:t>
            </w:r>
          </w:p>
        </w:tc>
      </w:tr>
    </w:tbl>
    <w:p w:rsidR="00C96CE2" w:rsidRDefault="00C96CE2" w:rsidP="00C96CE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4E0E" w:rsidRPr="00C96CE2" w:rsidRDefault="00ED5B27" w:rsidP="00C96CE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96CE2">
        <w:rPr>
          <w:rFonts w:ascii="Times New Roman" w:hAnsi="Times New Roman" w:cs="Times New Roman"/>
          <w:b/>
          <w:i/>
          <w:sz w:val="24"/>
          <w:szCs w:val="24"/>
        </w:rPr>
        <w:t>ИЮЛЬ</w:t>
      </w:r>
    </w:p>
    <w:tbl>
      <w:tblPr>
        <w:tblStyle w:val="a5"/>
        <w:tblW w:w="10065" w:type="dxa"/>
        <w:tblInd w:w="-459" w:type="dxa"/>
        <w:tblLayout w:type="fixed"/>
        <w:tblLook w:val="04A0"/>
      </w:tblPr>
      <w:tblGrid>
        <w:gridCol w:w="609"/>
        <w:gridCol w:w="1659"/>
        <w:gridCol w:w="1276"/>
        <w:gridCol w:w="4253"/>
        <w:gridCol w:w="2268"/>
      </w:tblGrid>
      <w:tr w:rsidR="00C96CE2" w:rsidRPr="00A648A8" w:rsidTr="00C96CE2">
        <w:tc>
          <w:tcPr>
            <w:tcW w:w="609" w:type="dxa"/>
          </w:tcPr>
          <w:p w:rsidR="00C96CE2" w:rsidRPr="00D334F3" w:rsidRDefault="00C96CE2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4F3">
              <w:rPr>
                <w:rFonts w:ascii="Times New Roman" w:hAnsi="Times New Roman" w:cs="Times New Roman"/>
                <w:bCs/>
                <w:sz w:val="24"/>
                <w:szCs w:val="24"/>
              </w:rPr>
              <w:t>№ п\</w:t>
            </w:r>
            <w:proofErr w:type="gramStart"/>
            <w:r w:rsidRPr="00D334F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59" w:type="dxa"/>
          </w:tcPr>
          <w:p w:rsidR="00C96CE2" w:rsidRPr="00D334F3" w:rsidRDefault="00C96CE2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34F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</w:tcPr>
          <w:p w:rsidR="00C96CE2" w:rsidRPr="00D334F3" w:rsidRDefault="00C96CE2" w:rsidP="0011779C">
            <w:pPr>
              <w:pStyle w:val="Default"/>
              <w:jc w:val="center"/>
            </w:pPr>
            <w:r w:rsidRPr="00D334F3">
              <w:t>Количество участников (чел.)</w:t>
            </w:r>
          </w:p>
        </w:tc>
        <w:tc>
          <w:tcPr>
            <w:tcW w:w="4253" w:type="dxa"/>
          </w:tcPr>
          <w:p w:rsidR="00C96CE2" w:rsidRPr="00D334F3" w:rsidRDefault="00C96CE2" w:rsidP="00117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информация о проведенном мероприятии</w:t>
            </w:r>
          </w:p>
        </w:tc>
        <w:tc>
          <w:tcPr>
            <w:tcW w:w="2268" w:type="dxa"/>
          </w:tcPr>
          <w:p w:rsidR="00C96CE2" w:rsidRPr="00A648A8" w:rsidRDefault="00C96CE2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Фоторепортаж</w:t>
            </w:r>
          </w:p>
        </w:tc>
      </w:tr>
      <w:tr w:rsidR="00C96CE2" w:rsidTr="00C96CE2">
        <w:tc>
          <w:tcPr>
            <w:tcW w:w="609" w:type="dxa"/>
          </w:tcPr>
          <w:p w:rsidR="00C96CE2" w:rsidRPr="00032A47" w:rsidRDefault="00C96CE2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659" w:type="dxa"/>
          </w:tcPr>
          <w:p w:rsidR="00C96CE2" w:rsidRPr="00032A47" w:rsidRDefault="00C96CE2" w:rsidP="0011779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2A47">
              <w:rPr>
                <w:rFonts w:ascii="Times New Roman" w:hAnsi="Times New Roman" w:cs="Times New Roman"/>
                <w:sz w:val="24"/>
                <w:szCs w:val="24"/>
              </w:rPr>
              <w:t xml:space="preserve">"Гырон быдтон» </w:t>
            </w:r>
            <w:proofErr w:type="gramStart"/>
            <w:r w:rsidRPr="00032A47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032A47">
              <w:rPr>
                <w:rFonts w:ascii="Times New Roman" w:hAnsi="Times New Roman" w:cs="Times New Roman"/>
                <w:sz w:val="24"/>
                <w:szCs w:val="24"/>
              </w:rPr>
              <w:t>етний праздник удмуртов</w:t>
            </w:r>
          </w:p>
        </w:tc>
        <w:tc>
          <w:tcPr>
            <w:tcW w:w="1276" w:type="dxa"/>
            <w:vAlign w:val="center"/>
          </w:tcPr>
          <w:p w:rsidR="00C96CE2" w:rsidRPr="003C7FB2" w:rsidRDefault="00C96CE2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7FB2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4253" w:type="dxa"/>
          </w:tcPr>
          <w:p w:rsidR="00C96CE2" w:rsidRPr="00F8728A" w:rsidRDefault="00C96CE2" w:rsidP="001177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8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Традиционный летний праздник удмуртов «Гырон быдтон» символизировал окончание весенних полевых работ. С этого момента земля считалась «беременной», и ранить её сохой или лопатой было нельзя. Обычно это время совпадает с днями летнего солнцестояния. Дети старших и подготовительных групп познакомились с национальным праздником чувашей "Гырон быдтон".</w:t>
            </w:r>
          </w:p>
          <w:p w:rsidR="00C96CE2" w:rsidRPr="00F8728A" w:rsidRDefault="00C96CE2" w:rsidP="0011779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Гербер «сабаннан соң» Гершыд «</w:t>
            </w:r>
            <w:r w:rsidRPr="00F872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геры шыд", ягъни Сабан хөрмәтенә аш. Удмуртларның традицион җәйге «Гырон быдтон» бәйрәме язгы кыр эшләренең тәмамлануын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символ </w:t>
            </w:r>
            <w:r w:rsidRPr="00F872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аштырды. Шул мизгелдән җир " йөкле» санала һәм аны коры яки кө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F872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әк белән яраларга ярамый иде. Гадәттә, бу вакыт җәйге кояш торышы көннәре белән туры килә. </w:t>
            </w:r>
          </w:p>
        </w:tc>
        <w:tc>
          <w:tcPr>
            <w:tcW w:w="2268" w:type="dxa"/>
            <w:vAlign w:val="center"/>
          </w:tcPr>
          <w:p w:rsidR="00C96CE2" w:rsidRDefault="00C96CE2" w:rsidP="001177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96CE2" w:rsidRDefault="00C96CE2" w:rsidP="001177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96CE2" w:rsidRDefault="00C96CE2" w:rsidP="001177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5080</wp:posOffset>
                  </wp:positionV>
                  <wp:extent cx="259080" cy="254000"/>
                  <wp:effectExtent l="19050" t="0" r="7620" b="0"/>
                  <wp:wrapNone/>
                  <wp:docPr id="51" name="Рисунок 36" descr="C:\Users\Metodist\Documents\ЛОГОТИП 4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etodist\Documents\ЛОГОТИП 4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11704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0115" cy="795130"/>
                  <wp:effectExtent l="19050" t="0" r="3385" b="0"/>
                  <wp:docPr id="72" name="Рисунок 6" descr="http://mendeleevskyi.ru/images/uploads/photo/2019/7/13/7ce0e9128e47b7d1e47a47da574230f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mendeleevskyi.ru/images/uploads/photo/2019/7/13/7ce0e9128e47b7d1e47a47da574230f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336408" cy="7988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6CE2" w:rsidRPr="008F3D94" w:rsidRDefault="00C96CE2" w:rsidP="001177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96CE2" w:rsidTr="00AE23B2">
        <w:tc>
          <w:tcPr>
            <w:tcW w:w="609" w:type="dxa"/>
          </w:tcPr>
          <w:p w:rsidR="00C96CE2" w:rsidRPr="00032A47" w:rsidRDefault="00C96CE2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1659" w:type="dxa"/>
          </w:tcPr>
          <w:p w:rsidR="00C96CE2" w:rsidRDefault="00C96CE2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1D6F">
              <w:rPr>
                <w:rFonts w:ascii="Times New Roman" w:hAnsi="Times New Roman" w:cs="Times New Roman"/>
                <w:sz w:val="24"/>
                <w:szCs w:val="24"/>
              </w:rPr>
              <w:t>Мастер-класс "Удмуртское национальное блюдо - табани</w:t>
            </w:r>
            <w:r>
              <w:t>"</w:t>
            </w:r>
          </w:p>
        </w:tc>
        <w:tc>
          <w:tcPr>
            <w:tcW w:w="1276" w:type="dxa"/>
            <w:vAlign w:val="center"/>
          </w:tcPr>
          <w:p w:rsidR="00C96CE2" w:rsidRPr="00AE23B2" w:rsidRDefault="00AE23B2" w:rsidP="00AE23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3B2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4253" w:type="dxa"/>
          </w:tcPr>
          <w:p w:rsidR="00C96CE2" w:rsidRPr="00F8728A" w:rsidRDefault="00C96CE2" w:rsidP="001177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8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Создание условий для воспитания национальной культуры среди детей старшего дошкольного возраста путём знакомства с национальной кухней и названиями традиционных блюд удмуртской кухни.</w:t>
            </w:r>
          </w:p>
          <w:p w:rsidR="00C96CE2" w:rsidRDefault="00C96CE2" w:rsidP="0011779C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2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Максат: мәктәпкәчә яшьтәге балалар арасында милли мәдәният тәрбияләү өчен шартлар тудыру.</w:t>
            </w:r>
          </w:p>
          <w:p w:rsidR="00E72D4C" w:rsidRPr="00F8728A" w:rsidRDefault="00E72D4C" w:rsidP="001177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C96CE2" w:rsidRPr="008F3D94" w:rsidRDefault="00C96CE2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099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36274" cy="1220967"/>
                  <wp:effectExtent l="19050" t="0" r="6726" b="0"/>
                  <wp:docPr id="53" name="Рисунок 12" descr="C:\Users\Metodist\Documents\фото\Год родного языка 2021\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etodist\Documents\фото\Год родного языка 2021\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567" cy="1228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CE2" w:rsidTr="00AE23B2">
        <w:tc>
          <w:tcPr>
            <w:tcW w:w="609" w:type="dxa"/>
          </w:tcPr>
          <w:p w:rsidR="00C96CE2" w:rsidRPr="00032A47" w:rsidRDefault="00C96CE2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659" w:type="dxa"/>
          </w:tcPr>
          <w:p w:rsidR="00C96CE2" w:rsidRPr="00F8728A" w:rsidRDefault="00C96CE2" w:rsidP="00117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28A">
              <w:rPr>
                <w:rFonts w:ascii="Times New Roman" w:hAnsi="Times New Roman" w:cs="Times New Roman"/>
                <w:sz w:val="24"/>
                <w:szCs w:val="24"/>
              </w:rPr>
              <w:t>Сабантуй-праздник окончания весенне-полевых работ у башкир</w:t>
            </w:r>
          </w:p>
        </w:tc>
        <w:tc>
          <w:tcPr>
            <w:tcW w:w="1276" w:type="dxa"/>
            <w:vAlign w:val="center"/>
          </w:tcPr>
          <w:p w:rsidR="00C96CE2" w:rsidRPr="00AE23B2" w:rsidRDefault="00AE23B2" w:rsidP="00AE23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3B2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4253" w:type="dxa"/>
          </w:tcPr>
          <w:p w:rsidR="00C96CE2" w:rsidRDefault="00C96CE2" w:rsidP="001177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8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старших и подготовительных групп познакомились с национальным праздником башкир "Сабантуй".</w:t>
            </w:r>
          </w:p>
          <w:p w:rsidR="006909C8" w:rsidRPr="00B41D6F" w:rsidRDefault="006909C8" w:rsidP="0011779C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t xml:space="preserve">Өлкән һәм </w:t>
            </w:r>
            <w:proofErr w:type="gramStart"/>
            <w:r>
              <w:t>м</w:t>
            </w:r>
            <w:proofErr w:type="gramEnd"/>
            <w:r>
              <w:t>әктәпкә әзерлек төркеме балалары башкортларның милли бәйрәме "Сабантуй"белән таныштылар.</w:t>
            </w:r>
          </w:p>
        </w:tc>
        <w:tc>
          <w:tcPr>
            <w:tcW w:w="2268" w:type="dxa"/>
            <w:vAlign w:val="center"/>
          </w:tcPr>
          <w:p w:rsidR="00C96CE2" w:rsidRDefault="00C96CE2" w:rsidP="001177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96CE2" w:rsidRDefault="00C96CE2" w:rsidP="001177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-3810</wp:posOffset>
                  </wp:positionV>
                  <wp:extent cx="351790" cy="415290"/>
                  <wp:effectExtent l="19050" t="0" r="0" b="0"/>
                  <wp:wrapNone/>
                  <wp:docPr id="54" name="Рисунок 36" descr="C:\Users\Metodist\Documents\ЛОГОТИП 4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etodist\Documents\ЛОГОТИП 4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" cy="415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11704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48614" cy="946205"/>
                  <wp:effectExtent l="19050" t="0" r="3936" b="0"/>
                  <wp:docPr id="77" name="Рисунок 12" descr="C:\Users\Metodist\Desktop\8196df4c18e33137ac6c183cc5d8d4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etodist\Desktop\8196df4c18e33137ac6c183cc5d8d4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203" cy="952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6CE2" w:rsidRPr="00730995" w:rsidRDefault="00C96CE2" w:rsidP="0011779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96CE2" w:rsidTr="00AE23B2">
        <w:tc>
          <w:tcPr>
            <w:tcW w:w="609" w:type="dxa"/>
          </w:tcPr>
          <w:p w:rsidR="00C96CE2" w:rsidRPr="00032A47" w:rsidRDefault="006909C8" w:rsidP="0011779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659" w:type="dxa"/>
          </w:tcPr>
          <w:p w:rsidR="00C96CE2" w:rsidRPr="00052B73" w:rsidRDefault="006909C8" w:rsidP="006909C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7E7F">
              <w:rPr>
                <w:rFonts w:ascii="Times New Roman" w:hAnsi="Times New Roman" w:cs="Times New Roman"/>
                <w:sz w:val="24"/>
                <w:szCs w:val="24"/>
              </w:rPr>
              <w:t>Показ спектаклей, проведение литературно-музыкальных вечеров, поэтических встреч, посвященных творчеству татарских писателей</w:t>
            </w:r>
          </w:p>
        </w:tc>
        <w:tc>
          <w:tcPr>
            <w:tcW w:w="1276" w:type="dxa"/>
            <w:vAlign w:val="center"/>
          </w:tcPr>
          <w:p w:rsidR="00C96CE2" w:rsidRPr="006909C8" w:rsidRDefault="006909C8" w:rsidP="00AE23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09C8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4253" w:type="dxa"/>
          </w:tcPr>
          <w:p w:rsidR="006909C8" w:rsidRPr="006909C8" w:rsidRDefault="006909C8" w:rsidP="00690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C8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МБОУ «Гимназия  №18» и МБОУ «Лицей №78»  провели </w:t>
            </w:r>
          </w:p>
          <w:p w:rsidR="006909C8" w:rsidRPr="006909C8" w:rsidRDefault="006909C8" w:rsidP="00690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9C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литературно-музыкально-поэтический вечер «Путешествие в мир народов”. </w:t>
            </w:r>
          </w:p>
          <w:p w:rsidR="00C96CE2" w:rsidRPr="00B41D6F" w:rsidRDefault="006909C8" w:rsidP="006909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9C8">
              <w:rPr>
                <w:rFonts w:ascii="Times New Roman" w:hAnsi="Times New Roman" w:cs="Times New Roman"/>
                <w:sz w:val="24"/>
                <w:szCs w:val="24"/>
              </w:rPr>
              <w:t xml:space="preserve">Была  представлена интересная программа: презентация о жизни и творчестве, прозвучали стихи и песни на слова поэта, инсценировка произведений. </w:t>
            </w:r>
            <w:r w:rsidRPr="006909C8">
              <w:rPr>
                <w:rFonts w:ascii="Times New Roman" w:hAnsi="Times New Roman" w:cs="Times New Roman"/>
                <w:i/>
                <w:sz w:val="24"/>
                <w:szCs w:val="24"/>
              </w:rPr>
              <w:t>18 нче Гимназия һәм 78 нче Лицей белән берлектә» Чисталык дәресе " үткәрделә</w:t>
            </w:r>
            <w:proofErr w:type="gramStart"/>
            <w:r w:rsidRPr="006909C8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6909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"Халыклар дөньясына сәяхәт"әдәби-музыкаль кичә. Кызыклы программа тәкъдим ителде: тормыш һәм иҗат турында презентация, шагыйрь сүзләренә язылган шигырьлә</w:t>
            </w:r>
            <w:proofErr w:type="gramStart"/>
            <w:r w:rsidRPr="006909C8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6909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һәм җырлар, әсәрләрне сәхнәләштерү.</w:t>
            </w:r>
          </w:p>
        </w:tc>
        <w:tc>
          <w:tcPr>
            <w:tcW w:w="2268" w:type="dxa"/>
            <w:vAlign w:val="center"/>
          </w:tcPr>
          <w:p w:rsidR="006909C8" w:rsidRDefault="006909C8" w:rsidP="006909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6CE2" w:rsidRDefault="006909C8" w:rsidP="00690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5080</wp:posOffset>
                  </wp:positionV>
                  <wp:extent cx="276225" cy="333375"/>
                  <wp:effectExtent l="19050" t="0" r="9525" b="0"/>
                  <wp:wrapNone/>
                  <wp:docPr id="3" name="Рисунок 36" descr="C:\Users\Metodist\Documents\ЛОГОТИП 4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etodist\Documents\ЛОГОТИП 4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9536" cy="866692"/>
                  <wp:effectExtent l="19050" t="0" r="4914" b="0"/>
                  <wp:docPr id="1" name="Рисунок 1" descr="C:\Users\Metodist\Documents\фото\конкурсы\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todist\Documents\фото\конкурсы\ш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05381" cy="863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09C8" w:rsidRPr="00B41D6F" w:rsidRDefault="006909C8" w:rsidP="006909C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96CE2" w:rsidRDefault="00C96CE2"/>
    <w:sectPr w:rsidR="00C96CE2" w:rsidSect="004F4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5B27"/>
    <w:rsid w:val="003652C2"/>
    <w:rsid w:val="004F4E0E"/>
    <w:rsid w:val="006909C8"/>
    <w:rsid w:val="009A3EA3"/>
    <w:rsid w:val="009D1764"/>
    <w:rsid w:val="00AE23B2"/>
    <w:rsid w:val="00B415E4"/>
    <w:rsid w:val="00C96CE2"/>
    <w:rsid w:val="00E72D4C"/>
    <w:rsid w:val="00ED5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B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96C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C96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6</cp:revision>
  <dcterms:created xsi:type="dcterms:W3CDTF">2021-08-24T07:48:00Z</dcterms:created>
  <dcterms:modified xsi:type="dcterms:W3CDTF">2021-08-24T08:45:00Z</dcterms:modified>
</cp:coreProperties>
</file>