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D43" w:rsidRDefault="001E3D43" w:rsidP="00B15D72">
      <w:pPr>
        <w:ind w:firstLine="0"/>
        <w:jc w:val="center"/>
        <w:rPr>
          <w:rFonts w:ascii="Times New Roman" w:hAnsi="Times New Roman" w:cs="Times New Roman"/>
          <w:sz w:val="24"/>
          <w:szCs w:val="24"/>
        </w:rPr>
      </w:pPr>
    </w:p>
    <w:p w:rsidR="00A8708F" w:rsidRDefault="00A8708F" w:rsidP="00A8708F">
      <w:pPr>
        <w:ind w:left="-851" w:firstLine="0"/>
        <w:jc w:val="center"/>
        <w:rPr>
          <w:rFonts w:ascii="Times New Roman" w:hAnsi="Times New Roman" w:cs="Times New Roman"/>
          <w:sz w:val="24"/>
          <w:szCs w:val="24"/>
        </w:rPr>
      </w:pPr>
      <w:r w:rsidRPr="00A8708F">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75pt;height:759.75pt" o:ole="">
            <v:imagedata r:id="rId5" o:title=""/>
          </v:shape>
          <o:OLEObject Type="Embed" ProgID="FoxitReader.Document" ShapeID="_x0000_i1025" DrawAspect="Content" ObjectID="_1836475874" r:id="rId6"/>
        </w:object>
      </w:r>
    </w:p>
    <w:p w:rsidR="007A5245" w:rsidRPr="00BF05CD" w:rsidRDefault="00A8708F" w:rsidP="00A8708F">
      <w:pPr>
        <w:pStyle w:val="Default"/>
        <w:spacing w:line="276" w:lineRule="auto"/>
        <w:jc w:val="both"/>
      </w:pPr>
      <w:r>
        <w:rPr>
          <w:color w:val="auto"/>
        </w:rPr>
        <w:lastRenderedPageBreak/>
        <w:t xml:space="preserve">         </w:t>
      </w:r>
      <w:r w:rsidR="007A5245" w:rsidRPr="00BF05CD">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7A5245" w:rsidRPr="00BF05CD" w:rsidRDefault="007A5245" w:rsidP="003C4B39">
      <w:pPr>
        <w:pStyle w:val="Default"/>
        <w:spacing w:line="276" w:lineRule="auto"/>
        <w:ind w:firstLine="567"/>
        <w:jc w:val="both"/>
      </w:pPr>
      <w:r w:rsidRPr="00BF05CD">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r w:rsidR="00F32B25">
        <w:t xml:space="preserve"> </w:t>
      </w:r>
    </w:p>
    <w:p w:rsidR="007A5245" w:rsidRPr="00471309" w:rsidRDefault="007A5245" w:rsidP="00F32B25">
      <w:pPr>
        <w:pStyle w:val="Default"/>
        <w:spacing w:line="276" w:lineRule="auto"/>
        <w:jc w:val="center"/>
        <w:rPr>
          <w:b/>
        </w:rPr>
      </w:pPr>
      <w:r w:rsidRPr="00471309">
        <w:rPr>
          <w:b/>
        </w:rPr>
        <w:t xml:space="preserve">Режим работы </w:t>
      </w:r>
      <w:r w:rsidR="00FB00C1">
        <w:rPr>
          <w:b/>
        </w:rPr>
        <w:t>д</w:t>
      </w:r>
      <w:r w:rsidRPr="00471309">
        <w:rPr>
          <w:b/>
        </w:rPr>
        <w:t>етского сада</w:t>
      </w:r>
    </w:p>
    <w:p w:rsidR="007A5245" w:rsidRPr="00441B57" w:rsidRDefault="007A5245" w:rsidP="003C4B39">
      <w:pPr>
        <w:pStyle w:val="Default"/>
        <w:spacing w:line="276" w:lineRule="auto"/>
        <w:ind w:firstLine="567"/>
        <w:jc w:val="both"/>
        <w:rPr>
          <w:color w:val="FF0000"/>
          <w:sz w:val="36"/>
        </w:rPr>
      </w:pPr>
      <w:r w:rsidRPr="00BF05CD">
        <w:t>Рабочая неделя – пятидневная, с понедельника по пятницу. Длительность пребывания детей в группах – 1</w:t>
      </w:r>
      <w:r>
        <w:t>0,5</w:t>
      </w:r>
      <w:r w:rsidRPr="00BF05CD">
        <w:t xml:space="preserve"> часов. Режим работы групп – с </w:t>
      </w:r>
      <w:r>
        <w:t>7</w:t>
      </w:r>
      <w:r w:rsidRPr="00BF05CD">
        <w:t>:</w:t>
      </w:r>
      <w:r>
        <w:t>3</w:t>
      </w:r>
      <w:r w:rsidRPr="00BF05CD">
        <w:t xml:space="preserve">0 до 18:00. </w:t>
      </w:r>
    </w:p>
    <w:p w:rsidR="007A5245" w:rsidRDefault="007A5245" w:rsidP="007A5245">
      <w:pPr>
        <w:pStyle w:val="Default"/>
        <w:jc w:val="both"/>
        <w:rPr>
          <w:b/>
          <w:bCs/>
        </w:rPr>
      </w:pPr>
    </w:p>
    <w:p w:rsidR="007A5245" w:rsidRPr="00BF05CD" w:rsidRDefault="007A5245" w:rsidP="00F32B25">
      <w:pPr>
        <w:pStyle w:val="Default"/>
        <w:spacing w:line="276" w:lineRule="auto"/>
        <w:jc w:val="center"/>
      </w:pPr>
      <w:r w:rsidRPr="00BF05CD">
        <w:rPr>
          <w:b/>
          <w:bCs/>
        </w:rPr>
        <w:t>Аналитическая часть</w:t>
      </w:r>
    </w:p>
    <w:p w:rsidR="007A5245" w:rsidRPr="00BF05CD" w:rsidRDefault="007A5245" w:rsidP="00F32B25">
      <w:pPr>
        <w:pStyle w:val="Default"/>
        <w:spacing w:line="276" w:lineRule="auto"/>
        <w:jc w:val="center"/>
      </w:pPr>
      <w:r w:rsidRPr="00BF05CD">
        <w:rPr>
          <w:b/>
          <w:bCs/>
        </w:rPr>
        <w:t>I. Оценка образовательной деятельности</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организована</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Федеральным</w:t>
      </w:r>
      <w:r>
        <w:rPr>
          <w:rFonts w:hAnsi="Times New Roman" w:cs="Times New Roman"/>
          <w:color w:val="000000"/>
          <w:sz w:val="24"/>
          <w:szCs w:val="24"/>
        </w:rPr>
        <w:t xml:space="preserve"> </w:t>
      </w:r>
      <w:r>
        <w:rPr>
          <w:rFonts w:hAnsi="Times New Roman" w:cs="Times New Roman"/>
          <w:color w:val="000000"/>
          <w:sz w:val="24"/>
          <w:szCs w:val="24"/>
        </w:rPr>
        <w:t>законом</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29.12.2012 </w:t>
      </w:r>
      <w:r>
        <w:rPr>
          <w:rFonts w:hAnsi="Times New Roman" w:cs="Times New Roman"/>
          <w:color w:val="000000"/>
          <w:sz w:val="24"/>
          <w:szCs w:val="24"/>
        </w:rPr>
        <w:t>№ </w:t>
      </w:r>
      <w:r>
        <w:rPr>
          <w:rFonts w:hAnsi="Times New Roman" w:cs="Times New Roman"/>
          <w:color w:val="000000"/>
          <w:sz w:val="24"/>
          <w:szCs w:val="24"/>
        </w:rPr>
        <w:t>273-</w:t>
      </w:r>
      <w:r>
        <w:rPr>
          <w:rFonts w:hAnsi="Times New Roman" w:cs="Times New Roman"/>
          <w:color w:val="000000"/>
          <w:sz w:val="24"/>
          <w:szCs w:val="24"/>
        </w:rPr>
        <w:t>ФЗ</w:t>
      </w:r>
      <w:r>
        <w:rPr>
          <w:rFonts w:hAnsi="Times New Roman" w:cs="Times New Roman"/>
          <w:color w:val="000000"/>
          <w:sz w:val="24"/>
          <w:szCs w:val="24"/>
        </w:rPr>
        <w:t xml:space="preserve"> </w:t>
      </w:r>
      <w:r>
        <w:rPr>
          <w:rFonts w:hAnsi="Times New Roman" w:cs="Times New Roman"/>
          <w:color w:val="000000"/>
          <w:sz w:val="24"/>
          <w:szCs w:val="24"/>
        </w:rPr>
        <w:t>«Об образовании</w:t>
      </w:r>
      <w:r>
        <w:rPr>
          <w:rFonts w:hAnsi="Times New Roman" w:cs="Times New Roman"/>
          <w:color w:val="000000"/>
          <w:sz w:val="24"/>
          <w:szCs w:val="24"/>
        </w:rPr>
        <w:t xml:space="preserve"> </w:t>
      </w:r>
      <w:r>
        <w:rPr>
          <w:rFonts w:hAnsi="Times New Roman" w:cs="Times New Roman"/>
          <w:color w:val="000000"/>
          <w:sz w:val="24"/>
          <w:szCs w:val="24"/>
        </w:rPr>
        <w:t>в 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 xml:space="preserve">, </w:t>
      </w:r>
      <w:r>
        <w:rPr>
          <w:rFonts w:hAnsi="Times New Roman" w:cs="Times New Roman"/>
          <w:color w:val="000000"/>
          <w:sz w:val="24"/>
          <w:szCs w:val="24"/>
        </w:rPr>
        <w:t>федеральным</w:t>
      </w:r>
      <w:r>
        <w:rPr>
          <w:rFonts w:hAnsi="Times New Roman" w:cs="Times New Roman"/>
          <w:color w:val="000000"/>
          <w:sz w:val="24"/>
          <w:szCs w:val="24"/>
        </w:rPr>
        <w:t xml:space="preserve"> </w:t>
      </w:r>
      <w:r>
        <w:rPr>
          <w:rFonts w:hAnsi="Times New Roman" w:cs="Times New Roman"/>
          <w:color w:val="000000"/>
          <w:sz w:val="24"/>
          <w:szCs w:val="24"/>
        </w:rPr>
        <w:t>государственным</w:t>
      </w:r>
      <w:r>
        <w:rPr>
          <w:rFonts w:hAnsi="Times New Roman" w:cs="Times New Roman"/>
          <w:color w:val="000000"/>
          <w:sz w:val="24"/>
          <w:szCs w:val="24"/>
        </w:rPr>
        <w:t xml:space="preserve"> </w:t>
      </w:r>
      <w:r>
        <w:rPr>
          <w:rFonts w:hAnsi="Times New Roman" w:cs="Times New Roman"/>
          <w:color w:val="000000"/>
          <w:sz w:val="24"/>
          <w:szCs w:val="24"/>
        </w:rPr>
        <w:t>образовательным</w:t>
      </w:r>
      <w:r>
        <w:rPr>
          <w:rFonts w:hAnsi="Times New Roman" w:cs="Times New Roman"/>
          <w:color w:val="000000"/>
          <w:sz w:val="24"/>
          <w:szCs w:val="24"/>
        </w:rPr>
        <w:t xml:space="preserve"> </w:t>
      </w:r>
      <w:r>
        <w:rPr>
          <w:rFonts w:hAnsi="Times New Roman" w:cs="Times New Roman"/>
          <w:color w:val="000000"/>
          <w:sz w:val="24"/>
          <w:szCs w:val="24"/>
        </w:rPr>
        <w:t>стандартом</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утвержденным 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Минобрнауки</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17.10.2013 </w:t>
      </w:r>
      <w:r>
        <w:rPr>
          <w:rFonts w:hAnsi="Times New Roman" w:cs="Times New Roman"/>
          <w:color w:val="000000"/>
          <w:sz w:val="24"/>
          <w:szCs w:val="24"/>
        </w:rPr>
        <w:t>№</w:t>
      </w:r>
      <w:r>
        <w:rPr>
          <w:rFonts w:hAnsi="Times New Roman" w:cs="Times New Roman"/>
          <w:color w:val="000000"/>
          <w:sz w:val="24"/>
          <w:szCs w:val="24"/>
        </w:rPr>
        <w:t xml:space="preserve"> 1155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ФГОС </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w:t>
      </w:r>
    </w:p>
    <w:p w:rsidR="00DC4128" w:rsidRDefault="00DC4128" w:rsidP="00DC4128">
      <w:pPr>
        <w:rPr>
          <w:rFonts w:hAnsi="Times New Roman" w:cs="Times New Roman"/>
          <w:color w:val="000000"/>
          <w:sz w:val="24"/>
          <w:szCs w:val="24"/>
        </w:rPr>
      </w:pPr>
      <w:proofErr w:type="gramStart"/>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функционирует</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требованиями</w:t>
      </w:r>
      <w:r>
        <w:rPr>
          <w:rFonts w:hAnsi="Times New Roman" w:cs="Times New Roman"/>
          <w:color w:val="000000"/>
          <w:sz w:val="24"/>
          <w:szCs w:val="24"/>
        </w:rPr>
        <w:t xml:space="preserve"> </w:t>
      </w:r>
      <w:r>
        <w:rPr>
          <w:rFonts w:hAnsi="Times New Roman" w:cs="Times New Roman"/>
          <w:color w:val="000000"/>
          <w:sz w:val="24"/>
          <w:szCs w:val="24"/>
        </w:rPr>
        <w:t>СП </w:t>
      </w:r>
      <w:r>
        <w:rPr>
          <w:rFonts w:hAnsi="Times New Roman" w:cs="Times New Roman"/>
          <w:color w:val="000000"/>
          <w:sz w:val="24"/>
          <w:szCs w:val="24"/>
        </w:rPr>
        <w:t xml:space="preserve">2.4.3648-20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 организациям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обучения</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и оздоровления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молодежи»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требованиями</w:t>
      </w:r>
      <w:r>
        <w:rPr>
          <w:rFonts w:hAnsi="Times New Roman" w:cs="Times New Roman"/>
          <w:color w:val="000000"/>
          <w:sz w:val="24"/>
          <w:szCs w:val="24"/>
        </w:rPr>
        <w:t xml:space="preserve"> </w:t>
      </w:r>
      <w:proofErr w:type="spellStart"/>
      <w:r>
        <w:rPr>
          <w:rFonts w:hAnsi="Times New Roman" w:cs="Times New Roman"/>
          <w:color w:val="000000"/>
          <w:sz w:val="24"/>
          <w:szCs w:val="24"/>
        </w:rPr>
        <w:t>СанПиН</w:t>
      </w:r>
      <w:proofErr w:type="spellEnd"/>
      <w:r>
        <w:rPr>
          <w:rFonts w:hAnsi="Times New Roman" w:cs="Times New Roman"/>
          <w:color w:val="000000"/>
          <w:sz w:val="24"/>
          <w:szCs w:val="24"/>
        </w:rPr>
        <w:t xml:space="preserve"> 1.2.3685-21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 требования</w:t>
      </w:r>
      <w:r>
        <w:rPr>
          <w:rFonts w:hAnsi="Times New Roman" w:cs="Times New Roman"/>
          <w:color w:val="000000"/>
          <w:sz w:val="24"/>
          <w:szCs w:val="24"/>
        </w:rPr>
        <w:t xml:space="preserve"> </w:t>
      </w:r>
      <w:r>
        <w:rPr>
          <w:rFonts w:hAnsi="Times New Roman" w:cs="Times New Roman"/>
          <w:color w:val="000000"/>
          <w:sz w:val="24"/>
          <w:szCs w:val="24"/>
        </w:rPr>
        <w:t>к 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 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w:t>
      </w:r>
      <w:r>
        <w:rPr>
          <w:rFonts w:hAnsi="Times New Roman" w:cs="Times New Roman"/>
          <w:color w:val="000000"/>
          <w:sz w:val="24"/>
          <w:szCs w:val="24"/>
        </w:rPr>
        <w:t> а</w:t>
      </w:r>
      <w:r>
        <w:rPr>
          <w:rFonts w:hAnsi="Times New Roman" w:cs="Times New Roman"/>
          <w:color w:val="000000"/>
          <w:sz w:val="24"/>
          <w:szCs w:val="24"/>
        </w:rPr>
        <w:t xml:space="preserve"> </w:t>
      </w:r>
      <w:r>
        <w:rPr>
          <w:rFonts w:hAnsi="Times New Roman" w:cs="Times New Roman"/>
          <w:color w:val="000000"/>
          <w:sz w:val="24"/>
          <w:szCs w:val="24"/>
        </w:rPr>
        <w:t>также</w:t>
      </w:r>
      <w:r>
        <w:rPr>
          <w:rFonts w:hAnsi="Times New Roman" w:cs="Times New Roman"/>
          <w:color w:val="000000"/>
          <w:sz w:val="24"/>
          <w:szCs w:val="24"/>
        </w:rPr>
        <w:t xml:space="preserve"> </w:t>
      </w:r>
      <w:r>
        <w:rPr>
          <w:rFonts w:hAnsi="Times New Roman" w:cs="Times New Roman"/>
          <w:color w:val="000000"/>
          <w:sz w:val="24"/>
          <w:szCs w:val="24"/>
        </w:rPr>
        <w:t>иными</w:t>
      </w:r>
      <w:r>
        <w:rPr>
          <w:rFonts w:hAnsi="Times New Roman" w:cs="Times New Roman"/>
          <w:color w:val="000000"/>
          <w:sz w:val="24"/>
          <w:szCs w:val="24"/>
        </w:rPr>
        <w:t xml:space="preserve"> </w:t>
      </w:r>
      <w:r>
        <w:rPr>
          <w:rFonts w:hAnsi="Times New Roman" w:cs="Times New Roman"/>
          <w:color w:val="000000"/>
          <w:sz w:val="24"/>
          <w:szCs w:val="24"/>
        </w:rPr>
        <w:t>нормами</w:t>
      </w:r>
      <w:r>
        <w:rPr>
          <w:rFonts w:hAnsi="Times New Roman" w:cs="Times New Roman"/>
          <w:color w:val="000000"/>
          <w:sz w:val="24"/>
          <w:szCs w:val="24"/>
        </w:rPr>
        <w:t xml:space="preserve"> </w:t>
      </w:r>
      <w:r>
        <w:rPr>
          <w:rFonts w:hAnsi="Times New Roman" w:cs="Times New Roman"/>
          <w:color w:val="000000"/>
          <w:sz w:val="24"/>
          <w:szCs w:val="24"/>
        </w:rPr>
        <w:t>законодательства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 xml:space="preserve">, </w:t>
      </w:r>
      <w:r>
        <w:rPr>
          <w:rFonts w:hAnsi="Times New Roman" w:cs="Times New Roman"/>
          <w:color w:val="000000"/>
          <w:sz w:val="24"/>
          <w:szCs w:val="24"/>
        </w:rPr>
        <w:t>содержащими</w:t>
      </w:r>
      <w:r>
        <w:rPr>
          <w:rFonts w:hAnsi="Times New Roman" w:cs="Times New Roman"/>
          <w:color w:val="000000"/>
          <w:sz w:val="24"/>
          <w:szCs w:val="24"/>
        </w:rPr>
        <w:t xml:space="preserve">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территории</w:t>
      </w:r>
      <w:r>
        <w:rPr>
          <w:rFonts w:hAnsi="Times New Roman" w:cs="Times New Roman"/>
          <w:color w:val="000000"/>
          <w:sz w:val="24"/>
          <w:szCs w:val="24"/>
        </w:rPr>
        <w:t xml:space="preserve">, </w:t>
      </w:r>
      <w:r>
        <w:rPr>
          <w:rFonts w:hAnsi="Times New Roman" w:cs="Times New Roman"/>
          <w:color w:val="000000"/>
          <w:sz w:val="24"/>
          <w:szCs w:val="24"/>
        </w:rPr>
        <w:t>зданиям</w:t>
      </w:r>
      <w:r>
        <w:rPr>
          <w:rFonts w:hAnsi="Times New Roman" w:cs="Times New Roman"/>
          <w:color w:val="000000"/>
          <w:sz w:val="24"/>
          <w:szCs w:val="24"/>
        </w:rPr>
        <w:t xml:space="preserve">, </w:t>
      </w:r>
      <w:r>
        <w:rPr>
          <w:rFonts w:hAnsi="Times New Roman" w:cs="Times New Roman"/>
          <w:color w:val="000000"/>
          <w:sz w:val="24"/>
          <w:szCs w:val="24"/>
        </w:rPr>
        <w:t>помещениям</w:t>
      </w:r>
      <w:r>
        <w:rPr>
          <w:rFonts w:hAnsi="Times New Roman" w:cs="Times New Roman"/>
          <w:color w:val="000000"/>
          <w:sz w:val="24"/>
          <w:szCs w:val="24"/>
        </w:rPr>
        <w:t xml:space="preserve">, </w:t>
      </w:r>
      <w:r>
        <w:rPr>
          <w:rFonts w:hAnsi="Times New Roman" w:cs="Times New Roman"/>
          <w:color w:val="000000"/>
          <w:sz w:val="24"/>
          <w:szCs w:val="24"/>
        </w:rPr>
        <w:t>оборудованию</w:t>
      </w:r>
      <w:r>
        <w:rPr>
          <w:rFonts w:hAnsi="Times New Roman" w:cs="Times New Roman"/>
          <w:color w:val="000000"/>
          <w:sz w:val="24"/>
          <w:szCs w:val="24"/>
        </w:rPr>
        <w:t xml:space="preserve"> </w:t>
      </w:r>
      <w:r>
        <w:rPr>
          <w:rFonts w:hAnsi="Times New Roman" w:cs="Times New Roman"/>
          <w:color w:val="000000"/>
          <w:sz w:val="24"/>
          <w:szCs w:val="24"/>
        </w:rPr>
        <w:t>Детского</w:t>
      </w:r>
      <w:proofErr w:type="gramEnd"/>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ведется</w:t>
      </w:r>
      <w:r>
        <w:rPr>
          <w:rFonts w:hAnsi="Times New Roman" w:cs="Times New Roman"/>
          <w:color w:val="000000"/>
          <w:sz w:val="24"/>
          <w:szCs w:val="24"/>
        </w:rPr>
        <w:t xml:space="preserve"> </w:t>
      </w:r>
      <w:r>
        <w:rPr>
          <w:rFonts w:hAnsi="Times New Roman" w:cs="Times New Roman"/>
          <w:color w:val="000000"/>
          <w:sz w:val="24"/>
          <w:szCs w:val="24"/>
        </w:rPr>
        <w:t>на основании</w:t>
      </w:r>
      <w:r>
        <w:rPr>
          <w:rFonts w:hAnsi="Times New Roman" w:cs="Times New Roman"/>
          <w:color w:val="000000"/>
          <w:sz w:val="24"/>
          <w:szCs w:val="24"/>
        </w:rPr>
        <w:t xml:space="preserve"> </w:t>
      </w:r>
      <w:r>
        <w:rPr>
          <w:rFonts w:hAnsi="Times New Roman" w:cs="Times New Roman"/>
          <w:color w:val="000000"/>
          <w:sz w:val="24"/>
          <w:szCs w:val="24"/>
        </w:rPr>
        <w:t>утвержденной</w:t>
      </w:r>
      <w:r>
        <w:rPr>
          <w:rFonts w:hAnsi="Times New Roman" w:cs="Times New Roman"/>
          <w:color w:val="000000"/>
          <w:sz w:val="24"/>
          <w:szCs w:val="24"/>
        </w:rPr>
        <w:t xml:space="preserve"> </w:t>
      </w:r>
      <w:r>
        <w:rPr>
          <w:rFonts w:hAnsi="Times New Roman" w:cs="Times New Roman"/>
          <w:color w:val="000000"/>
          <w:sz w:val="24"/>
          <w:szCs w:val="24"/>
        </w:rPr>
        <w:t>основной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 ОП</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которая</w:t>
      </w:r>
      <w:r>
        <w:rPr>
          <w:rFonts w:hAnsi="Times New Roman" w:cs="Times New Roman"/>
          <w:color w:val="000000"/>
          <w:sz w:val="24"/>
          <w:szCs w:val="24"/>
        </w:rPr>
        <w:t xml:space="preserve"> </w:t>
      </w:r>
      <w:r>
        <w:rPr>
          <w:rFonts w:hAnsi="Times New Roman" w:cs="Times New Roman"/>
          <w:color w:val="000000"/>
          <w:sz w:val="24"/>
          <w:szCs w:val="24"/>
        </w:rPr>
        <w:t>составлена</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ФГОС</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дошкольного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утвержденной</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25.11.2022 </w:t>
      </w:r>
      <w:r>
        <w:rPr>
          <w:rFonts w:hAnsi="Times New Roman" w:cs="Times New Roman"/>
          <w:color w:val="000000"/>
          <w:sz w:val="24"/>
          <w:szCs w:val="24"/>
        </w:rPr>
        <w:t>№</w:t>
      </w:r>
      <w:r>
        <w:rPr>
          <w:rFonts w:hAnsi="Times New Roman" w:cs="Times New Roman"/>
          <w:color w:val="000000"/>
          <w:sz w:val="24"/>
          <w:szCs w:val="24"/>
        </w:rPr>
        <w:t xml:space="preserve"> 1028 (</w:t>
      </w:r>
      <w:r>
        <w:rPr>
          <w:rFonts w:hAnsi="Times New Roman" w:cs="Times New Roman"/>
          <w:color w:val="000000"/>
          <w:sz w:val="24"/>
          <w:szCs w:val="24"/>
        </w:rPr>
        <w:t>далее</w:t>
      </w:r>
      <w:r>
        <w:rPr>
          <w:rFonts w:hAnsi="Times New Roman" w:cs="Times New Roman"/>
          <w:color w:val="000000"/>
          <w:sz w:val="24"/>
          <w:szCs w:val="24"/>
        </w:rPr>
        <w:t xml:space="preserve"> </w:t>
      </w:r>
      <w:r>
        <w:rPr>
          <w:rFonts w:hAnsi="Times New Roman" w:cs="Times New Roman"/>
          <w:color w:val="000000"/>
          <w:sz w:val="24"/>
          <w:szCs w:val="24"/>
        </w:rPr>
        <w:t>– ФОП</w:t>
      </w:r>
      <w:r>
        <w:rPr>
          <w:rFonts w:hAnsi="Times New Roman" w:cs="Times New Roman"/>
          <w:color w:val="000000"/>
          <w:sz w:val="24"/>
          <w:szCs w:val="24"/>
        </w:rPr>
        <w:t xml:space="preserve"> </w:t>
      </w:r>
      <w:proofErr w:type="gramStart"/>
      <w:r>
        <w:rPr>
          <w:rFonts w:hAnsi="Times New Roman" w:cs="Times New Roman"/>
          <w:color w:val="000000"/>
          <w:sz w:val="24"/>
          <w:szCs w:val="24"/>
        </w:rPr>
        <w:t>ДО</w:t>
      </w:r>
      <w:proofErr w:type="gramEnd"/>
      <w:r>
        <w:rPr>
          <w:rFonts w:hAnsi="Times New Roman" w:cs="Times New Roman"/>
          <w:color w:val="000000"/>
          <w:sz w:val="24"/>
          <w:szCs w:val="24"/>
        </w:rPr>
        <w:t>).</w:t>
      </w:r>
    </w:p>
    <w:p w:rsidR="007A5245" w:rsidRPr="00C425D9" w:rsidRDefault="003C4B39" w:rsidP="00F32B25">
      <w:pPr>
        <w:spacing w:line="276" w:lineRule="auto"/>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Детский сад посещают </w:t>
      </w:r>
      <w:r w:rsidR="00F9010A" w:rsidRPr="00F9010A">
        <w:rPr>
          <w:rFonts w:ascii="Times New Roman" w:hAnsi="Times New Roman" w:cs="Times New Roman"/>
          <w:sz w:val="24"/>
          <w:szCs w:val="24"/>
        </w:rPr>
        <w:t>1</w:t>
      </w:r>
      <w:r w:rsidR="00701449">
        <w:rPr>
          <w:rFonts w:ascii="Times New Roman" w:hAnsi="Times New Roman" w:cs="Times New Roman"/>
          <w:sz w:val="24"/>
          <w:szCs w:val="24"/>
        </w:rPr>
        <w:t>2</w:t>
      </w:r>
      <w:r w:rsidR="00DC4128">
        <w:rPr>
          <w:rFonts w:ascii="Times New Roman" w:hAnsi="Times New Roman" w:cs="Times New Roman"/>
          <w:sz w:val="24"/>
          <w:szCs w:val="24"/>
        </w:rPr>
        <w:t>9</w:t>
      </w:r>
      <w:r w:rsidR="008B7DF3">
        <w:rPr>
          <w:rFonts w:ascii="Times New Roman" w:hAnsi="Times New Roman" w:cs="Times New Roman"/>
          <w:sz w:val="24"/>
          <w:szCs w:val="24"/>
        </w:rPr>
        <w:t xml:space="preserve"> </w:t>
      </w:r>
      <w:r>
        <w:rPr>
          <w:rFonts w:ascii="Times New Roman" w:hAnsi="Times New Roman" w:cs="Times New Roman"/>
          <w:sz w:val="24"/>
          <w:szCs w:val="24"/>
        </w:rPr>
        <w:t>воспитанников в возрасте от 2</w:t>
      </w:r>
      <w:r w:rsidR="007A5245" w:rsidRPr="007743B0">
        <w:rPr>
          <w:rFonts w:ascii="Times New Roman" w:hAnsi="Times New Roman" w:cs="Times New Roman"/>
          <w:sz w:val="24"/>
          <w:szCs w:val="24"/>
        </w:rPr>
        <w:t xml:space="preserve"> до 7 лет</w:t>
      </w:r>
      <w:r>
        <w:rPr>
          <w:rFonts w:ascii="Times New Roman" w:hAnsi="Times New Roman" w:cs="Times New Roman"/>
          <w:sz w:val="24"/>
          <w:szCs w:val="24"/>
        </w:rPr>
        <w:t>. В Детском саду сформировано 6</w:t>
      </w:r>
      <w:r w:rsidR="007A5245" w:rsidRPr="007743B0">
        <w:rPr>
          <w:rFonts w:ascii="Times New Roman" w:hAnsi="Times New Roman" w:cs="Times New Roman"/>
          <w:sz w:val="24"/>
          <w:szCs w:val="24"/>
        </w:rPr>
        <w:t xml:space="preserve"> групп,</w:t>
      </w:r>
      <w:r w:rsidR="007A5245" w:rsidRPr="007743B0">
        <w:rPr>
          <w:color w:val="FF0000"/>
        </w:rPr>
        <w:t xml:space="preserve"> </w:t>
      </w:r>
      <w:r w:rsidR="007A5245" w:rsidRPr="007743B0">
        <w:rPr>
          <w:rFonts w:ascii="Times New Roman" w:eastAsia="Times New Roman" w:hAnsi="Times New Roman" w:cs="Times New Roman"/>
          <w:sz w:val="24"/>
          <w:szCs w:val="24"/>
          <w:bdr w:val="none" w:sz="0" w:space="0" w:color="auto" w:frame="1"/>
          <w:lang w:eastAsia="ru-RU"/>
        </w:rPr>
        <w:t>укомплектованных п</w:t>
      </w:r>
      <w:r>
        <w:rPr>
          <w:rFonts w:ascii="Times New Roman" w:eastAsia="Times New Roman" w:hAnsi="Times New Roman" w:cs="Times New Roman"/>
          <w:sz w:val="24"/>
          <w:szCs w:val="24"/>
          <w:bdr w:val="none" w:sz="0" w:space="0" w:color="auto" w:frame="1"/>
          <w:lang w:eastAsia="ru-RU"/>
        </w:rPr>
        <w:t>о возрастному принципу, из них</w:t>
      </w:r>
      <w:r w:rsidR="008B7DF3">
        <w:rPr>
          <w:rFonts w:ascii="Times New Roman" w:eastAsia="Times New Roman" w:hAnsi="Times New Roman" w:cs="Times New Roman"/>
          <w:sz w:val="24"/>
          <w:szCs w:val="24"/>
          <w:bdr w:val="none" w:sz="0" w:space="0" w:color="auto" w:frame="1"/>
          <w:lang w:eastAsia="ru-RU"/>
        </w:rPr>
        <w:t xml:space="preserve"> 2 логопедические</w:t>
      </w:r>
      <w:r w:rsidR="007A5245" w:rsidRPr="007743B0">
        <w:rPr>
          <w:rFonts w:ascii="Times New Roman" w:eastAsia="Times New Roman" w:hAnsi="Times New Roman" w:cs="Times New Roman"/>
          <w:sz w:val="24"/>
          <w:szCs w:val="24"/>
          <w:bdr w:val="none" w:sz="0" w:space="0" w:color="auto" w:frame="1"/>
          <w:lang w:eastAsia="ru-RU"/>
        </w:rPr>
        <w:t xml:space="preserve"> групп</w:t>
      </w:r>
      <w:r w:rsidR="008B7DF3">
        <w:rPr>
          <w:rFonts w:ascii="Times New Roman" w:eastAsia="Times New Roman" w:hAnsi="Times New Roman" w:cs="Times New Roman"/>
          <w:sz w:val="24"/>
          <w:szCs w:val="24"/>
          <w:bdr w:val="none" w:sz="0" w:space="0" w:color="auto" w:frame="1"/>
          <w:lang w:eastAsia="ru-RU"/>
        </w:rPr>
        <w:t>ы</w:t>
      </w:r>
      <w:r w:rsidR="007A5245" w:rsidRPr="007743B0">
        <w:rPr>
          <w:rFonts w:ascii="Times New Roman" w:eastAsia="Times New Roman" w:hAnsi="Times New Roman" w:cs="Times New Roman"/>
          <w:sz w:val="24"/>
          <w:szCs w:val="24"/>
          <w:bdr w:val="none" w:sz="0" w:space="0" w:color="auto" w:frame="1"/>
          <w:lang w:eastAsia="ru-RU"/>
        </w:rPr>
        <w:t>.</w:t>
      </w:r>
    </w:p>
    <w:p w:rsidR="007A5245" w:rsidRPr="003C4B39" w:rsidRDefault="008B7DF3" w:rsidP="003C4B39">
      <w:pPr>
        <w:spacing w:line="276"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 (на 202</w:t>
      </w:r>
      <w:r w:rsidR="00DC4128">
        <w:rPr>
          <w:rFonts w:ascii="Times New Roman" w:eastAsia="Times New Roman" w:hAnsi="Times New Roman" w:cs="Times New Roman"/>
          <w:sz w:val="24"/>
          <w:szCs w:val="24"/>
          <w:bdr w:val="none" w:sz="0" w:space="0" w:color="auto" w:frame="1"/>
          <w:lang w:eastAsia="ru-RU"/>
        </w:rPr>
        <w:t>5</w:t>
      </w:r>
      <w:r w:rsidR="007A5245" w:rsidRPr="00C425D9">
        <w:rPr>
          <w:rFonts w:ascii="Times New Roman" w:eastAsia="Times New Roman" w:hAnsi="Times New Roman" w:cs="Times New Roman"/>
          <w:sz w:val="24"/>
          <w:szCs w:val="24"/>
          <w:bdr w:val="none" w:sz="0" w:space="0" w:color="auto" w:frame="1"/>
          <w:lang w:eastAsia="ru-RU"/>
        </w:rPr>
        <w:t xml:space="preserve"> год)</w:t>
      </w:r>
      <w:r w:rsidR="003C4B39">
        <w:rPr>
          <w:rFonts w:ascii="Times New Roman" w:eastAsia="Times New Roman" w:hAnsi="Times New Roman" w:cs="Times New Roman"/>
          <w:sz w:val="24"/>
          <w:szCs w:val="24"/>
          <w:bdr w:val="none" w:sz="0" w:space="0" w:color="auto" w:frame="1"/>
          <w:lang w:eastAsia="ru-RU"/>
        </w:rPr>
        <w:t xml:space="preserve"> </w:t>
      </w:r>
      <w:r w:rsidR="007A5245" w:rsidRPr="003C4B39">
        <w:rPr>
          <w:rFonts w:ascii="Times New Roman" w:hAnsi="Times New Roman" w:cs="Times New Roman"/>
          <w:color w:val="000000"/>
          <w:sz w:val="24"/>
          <w:szCs w:val="24"/>
        </w:rPr>
        <w:t>фун</w:t>
      </w:r>
      <w:r w:rsidR="003C4B39">
        <w:rPr>
          <w:rFonts w:ascii="Times New Roman" w:hAnsi="Times New Roman" w:cs="Times New Roman"/>
          <w:color w:val="000000"/>
          <w:sz w:val="24"/>
          <w:szCs w:val="24"/>
        </w:rPr>
        <w:t>кционируют группы для детей от 2</w:t>
      </w:r>
      <w:r w:rsidR="007A5245" w:rsidRPr="003C4B39">
        <w:rPr>
          <w:rFonts w:ascii="Times New Roman" w:hAnsi="Times New Roman" w:cs="Times New Roman"/>
          <w:color w:val="000000"/>
          <w:sz w:val="24"/>
          <w:szCs w:val="24"/>
        </w:rPr>
        <w:t xml:space="preserve"> до 7 лет:</w:t>
      </w:r>
    </w:p>
    <w:p w:rsidR="00DC4128" w:rsidRDefault="00DC4128" w:rsidP="003C4B39">
      <w:pPr>
        <w:pStyle w:val="a7"/>
        <w:spacing w:before="0" w:beforeAutospacing="0" w:after="0" w:afterAutospacing="0" w:line="276" w:lineRule="auto"/>
        <w:textAlignment w:val="baseline"/>
        <w:rPr>
          <w:color w:val="000000"/>
        </w:rPr>
      </w:pPr>
      <w:r>
        <w:rPr>
          <w:color w:val="000000"/>
        </w:rPr>
        <w:t>1 группа - Ясли (1,6-2</w:t>
      </w:r>
      <w:r w:rsidRPr="007743B0">
        <w:rPr>
          <w:color w:val="000000"/>
        </w:rPr>
        <w:t xml:space="preserve"> года);</w:t>
      </w:r>
    </w:p>
    <w:p w:rsidR="007A5245" w:rsidRPr="007743B0" w:rsidRDefault="003C4B39" w:rsidP="003C4B39">
      <w:pPr>
        <w:pStyle w:val="a7"/>
        <w:spacing w:before="0" w:beforeAutospacing="0" w:after="0" w:afterAutospacing="0" w:line="276" w:lineRule="auto"/>
        <w:textAlignment w:val="baseline"/>
        <w:rPr>
          <w:color w:val="000000"/>
        </w:rPr>
      </w:pPr>
      <w:r>
        <w:rPr>
          <w:color w:val="000000"/>
        </w:rPr>
        <w:t>1 группа - первая младшая (2-3</w:t>
      </w:r>
      <w:r w:rsidR="007A5245" w:rsidRPr="007743B0">
        <w:rPr>
          <w:color w:val="000000"/>
        </w:rPr>
        <w:t xml:space="preserve"> года);</w:t>
      </w:r>
    </w:p>
    <w:p w:rsidR="007A5245" w:rsidRPr="007743B0" w:rsidRDefault="00DC4128" w:rsidP="003C4B39">
      <w:pPr>
        <w:pStyle w:val="a7"/>
        <w:spacing w:before="0" w:beforeAutospacing="0" w:after="0" w:afterAutospacing="0" w:line="276" w:lineRule="auto"/>
        <w:textAlignment w:val="baseline"/>
        <w:rPr>
          <w:color w:val="000000"/>
        </w:rPr>
      </w:pPr>
      <w:r>
        <w:rPr>
          <w:color w:val="000000"/>
        </w:rPr>
        <w:t>1</w:t>
      </w:r>
      <w:r w:rsidR="003C4B39">
        <w:rPr>
          <w:color w:val="000000"/>
        </w:rPr>
        <w:t xml:space="preserve"> группа – вторая младшая (3-4 года)</w:t>
      </w:r>
      <w:r w:rsidR="007A5245" w:rsidRPr="007743B0">
        <w:rPr>
          <w:color w:val="000000"/>
        </w:rPr>
        <w:t>;</w:t>
      </w:r>
    </w:p>
    <w:p w:rsidR="007A5245" w:rsidRPr="007743B0" w:rsidRDefault="002B5CCC" w:rsidP="004831F4">
      <w:pPr>
        <w:pStyle w:val="a7"/>
        <w:spacing w:before="0" w:beforeAutospacing="0" w:after="0" w:afterAutospacing="0" w:line="276" w:lineRule="auto"/>
        <w:textAlignment w:val="baseline"/>
        <w:rPr>
          <w:color w:val="000000"/>
        </w:rPr>
      </w:pPr>
      <w:r w:rsidRPr="007743B0">
        <w:rPr>
          <w:color w:val="000000"/>
        </w:rPr>
        <w:t>1</w:t>
      </w:r>
      <w:r w:rsidR="004831F4">
        <w:rPr>
          <w:color w:val="000000"/>
        </w:rPr>
        <w:t xml:space="preserve"> группа - средняя (4-5 лет) татарская</w:t>
      </w:r>
      <w:r w:rsidR="007A5245" w:rsidRPr="007743B0">
        <w:rPr>
          <w:color w:val="000000"/>
        </w:rPr>
        <w:t>;</w:t>
      </w:r>
    </w:p>
    <w:p w:rsidR="007A5245" w:rsidRDefault="004831F4" w:rsidP="004831F4">
      <w:pPr>
        <w:pStyle w:val="a7"/>
        <w:spacing w:before="0" w:beforeAutospacing="0" w:after="0" w:afterAutospacing="0" w:line="276" w:lineRule="auto"/>
        <w:textAlignment w:val="baseline"/>
        <w:rPr>
          <w:color w:val="000000"/>
        </w:rPr>
      </w:pPr>
      <w:r>
        <w:rPr>
          <w:color w:val="000000"/>
        </w:rPr>
        <w:t>1 группа</w:t>
      </w:r>
      <w:r w:rsidR="007A5245" w:rsidRPr="007743B0">
        <w:rPr>
          <w:color w:val="000000"/>
        </w:rPr>
        <w:t xml:space="preserve"> </w:t>
      </w:r>
      <w:r>
        <w:rPr>
          <w:color w:val="000000"/>
        </w:rPr>
        <w:t>–</w:t>
      </w:r>
      <w:r w:rsidR="007A5245" w:rsidRPr="007743B0">
        <w:rPr>
          <w:color w:val="000000"/>
        </w:rPr>
        <w:t xml:space="preserve"> </w:t>
      </w:r>
      <w:r>
        <w:rPr>
          <w:color w:val="000000"/>
        </w:rPr>
        <w:t>старше-подготовительная (5-7 лет)</w:t>
      </w:r>
      <w:r w:rsidR="008B7DF3">
        <w:rPr>
          <w:color w:val="000000"/>
        </w:rPr>
        <w:t>, логопедическая</w:t>
      </w:r>
      <w:r>
        <w:rPr>
          <w:color w:val="000000"/>
        </w:rPr>
        <w:t>;</w:t>
      </w:r>
    </w:p>
    <w:p w:rsidR="004831F4" w:rsidRPr="007743B0" w:rsidRDefault="004831F4" w:rsidP="004831F4">
      <w:pPr>
        <w:pStyle w:val="a7"/>
        <w:spacing w:before="0" w:beforeAutospacing="0" w:after="0" w:afterAutospacing="0" w:line="276" w:lineRule="auto"/>
        <w:textAlignment w:val="baseline"/>
        <w:rPr>
          <w:color w:val="000000"/>
        </w:rPr>
      </w:pPr>
      <w:r>
        <w:rPr>
          <w:color w:val="000000"/>
        </w:rPr>
        <w:t>1 группа – подготовительная (6-7 лет), логопедическая</w:t>
      </w:r>
    </w:p>
    <w:p w:rsidR="00681438" w:rsidRPr="007743B0" w:rsidRDefault="00681438" w:rsidP="004831F4">
      <w:pPr>
        <w:pStyle w:val="a7"/>
        <w:spacing w:before="0" w:beforeAutospacing="0" w:after="0" w:afterAutospacing="0" w:line="276" w:lineRule="auto"/>
        <w:textAlignment w:val="baseline"/>
        <w:rPr>
          <w:color w:val="000000"/>
        </w:rPr>
      </w:pPr>
    </w:p>
    <w:p w:rsidR="007A5245" w:rsidRPr="00BF05CD" w:rsidRDefault="007A5245" w:rsidP="00F32B25">
      <w:pPr>
        <w:pStyle w:val="Default"/>
        <w:spacing w:line="276" w:lineRule="auto"/>
        <w:jc w:val="center"/>
      </w:pPr>
      <w:r w:rsidRPr="00BF05CD">
        <w:rPr>
          <w:b/>
          <w:bCs/>
        </w:rPr>
        <w:t>Воспитательная работа</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Воспитательная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строится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 рабочей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календарного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являются</w:t>
      </w:r>
      <w:r>
        <w:rPr>
          <w:rFonts w:hAnsi="Times New Roman" w:cs="Times New Roman"/>
          <w:color w:val="000000"/>
          <w:sz w:val="24"/>
          <w:szCs w:val="24"/>
        </w:rPr>
        <w:t xml:space="preserve"> </w:t>
      </w:r>
      <w:r>
        <w:rPr>
          <w:rFonts w:hAnsi="Times New Roman" w:cs="Times New Roman"/>
          <w:color w:val="000000"/>
          <w:sz w:val="24"/>
          <w:szCs w:val="24"/>
        </w:rPr>
        <w:t>частью</w:t>
      </w:r>
      <w:r>
        <w:rPr>
          <w:rFonts w:hAnsi="Times New Roman" w:cs="Times New Roman"/>
          <w:color w:val="000000"/>
          <w:sz w:val="24"/>
          <w:szCs w:val="24"/>
        </w:rPr>
        <w:t xml:space="preserve"> </w:t>
      </w:r>
      <w:r>
        <w:rPr>
          <w:rFonts w:hAnsi="Times New Roman" w:cs="Times New Roman"/>
          <w:color w:val="000000"/>
          <w:sz w:val="24"/>
          <w:szCs w:val="24"/>
        </w:rPr>
        <w:t>ОП</w:t>
      </w:r>
      <w:r>
        <w:rPr>
          <w:rFonts w:hAnsi="Times New Roman" w:cs="Times New Roman"/>
          <w:color w:val="000000"/>
          <w:sz w:val="24"/>
          <w:szCs w:val="24"/>
        </w:rPr>
        <w:t xml:space="preserve"> </w:t>
      </w:r>
      <w:proofErr w:type="gramStart"/>
      <w:r>
        <w:rPr>
          <w:rFonts w:hAnsi="Times New Roman" w:cs="Times New Roman"/>
          <w:color w:val="000000"/>
          <w:sz w:val="24"/>
          <w:szCs w:val="24"/>
        </w:rPr>
        <w:t>ДО</w:t>
      </w:r>
      <w:proofErr w:type="gramEnd"/>
      <w:r>
        <w:rPr>
          <w:rFonts w:hAnsi="Times New Roman" w:cs="Times New Roman"/>
          <w:color w:val="000000"/>
          <w:sz w:val="24"/>
          <w:szCs w:val="24"/>
        </w:rPr>
        <w:t>.</w:t>
      </w:r>
      <w:r>
        <w:rPr>
          <w:rFonts w:hAnsi="Times New Roman" w:cs="Times New Roman"/>
          <w:color w:val="000000"/>
          <w:sz w:val="24"/>
          <w:szCs w:val="24"/>
        </w:rPr>
        <w:t> С</w:t>
      </w:r>
      <w:r>
        <w:rPr>
          <w:rFonts w:hAnsi="Times New Roman" w:cs="Times New Roman"/>
          <w:color w:val="000000"/>
          <w:sz w:val="24"/>
          <w:szCs w:val="24"/>
        </w:rPr>
        <w:t xml:space="preserve"> 1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календарный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скорректировали</w:t>
      </w:r>
      <w:r>
        <w:rPr>
          <w:rFonts w:hAnsi="Times New Roman" w:cs="Times New Roman"/>
          <w:color w:val="000000"/>
          <w:sz w:val="24"/>
          <w:szCs w:val="24"/>
        </w:rPr>
        <w:t xml:space="preserve"> </w:t>
      </w:r>
      <w:r>
        <w:rPr>
          <w:rFonts w:hAnsi="Times New Roman" w:cs="Times New Roman"/>
          <w:color w:val="000000"/>
          <w:sz w:val="24"/>
          <w:szCs w:val="24"/>
        </w:rPr>
        <w:t>согласно</w:t>
      </w:r>
      <w:r>
        <w:rPr>
          <w:rFonts w:hAnsi="Times New Roman" w:cs="Times New Roman"/>
          <w:color w:val="000000"/>
          <w:sz w:val="24"/>
          <w:szCs w:val="24"/>
        </w:rPr>
        <w:t xml:space="preserve"> </w:t>
      </w:r>
      <w:r>
        <w:rPr>
          <w:rFonts w:hAnsi="Times New Roman" w:cs="Times New Roman"/>
          <w:color w:val="000000"/>
          <w:sz w:val="24"/>
          <w:szCs w:val="24"/>
        </w:rPr>
        <w:t>Перечню</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рекомендуемых</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календарного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2025/2026 </w:t>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направлен</w:t>
      </w:r>
      <w:r>
        <w:rPr>
          <w:rFonts w:hAnsi="Times New Roman" w:cs="Times New Roman"/>
          <w:color w:val="000000"/>
          <w:sz w:val="24"/>
          <w:szCs w:val="24"/>
        </w:rPr>
        <w:t xml:space="preserve"> </w:t>
      </w:r>
      <w:r>
        <w:rPr>
          <w:rFonts w:hAnsi="Times New Roman" w:cs="Times New Roman"/>
          <w:color w:val="000000"/>
          <w:sz w:val="24"/>
          <w:szCs w:val="24"/>
        </w:rPr>
        <w:t>письмом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29.08.2025 </w:t>
      </w:r>
      <w:r>
        <w:rPr>
          <w:rFonts w:hAnsi="Times New Roman" w:cs="Times New Roman"/>
          <w:color w:val="000000"/>
          <w:sz w:val="24"/>
          <w:szCs w:val="24"/>
        </w:rPr>
        <w:t>№</w:t>
      </w:r>
      <w:r>
        <w:rPr>
          <w:rFonts w:hAnsi="Times New Roman" w:cs="Times New Roman"/>
          <w:color w:val="000000"/>
          <w:sz w:val="24"/>
          <w:szCs w:val="24"/>
        </w:rPr>
        <w:t xml:space="preserve"> 06-1211).</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рабочую</w:t>
      </w:r>
      <w:r>
        <w:rPr>
          <w:rFonts w:hAnsi="Times New Roman" w:cs="Times New Roman"/>
          <w:color w:val="000000"/>
          <w:sz w:val="24"/>
          <w:szCs w:val="24"/>
        </w:rPr>
        <w:t xml:space="preserve"> </w:t>
      </w:r>
      <w:r>
        <w:rPr>
          <w:rFonts w:hAnsi="Times New Roman" w:cs="Times New Roman"/>
          <w:color w:val="000000"/>
          <w:sz w:val="24"/>
          <w:szCs w:val="24"/>
        </w:rPr>
        <w:t>программу</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добавили</w:t>
      </w:r>
      <w:r>
        <w:rPr>
          <w:rFonts w:hAnsi="Times New Roman" w:cs="Times New Roman"/>
          <w:color w:val="000000"/>
          <w:sz w:val="24"/>
          <w:szCs w:val="24"/>
        </w:rPr>
        <w:t xml:space="preserve"> </w:t>
      </w:r>
      <w:r>
        <w:rPr>
          <w:rFonts w:hAnsi="Times New Roman" w:cs="Times New Roman"/>
          <w:color w:val="000000"/>
          <w:sz w:val="24"/>
          <w:szCs w:val="24"/>
        </w:rPr>
        <w:t>просмотр</w:t>
      </w:r>
      <w:r>
        <w:rPr>
          <w:rFonts w:hAnsi="Times New Roman" w:cs="Times New Roman"/>
          <w:color w:val="000000"/>
          <w:sz w:val="24"/>
          <w:szCs w:val="24"/>
        </w:rPr>
        <w:t xml:space="preserve"> </w:t>
      </w:r>
      <w:r>
        <w:rPr>
          <w:rFonts w:hAnsi="Times New Roman" w:cs="Times New Roman"/>
          <w:color w:val="000000"/>
          <w:sz w:val="24"/>
          <w:szCs w:val="24"/>
        </w:rPr>
        <w:t>мультипликационных</w:t>
      </w:r>
      <w:r>
        <w:rPr>
          <w:rFonts w:hAnsi="Times New Roman" w:cs="Times New Roman"/>
          <w:color w:val="000000"/>
          <w:sz w:val="24"/>
          <w:szCs w:val="24"/>
        </w:rPr>
        <w:t xml:space="preserve"> </w:t>
      </w:r>
      <w:r>
        <w:rPr>
          <w:rFonts w:hAnsi="Times New Roman" w:cs="Times New Roman"/>
          <w:color w:val="000000"/>
          <w:sz w:val="24"/>
          <w:szCs w:val="24"/>
        </w:rPr>
        <w:t>фильмов</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Перечня</w:t>
      </w:r>
      <w:r>
        <w:rPr>
          <w:rFonts w:hAnsi="Times New Roman" w:cs="Times New Roman"/>
          <w:color w:val="000000"/>
          <w:sz w:val="24"/>
          <w:szCs w:val="24"/>
        </w:rPr>
        <w:t xml:space="preserve">, </w:t>
      </w:r>
      <w:r>
        <w:rPr>
          <w:rFonts w:hAnsi="Times New Roman" w:cs="Times New Roman"/>
          <w:color w:val="000000"/>
          <w:sz w:val="24"/>
          <w:szCs w:val="24"/>
        </w:rPr>
        <w:t>направленного</w:t>
      </w:r>
      <w:r>
        <w:rPr>
          <w:rFonts w:hAnsi="Times New Roman" w:cs="Times New Roman"/>
          <w:color w:val="000000"/>
          <w:sz w:val="24"/>
          <w:szCs w:val="24"/>
        </w:rPr>
        <w:t xml:space="preserve"> </w:t>
      </w:r>
      <w:r>
        <w:rPr>
          <w:rFonts w:hAnsi="Times New Roman" w:cs="Times New Roman"/>
          <w:color w:val="000000"/>
          <w:sz w:val="24"/>
          <w:szCs w:val="24"/>
        </w:rPr>
        <w:t>письмом</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20.03.2025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АБ</w:t>
      </w:r>
      <w:r>
        <w:rPr>
          <w:rFonts w:hAnsi="Times New Roman" w:cs="Times New Roman"/>
          <w:color w:val="000000"/>
          <w:sz w:val="24"/>
          <w:szCs w:val="24"/>
        </w:rPr>
        <w:t xml:space="preserve">-957/06.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организуют</w:t>
      </w:r>
      <w:r>
        <w:rPr>
          <w:rFonts w:hAnsi="Times New Roman" w:cs="Times New Roman"/>
          <w:color w:val="000000"/>
          <w:sz w:val="24"/>
          <w:szCs w:val="24"/>
        </w:rPr>
        <w:t xml:space="preserve"> </w:t>
      </w:r>
      <w:r>
        <w:rPr>
          <w:rFonts w:hAnsi="Times New Roman" w:cs="Times New Roman"/>
          <w:color w:val="000000"/>
          <w:sz w:val="24"/>
          <w:szCs w:val="24"/>
        </w:rPr>
        <w:t>просмотр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обсуждение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proofErr w:type="spellStart"/>
      <w:r>
        <w:rPr>
          <w:rFonts w:hAnsi="Times New Roman" w:cs="Times New Roman"/>
          <w:color w:val="000000"/>
          <w:sz w:val="24"/>
          <w:szCs w:val="24"/>
        </w:rPr>
        <w:t>Бременские</w:t>
      </w:r>
      <w:proofErr w:type="spellEnd"/>
      <w:r>
        <w:rPr>
          <w:rFonts w:hAnsi="Times New Roman" w:cs="Times New Roman"/>
          <w:color w:val="000000"/>
          <w:sz w:val="24"/>
          <w:szCs w:val="24"/>
        </w:rPr>
        <w:t xml:space="preserve"> </w:t>
      </w:r>
      <w:r>
        <w:rPr>
          <w:rFonts w:hAnsi="Times New Roman" w:cs="Times New Roman"/>
          <w:color w:val="000000"/>
          <w:sz w:val="24"/>
          <w:szCs w:val="24"/>
        </w:rPr>
        <w:t>музыканты</w:t>
      </w:r>
      <w:r>
        <w:rPr>
          <w:rFonts w:hAnsi="Times New Roman" w:cs="Times New Roman"/>
          <w:color w:val="000000"/>
          <w:sz w:val="24"/>
          <w:szCs w:val="24"/>
        </w:rPr>
        <w:t xml:space="preserve"> (1969),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стране</w:t>
      </w:r>
      <w:r>
        <w:rPr>
          <w:rFonts w:hAnsi="Times New Roman" w:cs="Times New Roman"/>
          <w:color w:val="000000"/>
          <w:sz w:val="24"/>
          <w:szCs w:val="24"/>
        </w:rPr>
        <w:t xml:space="preserve"> </w:t>
      </w:r>
      <w:r>
        <w:rPr>
          <w:rFonts w:hAnsi="Times New Roman" w:cs="Times New Roman"/>
          <w:color w:val="000000"/>
          <w:sz w:val="24"/>
          <w:szCs w:val="24"/>
        </w:rPr>
        <w:t>невыученных</w:t>
      </w:r>
      <w:r>
        <w:rPr>
          <w:rFonts w:hAnsi="Times New Roman" w:cs="Times New Roman"/>
          <w:color w:val="000000"/>
          <w:sz w:val="24"/>
          <w:szCs w:val="24"/>
        </w:rPr>
        <w:t xml:space="preserve"> </w:t>
      </w:r>
      <w:r>
        <w:rPr>
          <w:rFonts w:hAnsi="Times New Roman" w:cs="Times New Roman"/>
          <w:color w:val="000000"/>
          <w:sz w:val="24"/>
          <w:szCs w:val="24"/>
        </w:rPr>
        <w:t>уроков</w:t>
      </w:r>
      <w:r>
        <w:rPr>
          <w:rFonts w:hAnsi="Times New Roman" w:cs="Times New Roman"/>
          <w:color w:val="000000"/>
          <w:sz w:val="24"/>
          <w:szCs w:val="24"/>
        </w:rPr>
        <w:t xml:space="preserve"> (1977), </w:t>
      </w:r>
      <w:r>
        <w:rPr>
          <w:rFonts w:hAnsi="Times New Roman" w:cs="Times New Roman"/>
          <w:color w:val="000000"/>
          <w:sz w:val="24"/>
          <w:szCs w:val="24"/>
        </w:rPr>
        <w:t>Василиса</w:t>
      </w:r>
      <w:r>
        <w:rPr>
          <w:rFonts w:hAnsi="Times New Roman" w:cs="Times New Roman"/>
          <w:color w:val="000000"/>
          <w:sz w:val="24"/>
          <w:szCs w:val="24"/>
        </w:rPr>
        <w:t xml:space="preserve"> </w:t>
      </w:r>
      <w:r>
        <w:rPr>
          <w:rFonts w:hAnsi="Times New Roman" w:cs="Times New Roman"/>
          <w:color w:val="000000"/>
          <w:sz w:val="24"/>
          <w:szCs w:val="24"/>
        </w:rPr>
        <w:t>Премудрая</w:t>
      </w:r>
      <w:r>
        <w:rPr>
          <w:rFonts w:hAnsi="Times New Roman" w:cs="Times New Roman"/>
          <w:color w:val="000000"/>
          <w:sz w:val="24"/>
          <w:szCs w:val="24"/>
        </w:rPr>
        <w:t xml:space="preserve"> (1954), </w:t>
      </w:r>
      <w:proofErr w:type="spellStart"/>
      <w:r>
        <w:rPr>
          <w:rFonts w:hAnsi="Times New Roman" w:cs="Times New Roman"/>
          <w:color w:val="000000"/>
          <w:sz w:val="24"/>
          <w:szCs w:val="24"/>
        </w:rPr>
        <w:t>Винни</w:t>
      </w:r>
      <w:proofErr w:type="spellEnd"/>
      <w:r>
        <w:rPr>
          <w:rFonts w:hAnsi="Times New Roman" w:cs="Times New Roman"/>
          <w:color w:val="000000"/>
          <w:sz w:val="24"/>
          <w:szCs w:val="24"/>
        </w:rPr>
        <w:t xml:space="preserve"> </w:t>
      </w:r>
      <w:r>
        <w:rPr>
          <w:rFonts w:hAnsi="Times New Roman" w:cs="Times New Roman"/>
          <w:color w:val="000000"/>
          <w:sz w:val="24"/>
          <w:szCs w:val="24"/>
        </w:rPr>
        <w:t>Пух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w:t>
      </w:r>
      <w:r>
        <w:rPr>
          <w:rFonts w:hAnsi="Times New Roman" w:cs="Times New Roman"/>
          <w:color w:val="000000"/>
          <w:sz w:val="24"/>
          <w:szCs w:val="24"/>
        </w:rPr>
        <w:t>все</w:t>
      </w:r>
      <w:r>
        <w:rPr>
          <w:rFonts w:hAnsi="Times New Roman" w:cs="Times New Roman"/>
          <w:color w:val="000000"/>
          <w:sz w:val="24"/>
          <w:szCs w:val="24"/>
        </w:rPr>
        <w:t xml:space="preserve"> (1969), </w:t>
      </w:r>
      <w:r>
        <w:rPr>
          <w:rFonts w:hAnsi="Times New Roman" w:cs="Times New Roman"/>
          <w:color w:val="000000"/>
          <w:sz w:val="24"/>
          <w:szCs w:val="24"/>
        </w:rPr>
        <w:t>Вовка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Тридевятом</w:t>
      </w:r>
      <w:r>
        <w:rPr>
          <w:rFonts w:hAnsi="Times New Roman" w:cs="Times New Roman"/>
          <w:color w:val="000000"/>
          <w:sz w:val="24"/>
          <w:szCs w:val="24"/>
        </w:rPr>
        <w:t xml:space="preserve"> </w:t>
      </w:r>
      <w:r>
        <w:rPr>
          <w:rFonts w:hAnsi="Times New Roman" w:cs="Times New Roman"/>
          <w:color w:val="000000"/>
          <w:sz w:val="24"/>
          <w:szCs w:val="24"/>
        </w:rPr>
        <w:t>царстве</w:t>
      </w:r>
      <w:r>
        <w:rPr>
          <w:rFonts w:hAnsi="Times New Roman" w:cs="Times New Roman"/>
          <w:color w:val="000000"/>
          <w:sz w:val="24"/>
          <w:szCs w:val="24"/>
        </w:rPr>
        <w:t xml:space="preserve"> (1965), </w:t>
      </w:r>
      <w:proofErr w:type="spellStart"/>
      <w:r>
        <w:rPr>
          <w:rFonts w:hAnsi="Times New Roman" w:cs="Times New Roman"/>
          <w:color w:val="000000"/>
          <w:sz w:val="24"/>
          <w:szCs w:val="24"/>
        </w:rPr>
        <w:t>Дюймовочка</w:t>
      </w:r>
      <w:proofErr w:type="spellEnd"/>
      <w:r>
        <w:rPr>
          <w:rFonts w:hAnsi="Times New Roman" w:cs="Times New Roman"/>
          <w:color w:val="000000"/>
          <w:sz w:val="24"/>
          <w:szCs w:val="24"/>
        </w:rPr>
        <w:t xml:space="preserve"> (1964), </w:t>
      </w:r>
      <w:r>
        <w:rPr>
          <w:rFonts w:hAnsi="Times New Roman" w:cs="Times New Roman"/>
          <w:color w:val="000000"/>
          <w:sz w:val="24"/>
          <w:szCs w:val="24"/>
        </w:rPr>
        <w:t>Дядя</w:t>
      </w:r>
      <w:r>
        <w:rPr>
          <w:rFonts w:hAnsi="Times New Roman" w:cs="Times New Roman"/>
          <w:color w:val="000000"/>
          <w:sz w:val="24"/>
          <w:szCs w:val="24"/>
        </w:rPr>
        <w:t xml:space="preserve"> </w:t>
      </w:r>
      <w:r>
        <w:rPr>
          <w:rFonts w:hAnsi="Times New Roman" w:cs="Times New Roman"/>
          <w:color w:val="000000"/>
          <w:sz w:val="24"/>
          <w:szCs w:val="24"/>
        </w:rPr>
        <w:t>Степа</w:t>
      </w:r>
      <w:r>
        <w:rPr>
          <w:rFonts w:hAnsi="Times New Roman" w:cs="Times New Roman"/>
          <w:color w:val="000000"/>
          <w:sz w:val="24"/>
          <w:szCs w:val="24"/>
        </w:rPr>
        <w:t xml:space="preserve"> - </w:t>
      </w:r>
      <w:r>
        <w:rPr>
          <w:rFonts w:hAnsi="Times New Roman" w:cs="Times New Roman"/>
          <w:color w:val="000000"/>
          <w:sz w:val="24"/>
          <w:szCs w:val="24"/>
        </w:rPr>
        <w:t>милиционер</w:t>
      </w:r>
      <w:r>
        <w:rPr>
          <w:rFonts w:hAnsi="Times New Roman" w:cs="Times New Roman"/>
          <w:color w:val="000000"/>
          <w:sz w:val="24"/>
          <w:szCs w:val="24"/>
        </w:rPr>
        <w:t xml:space="preserve"> (1964), </w:t>
      </w:r>
      <w:r>
        <w:rPr>
          <w:rFonts w:hAnsi="Times New Roman" w:cs="Times New Roman"/>
          <w:color w:val="000000"/>
          <w:sz w:val="24"/>
          <w:szCs w:val="24"/>
        </w:rPr>
        <w:t>Кот</w:t>
      </w:r>
      <w:r>
        <w:rPr>
          <w:rFonts w:hAnsi="Times New Roman" w:cs="Times New Roman"/>
          <w:color w:val="000000"/>
          <w:sz w:val="24"/>
          <w:szCs w:val="24"/>
        </w:rPr>
        <w:t xml:space="preserve"> </w:t>
      </w:r>
      <w:r>
        <w:rPr>
          <w:rFonts w:hAnsi="Times New Roman" w:cs="Times New Roman"/>
          <w:color w:val="000000"/>
          <w:sz w:val="24"/>
          <w:szCs w:val="24"/>
        </w:rPr>
        <w:t>Леопольд</w:t>
      </w:r>
      <w:r>
        <w:rPr>
          <w:rFonts w:hAnsi="Times New Roman" w:cs="Times New Roman"/>
          <w:color w:val="000000"/>
          <w:sz w:val="24"/>
          <w:szCs w:val="24"/>
        </w:rPr>
        <w:t xml:space="preserve"> (1975), </w:t>
      </w:r>
      <w:r>
        <w:rPr>
          <w:rFonts w:hAnsi="Times New Roman" w:cs="Times New Roman"/>
          <w:color w:val="000000"/>
          <w:sz w:val="24"/>
          <w:szCs w:val="24"/>
        </w:rPr>
        <w:t>Котенок</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имени</w:t>
      </w:r>
      <w:proofErr w:type="gramStart"/>
      <w:r>
        <w:rPr>
          <w:rFonts w:hAnsi="Times New Roman" w:cs="Times New Roman"/>
          <w:color w:val="000000"/>
          <w:sz w:val="24"/>
          <w:szCs w:val="24"/>
        </w:rPr>
        <w:t xml:space="preserve"> </w:t>
      </w:r>
      <w:r>
        <w:rPr>
          <w:rFonts w:hAnsi="Times New Roman" w:cs="Times New Roman"/>
          <w:color w:val="000000"/>
          <w:sz w:val="24"/>
          <w:szCs w:val="24"/>
        </w:rPr>
        <w:t>Г</w:t>
      </w:r>
      <w:proofErr w:type="gramEnd"/>
      <w:r>
        <w:rPr>
          <w:rFonts w:hAnsi="Times New Roman" w:cs="Times New Roman"/>
          <w:color w:val="000000"/>
          <w:sz w:val="24"/>
          <w:szCs w:val="24"/>
        </w:rPr>
        <w:t>ав</w:t>
      </w:r>
      <w:r>
        <w:rPr>
          <w:rFonts w:hAnsi="Times New Roman" w:cs="Times New Roman"/>
          <w:color w:val="000000"/>
          <w:sz w:val="24"/>
          <w:szCs w:val="24"/>
        </w:rPr>
        <w:t xml:space="preserve"> (1976), </w:t>
      </w:r>
      <w:proofErr w:type="spellStart"/>
      <w:r>
        <w:rPr>
          <w:rFonts w:hAnsi="Times New Roman" w:cs="Times New Roman"/>
          <w:color w:val="000000"/>
          <w:sz w:val="24"/>
          <w:szCs w:val="24"/>
        </w:rPr>
        <w:t>Мойдодыр</w:t>
      </w:r>
      <w:proofErr w:type="spellEnd"/>
      <w:r>
        <w:rPr>
          <w:rFonts w:hAnsi="Times New Roman" w:cs="Times New Roman"/>
          <w:color w:val="000000"/>
          <w:sz w:val="24"/>
          <w:szCs w:val="24"/>
        </w:rPr>
        <w:t xml:space="preserve"> (1954), </w:t>
      </w:r>
      <w:r>
        <w:rPr>
          <w:rFonts w:hAnsi="Times New Roman" w:cs="Times New Roman"/>
          <w:color w:val="000000"/>
          <w:sz w:val="24"/>
          <w:szCs w:val="24"/>
        </w:rPr>
        <w:t>Муха</w:t>
      </w:r>
      <w:r>
        <w:rPr>
          <w:rFonts w:hAnsi="Times New Roman" w:cs="Times New Roman"/>
          <w:color w:val="000000"/>
          <w:sz w:val="24"/>
          <w:szCs w:val="24"/>
        </w:rPr>
        <w:t>-</w:t>
      </w:r>
      <w:r>
        <w:rPr>
          <w:rFonts w:hAnsi="Times New Roman" w:cs="Times New Roman"/>
          <w:color w:val="000000"/>
          <w:sz w:val="24"/>
          <w:szCs w:val="24"/>
        </w:rPr>
        <w:t>Цокотуха</w:t>
      </w:r>
      <w:r>
        <w:rPr>
          <w:rFonts w:hAnsi="Times New Roman" w:cs="Times New Roman"/>
          <w:color w:val="000000"/>
          <w:sz w:val="24"/>
          <w:szCs w:val="24"/>
        </w:rPr>
        <w:t xml:space="preserve"> (1976).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позволило</w:t>
      </w:r>
      <w:r>
        <w:rPr>
          <w:rFonts w:hAnsi="Times New Roman" w:cs="Times New Roman"/>
          <w:color w:val="000000"/>
          <w:sz w:val="24"/>
          <w:szCs w:val="24"/>
        </w:rPr>
        <w:t xml:space="preserve"> </w:t>
      </w:r>
      <w:r>
        <w:rPr>
          <w:rFonts w:hAnsi="Times New Roman" w:cs="Times New Roman"/>
          <w:color w:val="000000"/>
          <w:sz w:val="24"/>
          <w:szCs w:val="24"/>
        </w:rPr>
        <w:t>разнообразить</w:t>
      </w:r>
      <w:r>
        <w:rPr>
          <w:rFonts w:hAnsi="Times New Roman" w:cs="Times New Roman"/>
          <w:color w:val="000000"/>
          <w:sz w:val="24"/>
          <w:szCs w:val="24"/>
        </w:rPr>
        <w:t xml:space="preserve"> </w:t>
      </w:r>
      <w:r>
        <w:rPr>
          <w:rFonts w:hAnsi="Times New Roman" w:cs="Times New Roman"/>
          <w:color w:val="000000"/>
          <w:sz w:val="24"/>
          <w:szCs w:val="24"/>
        </w:rPr>
        <w:t>образовательную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осуществляемую</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вторую</w:t>
      </w:r>
      <w:r>
        <w:rPr>
          <w:rFonts w:hAnsi="Times New Roman" w:cs="Times New Roman"/>
          <w:color w:val="000000"/>
          <w:sz w:val="24"/>
          <w:szCs w:val="24"/>
        </w:rPr>
        <w:t xml:space="preserve"> </w:t>
      </w:r>
      <w:r>
        <w:rPr>
          <w:rFonts w:hAnsi="Times New Roman" w:cs="Times New Roman"/>
          <w:color w:val="000000"/>
          <w:sz w:val="24"/>
          <w:szCs w:val="24"/>
        </w:rPr>
        <w:t>половину</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итогам</w:t>
      </w:r>
      <w:r>
        <w:rPr>
          <w:rFonts w:hAnsi="Times New Roman" w:cs="Times New Roman"/>
          <w:color w:val="000000"/>
          <w:sz w:val="24"/>
          <w:szCs w:val="24"/>
        </w:rPr>
        <w:t xml:space="preserve"> </w:t>
      </w:r>
      <w:r>
        <w:rPr>
          <w:rFonts w:hAnsi="Times New Roman" w:cs="Times New Roman"/>
          <w:color w:val="000000"/>
          <w:sz w:val="24"/>
          <w:szCs w:val="24"/>
        </w:rPr>
        <w:t>мониторинга</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2025</w:t>
      </w:r>
      <w:r>
        <w:rPr>
          <w:rFonts w:hAnsi="Times New Roman" w:cs="Times New Roman"/>
          <w:color w:val="000000"/>
          <w:sz w:val="24"/>
          <w:szCs w:val="24"/>
        </w:rPr>
        <w:t> год родители</w:t>
      </w:r>
      <w:r>
        <w:rPr>
          <w:rFonts w:hAnsi="Times New Roman" w:cs="Times New Roman"/>
          <w:color w:val="000000"/>
          <w:sz w:val="24"/>
          <w:szCs w:val="24"/>
        </w:rPr>
        <w:t xml:space="preserve"> (</w:t>
      </w:r>
      <w:r>
        <w:rPr>
          <w:rFonts w:hAnsi="Times New Roman" w:cs="Times New Roman"/>
          <w:color w:val="000000"/>
          <w:sz w:val="24"/>
          <w:szCs w:val="24"/>
        </w:rPr>
        <w:t>законные</w:t>
      </w:r>
      <w:r>
        <w:rPr>
          <w:rFonts w:hAnsi="Times New Roman" w:cs="Times New Roman"/>
          <w:color w:val="000000"/>
          <w:sz w:val="24"/>
          <w:szCs w:val="24"/>
        </w:rPr>
        <w:t xml:space="preserve"> </w:t>
      </w:r>
      <w:r>
        <w:rPr>
          <w:rFonts w:hAnsi="Times New Roman" w:cs="Times New Roman"/>
          <w:color w:val="000000"/>
          <w:sz w:val="24"/>
          <w:szCs w:val="24"/>
        </w:rPr>
        <w:t>представители</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выражают</w:t>
      </w:r>
      <w:r>
        <w:rPr>
          <w:rFonts w:hAnsi="Times New Roman" w:cs="Times New Roman"/>
          <w:color w:val="000000"/>
          <w:sz w:val="24"/>
          <w:szCs w:val="24"/>
        </w:rPr>
        <w:t xml:space="preserve"> </w:t>
      </w:r>
      <w:r>
        <w:rPr>
          <w:rFonts w:hAnsi="Times New Roman" w:cs="Times New Roman"/>
          <w:color w:val="000000"/>
          <w:sz w:val="24"/>
          <w:szCs w:val="24"/>
        </w:rPr>
        <w:t>удовлетворенность</w:t>
      </w:r>
      <w:r>
        <w:rPr>
          <w:rFonts w:hAnsi="Times New Roman" w:cs="Times New Roman"/>
          <w:color w:val="000000"/>
          <w:sz w:val="24"/>
          <w:szCs w:val="24"/>
        </w:rPr>
        <w:t xml:space="preserve"> </w:t>
      </w:r>
      <w:r>
        <w:rPr>
          <w:rFonts w:hAnsi="Times New Roman" w:cs="Times New Roman"/>
          <w:color w:val="000000"/>
          <w:sz w:val="24"/>
          <w:szCs w:val="24"/>
        </w:rPr>
        <w:t>воспитательным</w:t>
      </w:r>
      <w:r>
        <w:rPr>
          <w:rFonts w:hAnsi="Times New Roman" w:cs="Times New Roman"/>
          <w:color w:val="000000"/>
          <w:sz w:val="24"/>
          <w:szCs w:val="24"/>
        </w:rPr>
        <w:t xml:space="preserve"> </w:t>
      </w:r>
      <w:r>
        <w:rPr>
          <w:rFonts w:hAnsi="Times New Roman" w:cs="Times New Roman"/>
          <w:color w:val="000000"/>
          <w:sz w:val="24"/>
          <w:szCs w:val="24"/>
        </w:rPr>
        <w:t>процессом</w:t>
      </w:r>
      <w:r>
        <w:rPr>
          <w:rFonts w:hAnsi="Times New Roman" w:cs="Times New Roman"/>
          <w:color w:val="000000"/>
          <w:sz w:val="24"/>
          <w:szCs w:val="24"/>
        </w:rPr>
        <w:t xml:space="preserve"> </w:t>
      </w:r>
      <w:r>
        <w:rPr>
          <w:rFonts w:hAnsi="Times New Roman" w:cs="Times New Roman"/>
          <w:color w:val="000000"/>
          <w:sz w:val="24"/>
          <w:szCs w:val="24"/>
        </w:rPr>
        <w:t>в 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отразилось</w:t>
      </w:r>
      <w:r>
        <w:rPr>
          <w:rFonts w:hAnsi="Times New Roman" w:cs="Times New Roman"/>
          <w:color w:val="000000"/>
          <w:sz w:val="24"/>
          <w:szCs w:val="24"/>
        </w:rPr>
        <w:t xml:space="preserve"> </w:t>
      </w:r>
      <w:r>
        <w:rPr>
          <w:rFonts w:hAnsi="Times New Roman" w:cs="Times New Roman"/>
          <w:color w:val="000000"/>
          <w:sz w:val="24"/>
          <w:szCs w:val="24"/>
        </w:rPr>
        <w:t>на результатах</w:t>
      </w:r>
      <w:r>
        <w:rPr>
          <w:rFonts w:hAnsi="Times New Roman" w:cs="Times New Roman"/>
          <w:color w:val="000000"/>
          <w:sz w:val="24"/>
          <w:szCs w:val="24"/>
        </w:rPr>
        <w:t xml:space="preserve"> </w:t>
      </w:r>
      <w:r>
        <w:rPr>
          <w:rFonts w:hAnsi="Times New Roman" w:cs="Times New Roman"/>
          <w:color w:val="000000"/>
          <w:sz w:val="24"/>
          <w:szCs w:val="24"/>
        </w:rPr>
        <w:t>анкетирования</w:t>
      </w:r>
      <w:r>
        <w:rPr>
          <w:rFonts w:hAnsi="Times New Roman" w:cs="Times New Roman"/>
          <w:color w:val="000000"/>
          <w:sz w:val="24"/>
          <w:szCs w:val="24"/>
        </w:rPr>
        <w:t xml:space="preserve">, </w:t>
      </w:r>
      <w:r>
        <w:rPr>
          <w:rFonts w:hAnsi="Times New Roman" w:cs="Times New Roman"/>
          <w:color w:val="000000"/>
          <w:sz w:val="24"/>
          <w:szCs w:val="24"/>
        </w:rPr>
        <w:t>проведенного</w:t>
      </w:r>
      <w:r>
        <w:rPr>
          <w:rFonts w:hAnsi="Times New Roman" w:cs="Times New Roman"/>
          <w:color w:val="000000"/>
          <w:sz w:val="24"/>
          <w:szCs w:val="24"/>
        </w:rPr>
        <w:t xml:space="preserve"> 20.12.2025. </w:t>
      </w:r>
      <w:r>
        <w:rPr>
          <w:rFonts w:hAnsi="Times New Roman" w:cs="Times New Roman"/>
          <w:color w:val="000000"/>
          <w:sz w:val="24"/>
          <w:szCs w:val="24"/>
        </w:rPr>
        <w:t>Вместе</w:t>
      </w:r>
      <w:r>
        <w:rPr>
          <w:rFonts w:hAnsi="Times New Roman" w:cs="Times New Roman"/>
          <w:color w:val="000000"/>
          <w:sz w:val="24"/>
          <w:szCs w:val="24"/>
        </w:rPr>
        <w:t xml:space="preserve"> </w:t>
      </w:r>
      <w:r>
        <w:rPr>
          <w:rFonts w:hAnsi="Times New Roman" w:cs="Times New Roman"/>
          <w:color w:val="000000"/>
          <w:sz w:val="24"/>
          <w:szCs w:val="24"/>
        </w:rPr>
        <w:t>с тем</w:t>
      </w:r>
      <w:r>
        <w:rPr>
          <w:rFonts w:hAnsi="Times New Roman" w:cs="Times New Roman"/>
          <w:color w:val="000000"/>
          <w:sz w:val="24"/>
          <w:szCs w:val="24"/>
        </w:rPr>
        <w:t xml:space="preserve">, </w:t>
      </w:r>
      <w:r>
        <w:rPr>
          <w:rFonts w:hAnsi="Times New Roman" w:cs="Times New Roman"/>
          <w:color w:val="000000"/>
          <w:sz w:val="24"/>
          <w:szCs w:val="24"/>
        </w:rPr>
        <w:t>родители</w:t>
      </w:r>
      <w:r>
        <w:rPr>
          <w:rFonts w:hAnsi="Times New Roman" w:cs="Times New Roman"/>
          <w:color w:val="000000"/>
          <w:sz w:val="24"/>
          <w:szCs w:val="24"/>
        </w:rPr>
        <w:t xml:space="preserve"> </w:t>
      </w:r>
      <w:r>
        <w:rPr>
          <w:rFonts w:hAnsi="Times New Roman" w:cs="Times New Roman"/>
          <w:color w:val="000000"/>
          <w:sz w:val="24"/>
          <w:szCs w:val="24"/>
        </w:rPr>
        <w:t>высказали</w:t>
      </w:r>
      <w:r>
        <w:rPr>
          <w:rFonts w:hAnsi="Times New Roman" w:cs="Times New Roman"/>
          <w:color w:val="000000"/>
          <w:sz w:val="24"/>
          <w:szCs w:val="24"/>
        </w:rPr>
        <w:t xml:space="preserve"> </w:t>
      </w:r>
      <w:r>
        <w:rPr>
          <w:rFonts w:hAnsi="Times New Roman" w:cs="Times New Roman"/>
          <w:color w:val="000000"/>
          <w:sz w:val="24"/>
          <w:szCs w:val="24"/>
        </w:rPr>
        <w:t>пожелания</w:t>
      </w:r>
      <w:r>
        <w:rPr>
          <w:rFonts w:hAnsi="Times New Roman" w:cs="Times New Roman"/>
          <w:color w:val="000000"/>
          <w:sz w:val="24"/>
          <w:szCs w:val="24"/>
        </w:rPr>
        <w:t xml:space="preserve"> </w:t>
      </w:r>
      <w:r>
        <w:rPr>
          <w:rFonts w:hAnsi="Times New Roman" w:cs="Times New Roman"/>
          <w:color w:val="000000"/>
          <w:sz w:val="24"/>
          <w:szCs w:val="24"/>
        </w:rPr>
        <w:t>по введению</w:t>
      </w:r>
      <w:r>
        <w:rPr>
          <w:rFonts w:hAnsi="Times New Roman" w:cs="Times New Roman"/>
          <w:color w:val="000000"/>
          <w:sz w:val="24"/>
          <w:szCs w:val="24"/>
        </w:rPr>
        <w:t xml:space="preserve"> </w:t>
      </w:r>
      <w:r>
        <w:rPr>
          <w:rFonts w:hAnsi="Times New Roman" w:cs="Times New Roman"/>
          <w:color w:val="000000"/>
          <w:sz w:val="24"/>
          <w:szCs w:val="24"/>
        </w:rPr>
        <w:lastRenderedPageBreak/>
        <w:t>мероприятий</w:t>
      </w:r>
      <w:r>
        <w:rPr>
          <w:rFonts w:hAnsi="Times New Roman" w:cs="Times New Roman"/>
          <w:color w:val="000000"/>
          <w:sz w:val="24"/>
          <w:szCs w:val="24"/>
        </w:rPr>
        <w:t xml:space="preserve"> </w:t>
      </w:r>
      <w:r>
        <w:rPr>
          <w:rFonts w:hAnsi="Times New Roman" w:cs="Times New Roman"/>
          <w:color w:val="000000"/>
          <w:sz w:val="24"/>
          <w:szCs w:val="24"/>
        </w:rPr>
        <w:t>в календарный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например —</w:t>
      </w:r>
      <w:r>
        <w:rPr>
          <w:rFonts w:hAnsi="Times New Roman" w:cs="Times New Roman"/>
          <w:color w:val="000000"/>
          <w:sz w:val="24"/>
          <w:szCs w:val="24"/>
        </w:rPr>
        <w:t xml:space="preserve"> </w:t>
      </w:r>
      <w:r>
        <w:rPr>
          <w:rFonts w:hAnsi="Times New Roman" w:cs="Times New Roman"/>
          <w:color w:val="000000"/>
          <w:sz w:val="24"/>
          <w:szCs w:val="24"/>
        </w:rPr>
        <w:t>проводить</w:t>
      </w:r>
      <w:r>
        <w:rPr>
          <w:rFonts w:hAnsi="Times New Roman" w:cs="Times New Roman"/>
          <w:color w:val="000000"/>
          <w:sz w:val="24"/>
          <w:szCs w:val="24"/>
        </w:rPr>
        <w:t xml:space="preserve"> </w:t>
      </w:r>
      <w:r>
        <w:rPr>
          <w:rFonts w:hAnsi="Times New Roman" w:cs="Times New Roman"/>
          <w:color w:val="000000"/>
          <w:sz w:val="24"/>
          <w:szCs w:val="24"/>
        </w:rPr>
        <w:t>осенние</w:t>
      </w:r>
      <w:r>
        <w:rPr>
          <w:rFonts w:hAnsi="Times New Roman" w:cs="Times New Roman"/>
          <w:color w:val="000000"/>
          <w:sz w:val="24"/>
          <w:szCs w:val="24"/>
        </w:rPr>
        <w:t xml:space="preserve"> </w:t>
      </w:r>
      <w:r>
        <w:rPr>
          <w:rFonts w:hAnsi="Times New Roman" w:cs="Times New Roman"/>
          <w:color w:val="000000"/>
          <w:sz w:val="24"/>
          <w:szCs w:val="24"/>
        </w:rPr>
        <w:t>и зимние</w:t>
      </w:r>
      <w:r>
        <w:rPr>
          <w:rFonts w:hAnsi="Times New Roman" w:cs="Times New Roman"/>
          <w:color w:val="000000"/>
          <w:sz w:val="24"/>
          <w:szCs w:val="24"/>
        </w:rPr>
        <w:t xml:space="preserve"> </w:t>
      </w:r>
      <w:r>
        <w:rPr>
          <w:rFonts w:hAnsi="Times New Roman" w:cs="Times New Roman"/>
          <w:color w:val="000000"/>
          <w:sz w:val="24"/>
          <w:szCs w:val="24"/>
        </w:rPr>
        <w:t>спортивные</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на открытом</w:t>
      </w:r>
      <w:r>
        <w:rPr>
          <w:rFonts w:hAnsi="Times New Roman" w:cs="Times New Roman"/>
          <w:color w:val="000000"/>
          <w:sz w:val="24"/>
          <w:szCs w:val="24"/>
        </w:rPr>
        <w:t xml:space="preserve"> </w:t>
      </w:r>
      <w:r>
        <w:rPr>
          <w:rFonts w:hAnsi="Times New Roman" w:cs="Times New Roman"/>
          <w:color w:val="000000"/>
          <w:sz w:val="24"/>
          <w:szCs w:val="24"/>
        </w:rPr>
        <w:t>воздухе</w:t>
      </w:r>
      <w:r>
        <w:rPr>
          <w:rFonts w:hAnsi="Times New Roman" w:cs="Times New Roman"/>
          <w:color w:val="000000"/>
          <w:sz w:val="24"/>
          <w:szCs w:val="24"/>
        </w:rPr>
        <w:t xml:space="preserve"> </w:t>
      </w:r>
      <w:r>
        <w:rPr>
          <w:rFonts w:hAnsi="Times New Roman" w:cs="Times New Roman"/>
          <w:color w:val="000000"/>
          <w:sz w:val="24"/>
          <w:szCs w:val="24"/>
        </w:rPr>
        <w:t>совместно</w:t>
      </w:r>
      <w:r>
        <w:rPr>
          <w:rFonts w:hAnsi="Times New Roman" w:cs="Times New Roman"/>
          <w:color w:val="000000"/>
          <w:sz w:val="24"/>
          <w:szCs w:val="24"/>
        </w:rPr>
        <w:t xml:space="preserve"> </w:t>
      </w:r>
      <w:r>
        <w:rPr>
          <w:rFonts w:hAnsi="Times New Roman" w:cs="Times New Roman"/>
          <w:color w:val="000000"/>
          <w:sz w:val="24"/>
          <w:szCs w:val="24"/>
        </w:rPr>
        <w:t>с родителями</w:t>
      </w:r>
      <w:r>
        <w:rPr>
          <w:rFonts w:hAnsi="Times New Roman" w:cs="Times New Roman"/>
          <w:color w:val="000000"/>
          <w:sz w:val="24"/>
          <w:szCs w:val="24"/>
        </w:rPr>
        <w:t xml:space="preserve">. </w:t>
      </w:r>
      <w:r>
        <w:rPr>
          <w:rFonts w:hAnsi="Times New Roman" w:cs="Times New Roman"/>
          <w:color w:val="000000"/>
          <w:sz w:val="24"/>
          <w:szCs w:val="24"/>
        </w:rPr>
        <w:t>Предложения</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будут</w:t>
      </w:r>
      <w:r>
        <w:rPr>
          <w:rFonts w:hAnsi="Times New Roman" w:cs="Times New Roman"/>
          <w:color w:val="000000"/>
          <w:sz w:val="24"/>
          <w:szCs w:val="24"/>
        </w:rPr>
        <w:t xml:space="preserve"> </w:t>
      </w:r>
      <w:r>
        <w:rPr>
          <w:rFonts w:hAnsi="Times New Roman" w:cs="Times New Roman"/>
          <w:color w:val="000000"/>
          <w:sz w:val="24"/>
          <w:szCs w:val="24"/>
        </w:rPr>
        <w:t>рассмотрены</w:t>
      </w:r>
      <w:r>
        <w:rPr>
          <w:rFonts w:hAnsi="Times New Roman" w:cs="Times New Roman"/>
          <w:color w:val="000000"/>
          <w:sz w:val="24"/>
          <w:szCs w:val="24"/>
        </w:rPr>
        <w:t xml:space="preserve"> </w:t>
      </w:r>
      <w:r>
        <w:rPr>
          <w:rFonts w:hAnsi="Times New Roman" w:cs="Times New Roman"/>
          <w:color w:val="000000"/>
          <w:sz w:val="24"/>
          <w:szCs w:val="24"/>
        </w:rPr>
        <w:t>и при</w:t>
      </w:r>
      <w:r>
        <w:rPr>
          <w:rFonts w:hAnsi="Times New Roman" w:cs="Times New Roman"/>
          <w:color w:val="000000"/>
          <w:sz w:val="24"/>
          <w:szCs w:val="24"/>
        </w:rPr>
        <w:t xml:space="preserve"> </w:t>
      </w:r>
      <w:r>
        <w:rPr>
          <w:rFonts w:hAnsi="Times New Roman" w:cs="Times New Roman"/>
          <w:color w:val="000000"/>
          <w:sz w:val="24"/>
          <w:szCs w:val="24"/>
        </w:rPr>
        <w:t>наличии</w:t>
      </w:r>
      <w:r>
        <w:rPr>
          <w:rFonts w:hAnsi="Times New Roman" w:cs="Times New Roman"/>
          <w:color w:val="000000"/>
          <w:sz w:val="24"/>
          <w:szCs w:val="24"/>
        </w:rPr>
        <w:t xml:space="preserve"> </w:t>
      </w:r>
      <w:r>
        <w:rPr>
          <w:rFonts w:hAnsi="Times New Roman" w:cs="Times New Roman"/>
          <w:color w:val="000000"/>
          <w:sz w:val="24"/>
          <w:szCs w:val="24"/>
        </w:rPr>
        <w:t>возможностей</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включены</w:t>
      </w:r>
      <w:r>
        <w:rPr>
          <w:rFonts w:hAnsi="Times New Roman" w:cs="Times New Roman"/>
          <w:color w:val="000000"/>
          <w:sz w:val="24"/>
          <w:szCs w:val="24"/>
        </w:rPr>
        <w:t xml:space="preserve"> </w:t>
      </w:r>
      <w:r>
        <w:rPr>
          <w:rFonts w:hAnsi="Times New Roman" w:cs="Times New Roman"/>
          <w:color w:val="000000"/>
          <w:sz w:val="24"/>
          <w:szCs w:val="24"/>
        </w:rPr>
        <w:t>в календарный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второе</w:t>
      </w:r>
      <w:r>
        <w:rPr>
          <w:rFonts w:hAnsi="Times New Roman" w:cs="Times New Roman"/>
          <w:color w:val="000000"/>
          <w:sz w:val="24"/>
          <w:szCs w:val="24"/>
        </w:rPr>
        <w:t xml:space="preserve"> </w:t>
      </w:r>
      <w:r>
        <w:rPr>
          <w:rFonts w:hAnsi="Times New Roman" w:cs="Times New Roman"/>
          <w:color w:val="000000"/>
          <w:sz w:val="24"/>
          <w:szCs w:val="24"/>
        </w:rPr>
        <w:t>полугодие</w:t>
      </w:r>
      <w:r>
        <w:rPr>
          <w:rFonts w:hAnsi="Times New Roman" w:cs="Times New Roman"/>
          <w:color w:val="000000"/>
          <w:sz w:val="24"/>
          <w:szCs w:val="24"/>
        </w:rPr>
        <w:t xml:space="preserve"> 2026</w:t>
      </w:r>
      <w:r>
        <w:rPr>
          <w:rFonts w:hAnsi="Times New Roman" w:cs="Times New Roman"/>
          <w:color w:val="000000"/>
          <w:sz w:val="24"/>
          <w:szCs w:val="24"/>
        </w:rPr>
        <w:t> года</w:t>
      </w:r>
      <w:r>
        <w:rPr>
          <w:rFonts w:hAnsi="Times New Roman" w:cs="Times New Roman"/>
          <w:color w:val="000000"/>
          <w:sz w:val="24"/>
          <w:szCs w:val="24"/>
        </w:rPr>
        <w:t>.</w:t>
      </w:r>
    </w:p>
    <w:p w:rsidR="00DC4128" w:rsidRDefault="00DC4128" w:rsidP="00DC4128">
      <w:pPr>
        <w:rPr>
          <w:rFonts w:hAnsi="Times New Roman" w:cs="Times New Roman"/>
          <w:color w:val="000000"/>
          <w:sz w:val="24"/>
          <w:szCs w:val="24"/>
        </w:rPr>
      </w:pPr>
      <w:r>
        <w:rPr>
          <w:rFonts w:hAnsi="Times New Roman" w:cs="Times New Roman"/>
          <w:color w:val="000000"/>
          <w:sz w:val="24"/>
          <w:szCs w:val="24"/>
        </w:rPr>
        <w:t>Чтобы</w:t>
      </w:r>
      <w:r>
        <w:rPr>
          <w:rFonts w:hAnsi="Times New Roman" w:cs="Times New Roman"/>
          <w:color w:val="000000"/>
          <w:sz w:val="24"/>
          <w:szCs w:val="24"/>
        </w:rPr>
        <w:t xml:space="preserve"> </w:t>
      </w:r>
      <w:r>
        <w:rPr>
          <w:rFonts w:hAnsi="Times New Roman" w:cs="Times New Roman"/>
          <w:color w:val="000000"/>
          <w:sz w:val="24"/>
          <w:szCs w:val="24"/>
        </w:rPr>
        <w:t>выбрать</w:t>
      </w:r>
      <w:r>
        <w:rPr>
          <w:rFonts w:hAnsi="Times New Roman" w:cs="Times New Roman"/>
          <w:color w:val="000000"/>
          <w:sz w:val="24"/>
          <w:szCs w:val="24"/>
        </w:rPr>
        <w:t xml:space="preserve"> </w:t>
      </w:r>
      <w:r>
        <w:rPr>
          <w:rFonts w:hAnsi="Times New Roman" w:cs="Times New Roman"/>
          <w:color w:val="000000"/>
          <w:sz w:val="24"/>
          <w:szCs w:val="24"/>
        </w:rPr>
        <w:t>стратегию</w:t>
      </w:r>
      <w:r>
        <w:rPr>
          <w:rFonts w:hAnsi="Times New Roman" w:cs="Times New Roman"/>
          <w:color w:val="000000"/>
          <w:sz w:val="24"/>
          <w:szCs w:val="24"/>
        </w:rPr>
        <w:t xml:space="preserve"> </w:t>
      </w:r>
      <w:r>
        <w:rPr>
          <w:rFonts w:hAnsi="Times New Roman" w:cs="Times New Roman"/>
          <w:color w:val="000000"/>
          <w:sz w:val="24"/>
          <w:szCs w:val="24"/>
        </w:rPr>
        <w:t>воспитательной</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 xml:space="preserve">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проводился</w:t>
      </w:r>
      <w:r>
        <w:rPr>
          <w:rFonts w:hAnsi="Times New Roman" w:cs="Times New Roman"/>
          <w:color w:val="000000"/>
          <w:sz w:val="24"/>
          <w:szCs w:val="24"/>
        </w:rPr>
        <w:t xml:space="preserve"> </w:t>
      </w:r>
      <w:r>
        <w:rPr>
          <w:rFonts w:hAnsi="Times New Roman" w:cs="Times New Roman"/>
          <w:color w:val="000000"/>
          <w:sz w:val="24"/>
          <w:szCs w:val="24"/>
        </w:rPr>
        <w:t>ежегодный</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состава</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w:t>
      </w:r>
    </w:p>
    <w:p w:rsidR="007A5245" w:rsidRPr="00BF05CD" w:rsidRDefault="007A5245" w:rsidP="007A5245">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составу</w:t>
      </w:r>
    </w:p>
    <w:p w:rsidR="007A5245" w:rsidRPr="00BF05CD" w:rsidRDefault="007A5245" w:rsidP="007A5245">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2835"/>
        <w:gridCol w:w="3685"/>
      </w:tblGrid>
      <w:tr w:rsidR="007A5245" w:rsidRPr="004831F4" w:rsidTr="0030505A">
        <w:trPr>
          <w:trHeight w:val="494"/>
        </w:trPr>
        <w:tc>
          <w:tcPr>
            <w:tcW w:w="2802" w:type="dxa"/>
          </w:tcPr>
          <w:p w:rsidR="007A5245" w:rsidRPr="004831F4" w:rsidRDefault="007A5245" w:rsidP="0030505A">
            <w:pPr>
              <w:pStyle w:val="Default"/>
              <w:spacing w:line="276" w:lineRule="auto"/>
              <w:jc w:val="both"/>
              <w:rPr>
                <w:color w:val="auto"/>
              </w:rPr>
            </w:pPr>
            <w:r w:rsidRPr="004831F4">
              <w:rPr>
                <w:color w:val="auto"/>
              </w:rPr>
              <w:t xml:space="preserve">Состав семьи </w:t>
            </w:r>
          </w:p>
        </w:tc>
        <w:tc>
          <w:tcPr>
            <w:tcW w:w="2835" w:type="dxa"/>
          </w:tcPr>
          <w:p w:rsidR="007A5245" w:rsidRPr="004831F4" w:rsidRDefault="007A5245" w:rsidP="0030505A">
            <w:pPr>
              <w:pStyle w:val="Default"/>
              <w:spacing w:line="276" w:lineRule="auto"/>
              <w:jc w:val="both"/>
              <w:rPr>
                <w:color w:val="auto"/>
              </w:rPr>
            </w:pPr>
            <w:r w:rsidRPr="004831F4">
              <w:rPr>
                <w:color w:val="auto"/>
              </w:rPr>
              <w:t xml:space="preserve">Количество семей </w:t>
            </w:r>
          </w:p>
        </w:tc>
        <w:tc>
          <w:tcPr>
            <w:tcW w:w="3685" w:type="dxa"/>
          </w:tcPr>
          <w:p w:rsidR="007A5245" w:rsidRPr="004831F4" w:rsidRDefault="007A5245" w:rsidP="0030505A">
            <w:pPr>
              <w:pStyle w:val="Default"/>
              <w:spacing w:line="276" w:lineRule="auto"/>
              <w:jc w:val="both"/>
              <w:rPr>
                <w:color w:val="auto"/>
              </w:rPr>
            </w:pPr>
            <w:r w:rsidRPr="004831F4">
              <w:rPr>
                <w:color w:val="auto"/>
              </w:rPr>
              <w:t xml:space="preserve">Процент от общего количества семей воспитанников </w:t>
            </w:r>
          </w:p>
        </w:tc>
      </w:tr>
      <w:tr w:rsidR="007A5245" w:rsidRPr="004831F4" w:rsidTr="0030505A">
        <w:trPr>
          <w:trHeight w:val="218"/>
        </w:trPr>
        <w:tc>
          <w:tcPr>
            <w:tcW w:w="2802" w:type="dxa"/>
          </w:tcPr>
          <w:p w:rsidR="007A5245" w:rsidRPr="004831F4" w:rsidRDefault="007A5245" w:rsidP="0030505A">
            <w:pPr>
              <w:pStyle w:val="Default"/>
              <w:spacing w:line="276" w:lineRule="auto"/>
              <w:jc w:val="both"/>
              <w:rPr>
                <w:color w:val="auto"/>
              </w:rPr>
            </w:pPr>
            <w:r w:rsidRPr="004831F4">
              <w:rPr>
                <w:color w:val="auto"/>
              </w:rPr>
              <w:t xml:space="preserve">Полная </w:t>
            </w:r>
          </w:p>
        </w:tc>
        <w:tc>
          <w:tcPr>
            <w:tcW w:w="2835" w:type="dxa"/>
          </w:tcPr>
          <w:p w:rsidR="007A5245" w:rsidRPr="004831F4" w:rsidRDefault="00B55C4B" w:rsidP="0030505A">
            <w:pPr>
              <w:pStyle w:val="Default"/>
              <w:spacing w:line="276" w:lineRule="auto"/>
              <w:jc w:val="both"/>
              <w:rPr>
                <w:color w:val="auto"/>
              </w:rPr>
            </w:pPr>
            <w:r w:rsidRPr="004831F4">
              <w:rPr>
                <w:color w:val="auto"/>
              </w:rPr>
              <w:t>1</w:t>
            </w:r>
            <w:r w:rsidR="00DC4128">
              <w:rPr>
                <w:color w:val="auto"/>
              </w:rPr>
              <w:t>19</w:t>
            </w:r>
          </w:p>
        </w:tc>
        <w:tc>
          <w:tcPr>
            <w:tcW w:w="3685" w:type="dxa"/>
          </w:tcPr>
          <w:p w:rsidR="007A5245" w:rsidRPr="004831F4" w:rsidRDefault="001C1A71" w:rsidP="004A6ACF">
            <w:pPr>
              <w:pStyle w:val="Default"/>
              <w:spacing w:line="276" w:lineRule="auto"/>
              <w:jc w:val="both"/>
              <w:rPr>
                <w:color w:val="auto"/>
              </w:rPr>
            </w:pPr>
            <w:r>
              <w:rPr>
                <w:color w:val="auto"/>
              </w:rPr>
              <w:t>92,2</w:t>
            </w:r>
            <w:r w:rsidR="007A5245" w:rsidRPr="004831F4">
              <w:rPr>
                <w:color w:val="auto"/>
              </w:rPr>
              <w:t xml:space="preserve">% </w:t>
            </w:r>
          </w:p>
        </w:tc>
      </w:tr>
      <w:tr w:rsidR="007A5245" w:rsidRPr="004831F4" w:rsidTr="0030505A">
        <w:trPr>
          <w:trHeight w:val="218"/>
        </w:trPr>
        <w:tc>
          <w:tcPr>
            <w:tcW w:w="2802" w:type="dxa"/>
          </w:tcPr>
          <w:p w:rsidR="007A5245" w:rsidRPr="004831F4" w:rsidRDefault="007A5245" w:rsidP="0030505A">
            <w:pPr>
              <w:pStyle w:val="Default"/>
              <w:spacing w:line="276" w:lineRule="auto"/>
              <w:jc w:val="both"/>
              <w:rPr>
                <w:color w:val="auto"/>
              </w:rPr>
            </w:pPr>
            <w:r w:rsidRPr="004831F4">
              <w:rPr>
                <w:color w:val="auto"/>
              </w:rPr>
              <w:t xml:space="preserve">Неполная с матерью </w:t>
            </w:r>
          </w:p>
        </w:tc>
        <w:tc>
          <w:tcPr>
            <w:tcW w:w="2835" w:type="dxa"/>
          </w:tcPr>
          <w:p w:rsidR="007A5245" w:rsidRPr="004831F4" w:rsidRDefault="00304A05" w:rsidP="004A6ACF">
            <w:pPr>
              <w:pStyle w:val="Default"/>
              <w:spacing w:line="276" w:lineRule="auto"/>
              <w:jc w:val="both"/>
              <w:rPr>
                <w:color w:val="auto"/>
              </w:rPr>
            </w:pPr>
            <w:r>
              <w:rPr>
                <w:color w:val="auto"/>
              </w:rPr>
              <w:t>1</w:t>
            </w:r>
            <w:r w:rsidR="00DC4128">
              <w:rPr>
                <w:color w:val="auto"/>
              </w:rPr>
              <w:t>0</w:t>
            </w:r>
          </w:p>
        </w:tc>
        <w:tc>
          <w:tcPr>
            <w:tcW w:w="3685" w:type="dxa"/>
          </w:tcPr>
          <w:p w:rsidR="007A5245" w:rsidRPr="004831F4" w:rsidRDefault="001C1A71" w:rsidP="0030505A">
            <w:pPr>
              <w:pStyle w:val="Default"/>
              <w:spacing w:line="276" w:lineRule="auto"/>
              <w:jc w:val="both"/>
              <w:rPr>
                <w:color w:val="auto"/>
              </w:rPr>
            </w:pPr>
            <w:r>
              <w:rPr>
                <w:color w:val="auto"/>
              </w:rPr>
              <w:t>7,8</w:t>
            </w:r>
            <w:r w:rsidR="007A5245" w:rsidRPr="004831F4">
              <w:rPr>
                <w:color w:val="auto"/>
              </w:rPr>
              <w:t xml:space="preserve">% </w:t>
            </w:r>
          </w:p>
        </w:tc>
      </w:tr>
      <w:tr w:rsidR="007A5245" w:rsidRPr="004831F4" w:rsidTr="0030505A">
        <w:trPr>
          <w:trHeight w:val="218"/>
        </w:trPr>
        <w:tc>
          <w:tcPr>
            <w:tcW w:w="2802" w:type="dxa"/>
          </w:tcPr>
          <w:p w:rsidR="007A5245" w:rsidRPr="004831F4" w:rsidRDefault="007A5245" w:rsidP="0030505A">
            <w:pPr>
              <w:pStyle w:val="Default"/>
              <w:spacing w:line="276" w:lineRule="auto"/>
              <w:jc w:val="both"/>
              <w:rPr>
                <w:color w:val="auto"/>
              </w:rPr>
            </w:pPr>
            <w:r w:rsidRPr="004831F4">
              <w:rPr>
                <w:color w:val="auto"/>
              </w:rPr>
              <w:t xml:space="preserve">Неполная с отцом </w:t>
            </w:r>
          </w:p>
        </w:tc>
        <w:tc>
          <w:tcPr>
            <w:tcW w:w="2835" w:type="dxa"/>
          </w:tcPr>
          <w:p w:rsidR="007A5245" w:rsidRPr="004831F4" w:rsidRDefault="00304A05" w:rsidP="0030505A">
            <w:pPr>
              <w:pStyle w:val="Default"/>
              <w:spacing w:line="276" w:lineRule="auto"/>
              <w:jc w:val="both"/>
              <w:rPr>
                <w:color w:val="auto"/>
              </w:rPr>
            </w:pPr>
            <w:r>
              <w:rPr>
                <w:color w:val="auto"/>
              </w:rPr>
              <w:t>0</w:t>
            </w:r>
          </w:p>
        </w:tc>
        <w:tc>
          <w:tcPr>
            <w:tcW w:w="3685" w:type="dxa"/>
          </w:tcPr>
          <w:p w:rsidR="007A5245" w:rsidRPr="004831F4" w:rsidRDefault="00304A05" w:rsidP="0030505A">
            <w:pPr>
              <w:pStyle w:val="Default"/>
              <w:spacing w:line="276" w:lineRule="auto"/>
              <w:jc w:val="both"/>
              <w:rPr>
                <w:color w:val="auto"/>
              </w:rPr>
            </w:pPr>
            <w:r>
              <w:rPr>
                <w:color w:val="auto"/>
              </w:rPr>
              <w:t>0</w:t>
            </w:r>
            <w:r w:rsidR="00B55C4B" w:rsidRPr="004831F4">
              <w:rPr>
                <w:color w:val="auto"/>
              </w:rPr>
              <w:t>%</w:t>
            </w:r>
          </w:p>
        </w:tc>
      </w:tr>
      <w:tr w:rsidR="007A5245" w:rsidRPr="004831F4" w:rsidTr="0030505A">
        <w:trPr>
          <w:trHeight w:val="494"/>
        </w:trPr>
        <w:tc>
          <w:tcPr>
            <w:tcW w:w="2802" w:type="dxa"/>
          </w:tcPr>
          <w:p w:rsidR="007A5245" w:rsidRPr="004831F4" w:rsidRDefault="007A5245" w:rsidP="0030505A">
            <w:pPr>
              <w:pStyle w:val="Default"/>
              <w:spacing w:line="276" w:lineRule="auto"/>
              <w:jc w:val="both"/>
              <w:rPr>
                <w:color w:val="auto"/>
              </w:rPr>
            </w:pPr>
            <w:r w:rsidRPr="004831F4">
              <w:rPr>
                <w:color w:val="auto"/>
              </w:rPr>
              <w:t xml:space="preserve">Оформлено опекунство </w:t>
            </w:r>
          </w:p>
        </w:tc>
        <w:tc>
          <w:tcPr>
            <w:tcW w:w="2835" w:type="dxa"/>
          </w:tcPr>
          <w:p w:rsidR="007A5245" w:rsidRPr="004831F4" w:rsidRDefault="00B55C4B" w:rsidP="0030505A">
            <w:pPr>
              <w:pStyle w:val="Default"/>
              <w:spacing w:line="276" w:lineRule="auto"/>
              <w:jc w:val="both"/>
              <w:rPr>
                <w:color w:val="auto"/>
              </w:rPr>
            </w:pPr>
            <w:r w:rsidRPr="004831F4">
              <w:rPr>
                <w:color w:val="auto"/>
              </w:rPr>
              <w:t>0</w:t>
            </w:r>
            <w:r w:rsidR="007A5245" w:rsidRPr="004831F4">
              <w:rPr>
                <w:color w:val="auto"/>
              </w:rPr>
              <w:t xml:space="preserve"> </w:t>
            </w:r>
          </w:p>
        </w:tc>
        <w:tc>
          <w:tcPr>
            <w:tcW w:w="3685" w:type="dxa"/>
          </w:tcPr>
          <w:p w:rsidR="007A5245" w:rsidRPr="004831F4" w:rsidRDefault="00B55C4B" w:rsidP="0030505A">
            <w:pPr>
              <w:pStyle w:val="Default"/>
              <w:spacing w:line="276" w:lineRule="auto"/>
              <w:jc w:val="both"/>
              <w:rPr>
                <w:color w:val="auto"/>
              </w:rPr>
            </w:pPr>
            <w:r w:rsidRPr="004831F4">
              <w:rPr>
                <w:color w:val="auto"/>
              </w:rPr>
              <w:t>0</w:t>
            </w:r>
            <w:r w:rsidR="007A5245" w:rsidRPr="004831F4">
              <w:rPr>
                <w:color w:val="auto"/>
              </w:rPr>
              <w:t xml:space="preserve">% </w:t>
            </w:r>
          </w:p>
        </w:tc>
      </w:tr>
      <w:tr w:rsidR="007A5245" w:rsidRPr="004831F4" w:rsidTr="0030505A">
        <w:trPr>
          <w:trHeight w:val="494"/>
        </w:trPr>
        <w:tc>
          <w:tcPr>
            <w:tcW w:w="2802" w:type="dxa"/>
          </w:tcPr>
          <w:p w:rsidR="007A5245" w:rsidRPr="004831F4" w:rsidRDefault="007A5245" w:rsidP="0030505A">
            <w:pPr>
              <w:pStyle w:val="Default"/>
              <w:spacing w:line="276" w:lineRule="auto"/>
              <w:jc w:val="both"/>
              <w:rPr>
                <w:color w:val="auto"/>
              </w:rPr>
            </w:pPr>
            <w:r w:rsidRPr="004831F4">
              <w:rPr>
                <w:color w:val="auto"/>
              </w:rPr>
              <w:t>Детский дом</w:t>
            </w:r>
          </w:p>
        </w:tc>
        <w:tc>
          <w:tcPr>
            <w:tcW w:w="2835" w:type="dxa"/>
          </w:tcPr>
          <w:p w:rsidR="007A5245" w:rsidRPr="004831F4" w:rsidRDefault="00B55C4B" w:rsidP="0030505A">
            <w:pPr>
              <w:pStyle w:val="Default"/>
              <w:spacing w:line="276" w:lineRule="auto"/>
              <w:jc w:val="both"/>
              <w:rPr>
                <w:color w:val="auto"/>
              </w:rPr>
            </w:pPr>
            <w:r w:rsidRPr="004831F4">
              <w:rPr>
                <w:color w:val="auto"/>
              </w:rPr>
              <w:t>0</w:t>
            </w:r>
          </w:p>
        </w:tc>
        <w:tc>
          <w:tcPr>
            <w:tcW w:w="3685" w:type="dxa"/>
          </w:tcPr>
          <w:p w:rsidR="007A5245" w:rsidRPr="004831F4" w:rsidRDefault="00B55C4B" w:rsidP="0030505A">
            <w:pPr>
              <w:pStyle w:val="Default"/>
              <w:spacing w:line="276" w:lineRule="auto"/>
              <w:jc w:val="both"/>
              <w:rPr>
                <w:color w:val="auto"/>
              </w:rPr>
            </w:pPr>
            <w:r w:rsidRPr="004831F4">
              <w:rPr>
                <w:color w:val="auto"/>
              </w:rPr>
              <w:t>0</w:t>
            </w:r>
            <w:r w:rsidR="007A5245" w:rsidRPr="004831F4">
              <w:rPr>
                <w:color w:val="auto"/>
              </w:rPr>
              <w:t xml:space="preserve">% </w:t>
            </w:r>
            <w:r w:rsidR="004A6ACF" w:rsidRPr="004831F4">
              <w:rPr>
                <w:color w:val="auto"/>
              </w:rPr>
              <w:t xml:space="preserve"> </w:t>
            </w:r>
          </w:p>
        </w:tc>
      </w:tr>
    </w:tbl>
    <w:p w:rsidR="007A5245" w:rsidRDefault="007A5245" w:rsidP="007A5245">
      <w:pPr>
        <w:jc w:val="center"/>
        <w:rPr>
          <w:rFonts w:ascii="Times New Roman" w:hAnsi="Times New Roman" w:cs="Times New Roman"/>
          <w:sz w:val="24"/>
          <w:szCs w:val="24"/>
        </w:rPr>
      </w:pPr>
    </w:p>
    <w:p w:rsidR="007A5245" w:rsidRPr="00BF05CD" w:rsidRDefault="007A5245" w:rsidP="007A5245">
      <w:pPr>
        <w:jc w:val="center"/>
        <w:rPr>
          <w:rFonts w:ascii="Times New Roman" w:hAnsi="Times New Roman" w:cs="Times New Roman"/>
          <w:sz w:val="24"/>
          <w:szCs w:val="24"/>
        </w:rPr>
      </w:pPr>
      <w:r w:rsidRPr="00BF05CD">
        <w:rPr>
          <w:rFonts w:ascii="Times New Roman" w:hAnsi="Times New Roman" w:cs="Times New Roman"/>
          <w:sz w:val="24"/>
          <w:szCs w:val="24"/>
        </w:rPr>
        <w:t>Характеристика семей по количеству детей</w:t>
      </w:r>
    </w:p>
    <w:p w:rsidR="007A5245" w:rsidRPr="00BF05CD" w:rsidRDefault="007A5245" w:rsidP="007A5245">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3"/>
        <w:gridCol w:w="2684"/>
        <w:gridCol w:w="3685"/>
      </w:tblGrid>
      <w:tr w:rsidR="007A5245" w:rsidRPr="004831F4" w:rsidTr="0030505A">
        <w:trPr>
          <w:trHeight w:val="494"/>
        </w:trPr>
        <w:tc>
          <w:tcPr>
            <w:tcW w:w="2953" w:type="dxa"/>
          </w:tcPr>
          <w:p w:rsidR="007A5245" w:rsidRPr="004831F4" w:rsidRDefault="007A5245" w:rsidP="0030505A">
            <w:pPr>
              <w:pStyle w:val="Default"/>
              <w:spacing w:line="276" w:lineRule="auto"/>
              <w:jc w:val="both"/>
              <w:rPr>
                <w:color w:val="auto"/>
              </w:rPr>
            </w:pPr>
            <w:r w:rsidRPr="004831F4">
              <w:rPr>
                <w:color w:val="auto"/>
              </w:rPr>
              <w:t xml:space="preserve">Количество детей в семье </w:t>
            </w:r>
          </w:p>
        </w:tc>
        <w:tc>
          <w:tcPr>
            <w:tcW w:w="2684" w:type="dxa"/>
          </w:tcPr>
          <w:p w:rsidR="007A5245" w:rsidRPr="004831F4" w:rsidRDefault="007A5245" w:rsidP="0030505A">
            <w:pPr>
              <w:pStyle w:val="Default"/>
              <w:spacing w:line="276" w:lineRule="auto"/>
              <w:jc w:val="both"/>
              <w:rPr>
                <w:color w:val="auto"/>
              </w:rPr>
            </w:pPr>
            <w:r w:rsidRPr="004831F4">
              <w:rPr>
                <w:color w:val="auto"/>
              </w:rPr>
              <w:t xml:space="preserve">Количество семей </w:t>
            </w:r>
          </w:p>
        </w:tc>
        <w:tc>
          <w:tcPr>
            <w:tcW w:w="3685" w:type="dxa"/>
          </w:tcPr>
          <w:p w:rsidR="007A5245" w:rsidRPr="004831F4" w:rsidRDefault="007A5245" w:rsidP="0030505A">
            <w:pPr>
              <w:pStyle w:val="Default"/>
              <w:spacing w:line="276" w:lineRule="auto"/>
              <w:jc w:val="both"/>
              <w:rPr>
                <w:color w:val="auto"/>
              </w:rPr>
            </w:pPr>
            <w:r w:rsidRPr="004831F4">
              <w:rPr>
                <w:color w:val="auto"/>
              </w:rPr>
              <w:t xml:space="preserve">Процент от общего количества семей воспитанников </w:t>
            </w:r>
          </w:p>
        </w:tc>
      </w:tr>
      <w:tr w:rsidR="007A5245" w:rsidRPr="004831F4" w:rsidTr="0030505A">
        <w:trPr>
          <w:trHeight w:val="218"/>
        </w:trPr>
        <w:tc>
          <w:tcPr>
            <w:tcW w:w="2953" w:type="dxa"/>
          </w:tcPr>
          <w:p w:rsidR="007A5245" w:rsidRPr="004831F4" w:rsidRDefault="007A5245" w:rsidP="0030505A">
            <w:pPr>
              <w:pStyle w:val="Default"/>
              <w:spacing w:line="276" w:lineRule="auto"/>
              <w:jc w:val="both"/>
              <w:rPr>
                <w:color w:val="auto"/>
              </w:rPr>
            </w:pPr>
            <w:r w:rsidRPr="004831F4">
              <w:rPr>
                <w:color w:val="auto"/>
              </w:rPr>
              <w:t xml:space="preserve">Один ребенок </w:t>
            </w:r>
          </w:p>
        </w:tc>
        <w:tc>
          <w:tcPr>
            <w:tcW w:w="2684" w:type="dxa"/>
          </w:tcPr>
          <w:p w:rsidR="007A5245" w:rsidRPr="004831F4" w:rsidRDefault="00DC4128" w:rsidP="0030505A">
            <w:pPr>
              <w:pStyle w:val="Default"/>
              <w:spacing w:line="276" w:lineRule="auto"/>
              <w:jc w:val="both"/>
              <w:rPr>
                <w:color w:val="auto"/>
              </w:rPr>
            </w:pPr>
            <w:r>
              <w:rPr>
                <w:color w:val="auto"/>
              </w:rPr>
              <w:t>44</w:t>
            </w:r>
          </w:p>
        </w:tc>
        <w:tc>
          <w:tcPr>
            <w:tcW w:w="3685" w:type="dxa"/>
          </w:tcPr>
          <w:p w:rsidR="007A5245" w:rsidRPr="004831F4" w:rsidRDefault="001C1A71" w:rsidP="004A6ACF">
            <w:pPr>
              <w:pStyle w:val="Default"/>
              <w:spacing w:line="276" w:lineRule="auto"/>
              <w:jc w:val="both"/>
              <w:rPr>
                <w:color w:val="auto"/>
              </w:rPr>
            </w:pPr>
            <w:r>
              <w:rPr>
                <w:color w:val="auto"/>
              </w:rPr>
              <w:t>34,1</w:t>
            </w:r>
            <w:r w:rsidR="007A5245" w:rsidRPr="004831F4">
              <w:rPr>
                <w:color w:val="auto"/>
              </w:rPr>
              <w:t xml:space="preserve">% </w:t>
            </w:r>
          </w:p>
        </w:tc>
      </w:tr>
      <w:tr w:rsidR="007A5245" w:rsidRPr="004831F4" w:rsidTr="0030505A">
        <w:trPr>
          <w:trHeight w:val="218"/>
        </w:trPr>
        <w:tc>
          <w:tcPr>
            <w:tcW w:w="2953" w:type="dxa"/>
          </w:tcPr>
          <w:p w:rsidR="007A5245" w:rsidRPr="004831F4" w:rsidRDefault="007A5245" w:rsidP="0030505A">
            <w:pPr>
              <w:pStyle w:val="Default"/>
              <w:spacing w:line="276" w:lineRule="auto"/>
              <w:jc w:val="both"/>
              <w:rPr>
                <w:color w:val="auto"/>
              </w:rPr>
            </w:pPr>
            <w:r w:rsidRPr="004831F4">
              <w:rPr>
                <w:color w:val="auto"/>
              </w:rPr>
              <w:t xml:space="preserve">Два ребенка </w:t>
            </w:r>
          </w:p>
        </w:tc>
        <w:tc>
          <w:tcPr>
            <w:tcW w:w="2684" w:type="dxa"/>
          </w:tcPr>
          <w:p w:rsidR="007A5245" w:rsidRPr="004831F4" w:rsidRDefault="00DC4128" w:rsidP="004A6ACF">
            <w:pPr>
              <w:pStyle w:val="Default"/>
              <w:spacing w:line="276" w:lineRule="auto"/>
              <w:jc w:val="both"/>
              <w:rPr>
                <w:color w:val="auto"/>
              </w:rPr>
            </w:pPr>
            <w:r>
              <w:rPr>
                <w:color w:val="auto"/>
              </w:rPr>
              <w:t>58</w:t>
            </w:r>
          </w:p>
        </w:tc>
        <w:tc>
          <w:tcPr>
            <w:tcW w:w="3685" w:type="dxa"/>
          </w:tcPr>
          <w:p w:rsidR="007A5245" w:rsidRPr="004831F4" w:rsidRDefault="001C1A71" w:rsidP="001C1A71">
            <w:pPr>
              <w:pStyle w:val="Default"/>
              <w:spacing w:line="276" w:lineRule="auto"/>
              <w:jc w:val="both"/>
              <w:rPr>
                <w:color w:val="auto"/>
              </w:rPr>
            </w:pPr>
            <w:r>
              <w:rPr>
                <w:color w:val="auto"/>
              </w:rPr>
              <w:t>44,9%</w:t>
            </w:r>
            <w:r w:rsidR="007A5245" w:rsidRPr="004831F4">
              <w:rPr>
                <w:color w:val="auto"/>
              </w:rPr>
              <w:t xml:space="preserve"> </w:t>
            </w:r>
          </w:p>
        </w:tc>
      </w:tr>
      <w:tr w:rsidR="007A5245" w:rsidRPr="004831F4" w:rsidTr="0030505A">
        <w:trPr>
          <w:trHeight w:val="218"/>
        </w:trPr>
        <w:tc>
          <w:tcPr>
            <w:tcW w:w="2953" w:type="dxa"/>
          </w:tcPr>
          <w:p w:rsidR="007A5245" w:rsidRPr="004831F4" w:rsidRDefault="007A5245" w:rsidP="0030505A">
            <w:pPr>
              <w:pStyle w:val="Default"/>
              <w:spacing w:line="276" w:lineRule="auto"/>
              <w:jc w:val="both"/>
              <w:rPr>
                <w:color w:val="auto"/>
              </w:rPr>
            </w:pPr>
            <w:r w:rsidRPr="004831F4">
              <w:rPr>
                <w:color w:val="auto"/>
              </w:rPr>
              <w:t xml:space="preserve">Три ребенка и более </w:t>
            </w:r>
          </w:p>
        </w:tc>
        <w:tc>
          <w:tcPr>
            <w:tcW w:w="2684" w:type="dxa"/>
          </w:tcPr>
          <w:p w:rsidR="007A5245" w:rsidRPr="004831F4" w:rsidRDefault="00DC4128" w:rsidP="00304A05">
            <w:pPr>
              <w:pStyle w:val="Default"/>
              <w:spacing w:line="276" w:lineRule="auto"/>
              <w:jc w:val="both"/>
              <w:rPr>
                <w:color w:val="auto"/>
              </w:rPr>
            </w:pPr>
            <w:r>
              <w:rPr>
                <w:color w:val="auto"/>
              </w:rPr>
              <w:t>27</w:t>
            </w:r>
          </w:p>
        </w:tc>
        <w:tc>
          <w:tcPr>
            <w:tcW w:w="3685" w:type="dxa"/>
          </w:tcPr>
          <w:p w:rsidR="007A5245" w:rsidRPr="004831F4" w:rsidRDefault="001C1A71" w:rsidP="0030505A">
            <w:pPr>
              <w:pStyle w:val="Default"/>
              <w:spacing w:line="276" w:lineRule="auto"/>
              <w:jc w:val="both"/>
              <w:rPr>
                <w:color w:val="auto"/>
              </w:rPr>
            </w:pPr>
            <w:r>
              <w:rPr>
                <w:color w:val="auto"/>
              </w:rPr>
              <w:t>21</w:t>
            </w:r>
            <w:r w:rsidR="007A5245" w:rsidRPr="004831F4">
              <w:rPr>
                <w:color w:val="auto"/>
              </w:rPr>
              <w:t xml:space="preserve">% </w:t>
            </w:r>
          </w:p>
        </w:tc>
      </w:tr>
    </w:tbl>
    <w:p w:rsidR="007A5245" w:rsidRDefault="007A5245" w:rsidP="007A5245">
      <w:pPr>
        <w:rPr>
          <w:rFonts w:ascii="Times New Roman" w:hAnsi="Times New Roman" w:cs="Times New Roman"/>
          <w:sz w:val="24"/>
          <w:szCs w:val="24"/>
        </w:rPr>
      </w:pPr>
    </w:p>
    <w:p w:rsidR="00A93F08" w:rsidRDefault="00A93F08" w:rsidP="00A93F08">
      <w:pPr>
        <w:ind w:firstLine="0"/>
        <w:rPr>
          <w:rFonts w:hAnsi="Times New Roman" w:cs="Times New Roman"/>
          <w:color w:val="000000"/>
          <w:sz w:val="24"/>
          <w:szCs w:val="24"/>
        </w:rPr>
      </w:pPr>
      <w:r>
        <w:rPr>
          <w:rFonts w:ascii="Times New Roman" w:hAnsi="Times New Roman" w:cs="Times New Roman"/>
          <w:sz w:val="24"/>
          <w:szCs w:val="24"/>
        </w:rPr>
        <w:t xml:space="preserve">    </w:t>
      </w:r>
      <w:r>
        <w:rPr>
          <w:rFonts w:hAnsi="Times New Roman" w:cs="Times New Roman"/>
          <w:color w:val="000000"/>
          <w:sz w:val="24"/>
          <w:szCs w:val="24"/>
        </w:rPr>
        <w:t>Воспитательная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строится</w:t>
      </w:r>
      <w:r>
        <w:rPr>
          <w:rFonts w:hAnsi="Times New Roman" w:cs="Times New Roman"/>
          <w:color w:val="000000"/>
          <w:sz w:val="24"/>
          <w:szCs w:val="24"/>
        </w:rPr>
        <w:t xml:space="preserve"> </w:t>
      </w:r>
      <w:r>
        <w:rPr>
          <w:rFonts w:hAnsi="Times New Roman" w:cs="Times New Roman"/>
          <w:color w:val="000000"/>
          <w:sz w:val="24"/>
          <w:szCs w:val="24"/>
        </w:rPr>
        <w:t>с учетом</w:t>
      </w:r>
      <w:r>
        <w:rPr>
          <w:rFonts w:hAnsi="Times New Roman" w:cs="Times New Roman"/>
          <w:color w:val="000000"/>
          <w:sz w:val="24"/>
          <w:szCs w:val="24"/>
        </w:rPr>
        <w:t xml:space="preserve"> </w:t>
      </w:r>
      <w:r>
        <w:rPr>
          <w:rFonts w:hAnsi="Times New Roman" w:cs="Times New Roman"/>
          <w:color w:val="000000"/>
          <w:sz w:val="24"/>
          <w:szCs w:val="24"/>
        </w:rPr>
        <w:t>индивидуальных</w:t>
      </w:r>
      <w:r>
        <w:rPr>
          <w:rFonts w:hAnsi="Times New Roman" w:cs="Times New Roman"/>
          <w:color w:val="000000"/>
          <w:sz w:val="24"/>
          <w:szCs w:val="24"/>
        </w:rPr>
        <w:t xml:space="preserve"> </w:t>
      </w:r>
      <w:r>
        <w:rPr>
          <w:rFonts w:hAnsi="Times New Roman" w:cs="Times New Roman"/>
          <w:color w:val="000000"/>
          <w:sz w:val="24"/>
          <w:szCs w:val="24"/>
        </w:rPr>
        <w:t>особенностей</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с использованием</w:t>
      </w:r>
      <w:r>
        <w:rPr>
          <w:rFonts w:hAnsi="Times New Roman" w:cs="Times New Roman"/>
          <w:color w:val="000000"/>
          <w:sz w:val="24"/>
          <w:szCs w:val="24"/>
        </w:rPr>
        <w:t xml:space="preserve"> </w:t>
      </w:r>
      <w:r>
        <w:rPr>
          <w:rFonts w:hAnsi="Times New Roman" w:cs="Times New Roman"/>
          <w:color w:val="000000"/>
          <w:sz w:val="24"/>
          <w:szCs w:val="24"/>
        </w:rPr>
        <w:t>разнообразных</w:t>
      </w:r>
      <w:r>
        <w:rPr>
          <w:rFonts w:hAnsi="Times New Roman" w:cs="Times New Roman"/>
          <w:color w:val="000000"/>
          <w:sz w:val="24"/>
          <w:szCs w:val="24"/>
        </w:rPr>
        <w:t xml:space="preserve"> </w:t>
      </w:r>
      <w:r>
        <w:rPr>
          <w:rFonts w:hAnsi="Times New Roman" w:cs="Times New Roman"/>
          <w:color w:val="000000"/>
          <w:sz w:val="24"/>
          <w:szCs w:val="24"/>
        </w:rPr>
        <w:t>форм</w:t>
      </w:r>
      <w:r>
        <w:rPr>
          <w:rFonts w:hAnsi="Times New Roman" w:cs="Times New Roman"/>
          <w:color w:val="000000"/>
          <w:sz w:val="24"/>
          <w:szCs w:val="24"/>
        </w:rPr>
        <w:t xml:space="preserve"> </w:t>
      </w:r>
      <w:r>
        <w:rPr>
          <w:rFonts w:hAnsi="Times New Roman" w:cs="Times New Roman"/>
          <w:color w:val="000000"/>
          <w:sz w:val="24"/>
          <w:szCs w:val="24"/>
        </w:rPr>
        <w:t>и методов</w:t>
      </w:r>
      <w:r>
        <w:rPr>
          <w:rFonts w:hAnsi="Times New Roman" w:cs="Times New Roman"/>
          <w:color w:val="000000"/>
          <w:sz w:val="24"/>
          <w:szCs w:val="24"/>
        </w:rPr>
        <w:t xml:space="preserve">, </w:t>
      </w:r>
      <w:r>
        <w:rPr>
          <w:rFonts w:hAnsi="Times New Roman" w:cs="Times New Roman"/>
          <w:color w:val="000000"/>
          <w:sz w:val="24"/>
          <w:szCs w:val="24"/>
        </w:rPr>
        <w:t>в тесной</w:t>
      </w:r>
      <w:r>
        <w:rPr>
          <w:rFonts w:hAnsi="Times New Roman" w:cs="Times New Roman"/>
          <w:color w:val="000000"/>
          <w:sz w:val="24"/>
          <w:szCs w:val="24"/>
        </w:rPr>
        <w:t xml:space="preserve"> </w:t>
      </w:r>
      <w:r>
        <w:rPr>
          <w:rFonts w:hAnsi="Times New Roman" w:cs="Times New Roman"/>
          <w:color w:val="000000"/>
          <w:sz w:val="24"/>
          <w:szCs w:val="24"/>
        </w:rPr>
        <w:t>взаимосвязи</w:t>
      </w:r>
      <w:r>
        <w:rPr>
          <w:rFonts w:hAnsi="Times New Roman" w:cs="Times New Roman"/>
          <w:color w:val="000000"/>
          <w:sz w:val="24"/>
          <w:szCs w:val="24"/>
        </w:rPr>
        <w:t xml:space="preserve"> </w:t>
      </w:r>
      <w:r>
        <w:rPr>
          <w:rFonts w:hAnsi="Times New Roman" w:cs="Times New Roman"/>
          <w:color w:val="000000"/>
          <w:sz w:val="24"/>
          <w:szCs w:val="24"/>
        </w:rPr>
        <w:t>воспитателей</w:t>
      </w:r>
      <w:r>
        <w:rPr>
          <w:rFonts w:hAnsi="Times New Roman" w:cs="Times New Roman"/>
          <w:color w:val="000000"/>
          <w:sz w:val="24"/>
          <w:szCs w:val="24"/>
        </w:rPr>
        <w:t xml:space="preserve">, </w:t>
      </w:r>
      <w:r>
        <w:rPr>
          <w:rFonts w:hAnsi="Times New Roman" w:cs="Times New Roman"/>
          <w:color w:val="000000"/>
          <w:sz w:val="24"/>
          <w:szCs w:val="24"/>
        </w:rPr>
        <w:t>специалистов</w:t>
      </w:r>
      <w:r>
        <w:rPr>
          <w:rFonts w:hAnsi="Times New Roman" w:cs="Times New Roman"/>
          <w:color w:val="000000"/>
          <w:sz w:val="24"/>
          <w:szCs w:val="24"/>
        </w:rPr>
        <w:t xml:space="preserve"> </w:t>
      </w:r>
      <w:r>
        <w:rPr>
          <w:rFonts w:hAnsi="Times New Roman" w:cs="Times New Roman"/>
          <w:color w:val="000000"/>
          <w:sz w:val="24"/>
          <w:szCs w:val="24"/>
        </w:rPr>
        <w:t>и родителей</w:t>
      </w:r>
      <w:r>
        <w:rPr>
          <w:rFonts w:hAnsi="Times New Roman" w:cs="Times New Roman"/>
          <w:color w:val="000000"/>
          <w:sz w:val="24"/>
          <w:szCs w:val="24"/>
        </w:rPr>
        <w:t xml:space="preserve">. </w:t>
      </w:r>
      <w:r>
        <w:rPr>
          <w:rFonts w:hAnsi="Times New Roman" w:cs="Times New Roman"/>
          <w:color w:val="000000"/>
          <w:sz w:val="24"/>
          <w:szCs w:val="24"/>
        </w:rPr>
        <w:t>Детям</w:t>
      </w:r>
      <w:r>
        <w:rPr>
          <w:rFonts w:hAnsi="Times New Roman" w:cs="Times New Roman"/>
          <w:color w:val="000000"/>
          <w:sz w:val="24"/>
          <w:szCs w:val="24"/>
        </w:rPr>
        <w:t xml:space="preserve"> </w:t>
      </w:r>
      <w:r>
        <w:rPr>
          <w:rFonts w:hAnsi="Times New Roman" w:cs="Times New Roman"/>
          <w:color w:val="000000"/>
          <w:sz w:val="24"/>
          <w:szCs w:val="24"/>
        </w:rPr>
        <w:t>из неполных</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уделяется</w:t>
      </w:r>
      <w:r>
        <w:rPr>
          <w:rFonts w:hAnsi="Times New Roman" w:cs="Times New Roman"/>
          <w:color w:val="000000"/>
          <w:sz w:val="24"/>
          <w:szCs w:val="24"/>
        </w:rPr>
        <w:t xml:space="preserve"> </w:t>
      </w:r>
      <w:r>
        <w:rPr>
          <w:rFonts w:hAnsi="Times New Roman" w:cs="Times New Roman"/>
          <w:color w:val="000000"/>
          <w:sz w:val="24"/>
          <w:szCs w:val="24"/>
        </w:rPr>
        <w:t>большее</w:t>
      </w:r>
      <w:r>
        <w:rPr>
          <w:rFonts w:hAnsi="Times New Roman" w:cs="Times New Roman"/>
          <w:color w:val="000000"/>
          <w:sz w:val="24"/>
          <w:szCs w:val="24"/>
        </w:rPr>
        <w:t xml:space="preserve"> </w:t>
      </w:r>
      <w:r>
        <w:rPr>
          <w:rFonts w:hAnsi="Times New Roman" w:cs="Times New Roman"/>
          <w:color w:val="000000"/>
          <w:sz w:val="24"/>
          <w:szCs w:val="24"/>
        </w:rPr>
        <w:t>внимание</w:t>
      </w:r>
      <w:r>
        <w:rPr>
          <w:rFonts w:hAnsi="Times New Roman" w:cs="Times New Roman"/>
          <w:color w:val="000000"/>
          <w:sz w:val="24"/>
          <w:szCs w:val="24"/>
        </w:rPr>
        <w:t xml:space="preserve"> </w:t>
      </w:r>
      <w:proofErr w:type="gramStart"/>
      <w:r>
        <w:rPr>
          <w:rFonts w:hAnsi="Times New Roman" w:cs="Times New Roman"/>
          <w:color w:val="000000"/>
          <w:sz w:val="24"/>
          <w:szCs w:val="24"/>
        </w:rPr>
        <w:t>в первые</w:t>
      </w:r>
      <w:proofErr w:type="gramEnd"/>
      <w:r>
        <w:rPr>
          <w:rFonts w:hAnsi="Times New Roman" w:cs="Times New Roman"/>
          <w:color w:val="000000"/>
          <w:sz w:val="24"/>
          <w:szCs w:val="24"/>
        </w:rPr>
        <w:t xml:space="preserve"> </w:t>
      </w:r>
      <w:r>
        <w:rPr>
          <w:rFonts w:hAnsi="Times New Roman" w:cs="Times New Roman"/>
          <w:color w:val="000000"/>
          <w:sz w:val="24"/>
          <w:szCs w:val="24"/>
        </w:rPr>
        <w:t>месяцы</w:t>
      </w:r>
      <w:r>
        <w:rPr>
          <w:rFonts w:hAnsi="Times New Roman" w:cs="Times New Roman"/>
          <w:color w:val="000000"/>
          <w:sz w:val="24"/>
          <w:szCs w:val="24"/>
        </w:rPr>
        <w:t xml:space="preserve"> </w:t>
      </w:r>
      <w:r>
        <w:rPr>
          <w:rFonts w:hAnsi="Times New Roman" w:cs="Times New Roman"/>
          <w:color w:val="000000"/>
          <w:sz w:val="24"/>
          <w:szCs w:val="24"/>
        </w:rPr>
        <w:t>после</w:t>
      </w:r>
      <w:r>
        <w:rPr>
          <w:rFonts w:hAnsi="Times New Roman" w:cs="Times New Roman"/>
          <w:color w:val="000000"/>
          <w:sz w:val="24"/>
          <w:szCs w:val="24"/>
        </w:rPr>
        <w:t xml:space="preserve"> </w:t>
      </w:r>
      <w:r>
        <w:rPr>
          <w:rFonts w:hAnsi="Times New Roman" w:cs="Times New Roman"/>
          <w:color w:val="000000"/>
          <w:sz w:val="24"/>
          <w:szCs w:val="24"/>
        </w:rPr>
        <w:t>зачисления</w:t>
      </w:r>
      <w:r>
        <w:rPr>
          <w:rFonts w:hAnsi="Times New Roman" w:cs="Times New Roman"/>
          <w:color w:val="000000"/>
          <w:sz w:val="24"/>
          <w:szCs w:val="24"/>
        </w:rPr>
        <w:t xml:space="preserve"> </w:t>
      </w:r>
      <w:r>
        <w:rPr>
          <w:rFonts w:hAnsi="Times New Roman" w:cs="Times New Roman"/>
          <w:color w:val="000000"/>
          <w:sz w:val="24"/>
          <w:szCs w:val="24"/>
        </w:rPr>
        <w:t>в 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w:t>
      </w:r>
    </w:p>
    <w:p w:rsidR="00C955B5" w:rsidRDefault="00C955B5" w:rsidP="007A5245">
      <w:pPr>
        <w:pStyle w:val="Default"/>
        <w:jc w:val="center"/>
        <w:rPr>
          <w:b/>
          <w:bCs/>
        </w:rPr>
      </w:pPr>
    </w:p>
    <w:p w:rsidR="00A93F08" w:rsidRDefault="00A93F08" w:rsidP="00A93F08">
      <w:pPr>
        <w:rPr>
          <w:rFonts w:hAnsi="Times New Roman" w:cs="Times New Roman"/>
          <w:color w:val="000000"/>
          <w:sz w:val="24"/>
          <w:szCs w:val="24"/>
        </w:rPr>
      </w:pP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исполнение</w:t>
      </w:r>
      <w:r>
        <w:rPr>
          <w:rFonts w:hAnsi="Times New Roman" w:cs="Times New Roman"/>
          <w:color w:val="000000"/>
          <w:sz w:val="24"/>
          <w:szCs w:val="24"/>
        </w:rPr>
        <w:t xml:space="preserve"> </w:t>
      </w:r>
      <w:r>
        <w:rPr>
          <w:rFonts w:hAnsi="Times New Roman" w:cs="Times New Roman"/>
          <w:color w:val="000000"/>
          <w:sz w:val="24"/>
          <w:szCs w:val="24"/>
        </w:rPr>
        <w:t>указа</w:t>
      </w:r>
      <w:r>
        <w:rPr>
          <w:rFonts w:hAnsi="Times New Roman" w:cs="Times New Roman"/>
          <w:color w:val="000000"/>
          <w:sz w:val="24"/>
          <w:szCs w:val="24"/>
        </w:rPr>
        <w:t xml:space="preserve"> </w:t>
      </w:r>
      <w:r>
        <w:rPr>
          <w:rFonts w:hAnsi="Times New Roman" w:cs="Times New Roman"/>
          <w:color w:val="000000"/>
          <w:sz w:val="24"/>
          <w:szCs w:val="24"/>
        </w:rPr>
        <w:t>Президента</w:t>
      </w:r>
      <w:r>
        <w:rPr>
          <w:rFonts w:hAnsi="Times New Roman" w:cs="Times New Roman"/>
          <w:color w:val="000000"/>
          <w:sz w:val="24"/>
          <w:szCs w:val="24"/>
        </w:rPr>
        <w:t xml:space="preserve"> </w:t>
      </w:r>
      <w:r>
        <w:rPr>
          <w:rFonts w:hAnsi="Times New Roman" w:cs="Times New Roman"/>
          <w:color w:val="000000"/>
          <w:sz w:val="24"/>
          <w:szCs w:val="24"/>
        </w:rPr>
        <w:t>РФ</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16.01.2025 </w:t>
      </w:r>
      <w:r>
        <w:rPr>
          <w:rFonts w:hAnsi="Times New Roman" w:cs="Times New Roman"/>
          <w:color w:val="000000"/>
          <w:sz w:val="24"/>
          <w:szCs w:val="24"/>
        </w:rPr>
        <w:t>№</w:t>
      </w:r>
      <w:r>
        <w:rPr>
          <w:rFonts w:hAnsi="Times New Roman" w:cs="Times New Roman"/>
          <w:color w:val="000000"/>
          <w:sz w:val="24"/>
          <w:szCs w:val="24"/>
        </w:rPr>
        <w:t xml:space="preserve"> 28 </w:t>
      </w:r>
      <w:r>
        <w:rPr>
          <w:rFonts w:hAnsi="Times New Roman" w:cs="Times New Roman"/>
          <w:color w:val="000000"/>
          <w:sz w:val="24"/>
          <w:szCs w:val="24"/>
        </w:rPr>
        <w:t>в</w:t>
      </w:r>
      <w:r>
        <w:rPr>
          <w:rFonts w:hAnsi="Times New Roman" w:cs="Times New Roman"/>
          <w:color w:val="000000"/>
          <w:sz w:val="24"/>
          <w:szCs w:val="24"/>
        </w:rPr>
        <w:t xml:space="preserve"> 2025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Детском</w:t>
      </w:r>
      <w:r>
        <w:rPr>
          <w:rFonts w:hAnsi="Times New Roman" w:cs="Times New Roman"/>
          <w:color w:val="000000"/>
          <w:sz w:val="24"/>
          <w:szCs w:val="24"/>
        </w:rPr>
        <w:t xml:space="preserve"> </w:t>
      </w:r>
      <w:r>
        <w:rPr>
          <w:rFonts w:hAnsi="Times New Roman" w:cs="Times New Roman"/>
          <w:color w:val="000000"/>
          <w:sz w:val="24"/>
          <w:szCs w:val="24"/>
        </w:rPr>
        <w:t>саду</w:t>
      </w:r>
      <w:r>
        <w:rPr>
          <w:rFonts w:hAnsi="Times New Roman" w:cs="Times New Roman"/>
          <w:color w:val="000000"/>
          <w:sz w:val="24"/>
          <w:szCs w:val="24"/>
        </w:rPr>
        <w:t xml:space="preserve"> </w:t>
      </w:r>
      <w:r>
        <w:rPr>
          <w:rFonts w:hAnsi="Times New Roman" w:cs="Times New Roman"/>
          <w:color w:val="000000"/>
          <w:sz w:val="24"/>
          <w:szCs w:val="24"/>
        </w:rPr>
        <w:t>реализовывались</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приуроченные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этого</w:t>
      </w:r>
      <w:r>
        <w:rPr>
          <w:rFonts w:hAnsi="Times New Roman" w:cs="Times New Roman"/>
          <w:color w:val="000000"/>
          <w:sz w:val="24"/>
          <w:szCs w:val="24"/>
        </w:rPr>
        <w:t xml:space="preserve"> </w:t>
      </w:r>
      <w:r>
        <w:rPr>
          <w:rFonts w:hAnsi="Times New Roman" w:cs="Times New Roman"/>
          <w:color w:val="000000"/>
          <w:sz w:val="24"/>
          <w:szCs w:val="24"/>
        </w:rPr>
        <w:t>утвердили</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разработанный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правительства</w:t>
      </w:r>
      <w:r>
        <w:rPr>
          <w:rFonts w:hAnsi="Times New Roman" w:cs="Times New Roman"/>
          <w:color w:val="000000"/>
          <w:sz w:val="24"/>
          <w:szCs w:val="24"/>
        </w:rPr>
        <w:t xml:space="preserve"> </w:t>
      </w:r>
      <w:r>
        <w:rPr>
          <w:rFonts w:hAnsi="Times New Roman" w:cs="Times New Roman"/>
          <w:color w:val="000000"/>
          <w:sz w:val="24"/>
          <w:szCs w:val="24"/>
        </w:rPr>
        <w:t>Энской</w:t>
      </w:r>
      <w:r>
        <w:rPr>
          <w:rFonts w:hAnsi="Times New Roman" w:cs="Times New Roman"/>
          <w:color w:val="000000"/>
          <w:sz w:val="24"/>
          <w:szCs w:val="24"/>
        </w:rPr>
        <w:t xml:space="preserve"> </w:t>
      </w:r>
      <w:r>
        <w:rPr>
          <w:rFonts w:hAnsi="Times New Roman" w:cs="Times New Roman"/>
          <w:color w:val="000000"/>
          <w:sz w:val="24"/>
          <w:szCs w:val="24"/>
        </w:rPr>
        <w:t>области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29.01.2025 </w:t>
      </w:r>
      <w:r>
        <w:rPr>
          <w:rFonts w:hAnsi="Times New Roman" w:cs="Times New Roman"/>
          <w:color w:val="000000"/>
          <w:sz w:val="24"/>
          <w:szCs w:val="24"/>
        </w:rPr>
        <w:t>№</w:t>
      </w:r>
      <w:r>
        <w:rPr>
          <w:rFonts w:hAnsi="Times New Roman" w:cs="Times New Roman"/>
          <w:color w:val="000000"/>
          <w:sz w:val="24"/>
          <w:szCs w:val="24"/>
        </w:rPr>
        <w:t xml:space="preserve"> 11-</w:t>
      </w:r>
      <w:r>
        <w:rPr>
          <w:rFonts w:hAnsi="Times New Roman" w:cs="Times New Roman"/>
          <w:color w:val="000000"/>
          <w:sz w:val="24"/>
          <w:szCs w:val="24"/>
        </w:rPr>
        <w:t>р</w:t>
      </w:r>
      <w:r>
        <w:rPr>
          <w:rFonts w:hAnsi="Times New Roman" w:cs="Times New Roman"/>
          <w:color w:val="000000"/>
          <w:sz w:val="24"/>
          <w:szCs w:val="24"/>
        </w:rPr>
        <w:t>.</w:t>
      </w:r>
    </w:p>
    <w:p w:rsidR="00A93F08" w:rsidRDefault="00A93F08" w:rsidP="00A93F08">
      <w:pPr>
        <w:rPr>
          <w:rFonts w:hAnsi="Times New Roman" w:cs="Times New Roman"/>
          <w:color w:val="000000"/>
          <w:sz w:val="24"/>
          <w:szCs w:val="24"/>
        </w:rPr>
      </w:pPr>
      <w:r>
        <w:rPr>
          <w:rFonts w:hAnsi="Times New Roman" w:cs="Times New Roman"/>
          <w:color w:val="000000"/>
          <w:sz w:val="24"/>
          <w:szCs w:val="24"/>
        </w:rPr>
        <w:t>Тематические</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были</w:t>
      </w:r>
      <w:r>
        <w:rPr>
          <w:rFonts w:hAnsi="Times New Roman" w:cs="Times New Roman"/>
          <w:color w:val="000000"/>
          <w:sz w:val="24"/>
          <w:szCs w:val="24"/>
        </w:rPr>
        <w:t xml:space="preserve"> </w:t>
      </w:r>
      <w:r>
        <w:rPr>
          <w:rFonts w:hAnsi="Times New Roman" w:cs="Times New Roman"/>
          <w:color w:val="000000"/>
          <w:sz w:val="24"/>
          <w:szCs w:val="24"/>
        </w:rPr>
        <w:t>направлены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формирование</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основ</w:t>
      </w:r>
      <w:r>
        <w:rPr>
          <w:rFonts w:hAnsi="Times New Roman" w:cs="Times New Roman"/>
          <w:color w:val="000000"/>
          <w:sz w:val="24"/>
          <w:szCs w:val="24"/>
        </w:rPr>
        <w:t xml:space="preserve"> </w:t>
      </w:r>
      <w:r>
        <w:rPr>
          <w:rFonts w:hAnsi="Times New Roman" w:cs="Times New Roman"/>
          <w:color w:val="000000"/>
          <w:sz w:val="24"/>
          <w:szCs w:val="24"/>
        </w:rPr>
        <w:t>гражданственности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патриотизма</w:t>
      </w:r>
      <w:r>
        <w:rPr>
          <w:rFonts w:hAnsi="Times New Roman" w:cs="Times New Roman"/>
          <w:color w:val="000000"/>
          <w:sz w:val="24"/>
          <w:szCs w:val="24"/>
        </w:rPr>
        <w:t xml:space="preserve">, </w:t>
      </w:r>
      <w:r>
        <w:rPr>
          <w:rFonts w:hAnsi="Times New Roman" w:cs="Times New Roman"/>
          <w:color w:val="000000"/>
          <w:sz w:val="24"/>
          <w:szCs w:val="24"/>
        </w:rPr>
        <w:t>уважительного</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принадлежности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сообществу</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 xml:space="preserve">, </w:t>
      </w:r>
      <w:r>
        <w:rPr>
          <w:rFonts w:hAnsi="Times New Roman" w:cs="Times New Roman"/>
          <w:color w:val="000000"/>
          <w:sz w:val="24"/>
          <w:szCs w:val="24"/>
        </w:rPr>
        <w:t>региону</w:t>
      </w:r>
      <w:r>
        <w:rPr>
          <w:rFonts w:hAnsi="Times New Roman" w:cs="Times New Roman"/>
          <w:color w:val="000000"/>
          <w:sz w:val="24"/>
          <w:szCs w:val="24"/>
        </w:rPr>
        <w:t xml:space="preserve"> </w:t>
      </w:r>
      <w:r>
        <w:rPr>
          <w:rFonts w:hAnsi="Times New Roman" w:cs="Times New Roman"/>
          <w:color w:val="000000"/>
          <w:sz w:val="24"/>
          <w:szCs w:val="24"/>
        </w:rPr>
        <w:t>проживания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стране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целом</w:t>
      </w:r>
      <w:r>
        <w:rPr>
          <w:rFonts w:hAnsi="Times New Roman" w:cs="Times New Roman"/>
          <w:color w:val="000000"/>
          <w:sz w:val="24"/>
          <w:szCs w:val="24"/>
        </w:rPr>
        <w:t xml:space="preserve">. </w:t>
      </w: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мероприятиях</w:t>
      </w:r>
      <w:r>
        <w:rPr>
          <w:rFonts w:hAnsi="Times New Roman" w:cs="Times New Roman"/>
          <w:color w:val="000000"/>
          <w:sz w:val="24"/>
          <w:szCs w:val="24"/>
        </w:rPr>
        <w:t xml:space="preserve"> </w:t>
      </w:r>
      <w:r>
        <w:rPr>
          <w:rFonts w:hAnsi="Times New Roman" w:cs="Times New Roman"/>
          <w:color w:val="000000"/>
          <w:sz w:val="24"/>
          <w:szCs w:val="24"/>
        </w:rPr>
        <w:t>способствовало</w:t>
      </w:r>
      <w:r>
        <w:rPr>
          <w:rFonts w:hAnsi="Times New Roman" w:cs="Times New Roman"/>
          <w:color w:val="000000"/>
          <w:sz w:val="24"/>
          <w:szCs w:val="24"/>
        </w:rPr>
        <w:t xml:space="preserve"> </w:t>
      </w:r>
      <w:r>
        <w:rPr>
          <w:rFonts w:hAnsi="Times New Roman" w:cs="Times New Roman"/>
          <w:color w:val="000000"/>
          <w:sz w:val="24"/>
          <w:szCs w:val="24"/>
        </w:rPr>
        <w:t>развитию</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эмоциональной</w:t>
      </w:r>
      <w:r>
        <w:rPr>
          <w:rFonts w:hAnsi="Times New Roman" w:cs="Times New Roman"/>
          <w:color w:val="000000"/>
          <w:sz w:val="24"/>
          <w:szCs w:val="24"/>
        </w:rPr>
        <w:t xml:space="preserve"> </w:t>
      </w:r>
      <w:r>
        <w:rPr>
          <w:rFonts w:hAnsi="Times New Roman" w:cs="Times New Roman"/>
          <w:color w:val="000000"/>
          <w:sz w:val="24"/>
          <w:szCs w:val="24"/>
        </w:rPr>
        <w:t>отзывчивости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сопереживания</w:t>
      </w:r>
      <w:r>
        <w:rPr>
          <w:rFonts w:hAnsi="Times New Roman" w:cs="Times New Roman"/>
          <w:color w:val="000000"/>
          <w:sz w:val="24"/>
          <w:szCs w:val="24"/>
        </w:rPr>
        <w:t xml:space="preserve">, </w:t>
      </w:r>
      <w:r>
        <w:rPr>
          <w:rFonts w:hAnsi="Times New Roman" w:cs="Times New Roman"/>
          <w:color w:val="000000"/>
          <w:sz w:val="24"/>
          <w:szCs w:val="24"/>
        </w:rPr>
        <w:t>социального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интеллекта</w:t>
      </w:r>
      <w:r>
        <w:rPr>
          <w:rFonts w:hAnsi="Times New Roman" w:cs="Times New Roman"/>
          <w:color w:val="000000"/>
          <w:sz w:val="24"/>
          <w:szCs w:val="24"/>
        </w:rPr>
        <w:t xml:space="preserve">, </w:t>
      </w:r>
      <w:r>
        <w:rPr>
          <w:rFonts w:hAnsi="Times New Roman" w:cs="Times New Roman"/>
          <w:color w:val="000000"/>
          <w:sz w:val="24"/>
          <w:szCs w:val="24"/>
        </w:rPr>
        <w:t>воспитание</w:t>
      </w:r>
      <w:r>
        <w:rPr>
          <w:rFonts w:hAnsi="Times New Roman" w:cs="Times New Roman"/>
          <w:color w:val="000000"/>
          <w:sz w:val="24"/>
          <w:szCs w:val="24"/>
        </w:rPr>
        <w:t xml:space="preserve"> </w:t>
      </w:r>
      <w:r>
        <w:rPr>
          <w:rFonts w:hAnsi="Times New Roman" w:cs="Times New Roman"/>
          <w:color w:val="000000"/>
          <w:sz w:val="24"/>
          <w:szCs w:val="24"/>
        </w:rPr>
        <w:t>гуманных</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w:t>
      </w:r>
    </w:p>
    <w:p w:rsidR="00A93F08" w:rsidRDefault="00A93F08" w:rsidP="00A93F08">
      <w:pPr>
        <w:rPr>
          <w:rFonts w:hAnsi="Times New Roman" w:cs="Times New Roman"/>
          <w:color w:val="000000"/>
          <w:sz w:val="24"/>
          <w:szCs w:val="24"/>
        </w:rPr>
      </w:pP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предусматривал взаимодействие</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всеми</w:t>
      </w:r>
      <w:r>
        <w:rPr>
          <w:rFonts w:hAnsi="Times New Roman" w:cs="Times New Roman"/>
          <w:color w:val="000000"/>
          <w:sz w:val="24"/>
          <w:szCs w:val="24"/>
        </w:rPr>
        <w:t xml:space="preserve"> </w:t>
      </w:r>
      <w:r>
        <w:rPr>
          <w:rFonts w:hAnsi="Times New Roman" w:cs="Times New Roman"/>
          <w:color w:val="000000"/>
          <w:sz w:val="24"/>
          <w:szCs w:val="24"/>
        </w:rPr>
        <w:t>участниками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Подробнее</w:t>
      </w:r>
      <w:r>
        <w:rPr>
          <w:rFonts w:hAnsi="Times New Roman" w:cs="Times New Roman"/>
          <w:color w:val="000000"/>
          <w:sz w:val="24"/>
          <w:szCs w:val="24"/>
        </w:rPr>
        <w:t xml:space="preserve"> </w:t>
      </w:r>
      <w:r>
        <w:rPr>
          <w:rFonts w:hAnsi="Times New Roman" w:cs="Times New Roman"/>
          <w:color w:val="000000"/>
          <w:sz w:val="24"/>
          <w:szCs w:val="24"/>
        </w:rPr>
        <w:t>– в</w:t>
      </w:r>
      <w:r>
        <w:rPr>
          <w:rFonts w:hAnsi="Times New Roman" w:cs="Times New Roman"/>
          <w:color w:val="000000"/>
          <w:sz w:val="24"/>
          <w:szCs w:val="24"/>
        </w:rPr>
        <w:t xml:space="preserve"> </w:t>
      </w:r>
      <w:r>
        <w:rPr>
          <w:rFonts w:hAnsi="Times New Roman" w:cs="Times New Roman"/>
          <w:color w:val="000000"/>
          <w:sz w:val="24"/>
          <w:szCs w:val="24"/>
        </w:rPr>
        <w:t>таблице</w:t>
      </w:r>
      <w:r>
        <w:rPr>
          <w:rFonts w:hAnsi="Times New Roman" w:cs="Times New Roman"/>
          <w:color w:val="000000"/>
          <w:sz w:val="24"/>
          <w:szCs w:val="24"/>
        </w:rPr>
        <w:t>.</w:t>
      </w:r>
    </w:p>
    <w:p w:rsidR="00A93F08" w:rsidRDefault="00A93F08" w:rsidP="00A93F08">
      <w:pPr>
        <w:rPr>
          <w:rFonts w:hAnsi="Times New Roman" w:cs="Times New Roman"/>
          <w:color w:val="000000"/>
          <w:sz w:val="24"/>
          <w:szCs w:val="24"/>
        </w:rPr>
      </w:pPr>
      <w:r>
        <w:rPr>
          <w:rFonts w:hAnsi="Times New Roman" w:cs="Times New Roman"/>
          <w:color w:val="000000"/>
          <w:sz w:val="24"/>
          <w:szCs w:val="24"/>
        </w:rPr>
        <w:t>Распределение</w:t>
      </w:r>
      <w:r>
        <w:rPr>
          <w:rFonts w:hAnsi="Times New Roman" w:cs="Times New Roman"/>
          <w:color w:val="000000"/>
          <w:sz w:val="24"/>
          <w:szCs w:val="24"/>
        </w:rPr>
        <w:t xml:space="preserve"> </w:t>
      </w:r>
      <w:r>
        <w:rPr>
          <w:rFonts w:hAnsi="Times New Roman" w:cs="Times New Roman"/>
          <w:color w:val="000000"/>
          <w:sz w:val="24"/>
          <w:szCs w:val="24"/>
        </w:rPr>
        <w:t>мероприятий</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модулям</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воспитания</w:t>
      </w:r>
    </w:p>
    <w:tbl>
      <w:tblPr>
        <w:tblW w:w="5000" w:type="pct"/>
        <w:tblCellMar>
          <w:top w:w="15" w:type="dxa"/>
          <w:left w:w="15" w:type="dxa"/>
          <w:bottom w:w="15" w:type="dxa"/>
          <w:right w:w="15" w:type="dxa"/>
        </w:tblCellMar>
        <w:tblLook w:val="0600"/>
      </w:tblPr>
      <w:tblGrid>
        <w:gridCol w:w="3908"/>
        <w:gridCol w:w="7015"/>
      </w:tblGrid>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b/>
                <w:bCs/>
                <w:color w:val="000000"/>
                <w:sz w:val="24"/>
                <w:szCs w:val="24"/>
              </w:rPr>
              <w:t>Формы</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b/>
                <w:bCs/>
                <w:color w:val="000000"/>
                <w:sz w:val="24"/>
                <w:szCs w:val="24"/>
              </w:rPr>
              <w:t>Мероприятия</w:t>
            </w:r>
          </w:p>
        </w:tc>
      </w:tr>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Внедрение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просветительской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воспитанников</w:t>
            </w:r>
            <w:r>
              <w:rPr>
                <w:rFonts w:hAnsi="Times New Roman" w:cs="Times New Roman"/>
                <w:color w:val="000000"/>
                <w:sz w:val="24"/>
                <w:szCs w:val="24"/>
              </w:rPr>
              <w:t>.</w:t>
            </w:r>
            <w:r>
              <w:br/>
            </w:r>
            <w:r>
              <w:rPr>
                <w:rFonts w:hAnsi="Times New Roman" w:cs="Times New Roman"/>
                <w:color w:val="000000"/>
                <w:sz w:val="24"/>
                <w:szCs w:val="24"/>
              </w:rPr>
              <w:t>Мероприятия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всероссийской</w:t>
            </w:r>
            <w:r>
              <w:rPr>
                <w:rFonts w:hAnsi="Times New Roman" w:cs="Times New Roman"/>
                <w:color w:val="000000"/>
                <w:sz w:val="24"/>
                <w:szCs w:val="24"/>
              </w:rPr>
              <w:t xml:space="preserve"> </w:t>
            </w:r>
            <w:r>
              <w:rPr>
                <w:rFonts w:hAnsi="Times New Roman" w:cs="Times New Roman"/>
                <w:color w:val="000000"/>
                <w:sz w:val="24"/>
                <w:szCs w:val="24"/>
              </w:rPr>
              <w:t>недели</w:t>
            </w:r>
            <w:r>
              <w:rPr>
                <w:rFonts w:hAnsi="Times New Roman" w:cs="Times New Roman"/>
                <w:color w:val="000000"/>
                <w:sz w:val="24"/>
                <w:szCs w:val="24"/>
              </w:rPr>
              <w:t xml:space="preserve"> </w:t>
            </w:r>
            <w:r>
              <w:rPr>
                <w:rFonts w:hAnsi="Times New Roman" w:cs="Times New Roman"/>
                <w:color w:val="000000"/>
                <w:sz w:val="24"/>
                <w:szCs w:val="24"/>
              </w:rPr>
              <w:t>правовой</w:t>
            </w:r>
            <w:r>
              <w:rPr>
                <w:rFonts w:hAnsi="Times New Roman" w:cs="Times New Roman"/>
                <w:color w:val="000000"/>
                <w:sz w:val="24"/>
                <w:szCs w:val="24"/>
              </w:rPr>
              <w:t xml:space="preserve"> </w:t>
            </w:r>
            <w:r>
              <w:rPr>
                <w:rFonts w:hAnsi="Times New Roman" w:cs="Times New Roman"/>
                <w:color w:val="000000"/>
                <w:sz w:val="24"/>
                <w:szCs w:val="24"/>
              </w:rPr>
              <w:t>помощи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вопросам</w:t>
            </w:r>
            <w:r>
              <w:rPr>
                <w:rFonts w:hAnsi="Times New Roman" w:cs="Times New Roman"/>
                <w:color w:val="000000"/>
                <w:sz w:val="24"/>
                <w:szCs w:val="24"/>
              </w:rPr>
              <w:t xml:space="preserve"> </w:t>
            </w:r>
            <w:r>
              <w:rPr>
                <w:rFonts w:hAnsi="Times New Roman" w:cs="Times New Roman"/>
                <w:color w:val="000000"/>
                <w:sz w:val="24"/>
                <w:szCs w:val="24"/>
              </w:rPr>
              <w:t>мер</w:t>
            </w:r>
            <w:r>
              <w:rPr>
                <w:rFonts w:hAnsi="Times New Roman" w:cs="Times New Roman"/>
                <w:color w:val="000000"/>
                <w:sz w:val="24"/>
                <w:szCs w:val="24"/>
              </w:rPr>
              <w:t xml:space="preserve"> </w:t>
            </w:r>
            <w:r>
              <w:rPr>
                <w:rFonts w:hAnsi="Times New Roman" w:cs="Times New Roman"/>
                <w:color w:val="000000"/>
                <w:sz w:val="24"/>
                <w:szCs w:val="24"/>
              </w:rPr>
              <w:t>поддержки</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СВО</w:t>
            </w:r>
            <w:r>
              <w:rPr>
                <w:rFonts w:hAnsi="Times New Roman" w:cs="Times New Roman"/>
                <w:color w:val="000000"/>
                <w:sz w:val="24"/>
                <w:szCs w:val="24"/>
              </w:rPr>
              <w:t>.</w:t>
            </w:r>
            <w:r>
              <w:br/>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родительское</w:t>
            </w:r>
            <w:r>
              <w:rPr>
                <w:rFonts w:hAnsi="Times New Roman" w:cs="Times New Roman"/>
                <w:color w:val="000000"/>
                <w:sz w:val="24"/>
                <w:szCs w:val="24"/>
              </w:rPr>
              <w:t xml:space="preserve"> </w:t>
            </w:r>
            <w:r>
              <w:rPr>
                <w:rFonts w:hAnsi="Times New Roman" w:cs="Times New Roman"/>
                <w:color w:val="000000"/>
                <w:sz w:val="24"/>
                <w:szCs w:val="24"/>
              </w:rPr>
              <w:t>собрание</w:t>
            </w:r>
            <w:r>
              <w:rPr>
                <w:rFonts w:hAnsi="Times New Roman" w:cs="Times New Roman"/>
                <w:color w:val="000000"/>
                <w:sz w:val="24"/>
                <w:szCs w:val="24"/>
              </w:rPr>
              <w:t xml:space="preserve"> </w:t>
            </w:r>
            <w:r>
              <w:rPr>
                <w:rFonts w:hAnsi="Times New Roman" w:cs="Times New Roman"/>
                <w:color w:val="000000"/>
                <w:sz w:val="24"/>
                <w:szCs w:val="24"/>
              </w:rPr>
              <w:t>«Права</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 xml:space="preserve">. </w:t>
            </w:r>
            <w:r>
              <w:rPr>
                <w:rFonts w:hAnsi="Times New Roman" w:cs="Times New Roman"/>
                <w:color w:val="000000"/>
                <w:sz w:val="24"/>
                <w:szCs w:val="24"/>
              </w:rPr>
              <w:t>Обязанности</w:t>
            </w:r>
            <w:r>
              <w:rPr>
                <w:rFonts w:hAnsi="Times New Roman" w:cs="Times New Roman"/>
                <w:color w:val="000000"/>
                <w:sz w:val="24"/>
                <w:szCs w:val="24"/>
              </w:rPr>
              <w:t xml:space="preserve"> </w:t>
            </w:r>
            <w:r>
              <w:rPr>
                <w:rFonts w:hAnsi="Times New Roman" w:cs="Times New Roman"/>
                <w:color w:val="000000"/>
                <w:sz w:val="24"/>
                <w:szCs w:val="24"/>
              </w:rPr>
              <w:t>родителей»</w:t>
            </w:r>
          </w:p>
        </w:tc>
      </w:tr>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Утренники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честь</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80-</w:t>
            </w:r>
            <w:r>
              <w:rPr>
                <w:rFonts w:hAnsi="Times New Roman" w:cs="Times New Roman"/>
                <w:color w:val="000000"/>
                <w:sz w:val="24"/>
                <w:szCs w:val="24"/>
              </w:rPr>
              <w:t>летия</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Победы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ВОВ</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единства</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Неизвестного</w:t>
            </w:r>
            <w:r>
              <w:rPr>
                <w:rFonts w:hAnsi="Times New Roman" w:cs="Times New Roman"/>
                <w:color w:val="000000"/>
                <w:sz w:val="24"/>
                <w:szCs w:val="24"/>
              </w:rPr>
              <w:t xml:space="preserve"> </w:t>
            </w:r>
            <w:r>
              <w:rPr>
                <w:rFonts w:hAnsi="Times New Roman" w:cs="Times New Roman"/>
                <w:color w:val="000000"/>
                <w:sz w:val="24"/>
                <w:szCs w:val="24"/>
              </w:rPr>
              <w:lastRenderedPageBreak/>
              <w:t>Солдата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w:t>
            </w:r>
            <w:r>
              <w:rPr>
                <w:rFonts w:hAnsi="Times New Roman" w:cs="Times New Roman"/>
                <w:color w:val="000000"/>
                <w:sz w:val="24"/>
                <w:szCs w:val="24"/>
              </w:rPr>
              <w:t>.</w:t>
            </w:r>
          </w:p>
        </w:tc>
      </w:tr>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lastRenderedPageBreak/>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ситуациях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pPr>
              <w:rPr>
                <w:rFonts w:hAnsi="Times New Roman" w:cs="Times New Roman"/>
                <w:color w:val="000000"/>
                <w:sz w:val="24"/>
                <w:szCs w:val="24"/>
              </w:rPr>
            </w:pP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тематике</w:t>
            </w:r>
            <w:r>
              <w:rPr>
                <w:rFonts w:hAnsi="Times New Roman" w:cs="Times New Roman"/>
                <w:color w:val="000000"/>
                <w:sz w:val="24"/>
                <w:szCs w:val="24"/>
              </w:rPr>
              <w:t xml:space="preserve"> </w:t>
            </w:r>
            <w:r>
              <w:rPr>
                <w:rFonts w:hAnsi="Times New Roman" w:cs="Times New Roman"/>
                <w:color w:val="000000"/>
                <w:sz w:val="24"/>
                <w:szCs w:val="24"/>
              </w:rPr>
              <w:t>подвига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героизма</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войны</w:t>
            </w:r>
            <w:r>
              <w:rPr>
                <w:rFonts w:hAnsi="Times New Roman" w:cs="Times New Roman"/>
                <w:color w:val="000000"/>
                <w:sz w:val="24"/>
                <w:szCs w:val="24"/>
              </w:rPr>
              <w:t xml:space="preserve">, </w:t>
            </w:r>
            <w:r>
              <w:rPr>
                <w:rFonts w:hAnsi="Times New Roman" w:cs="Times New Roman"/>
                <w:color w:val="000000"/>
                <w:sz w:val="24"/>
                <w:szCs w:val="24"/>
              </w:rPr>
              <w:t>патриотизма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w:t>
            </w:r>
            <w:r>
              <w:br/>
            </w:r>
            <w:r>
              <w:rPr>
                <w:rFonts w:hAnsi="Times New Roman" w:cs="Times New Roman"/>
                <w:color w:val="000000"/>
                <w:sz w:val="24"/>
                <w:szCs w:val="24"/>
              </w:rPr>
              <w:t>Разучивание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исполнение</w:t>
            </w:r>
            <w:r>
              <w:rPr>
                <w:rFonts w:hAnsi="Times New Roman" w:cs="Times New Roman"/>
                <w:color w:val="000000"/>
                <w:sz w:val="24"/>
                <w:szCs w:val="24"/>
              </w:rPr>
              <w:t xml:space="preserve"> </w:t>
            </w:r>
            <w:r>
              <w:rPr>
                <w:rFonts w:hAnsi="Times New Roman" w:cs="Times New Roman"/>
                <w:color w:val="000000"/>
                <w:sz w:val="24"/>
                <w:szCs w:val="24"/>
              </w:rPr>
              <w:t>песен</w:t>
            </w:r>
            <w:r>
              <w:rPr>
                <w:rFonts w:hAnsi="Times New Roman" w:cs="Times New Roman"/>
                <w:color w:val="000000"/>
                <w:sz w:val="24"/>
                <w:szCs w:val="24"/>
              </w:rPr>
              <w:t xml:space="preserve">, </w:t>
            </w:r>
            <w:r>
              <w:rPr>
                <w:rFonts w:hAnsi="Times New Roman" w:cs="Times New Roman"/>
                <w:color w:val="000000"/>
                <w:sz w:val="24"/>
                <w:szCs w:val="24"/>
              </w:rPr>
              <w:t>театрализация</w:t>
            </w:r>
            <w:r>
              <w:rPr>
                <w:rFonts w:hAnsi="Times New Roman" w:cs="Times New Roman"/>
                <w:color w:val="000000"/>
                <w:sz w:val="24"/>
                <w:szCs w:val="24"/>
              </w:rPr>
              <w:t xml:space="preserve">, </w:t>
            </w:r>
            <w:r>
              <w:rPr>
                <w:rFonts w:hAnsi="Times New Roman" w:cs="Times New Roman"/>
                <w:color w:val="000000"/>
                <w:sz w:val="24"/>
                <w:szCs w:val="24"/>
              </w:rPr>
              <w:t>драматизация</w:t>
            </w:r>
            <w:r>
              <w:rPr>
                <w:rFonts w:hAnsi="Times New Roman" w:cs="Times New Roman"/>
                <w:color w:val="000000"/>
                <w:sz w:val="24"/>
                <w:szCs w:val="24"/>
              </w:rPr>
              <w:t xml:space="preserve">, </w:t>
            </w:r>
            <w:r>
              <w:rPr>
                <w:rFonts w:hAnsi="Times New Roman" w:cs="Times New Roman"/>
                <w:color w:val="000000"/>
                <w:sz w:val="24"/>
                <w:szCs w:val="24"/>
              </w:rPr>
              <w:t>этюды</w:t>
            </w:r>
            <w:r>
              <w:rPr>
                <w:rFonts w:hAnsi="Times New Roman" w:cs="Times New Roman"/>
                <w:color w:val="000000"/>
                <w:sz w:val="24"/>
                <w:szCs w:val="24"/>
              </w:rPr>
              <w:t>-</w:t>
            </w:r>
            <w:r>
              <w:rPr>
                <w:rFonts w:hAnsi="Times New Roman" w:cs="Times New Roman"/>
                <w:color w:val="000000"/>
                <w:sz w:val="24"/>
                <w:szCs w:val="24"/>
              </w:rPr>
              <w:t>инсценировки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патриотические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w:t>
            </w:r>
            <w:r>
              <w:br/>
            </w:r>
            <w:r>
              <w:rPr>
                <w:rFonts w:hAnsi="Times New Roman" w:cs="Times New Roman"/>
                <w:color w:val="000000"/>
                <w:sz w:val="24"/>
                <w:szCs w:val="24"/>
              </w:rPr>
              <w:t>Посещение</w:t>
            </w:r>
            <w:r>
              <w:rPr>
                <w:rFonts w:hAnsi="Times New Roman" w:cs="Times New Roman"/>
                <w:color w:val="000000"/>
                <w:sz w:val="24"/>
                <w:szCs w:val="24"/>
              </w:rPr>
              <w:t xml:space="preserve"> </w:t>
            </w:r>
            <w:r>
              <w:rPr>
                <w:rFonts w:hAnsi="Times New Roman" w:cs="Times New Roman"/>
                <w:color w:val="000000"/>
                <w:sz w:val="24"/>
                <w:szCs w:val="24"/>
              </w:rPr>
              <w:t>экскурсий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выставок</w:t>
            </w:r>
            <w:r>
              <w:rPr>
                <w:rFonts w:hAnsi="Times New Roman" w:cs="Times New Roman"/>
                <w:color w:val="000000"/>
                <w:sz w:val="24"/>
                <w:szCs w:val="24"/>
              </w:rPr>
              <w:t xml:space="preserve">, </w:t>
            </w:r>
            <w:r>
              <w:rPr>
                <w:rFonts w:hAnsi="Times New Roman" w:cs="Times New Roman"/>
                <w:color w:val="000000"/>
                <w:sz w:val="24"/>
                <w:szCs w:val="24"/>
              </w:rPr>
              <w:t>организуемых</w:t>
            </w:r>
            <w:r>
              <w:rPr>
                <w:rFonts w:hAnsi="Times New Roman" w:cs="Times New Roman"/>
                <w:color w:val="000000"/>
                <w:sz w:val="24"/>
                <w:szCs w:val="24"/>
              </w:rPr>
              <w:t xml:space="preserve"> </w:t>
            </w:r>
            <w:r>
              <w:rPr>
                <w:rFonts w:hAnsi="Times New Roman" w:cs="Times New Roman"/>
                <w:color w:val="000000"/>
                <w:sz w:val="24"/>
                <w:szCs w:val="24"/>
              </w:rPr>
              <w:t>регионом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честь</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p>
        </w:tc>
      </w:tr>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развивающей</w:t>
            </w:r>
            <w:r>
              <w:rPr>
                <w:rFonts w:hAnsi="Times New Roman" w:cs="Times New Roman"/>
                <w:color w:val="000000"/>
                <w:sz w:val="24"/>
                <w:szCs w:val="24"/>
              </w:rPr>
              <w:t xml:space="preserve"> </w:t>
            </w:r>
            <w:r>
              <w:rPr>
                <w:rFonts w:hAnsi="Times New Roman" w:cs="Times New Roman"/>
                <w:color w:val="000000"/>
                <w:sz w:val="24"/>
                <w:szCs w:val="24"/>
              </w:rPr>
              <w:t>предметно</w:t>
            </w:r>
            <w:r>
              <w:rPr>
                <w:rFonts w:hAnsi="Times New Roman" w:cs="Times New Roman"/>
                <w:color w:val="000000"/>
                <w:sz w:val="24"/>
                <w:szCs w:val="24"/>
              </w:rPr>
              <w:t>-</w:t>
            </w:r>
            <w:r>
              <w:rPr>
                <w:rFonts w:hAnsi="Times New Roman" w:cs="Times New Roman"/>
                <w:color w:val="000000"/>
                <w:sz w:val="24"/>
                <w:szCs w:val="24"/>
              </w:rPr>
              <w:t>пространственной</w:t>
            </w:r>
            <w:r>
              <w:rPr>
                <w:rFonts w:hAnsi="Times New Roman" w:cs="Times New Roman"/>
                <w:color w:val="000000"/>
                <w:sz w:val="24"/>
                <w:szCs w:val="24"/>
              </w:rPr>
              <w:t xml:space="preserve"> </w:t>
            </w:r>
            <w:r>
              <w:rPr>
                <w:rFonts w:hAnsi="Times New Roman" w:cs="Times New Roman"/>
                <w:color w:val="000000"/>
                <w:sz w:val="24"/>
                <w:szCs w:val="24"/>
              </w:rPr>
              <w:t>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pPr>
              <w:rPr>
                <w:rFonts w:hAnsi="Times New Roman" w:cs="Times New Roman"/>
                <w:color w:val="000000"/>
                <w:sz w:val="24"/>
                <w:szCs w:val="24"/>
              </w:rPr>
            </w:pP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выставок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рисунков</w:t>
            </w:r>
            <w:r>
              <w:rPr>
                <w:rFonts w:hAnsi="Times New Roman" w:cs="Times New Roman"/>
                <w:color w:val="000000"/>
                <w:sz w:val="24"/>
                <w:szCs w:val="24"/>
              </w:rPr>
              <w:t xml:space="preserve">, </w:t>
            </w:r>
            <w:r>
              <w:rPr>
                <w:rFonts w:hAnsi="Times New Roman" w:cs="Times New Roman"/>
                <w:color w:val="000000"/>
                <w:sz w:val="24"/>
                <w:szCs w:val="24"/>
              </w:rPr>
              <w:t>поделок</w:t>
            </w:r>
            <w:r>
              <w:rPr>
                <w:rFonts w:hAnsi="Times New Roman" w:cs="Times New Roman"/>
                <w:color w:val="000000"/>
                <w:sz w:val="24"/>
                <w:szCs w:val="24"/>
              </w:rPr>
              <w:t xml:space="preserve">, </w:t>
            </w:r>
            <w:r>
              <w:rPr>
                <w:rFonts w:hAnsi="Times New Roman" w:cs="Times New Roman"/>
                <w:color w:val="000000"/>
                <w:sz w:val="24"/>
                <w:szCs w:val="24"/>
              </w:rPr>
              <w:t>фотографий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br/>
            </w:r>
            <w:r>
              <w:rPr>
                <w:rFonts w:hAnsi="Times New Roman" w:cs="Times New Roman"/>
                <w:color w:val="000000"/>
                <w:sz w:val="24"/>
                <w:szCs w:val="24"/>
              </w:rPr>
              <w:t>Оформление</w:t>
            </w:r>
            <w:r>
              <w:rPr>
                <w:rFonts w:hAnsi="Times New Roman" w:cs="Times New Roman"/>
                <w:color w:val="000000"/>
                <w:sz w:val="24"/>
                <w:szCs w:val="24"/>
              </w:rPr>
              <w:t xml:space="preserve"> </w:t>
            </w:r>
            <w:r>
              <w:rPr>
                <w:rFonts w:hAnsi="Times New Roman" w:cs="Times New Roman"/>
                <w:color w:val="000000"/>
                <w:sz w:val="24"/>
                <w:szCs w:val="24"/>
              </w:rPr>
              <w:t>тематического</w:t>
            </w:r>
            <w:r>
              <w:rPr>
                <w:rFonts w:hAnsi="Times New Roman" w:cs="Times New Roman"/>
                <w:color w:val="000000"/>
                <w:sz w:val="24"/>
                <w:szCs w:val="24"/>
              </w:rPr>
              <w:t xml:space="preserve"> </w:t>
            </w:r>
            <w:r>
              <w:rPr>
                <w:rFonts w:hAnsi="Times New Roman" w:cs="Times New Roman"/>
                <w:color w:val="000000"/>
                <w:sz w:val="24"/>
                <w:szCs w:val="24"/>
              </w:rPr>
              <w:t>стенда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символикой</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защитника</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w:t>
            </w:r>
            <w:r>
              <w:br/>
            </w:r>
            <w:r>
              <w:rPr>
                <w:rFonts w:hAnsi="Times New Roman" w:cs="Times New Roman"/>
                <w:color w:val="000000"/>
                <w:sz w:val="24"/>
                <w:szCs w:val="24"/>
              </w:rPr>
              <w:t>Оформление</w:t>
            </w:r>
            <w:r>
              <w:rPr>
                <w:rFonts w:hAnsi="Times New Roman" w:cs="Times New Roman"/>
                <w:color w:val="000000"/>
                <w:sz w:val="24"/>
                <w:szCs w:val="24"/>
              </w:rPr>
              <w:t xml:space="preserve"> </w:t>
            </w:r>
            <w:r>
              <w:rPr>
                <w:rFonts w:hAnsi="Times New Roman" w:cs="Times New Roman"/>
                <w:color w:val="000000"/>
                <w:sz w:val="24"/>
                <w:szCs w:val="24"/>
              </w:rPr>
              <w:t>мини</w:t>
            </w:r>
            <w:r>
              <w:rPr>
                <w:rFonts w:hAnsi="Times New Roman" w:cs="Times New Roman"/>
                <w:color w:val="000000"/>
                <w:sz w:val="24"/>
                <w:szCs w:val="24"/>
              </w:rPr>
              <w:t>-</w:t>
            </w:r>
            <w:r>
              <w:rPr>
                <w:rFonts w:hAnsi="Times New Roman" w:cs="Times New Roman"/>
                <w:color w:val="000000"/>
                <w:sz w:val="24"/>
                <w:szCs w:val="24"/>
              </w:rPr>
              <w:t>музея</w:t>
            </w:r>
            <w:r>
              <w:rPr>
                <w:rFonts w:hAnsi="Times New Roman" w:cs="Times New Roman"/>
                <w:color w:val="000000"/>
                <w:sz w:val="24"/>
                <w:szCs w:val="24"/>
              </w:rPr>
              <w:t xml:space="preserve"> </w:t>
            </w:r>
            <w:r>
              <w:rPr>
                <w:rFonts w:hAnsi="Times New Roman" w:cs="Times New Roman"/>
                <w:color w:val="000000"/>
                <w:sz w:val="24"/>
                <w:szCs w:val="24"/>
              </w:rPr>
              <w:t>боевой</w:t>
            </w:r>
            <w:r>
              <w:rPr>
                <w:rFonts w:hAnsi="Times New Roman" w:cs="Times New Roman"/>
                <w:color w:val="000000"/>
                <w:sz w:val="24"/>
                <w:szCs w:val="24"/>
              </w:rPr>
              <w:t xml:space="preserve"> </w:t>
            </w:r>
            <w:r>
              <w:rPr>
                <w:rFonts w:hAnsi="Times New Roman" w:cs="Times New Roman"/>
                <w:color w:val="000000"/>
                <w:sz w:val="24"/>
                <w:szCs w:val="24"/>
              </w:rPr>
              <w:t>славы</w:t>
            </w:r>
            <w:r>
              <w:rPr>
                <w:rFonts w:hAnsi="Times New Roman" w:cs="Times New Roman"/>
                <w:color w:val="000000"/>
                <w:sz w:val="24"/>
                <w:szCs w:val="24"/>
              </w:rPr>
              <w:t>.</w:t>
            </w:r>
          </w:p>
        </w:tc>
      </w:tr>
      <w:tr w:rsidR="00A93F08" w:rsidTr="009B45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r>
              <w:rPr>
                <w:rFonts w:hAnsi="Times New Roman" w:cs="Times New Roman"/>
                <w:color w:val="000000"/>
                <w:sz w:val="24"/>
                <w:szCs w:val="24"/>
              </w:rPr>
              <w:t>Социальное</w:t>
            </w:r>
            <w:r>
              <w:rPr>
                <w:rFonts w:hAnsi="Times New Roman" w:cs="Times New Roman"/>
                <w:color w:val="000000"/>
                <w:sz w:val="24"/>
                <w:szCs w:val="24"/>
              </w:rPr>
              <w:t xml:space="preserve"> </w:t>
            </w:r>
            <w:r>
              <w:rPr>
                <w:rFonts w:hAnsi="Times New Roman" w:cs="Times New Roman"/>
                <w:color w:val="000000"/>
                <w:sz w:val="24"/>
                <w:szCs w:val="24"/>
              </w:rPr>
              <w:t>партнерство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93F08" w:rsidRDefault="00A93F08" w:rsidP="009B45D6">
            <w:pPr>
              <w:rPr>
                <w:rFonts w:hAnsi="Times New Roman" w:cs="Times New Roman"/>
                <w:color w:val="000000"/>
                <w:sz w:val="24"/>
                <w:szCs w:val="24"/>
              </w:rPr>
            </w:pP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мероприятиях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акциях</w:t>
            </w:r>
            <w:r>
              <w:rPr>
                <w:rFonts w:hAnsi="Times New Roman" w:cs="Times New Roman"/>
                <w:color w:val="000000"/>
                <w:sz w:val="24"/>
                <w:szCs w:val="24"/>
              </w:rPr>
              <w:t xml:space="preserve"> </w:t>
            </w:r>
            <w:r>
              <w:rPr>
                <w:rFonts w:hAnsi="Times New Roman" w:cs="Times New Roman"/>
                <w:color w:val="000000"/>
                <w:sz w:val="24"/>
                <w:szCs w:val="24"/>
              </w:rPr>
              <w:t>партнеров</w:t>
            </w:r>
            <w:r>
              <w:rPr>
                <w:rFonts w:hAnsi="Times New Roman" w:cs="Times New Roman"/>
                <w:color w:val="000000"/>
                <w:sz w:val="24"/>
                <w:szCs w:val="24"/>
              </w:rPr>
              <w:t xml:space="preserve">, </w:t>
            </w:r>
            <w:r>
              <w:rPr>
                <w:rFonts w:hAnsi="Times New Roman" w:cs="Times New Roman"/>
                <w:color w:val="000000"/>
                <w:sz w:val="24"/>
                <w:szCs w:val="24"/>
              </w:rPr>
              <w:t>организуемых</w:t>
            </w:r>
            <w:r>
              <w:rPr>
                <w:rFonts w:hAnsi="Times New Roman" w:cs="Times New Roman"/>
                <w:color w:val="000000"/>
                <w:sz w:val="24"/>
                <w:szCs w:val="24"/>
              </w:rPr>
              <w:t xml:space="preserve"> </w:t>
            </w:r>
            <w:r>
              <w:rPr>
                <w:rFonts w:hAnsi="Times New Roman" w:cs="Times New Roman"/>
                <w:color w:val="000000"/>
                <w:sz w:val="24"/>
                <w:szCs w:val="24"/>
              </w:rPr>
              <w:t>регионом</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спортивных</w:t>
            </w:r>
            <w:r>
              <w:rPr>
                <w:rFonts w:hAnsi="Times New Roman" w:cs="Times New Roman"/>
                <w:color w:val="000000"/>
                <w:sz w:val="24"/>
                <w:szCs w:val="24"/>
              </w:rPr>
              <w:t xml:space="preserve"> </w:t>
            </w:r>
            <w:r>
              <w:rPr>
                <w:rFonts w:hAnsi="Times New Roman" w:cs="Times New Roman"/>
                <w:color w:val="000000"/>
                <w:sz w:val="24"/>
                <w:szCs w:val="24"/>
              </w:rPr>
              <w:t>соревнованиях</w:t>
            </w:r>
            <w:r>
              <w:rPr>
                <w:rFonts w:hAnsi="Times New Roman" w:cs="Times New Roman"/>
                <w:color w:val="000000"/>
                <w:sz w:val="24"/>
                <w:szCs w:val="24"/>
              </w:rPr>
              <w:t xml:space="preserve">, </w:t>
            </w:r>
            <w:proofErr w:type="spellStart"/>
            <w:r>
              <w:rPr>
                <w:rFonts w:hAnsi="Times New Roman" w:cs="Times New Roman"/>
                <w:color w:val="000000"/>
                <w:sz w:val="24"/>
                <w:szCs w:val="24"/>
              </w:rPr>
              <w:t>флешмобах</w:t>
            </w:r>
            <w:proofErr w:type="spellEnd"/>
            <w:r>
              <w:rPr>
                <w:rFonts w:hAnsi="Times New Roman" w:cs="Times New Roman"/>
                <w:color w:val="000000"/>
                <w:sz w:val="24"/>
                <w:szCs w:val="24"/>
              </w:rPr>
              <w:t xml:space="preserve">, </w:t>
            </w:r>
            <w:r>
              <w:rPr>
                <w:rFonts w:hAnsi="Times New Roman" w:cs="Times New Roman"/>
                <w:color w:val="000000"/>
                <w:sz w:val="24"/>
                <w:szCs w:val="24"/>
              </w:rPr>
              <w:t>открытых</w:t>
            </w:r>
            <w:r>
              <w:rPr>
                <w:rFonts w:hAnsi="Times New Roman" w:cs="Times New Roman"/>
                <w:color w:val="000000"/>
                <w:sz w:val="24"/>
                <w:szCs w:val="24"/>
              </w:rPr>
              <w:t xml:space="preserve"> </w:t>
            </w:r>
            <w:r>
              <w:rPr>
                <w:rFonts w:hAnsi="Times New Roman" w:cs="Times New Roman"/>
                <w:color w:val="000000"/>
                <w:sz w:val="24"/>
                <w:szCs w:val="24"/>
              </w:rPr>
              <w:t>занятиях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p>
        </w:tc>
      </w:tr>
    </w:tbl>
    <w:p w:rsidR="002F109C" w:rsidRDefault="002F109C" w:rsidP="00A93F08">
      <w:pPr>
        <w:pStyle w:val="Default"/>
        <w:rPr>
          <w:b/>
          <w:bCs/>
        </w:rPr>
      </w:pPr>
    </w:p>
    <w:p w:rsidR="002F109C" w:rsidRDefault="002F109C" w:rsidP="007A5245">
      <w:pPr>
        <w:pStyle w:val="Default"/>
        <w:jc w:val="center"/>
        <w:rPr>
          <w:b/>
          <w:bCs/>
        </w:rPr>
      </w:pPr>
    </w:p>
    <w:p w:rsidR="007A5245" w:rsidRDefault="007A5245" w:rsidP="007A5245">
      <w:pPr>
        <w:pStyle w:val="Default"/>
        <w:jc w:val="center"/>
        <w:rPr>
          <w:b/>
          <w:bCs/>
        </w:rPr>
      </w:pPr>
      <w:r w:rsidRPr="00BF05CD">
        <w:rPr>
          <w:b/>
          <w:bCs/>
        </w:rPr>
        <w:t>Дополнительное образование</w:t>
      </w:r>
    </w:p>
    <w:p w:rsidR="00C955B5" w:rsidRPr="00BF05CD" w:rsidRDefault="00C955B5" w:rsidP="007A5245">
      <w:pPr>
        <w:pStyle w:val="Default"/>
        <w:jc w:val="center"/>
      </w:pPr>
    </w:p>
    <w:p w:rsidR="007A5245" w:rsidRPr="00C955B5" w:rsidRDefault="00C955B5" w:rsidP="004831F4">
      <w:pPr>
        <w:pStyle w:val="Default"/>
        <w:spacing w:line="276" w:lineRule="auto"/>
        <w:ind w:firstLine="567"/>
        <w:jc w:val="both"/>
      </w:pPr>
      <w:r w:rsidRPr="00C955B5">
        <w:t>В детском саду в 202</w:t>
      </w:r>
      <w:r w:rsidR="00DC4128">
        <w:t>5</w:t>
      </w:r>
      <w:r w:rsidRPr="00C955B5">
        <w:t xml:space="preserve"> году дополнительные </w:t>
      </w:r>
      <w:proofErr w:type="spellStart"/>
      <w:r w:rsidRPr="00C955B5">
        <w:t>общеразвивающие</w:t>
      </w:r>
      <w:proofErr w:type="spellEnd"/>
      <w:r w:rsidRPr="00C955B5">
        <w:t xml:space="preserve"> программы реализовались по направлениям: художественно-эстетическ</w:t>
      </w:r>
      <w:r w:rsidR="004831F4">
        <w:t>ому и социально-педагогическому</w:t>
      </w:r>
      <w:r w:rsidR="007A5245" w:rsidRPr="00C955B5">
        <w:t xml:space="preserve">: </w:t>
      </w:r>
    </w:p>
    <w:p w:rsidR="007A5245" w:rsidRPr="00BF05CD" w:rsidRDefault="007A5245" w:rsidP="007A5245">
      <w:pPr>
        <w:pStyle w:val="Default"/>
        <w:jc w:val="both"/>
      </w:pPr>
      <w:r w:rsidRPr="00BF05CD">
        <w:t>1) художественно-эстетическое:</w:t>
      </w:r>
      <w:r w:rsidR="004831F4">
        <w:t xml:space="preserve"> «Театральный кружок»</w:t>
      </w:r>
      <w:r w:rsidR="00DC4128">
        <w:t>, «Мир творчества»</w:t>
      </w:r>
      <w:r w:rsidR="00BA7E4B">
        <w:t>;</w:t>
      </w:r>
    </w:p>
    <w:p w:rsidR="007A5245" w:rsidRPr="00BF05CD" w:rsidRDefault="00304A05" w:rsidP="007A5245">
      <w:pPr>
        <w:pStyle w:val="Default"/>
        <w:jc w:val="both"/>
      </w:pPr>
      <w:r>
        <w:t>2)</w:t>
      </w:r>
      <w:r w:rsidR="007A5245" w:rsidRPr="00BF05CD">
        <w:t xml:space="preserve">социально-педагогическое: </w:t>
      </w:r>
      <w:r w:rsidR="00066DB0">
        <w:t>«Подготовка к школе»</w:t>
      </w:r>
      <w:r w:rsidR="00487DDF">
        <w:t>,</w:t>
      </w:r>
      <w:r w:rsidR="00BA7E4B" w:rsidRPr="00BA7E4B">
        <w:t xml:space="preserve"> </w:t>
      </w:r>
      <w:r w:rsidR="00BA7E4B">
        <w:t>«</w:t>
      </w:r>
      <w:proofErr w:type="spellStart"/>
      <w:r w:rsidR="00BA7E4B">
        <w:t>Логоритмика</w:t>
      </w:r>
      <w:proofErr w:type="spellEnd"/>
      <w:r w:rsidR="00BA7E4B">
        <w:t>»</w:t>
      </w:r>
      <w:r w:rsidR="00BA7E4B" w:rsidRPr="00BF05CD">
        <w:t xml:space="preserve"> </w:t>
      </w:r>
      <w:r w:rsidR="00487DDF">
        <w:t xml:space="preserve"> </w:t>
      </w:r>
    </w:p>
    <w:p w:rsidR="007A5245" w:rsidRDefault="0058497D" w:rsidP="0058497D">
      <w:pPr>
        <w:rPr>
          <w:rFonts w:ascii="Times New Roman" w:hAnsi="Times New Roman" w:cs="Times New Roman"/>
          <w:sz w:val="24"/>
          <w:szCs w:val="24"/>
        </w:rPr>
      </w:pPr>
      <w:r w:rsidRPr="0058497D">
        <w:rPr>
          <w:rFonts w:ascii="Times New Roman" w:hAnsi="Times New Roman" w:cs="Times New Roman"/>
          <w:sz w:val="24"/>
          <w:szCs w:val="24"/>
        </w:rPr>
        <w:t>Источник финансирования: средства бюджета и физических лиц. Подробная характеристика — в таблице</w:t>
      </w:r>
      <w:r>
        <w:rPr>
          <w:rFonts w:ascii="Times New Roman" w:hAnsi="Times New Roman" w:cs="Times New Roman"/>
          <w:sz w:val="24"/>
          <w:szCs w:val="24"/>
        </w:rPr>
        <w:t>.</w:t>
      </w:r>
    </w:p>
    <w:p w:rsidR="00C955B5" w:rsidRDefault="00C955B5" w:rsidP="0058497D">
      <w:pPr>
        <w:rPr>
          <w:rFonts w:ascii="Times New Roman" w:hAnsi="Times New Roman" w:cs="Times New Roman"/>
          <w:sz w:val="24"/>
          <w:szCs w:val="24"/>
        </w:rPr>
      </w:pPr>
    </w:p>
    <w:tbl>
      <w:tblPr>
        <w:tblStyle w:val="a6"/>
        <w:tblW w:w="0" w:type="auto"/>
        <w:tblLook w:val="04A0"/>
      </w:tblPr>
      <w:tblGrid>
        <w:gridCol w:w="516"/>
        <w:gridCol w:w="2259"/>
        <w:gridCol w:w="1540"/>
        <w:gridCol w:w="1172"/>
        <w:gridCol w:w="1058"/>
        <w:gridCol w:w="1122"/>
        <w:gridCol w:w="1093"/>
        <w:gridCol w:w="811"/>
      </w:tblGrid>
      <w:tr w:rsidR="00C955B5" w:rsidRPr="00AA6482" w:rsidTr="00C955B5">
        <w:tc>
          <w:tcPr>
            <w:tcW w:w="516"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w:t>
            </w:r>
          </w:p>
        </w:tc>
        <w:tc>
          <w:tcPr>
            <w:tcW w:w="2259"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 xml:space="preserve">Направленность/ наименование программы </w:t>
            </w:r>
          </w:p>
        </w:tc>
        <w:tc>
          <w:tcPr>
            <w:tcW w:w="1540"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Форма организации</w:t>
            </w:r>
          </w:p>
        </w:tc>
        <w:tc>
          <w:tcPr>
            <w:tcW w:w="1172"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возраст</w:t>
            </w:r>
          </w:p>
        </w:tc>
        <w:tc>
          <w:tcPr>
            <w:tcW w:w="2180" w:type="dxa"/>
            <w:gridSpan w:val="2"/>
            <w:tcBorders>
              <w:bottom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Год, количество воспитанников</w:t>
            </w:r>
          </w:p>
        </w:tc>
        <w:tc>
          <w:tcPr>
            <w:tcW w:w="1093" w:type="dxa"/>
            <w:vMerge w:val="restart"/>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бюджет</w:t>
            </w: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За плату</w:t>
            </w:r>
          </w:p>
        </w:tc>
      </w:tr>
      <w:tr w:rsidR="00C955B5" w:rsidRPr="00AA6482" w:rsidTr="00C955B5">
        <w:tc>
          <w:tcPr>
            <w:tcW w:w="516"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2259"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540"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172"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1058" w:type="dxa"/>
            <w:tcBorders>
              <w:top w:val="single" w:sz="4" w:space="0" w:color="auto"/>
              <w:bottom w:val="single" w:sz="4" w:space="0" w:color="auto"/>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202</w:t>
            </w:r>
            <w:r w:rsidR="00DB69B0">
              <w:rPr>
                <w:rFonts w:ascii="Times New Roman" w:hAnsi="Times New Roman" w:cs="Times New Roman"/>
                <w:sz w:val="24"/>
                <w:szCs w:val="24"/>
              </w:rPr>
              <w:t>4</w:t>
            </w:r>
          </w:p>
        </w:tc>
        <w:tc>
          <w:tcPr>
            <w:tcW w:w="1122" w:type="dxa"/>
            <w:tcBorders>
              <w:top w:val="single" w:sz="4" w:space="0" w:color="auto"/>
              <w:left w:val="single" w:sz="4" w:space="0" w:color="auto"/>
              <w:bottom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202</w:t>
            </w:r>
            <w:r w:rsidR="00DB69B0">
              <w:rPr>
                <w:rFonts w:ascii="Times New Roman" w:hAnsi="Times New Roman" w:cs="Times New Roman"/>
                <w:sz w:val="24"/>
                <w:szCs w:val="24"/>
              </w:rPr>
              <w:t>5</w:t>
            </w:r>
          </w:p>
        </w:tc>
        <w:tc>
          <w:tcPr>
            <w:tcW w:w="1093" w:type="dxa"/>
            <w:vMerge/>
          </w:tcPr>
          <w:p w:rsidR="00C955B5" w:rsidRPr="00AA6482" w:rsidRDefault="00C955B5" w:rsidP="00AA6482">
            <w:pPr>
              <w:spacing w:line="276" w:lineRule="auto"/>
              <w:ind w:firstLine="0"/>
              <w:rPr>
                <w:rFonts w:ascii="Times New Roman" w:hAnsi="Times New Roman" w:cs="Times New Roman"/>
                <w:sz w:val="24"/>
                <w:szCs w:val="24"/>
              </w:rPr>
            </w:pP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1</w:t>
            </w:r>
          </w:p>
        </w:tc>
        <w:tc>
          <w:tcPr>
            <w:tcW w:w="8244" w:type="dxa"/>
            <w:gridSpan w:val="6"/>
            <w:tcBorders>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художественно-эстетическое</w:t>
            </w:r>
          </w:p>
        </w:tc>
        <w:tc>
          <w:tcPr>
            <w:tcW w:w="811" w:type="dxa"/>
            <w:tcBorders>
              <w:right w:val="single" w:sz="4" w:space="0" w:color="auto"/>
            </w:tcBorders>
          </w:tcPr>
          <w:p w:rsidR="00C955B5" w:rsidRPr="00AA6482" w:rsidRDefault="00C955B5" w:rsidP="00AA6482">
            <w:pPr>
              <w:spacing w:line="276" w:lineRule="auto"/>
              <w:ind w:firstLine="0"/>
              <w:rPr>
                <w:rFonts w:ascii="Times New Roman" w:hAnsi="Times New Roman" w:cs="Times New Roman"/>
                <w:sz w:val="24"/>
                <w:szCs w:val="24"/>
              </w:rPr>
            </w:pPr>
          </w:p>
        </w:tc>
      </w:tr>
      <w:tr w:rsidR="00066DB0" w:rsidRPr="00285C50" w:rsidTr="00C955B5">
        <w:tc>
          <w:tcPr>
            <w:tcW w:w="516" w:type="dxa"/>
          </w:tcPr>
          <w:p w:rsidR="00066DB0" w:rsidRPr="00285C50" w:rsidRDefault="00066DB0" w:rsidP="00487DDF">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1</w:t>
            </w:r>
            <w:r w:rsidR="00487DDF">
              <w:rPr>
                <w:rFonts w:ascii="Times New Roman" w:hAnsi="Times New Roman" w:cs="Times New Roman"/>
                <w:sz w:val="24"/>
                <w:szCs w:val="24"/>
              </w:rPr>
              <w:t>.</w:t>
            </w:r>
            <w:r w:rsidR="00701449">
              <w:rPr>
                <w:rFonts w:ascii="Times New Roman" w:hAnsi="Times New Roman" w:cs="Times New Roman"/>
                <w:sz w:val="24"/>
                <w:szCs w:val="24"/>
              </w:rPr>
              <w:t>1</w:t>
            </w:r>
          </w:p>
        </w:tc>
        <w:tc>
          <w:tcPr>
            <w:tcW w:w="2259" w:type="dxa"/>
          </w:tcPr>
          <w:p w:rsidR="00066DB0" w:rsidRPr="00285C50" w:rsidRDefault="00066DB0"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«Театральный»</w:t>
            </w:r>
          </w:p>
        </w:tc>
        <w:tc>
          <w:tcPr>
            <w:tcW w:w="1540" w:type="dxa"/>
          </w:tcPr>
          <w:p w:rsidR="00066DB0" w:rsidRPr="00285C50" w:rsidRDefault="00066DB0"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кружок</w:t>
            </w:r>
          </w:p>
        </w:tc>
        <w:tc>
          <w:tcPr>
            <w:tcW w:w="1172" w:type="dxa"/>
          </w:tcPr>
          <w:p w:rsidR="00066DB0" w:rsidRPr="00285C50" w:rsidRDefault="00285C50"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4-7</w:t>
            </w:r>
          </w:p>
        </w:tc>
        <w:tc>
          <w:tcPr>
            <w:tcW w:w="1058" w:type="dxa"/>
            <w:tcBorders>
              <w:top w:val="nil"/>
              <w:right w:val="single" w:sz="4" w:space="0" w:color="auto"/>
            </w:tcBorders>
          </w:tcPr>
          <w:p w:rsidR="00066DB0" w:rsidRPr="00285C50" w:rsidRDefault="007F3F3F" w:rsidP="00AA6482">
            <w:pPr>
              <w:spacing w:line="276" w:lineRule="auto"/>
              <w:ind w:firstLine="0"/>
              <w:rPr>
                <w:rFonts w:ascii="Times New Roman" w:hAnsi="Times New Roman" w:cs="Times New Roman"/>
                <w:sz w:val="24"/>
                <w:szCs w:val="24"/>
              </w:rPr>
            </w:pPr>
            <w:r w:rsidRPr="00DB69B0">
              <w:rPr>
                <w:rFonts w:ascii="Times New Roman" w:hAnsi="Times New Roman" w:cs="Times New Roman"/>
                <w:sz w:val="24"/>
                <w:szCs w:val="24"/>
                <w:highlight w:val="yellow"/>
              </w:rPr>
              <w:t>3</w:t>
            </w:r>
            <w:r w:rsidR="00DB69B0" w:rsidRPr="00DB69B0">
              <w:rPr>
                <w:rFonts w:ascii="Times New Roman" w:hAnsi="Times New Roman" w:cs="Times New Roman"/>
                <w:sz w:val="24"/>
                <w:szCs w:val="24"/>
                <w:highlight w:val="yellow"/>
              </w:rPr>
              <w:t>6</w:t>
            </w:r>
          </w:p>
        </w:tc>
        <w:tc>
          <w:tcPr>
            <w:tcW w:w="1122" w:type="dxa"/>
            <w:tcBorders>
              <w:top w:val="nil"/>
              <w:left w:val="single" w:sz="4" w:space="0" w:color="auto"/>
            </w:tcBorders>
          </w:tcPr>
          <w:p w:rsidR="00066DB0" w:rsidRPr="00285C50" w:rsidRDefault="00066DB0" w:rsidP="00AA6482">
            <w:pPr>
              <w:spacing w:line="276" w:lineRule="auto"/>
              <w:ind w:firstLine="0"/>
              <w:rPr>
                <w:rFonts w:ascii="Times New Roman" w:hAnsi="Times New Roman" w:cs="Times New Roman"/>
                <w:sz w:val="24"/>
                <w:szCs w:val="24"/>
              </w:rPr>
            </w:pPr>
          </w:p>
        </w:tc>
        <w:tc>
          <w:tcPr>
            <w:tcW w:w="1093" w:type="dxa"/>
          </w:tcPr>
          <w:p w:rsidR="00066DB0" w:rsidRPr="00285C50" w:rsidRDefault="00066DB0" w:rsidP="00AA6482">
            <w:pPr>
              <w:spacing w:line="276" w:lineRule="auto"/>
              <w:ind w:firstLine="0"/>
              <w:rPr>
                <w:rFonts w:ascii="Times New Roman" w:hAnsi="Times New Roman" w:cs="Times New Roman"/>
                <w:sz w:val="24"/>
                <w:szCs w:val="24"/>
              </w:rPr>
            </w:pPr>
          </w:p>
        </w:tc>
        <w:tc>
          <w:tcPr>
            <w:tcW w:w="811" w:type="dxa"/>
          </w:tcPr>
          <w:p w:rsidR="00066DB0" w:rsidRPr="00285C50" w:rsidRDefault="00BA7E4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7F3A14" w:rsidRPr="00285C50" w:rsidTr="00C955B5">
        <w:tc>
          <w:tcPr>
            <w:tcW w:w="516" w:type="dxa"/>
          </w:tcPr>
          <w:p w:rsidR="007F3A14" w:rsidRPr="00285C50" w:rsidRDefault="007F3A14" w:rsidP="00487DDF">
            <w:pPr>
              <w:spacing w:line="276" w:lineRule="auto"/>
              <w:ind w:firstLine="0"/>
              <w:rPr>
                <w:rFonts w:ascii="Times New Roman" w:hAnsi="Times New Roman" w:cs="Times New Roman"/>
                <w:sz w:val="24"/>
                <w:szCs w:val="24"/>
              </w:rPr>
            </w:pPr>
            <w:r>
              <w:rPr>
                <w:rFonts w:ascii="Times New Roman" w:hAnsi="Times New Roman" w:cs="Times New Roman"/>
                <w:sz w:val="24"/>
                <w:szCs w:val="24"/>
              </w:rPr>
              <w:t>1.2</w:t>
            </w:r>
          </w:p>
        </w:tc>
        <w:tc>
          <w:tcPr>
            <w:tcW w:w="2259" w:type="dxa"/>
          </w:tcPr>
          <w:p w:rsidR="007F3A14" w:rsidRPr="00285C50" w:rsidRDefault="007F3A14"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Ритмопластика</w:t>
            </w:r>
          </w:p>
        </w:tc>
        <w:tc>
          <w:tcPr>
            <w:tcW w:w="1540" w:type="dxa"/>
          </w:tcPr>
          <w:p w:rsidR="007F3A14" w:rsidRPr="00285C50" w:rsidRDefault="007F3A14"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кружок</w:t>
            </w:r>
          </w:p>
        </w:tc>
        <w:tc>
          <w:tcPr>
            <w:tcW w:w="1172" w:type="dxa"/>
          </w:tcPr>
          <w:p w:rsidR="007F3A14" w:rsidRPr="00285C50" w:rsidRDefault="007F3A14"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3 -7</w:t>
            </w:r>
          </w:p>
        </w:tc>
        <w:tc>
          <w:tcPr>
            <w:tcW w:w="1058" w:type="dxa"/>
            <w:tcBorders>
              <w:top w:val="nil"/>
              <w:right w:val="single" w:sz="4" w:space="0" w:color="auto"/>
            </w:tcBorders>
          </w:tcPr>
          <w:p w:rsidR="007F3A14" w:rsidRDefault="00DB69B0" w:rsidP="00AA6482">
            <w:pPr>
              <w:spacing w:line="276" w:lineRule="auto"/>
              <w:ind w:firstLine="0"/>
              <w:rPr>
                <w:rFonts w:ascii="Times New Roman" w:hAnsi="Times New Roman" w:cs="Times New Roman"/>
                <w:sz w:val="24"/>
                <w:szCs w:val="24"/>
              </w:rPr>
            </w:pPr>
            <w:r w:rsidRPr="00DB69B0">
              <w:rPr>
                <w:rFonts w:ascii="Times New Roman" w:hAnsi="Times New Roman" w:cs="Times New Roman"/>
                <w:sz w:val="24"/>
                <w:szCs w:val="24"/>
                <w:highlight w:val="yellow"/>
              </w:rPr>
              <w:t>31</w:t>
            </w:r>
          </w:p>
        </w:tc>
        <w:tc>
          <w:tcPr>
            <w:tcW w:w="1122" w:type="dxa"/>
            <w:tcBorders>
              <w:top w:val="nil"/>
              <w:left w:val="single" w:sz="4" w:space="0" w:color="auto"/>
            </w:tcBorders>
          </w:tcPr>
          <w:p w:rsidR="007F3A14" w:rsidRPr="00285C50" w:rsidRDefault="007F3A14" w:rsidP="00AA6482">
            <w:pPr>
              <w:spacing w:line="276" w:lineRule="auto"/>
              <w:ind w:firstLine="0"/>
              <w:rPr>
                <w:rFonts w:ascii="Times New Roman" w:hAnsi="Times New Roman" w:cs="Times New Roman"/>
                <w:sz w:val="24"/>
                <w:szCs w:val="24"/>
              </w:rPr>
            </w:pPr>
          </w:p>
        </w:tc>
        <w:tc>
          <w:tcPr>
            <w:tcW w:w="1093" w:type="dxa"/>
          </w:tcPr>
          <w:p w:rsidR="007F3A14" w:rsidRPr="00285C50" w:rsidRDefault="007F3A14" w:rsidP="00AA6482">
            <w:pPr>
              <w:spacing w:line="276" w:lineRule="auto"/>
              <w:ind w:firstLine="0"/>
              <w:rPr>
                <w:rFonts w:ascii="Times New Roman" w:hAnsi="Times New Roman" w:cs="Times New Roman"/>
                <w:sz w:val="24"/>
                <w:szCs w:val="24"/>
              </w:rPr>
            </w:pPr>
          </w:p>
        </w:tc>
        <w:tc>
          <w:tcPr>
            <w:tcW w:w="811" w:type="dxa"/>
          </w:tcPr>
          <w:p w:rsidR="007F3A14" w:rsidRDefault="007F3A14" w:rsidP="00AA6482">
            <w:pPr>
              <w:spacing w:line="276" w:lineRule="auto"/>
              <w:ind w:firstLine="0"/>
              <w:rPr>
                <w:rFonts w:ascii="Times New Roman" w:hAnsi="Times New Roman" w:cs="Times New Roman"/>
                <w:sz w:val="24"/>
                <w:szCs w:val="24"/>
              </w:rPr>
            </w:pPr>
          </w:p>
        </w:tc>
      </w:tr>
      <w:tr w:rsidR="00DB69B0" w:rsidRPr="00285C50" w:rsidTr="00C955B5">
        <w:tc>
          <w:tcPr>
            <w:tcW w:w="516" w:type="dxa"/>
          </w:tcPr>
          <w:p w:rsidR="00DB69B0" w:rsidRDefault="00DB69B0" w:rsidP="00487DDF">
            <w:pPr>
              <w:spacing w:line="276" w:lineRule="auto"/>
              <w:ind w:firstLine="0"/>
              <w:rPr>
                <w:rFonts w:ascii="Times New Roman" w:hAnsi="Times New Roman" w:cs="Times New Roman"/>
                <w:sz w:val="24"/>
                <w:szCs w:val="24"/>
              </w:rPr>
            </w:pPr>
            <w:r>
              <w:rPr>
                <w:rFonts w:ascii="Times New Roman" w:hAnsi="Times New Roman" w:cs="Times New Roman"/>
                <w:sz w:val="24"/>
                <w:szCs w:val="24"/>
              </w:rPr>
              <w:t>1.3</w:t>
            </w:r>
          </w:p>
        </w:tc>
        <w:tc>
          <w:tcPr>
            <w:tcW w:w="2259" w:type="dxa"/>
          </w:tcPr>
          <w:p w:rsidR="00DB69B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«Мир творчества»</w:t>
            </w:r>
          </w:p>
        </w:tc>
        <w:tc>
          <w:tcPr>
            <w:tcW w:w="1540" w:type="dxa"/>
          </w:tcPr>
          <w:p w:rsidR="00DB69B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кружок</w:t>
            </w:r>
          </w:p>
        </w:tc>
        <w:tc>
          <w:tcPr>
            <w:tcW w:w="1172" w:type="dxa"/>
          </w:tcPr>
          <w:p w:rsidR="00DB69B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2 - 7</w:t>
            </w:r>
          </w:p>
        </w:tc>
        <w:tc>
          <w:tcPr>
            <w:tcW w:w="1058" w:type="dxa"/>
            <w:tcBorders>
              <w:top w:val="nil"/>
              <w:right w:val="single" w:sz="4" w:space="0" w:color="auto"/>
            </w:tcBorders>
          </w:tcPr>
          <w:p w:rsidR="00DB69B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70</w:t>
            </w:r>
          </w:p>
        </w:tc>
        <w:tc>
          <w:tcPr>
            <w:tcW w:w="1122" w:type="dxa"/>
            <w:tcBorders>
              <w:top w:val="nil"/>
              <w:left w:val="single" w:sz="4" w:space="0" w:color="auto"/>
            </w:tcBorders>
          </w:tcPr>
          <w:p w:rsidR="00DB69B0" w:rsidRPr="00285C50" w:rsidRDefault="00DB69B0" w:rsidP="00AA6482">
            <w:pPr>
              <w:spacing w:line="276" w:lineRule="auto"/>
              <w:ind w:firstLine="0"/>
              <w:rPr>
                <w:rFonts w:ascii="Times New Roman" w:hAnsi="Times New Roman" w:cs="Times New Roman"/>
                <w:sz w:val="24"/>
                <w:szCs w:val="24"/>
              </w:rPr>
            </w:pPr>
          </w:p>
        </w:tc>
        <w:tc>
          <w:tcPr>
            <w:tcW w:w="1093" w:type="dxa"/>
          </w:tcPr>
          <w:p w:rsidR="00DB69B0" w:rsidRPr="00285C50" w:rsidRDefault="00DB69B0" w:rsidP="00AA6482">
            <w:pPr>
              <w:spacing w:line="276" w:lineRule="auto"/>
              <w:ind w:firstLine="0"/>
              <w:rPr>
                <w:rFonts w:ascii="Times New Roman" w:hAnsi="Times New Roman" w:cs="Times New Roman"/>
                <w:sz w:val="24"/>
                <w:szCs w:val="24"/>
              </w:rPr>
            </w:pPr>
          </w:p>
        </w:tc>
        <w:tc>
          <w:tcPr>
            <w:tcW w:w="811" w:type="dxa"/>
          </w:tcPr>
          <w:p w:rsidR="00DB69B0" w:rsidRDefault="00DB69B0" w:rsidP="00AA6482">
            <w:pPr>
              <w:spacing w:line="276" w:lineRule="auto"/>
              <w:ind w:firstLine="0"/>
              <w:rPr>
                <w:rFonts w:ascii="Times New Roman" w:hAnsi="Times New Roman" w:cs="Times New Roman"/>
                <w:sz w:val="24"/>
                <w:szCs w:val="24"/>
              </w:rPr>
            </w:pPr>
          </w:p>
        </w:tc>
      </w:tr>
      <w:tr w:rsidR="00C955B5" w:rsidRPr="00AA6482" w:rsidTr="00C955B5">
        <w:tc>
          <w:tcPr>
            <w:tcW w:w="516" w:type="dxa"/>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2</w:t>
            </w:r>
          </w:p>
        </w:tc>
        <w:tc>
          <w:tcPr>
            <w:tcW w:w="8244" w:type="dxa"/>
            <w:gridSpan w:val="6"/>
          </w:tcPr>
          <w:p w:rsidR="00C955B5" w:rsidRPr="00AA6482" w:rsidRDefault="00C955B5" w:rsidP="00AA6482">
            <w:pPr>
              <w:spacing w:line="276" w:lineRule="auto"/>
              <w:ind w:firstLine="0"/>
              <w:rPr>
                <w:rFonts w:ascii="Times New Roman" w:hAnsi="Times New Roman" w:cs="Times New Roman"/>
                <w:sz w:val="24"/>
                <w:szCs w:val="24"/>
              </w:rPr>
            </w:pPr>
            <w:r w:rsidRPr="00AA6482">
              <w:rPr>
                <w:rFonts w:ascii="Times New Roman" w:hAnsi="Times New Roman" w:cs="Times New Roman"/>
                <w:sz w:val="24"/>
                <w:szCs w:val="24"/>
              </w:rPr>
              <w:t>социально-педагогическое</w:t>
            </w:r>
          </w:p>
        </w:tc>
        <w:tc>
          <w:tcPr>
            <w:tcW w:w="811" w:type="dxa"/>
          </w:tcPr>
          <w:p w:rsidR="00C955B5" w:rsidRPr="00AA6482" w:rsidRDefault="00C955B5" w:rsidP="00AA6482">
            <w:pPr>
              <w:spacing w:line="276" w:lineRule="auto"/>
              <w:ind w:firstLine="0"/>
              <w:rPr>
                <w:rFonts w:ascii="Times New Roman" w:hAnsi="Times New Roman" w:cs="Times New Roman"/>
                <w:sz w:val="24"/>
                <w:szCs w:val="24"/>
              </w:rPr>
            </w:pPr>
          </w:p>
        </w:tc>
      </w:tr>
      <w:tr w:rsidR="00C955B5" w:rsidRPr="00285C50" w:rsidTr="00C955B5">
        <w:tc>
          <w:tcPr>
            <w:tcW w:w="516" w:type="dxa"/>
          </w:tcPr>
          <w:p w:rsidR="00C955B5" w:rsidRPr="00285C50" w:rsidRDefault="00C955B5" w:rsidP="00BA7E4B">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2.</w:t>
            </w:r>
            <w:r w:rsidR="00701449">
              <w:rPr>
                <w:rFonts w:ascii="Times New Roman" w:hAnsi="Times New Roman" w:cs="Times New Roman"/>
                <w:sz w:val="24"/>
                <w:szCs w:val="24"/>
              </w:rPr>
              <w:t>1</w:t>
            </w:r>
          </w:p>
        </w:tc>
        <w:tc>
          <w:tcPr>
            <w:tcW w:w="2259" w:type="dxa"/>
          </w:tcPr>
          <w:p w:rsidR="00C955B5" w:rsidRPr="00285C50" w:rsidRDefault="00BA7E4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«Подготовка к школе»</w:t>
            </w:r>
          </w:p>
        </w:tc>
        <w:tc>
          <w:tcPr>
            <w:tcW w:w="1540" w:type="dxa"/>
          </w:tcPr>
          <w:p w:rsidR="00C955B5" w:rsidRPr="00285C50" w:rsidRDefault="00AA6482"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к</w:t>
            </w:r>
            <w:r w:rsidR="00C955B5" w:rsidRPr="00285C50">
              <w:rPr>
                <w:rFonts w:ascii="Times New Roman" w:hAnsi="Times New Roman" w:cs="Times New Roman"/>
                <w:sz w:val="24"/>
                <w:szCs w:val="24"/>
              </w:rPr>
              <w:t xml:space="preserve">ружок </w:t>
            </w:r>
          </w:p>
        </w:tc>
        <w:tc>
          <w:tcPr>
            <w:tcW w:w="1172" w:type="dxa"/>
          </w:tcPr>
          <w:p w:rsidR="00C955B5" w:rsidRPr="00285C50" w:rsidRDefault="00BA7E4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w:t>
            </w:r>
            <w:r w:rsidR="00C955B5" w:rsidRPr="00285C50">
              <w:rPr>
                <w:rFonts w:ascii="Times New Roman" w:hAnsi="Times New Roman" w:cs="Times New Roman"/>
                <w:sz w:val="24"/>
                <w:szCs w:val="24"/>
              </w:rPr>
              <w:t>-7</w:t>
            </w:r>
          </w:p>
        </w:tc>
        <w:tc>
          <w:tcPr>
            <w:tcW w:w="1058" w:type="dxa"/>
          </w:tcPr>
          <w:p w:rsidR="00C955B5" w:rsidRPr="00285C5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5</w:t>
            </w:r>
          </w:p>
        </w:tc>
        <w:tc>
          <w:tcPr>
            <w:tcW w:w="1122" w:type="dxa"/>
          </w:tcPr>
          <w:p w:rsidR="00C955B5" w:rsidRPr="00285C50" w:rsidRDefault="00C955B5" w:rsidP="00AA6482">
            <w:pPr>
              <w:spacing w:line="276" w:lineRule="auto"/>
              <w:ind w:firstLine="0"/>
              <w:rPr>
                <w:rFonts w:ascii="Times New Roman" w:hAnsi="Times New Roman" w:cs="Times New Roman"/>
                <w:sz w:val="24"/>
                <w:szCs w:val="24"/>
              </w:rPr>
            </w:pPr>
          </w:p>
        </w:tc>
        <w:tc>
          <w:tcPr>
            <w:tcW w:w="1093" w:type="dxa"/>
          </w:tcPr>
          <w:p w:rsidR="00C955B5" w:rsidRPr="00285C50" w:rsidRDefault="00C955B5"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w:t>
            </w:r>
          </w:p>
        </w:tc>
        <w:tc>
          <w:tcPr>
            <w:tcW w:w="811" w:type="dxa"/>
          </w:tcPr>
          <w:p w:rsidR="00C955B5" w:rsidRPr="00285C50" w:rsidRDefault="00BA7E4B"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w:t>
            </w:r>
          </w:p>
        </w:tc>
      </w:tr>
      <w:tr w:rsidR="00AA6482" w:rsidRPr="00285C50" w:rsidTr="00C955B5">
        <w:tc>
          <w:tcPr>
            <w:tcW w:w="516" w:type="dxa"/>
          </w:tcPr>
          <w:p w:rsidR="00AA6482" w:rsidRPr="00285C50" w:rsidRDefault="00AA6482" w:rsidP="00BA7E4B">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2.</w:t>
            </w:r>
            <w:r w:rsidR="00701449">
              <w:rPr>
                <w:rFonts w:ascii="Times New Roman" w:hAnsi="Times New Roman" w:cs="Times New Roman"/>
                <w:sz w:val="24"/>
                <w:szCs w:val="24"/>
              </w:rPr>
              <w:t>2</w:t>
            </w:r>
          </w:p>
        </w:tc>
        <w:tc>
          <w:tcPr>
            <w:tcW w:w="2259" w:type="dxa"/>
          </w:tcPr>
          <w:p w:rsidR="00AA6482" w:rsidRPr="00285C50" w:rsidRDefault="00BA7E4B" w:rsidP="00AA6482">
            <w:pPr>
              <w:shd w:val="clear" w:color="auto" w:fill="FFFFFF"/>
              <w:spacing w:line="276"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Логоритмика</w:t>
            </w:r>
            <w:proofErr w:type="spellEnd"/>
            <w:r>
              <w:rPr>
                <w:rFonts w:ascii="Times New Roman" w:eastAsia="Times New Roman" w:hAnsi="Times New Roman" w:cs="Times New Roman"/>
                <w:sz w:val="24"/>
                <w:szCs w:val="24"/>
                <w:lang w:eastAsia="ru-RU"/>
              </w:rPr>
              <w:t>»</w:t>
            </w:r>
          </w:p>
        </w:tc>
        <w:tc>
          <w:tcPr>
            <w:tcW w:w="1540" w:type="dxa"/>
          </w:tcPr>
          <w:p w:rsidR="00AA6482" w:rsidRPr="00285C50" w:rsidRDefault="00AA6482"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кружок</w:t>
            </w:r>
          </w:p>
        </w:tc>
        <w:tc>
          <w:tcPr>
            <w:tcW w:w="1172" w:type="dxa"/>
          </w:tcPr>
          <w:p w:rsidR="00AA6482" w:rsidRPr="00285C50" w:rsidRDefault="00DB69B0" w:rsidP="00AA6482">
            <w:pPr>
              <w:spacing w:line="276" w:lineRule="auto"/>
              <w:ind w:firstLine="0"/>
              <w:rPr>
                <w:rFonts w:ascii="Times New Roman" w:hAnsi="Times New Roman" w:cs="Times New Roman"/>
                <w:sz w:val="24"/>
                <w:szCs w:val="24"/>
              </w:rPr>
            </w:pPr>
            <w:r>
              <w:rPr>
                <w:rFonts w:ascii="Times New Roman" w:hAnsi="Times New Roman" w:cs="Times New Roman"/>
                <w:sz w:val="24"/>
                <w:szCs w:val="24"/>
              </w:rPr>
              <w:t>3</w:t>
            </w:r>
            <w:r w:rsidR="00AA6482" w:rsidRPr="00285C50">
              <w:rPr>
                <w:rFonts w:ascii="Times New Roman" w:hAnsi="Times New Roman" w:cs="Times New Roman"/>
                <w:sz w:val="24"/>
                <w:szCs w:val="24"/>
              </w:rPr>
              <w:t>-5</w:t>
            </w:r>
          </w:p>
        </w:tc>
        <w:tc>
          <w:tcPr>
            <w:tcW w:w="1058" w:type="dxa"/>
          </w:tcPr>
          <w:p w:rsidR="00AA6482" w:rsidRPr="00DB69B0" w:rsidRDefault="00285C50" w:rsidP="00AA6482">
            <w:pPr>
              <w:spacing w:line="276" w:lineRule="auto"/>
              <w:ind w:firstLine="0"/>
              <w:rPr>
                <w:rFonts w:ascii="Times New Roman" w:hAnsi="Times New Roman" w:cs="Times New Roman"/>
                <w:sz w:val="24"/>
                <w:szCs w:val="24"/>
                <w:highlight w:val="yellow"/>
              </w:rPr>
            </w:pPr>
            <w:r w:rsidRPr="00DB69B0">
              <w:rPr>
                <w:rFonts w:ascii="Times New Roman" w:hAnsi="Times New Roman" w:cs="Times New Roman"/>
                <w:sz w:val="24"/>
                <w:szCs w:val="24"/>
                <w:highlight w:val="yellow"/>
              </w:rPr>
              <w:t>2</w:t>
            </w:r>
            <w:r w:rsidR="00DB69B0" w:rsidRPr="00DB69B0">
              <w:rPr>
                <w:rFonts w:ascii="Times New Roman" w:hAnsi="Times New Roman" w:cs="Times New Roman"/>
                <w:sz w:val="24"/>
                <w:szCs w:val="24"/>
                <w:highlight w:val="yellow"/>
              </w:rPr>
              <w:t>9</w:t>
            </w:r>
          </w:p>
        </w:tc>
        <w:tc>
          <w:tcPr>
            <w:tcW w:w="1122" w:type="dxa"/>
          </w:tcPr>
          <w:p w:rsidR="00AA6482" w:rsidRPr="00285C50" w:rsidRDefault="00AA6482" w:rsidP="00AA6482">
            <w:pPr>
              <w:spacing w:line="276" w:lineRule="auto"/>
              <w:ind w:firstLine="0"/>
              <w:rPr>
                <w:rFonts w:ascii="Times New Roman" w:hAnsi="Times New Roman" w:cs="Times New Roman"/>
                <w:sz w:val="24"/>
                <w:szCs w:val="24"/>
              </w:rPr>
            </w:pPr>
          </w:p>
        </w:tc>
        <w:tc>
          <w:tcPr>
            <w:tcW w:w="1093" w:type="dxa"/>
          </w:tcPr>
          <w:p w:rsidR="00AA6482" w:rsidRPr="00285C50" w:rsidRDefault="00B92ADB"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w:t>
            </w:r>
          </w:p>
        </w:tc>
        <w:tc>
          <w:tcPr>
            <w:tcW w:w="811" w:type="dxa"/>
          </w:tcPr>
          <w:p w:rsidR="00AA6482" w:rsidRPr="00285C50" w:rsidRDefault="00AA6482" w:rsidP="00AA6482">
            <w:pPr>
              <w:spacing w:line="276" w:lineRule="auto"/>
              <w:ind w:firstLine="0"/>
              <w:rPr>
                <w:rFonts w:ascii="Times New Roman" w:hAnsi="Times New Roman" w:cs="Times New Roman"/>
                <w:sz w:val="24"/>
                <w:szCs w:val="24"/>
              </w:rPr>
            </w:pPr>
            <w:r w:rsidRPr="00285C50">
              <w:rPr>
                <w:rFonts w:ascii="Times New Roman" w:hAnsi="Times New Roman" w:cs="Times New Roman"/>
                <w:sz w:val="24"/>
                <w:szCs w:val="24"/>
              </w:rPr>
              <w:t>+</w:t>
            </w:r>
          </w:p>
        </w:tc>
      </w:tr>
    </w:tbl>
    <w:p w:rsidR="0030505A" w:rsidRDefault="0030505A" w:rsidP="0030505A">
      <w:pPr>
        <w:spacing w:line="276" w:lineRule="auto"/>
        <w:rPr>
          <w:rFonts w:ascii="Times New Roman" w:hAnsi="Times New Roman" w:cs="Times New Roman"/>
          <w:sz w:val="24"/>
          <w:szCs w:val="24"/>
        </w:rPr>
      </w:pPr>
    </w:p>
    <w:p w:rsidR="0058497D" w:rsidRPr="0030505A" w:rsidRDefault="0030505A" w:rsidP="0030505A">
      <w:pPr>
        <w:spacing w:line="276" w:lineRule="auto"/>
        <w:rPr>
          <w:rFonts w:ascii="Times New Roman" w:hAnsi="Times New Roman" w:cs="Times New Roman"/>
          <w:sz w:val="24"/>
          <w:szCs w:val="24"/>
        </w:rPr>
      </w:pPr>
      <w:r w:rsidRPr="0030505A">
        <w:rPr>
          <w:rFonts w:ascii="Times New Roman" w:hAnsi="Times New Roman" w:cs="Times New Roman"/>
          <w:sz w:val="24"/>
          <w:szCs w:val="24"/>
        </w:rPr>
        <w:t>Анализ родительско</w:t>
      </w:r>
      <w:r w:rsidR="00177022">
        <w:rPr>
          <w:rFonts w:ascii="Times New Roman" w:hAnsi="Times New Roman" w:cs="Times New Roman"/>
          <w:sz w:val="24"/>
          <w:szCs w:val="24"/>
        </w:rPr>
        <w:t>го опроса, проведенного в декабре 202</w:t>
      </w:r>
      <w:r w:rsidR="00DC4128">
        <w:rPr>
          <w:rFonts w:ascii="Times New Roman" w:hAnsi="Times New Roman" w:cs="Times New Roman"/>
          <w:sz w:val="24"/>
          <w:szCs w:val="24"/>
        </w:rPr>
        <w:t>5</w:t>
      </w:r>
      <w:r w:rsidRPr="0030505A">
        <w:rPr>
          <w:rFonts w:ascii="Times New Roman" w:hAnsi="Times New Roman" w:cs="Times New Roman"/>
          <w:sz w:val="24"/>
          <w:szCs w:val="24"/>
        </w:rPr>
        <w:t xml:space="preserve"> года, показывает, что дополнительное образование в детском саду реализуется достаточно активно, наблюдается </w:t>
      </w:r>
      <w:r>
        <w:rPr>
          <w:rFonts w:ascii="Times New Roman" w:hAnsi="Times New Roman" w:cs="Times New Roman"/>
          <w:sz w:val="24"/>
          <w:szCs w:val="24"/>
        </w:rPr>
        <w:t>повышение</w:t>
      </w:r>
      <w:r w:rsidRPr="0030505A">
        <w:rPr>
          <w:rFonts w:ascii="Times New Roman" w:hAnsi="Times New Roman" w:cs="Times New Roman"/>
          <w:sz w:val="24"/>
          <w:szCs w:val="24"/>
        </w:rPr>
        <w:t xml:space="preserve"> посещаемости занятий в сравнении с 202</w:t>
      </w:r>
      <w:r w:rsidR="00DC4128">
        <w:rPr>
          <w:rFonts w:ascii="Times New Roman" w:hAnsi="Times New Roman" w:cs="Times New Roman"/>
          <w:sz w:val="24"/>
          <w:szCs w:val="24"/>
        </w:rPr>
        <w:t>4</w:t>
      </w:r>
      <w:r w:rsidRPr="0030505A">
        <w:rPr>
          <w:rFonts w:ascii="Times New Roman" w:hAnsi="Times New Roman" w:cs="Times New Roman"/>
          <w:sz w:val="24"/>
          <w:szCs w:val="24"/>
        </w:rPr>
        <w:t xml:space="preserve"> годом. </w:t>
      </w:r>
    </w:p>
    <w:p w:rsidR="0058497D" w:rsidRDefault="0058497D" w:rsidP="007A5245">
      <w:pPr>
        <w:jc w:val="center"/>
        <w:rPr>
          <w:rFonts w:ascii="Times New Roman" w:hAnsi="Times New Roman" w:cs="Times New Roman"/>
          <w:b/>
          <w:bCs/>
          <w:sz w:val="24"/>
          <w:szCs w:val="24"/>
        </w:rPr>
      </w:pP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II. Оценка системы управления организации</w:t>
      </w:r>
    </w:p>
    <w:p w:rsidR="0032389F" w:rsidRPr="00BF05CD" w:rsidRDefault="0032389F" w:rsidP="00F32B25">
      <w:pPr>
        <w:spacing w:line="276" w:lineRule="auto"/>
        <w:jc w:val="center"/>
        <w:rPr>
          <w:rFonts w:ascii="Times New Roman" w:hAnsi="Times New Roman" w:cs="Times New Roman"/>
          <w:b/>
          <w:bCs/>
          <w:sz w:val="24"/>
          <w:szCs w:val="24"/>
        </w:rPr>
      </w:pPr>
    </w:p>
    <w:p w:rsidR="007A5245" w:rsidRPr="00BF05CD" w:rsidRDefault="007A5245" w:rsidP="00F32B25">
      <w:pPr>
        <w:pStyle w:val="Default"/>
        <w:spacing w:line="276" w:lineRule="auto"/>
        <w:ind w:firstLine="357"/>
        <w:jc w:val="both"/>
      </w:pPr>
      <w:r w:rsidRPr="00BF05CD">
        <w:t>Управление Детским садом осуществляется в соответствии с действующим за</w:t>
      </w:r>
      <w:r w:rsidR="00177022">
        <w:t>конодательством и У</w:t>
      </w:r>
      <w:r w:rsidRPr="00BF05CD">
        <w:t xml:space="preserve">ставом Детского сада. </w:t>
      </w:r>
      <w:r>
        <w:t xml:space="preserve"> </w:t>
      </w:r>
    </w:p>
    <w:p w:rsidR="007A5245" w:rsidRPr="00BF05CD" w:rsidRDefault="007A5245" w:rsidP="00F32B25">
      <w:pPr>
        <w:pStyle w:val="Default"/>
        <w:spacing w:line="276" w:lineRule="auto"/>
        <w:ind w:firstLine="357"/>
        <w:jc w:val="both"/>
      </w:pPr>
      <w:r w:rsidRPr="00BF05CD">
        <w:t>Управление Детским садом строится на принципах единоначалия и коллегиальности. Единоличным исполнительным органом является руководитель – заведующий. Коллегиальными органами управления являются: педагогический с</w:t>
      </w:r>
      <w:r>
        <w:t xml:space="preserve">овет, общее собрание </w:t>
      </w:r>
      <w:r w:rsidRPr="005D27A5">
        <w:rPr>
          <w:rFonts w:eastAsia="Calibri"/>
        </w:rPr>
        <w:t>(конференция)</w:t>
      </w:r>
      <w:r w:rsidRPr="00D52ABB">
        <w:rPr>
          <w:rFonts w:eastAsia="Calibri"/>
          <w:sz w:val="28"/>
          <w:szCs w:val="28"/>
        </w:rPr>
        <w:t xml:space="preserve"> </w:t>
      </w:r>
      <w:r w:rsidR="00177022">
        <w:t>работников</w:t>
      </w:r>
      <w:r>
        <w:t xml:space="preserve">. </w:t>
      </w:r>
    </w:p>
    <w:p w:rsidR="007A5245" w:rsidRDefault="007A5245" w:rsidP="00F32B25">
      <w:pPr>
        <w:spacing w:line="276" w:lineRule="auto"/>
        <w:rPr>
          <w:rFonts w:ascii="Times New Roman" w:hAnsi="Times New Roman" w:cs="Times New Roman"/>
          <w:sz w:val="24"/>
          <w:szCs w:val="24"/>
        </w:rPr>
      </w:pPr>
      <w:r w:rsidRPr="00BF05CD">
        <w:rPr>
          <w:rFonts w:ascii="Times New Roman" w:hAnsi="Times New Roman" w:cs="Times New Roman"/>
          <w:sz w:val="24"/>
          <w:szCs w:val="24"/>
        </w:rPr>
        <w:t>Органы управления, действующие в Детском саду</w:t>
      </w:r>
    </w:p>
    <w:p w:rsidR="007A5245" w:rsidRPr="00BF05CD" w:rsidRDefault="007A5245" w:rsidP="00F32B25">
      <w:pPr>
        <w:spacing w:line="276" w:lineRule="auto"/>
        <w:rPr>
          <w:rFonts w:ascii="Times New Roman" w:hAnsi="Times New Roman" w:cs="Times New Roman"/>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797"/>
      </w:tblGrid>
      <w:tr w:rsidR="007A5245" w:rsidRPr="00BF05CD" w:rsidTr="0030505A">
        <w:trPr>
          <w:trHeight w:val="214"/>
        </w:trPr>
        <w:tc>
          <w:tcPr>
            <w:tcW w:w="1951" w:type="dxa"/>
          </w:tcPr>
          <w:p w:rsidR="007A5245" w:rsidRPr="00BF05CD" w:rsidRDefault="007A5245" w:rsidP="0030505A">
            <w:pPr>
              <w:pStyle w:val="Default"/>
              <w:jc w:val="center"/>
            </w:pPr>
            <w:r w:rsidRPr="00BF05CD">
              <w:rPr>
                <w:b/>
                <w:bCs/>
              </w:rPr>
              <w:t>Наименование органа</w:t>
            </w:r>
          </w:p>
        </w:tc>
        <w:tc>
          <w:tcPr>
            <w:tcW w:w="7797" w:type="dxa"/>
          </w:tcPr>
          <w:p w:rsidR="007A5245" w:rsidRPr="00BF05CD" w:rsidRDefault="007A5245" w:rsidP="0030505A">
            <w:pPr>
              <w:pStyle w:val="Default"/>
              <w:ind w:left="34" w:hanging="34"/>
              <w:jc w:val="center"/>
            </w:pPr>
            <w:r w:rsidRPr="00BF05CD">
              <w:rPr>
                <w:b/>
                <w:bCs/>
              </w:rPr>
              <w:t>Функции</w:t>
            </w:r>
          </w:p>
        </w:tc>
      </w:tr>
      <w:tr w:rsidR="007A5245" w:rsidRPr="00BF05CD" w:rsidTr="0030505A">
        <w:trPr>
          <w:trHeight w:val="1102"/>
        </w:trPr>
        <w:tc>
          <w:tcPr>
            <w:tcW w:w="1951" w:type="dxa"/>
          </w:tcPr>
          <w:p w:rsidR="007A5245" w:rsidRPr="00BF05CD" w:rsidRDefault="007A5245" w:rsidP="0030505A">
            <w:pPr>
              <w:pStyle w:val="Default"/>
              <w:jc w:val="both"/>
            </w:pPr>
            <w:r w:rsidRPr="00BF05CD">
              <w:t xml:space="preserve">Заведующий </w:t>
            </w:r>
          </w:p>
        </w:tc>
        <w:tc>
          <w:tcPr>
            <w:tcW w:w="7797" w:type="dxa"/>
          </w:tcPr>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xml:space="preserve">- утверждает по согласованию с </w:t>
            </w:r>
            <w:r w:rsidR="00177022">
              <w:rPr>
                <w:rFonts w:ascii="Times New Roman" w:eastAsia="Calibri" w:hAnsi="Times New Roman" w:cs="Times New Roman"/>
                <w:sz w:val="24"/>
                <w:szCs w:val="24"/>
              </w:rPr>
              <w:t>Муниципальным казенным учреждением «</w:t>
            </w:r>
            <w:r w:rsidRPr="00D5499E">
              <w:rPr>
                <w:rFonts w:ascii="Times New Roman" w:eastAsia="Calibri" w:hAnsi="Times New Roman" w:cs="Times New Roman"/>
                <w:sz w:val="24"/>
                <w:szCs w:val="24"/>
              </w:rPr>
              <w:t>Управлением образования Исполнительного комитета г.Казани</w:t>
            </w:r>
            <w:r w:rsidR="00177022">
              <w:rPr>
                <w:rFonts w:ascii="Times New Roman" w:eastAsia="Calibri" w:hAnsi="Times New Roman" w:cs="Times New Roman"/>
                <w:sz w:val="24"/>
                <w:szCs w:val="24"/>
              </w:rPr>
              <w:t>»</w:t>
            </w:r>
            <w:r w:rsidRPr="00D5499E">
              <w:rPr>
                <w:rFonts w:ascii="Times New Roman" w:eastAsia="Calibri" w:hAnsi="Times New Roman" w:cs="Times New Roman"/>
                <w:sz w:val="24"/>
                <w:szCs w:val="24"/>
              </w:rPr>
              <w:t xml:space="preserve"> программу развития Учреждения;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штатное расписание, графики работы, расписание занятий;</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учебную нагрузку педагогических работников;</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DE2535">
              <w:rPr>
                <w:rFonts w:ascii="Times New Roman" w:eastAsia="Calibri" w:hAnsi="Times New Roman" w:cs="Times New Roman"/>
                <w:sz w:val="24"/>
                <w:szCs w:val="24"/>
              </w:rPr>
              <w:t>ьные выплаты) в соответствии с п</w:t>
            </w:r>
            <w:r w:rsidRPr="00D5499E">
              <w:rPr>
                <w:rFonts w:ascii="Times New Roman" w:eastAsia="Calibri" w:hAnsi="Times New Roman" w:cs="Times New Roman"/>
                <w:sz w:val="24"/>
                <w:szCs w:val="24"/>
              </w:rPr>
              <w:t>оложением об оплате труда;</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издает приказы, обязательные для всех работников Учреждения и участников образовательного процесса;</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утверждает локальные акты Учреждения;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Pr>
                <w:rFonts w:ascii="Times New Roman" w:hAnsi="Times New Roman"/>
                <w:sz w:val="24"/>
                <w:szCs w:val="24"/>
              </w:rPr>
              <w:t>-</w:t>
            </w:r>
            <w:r w:rsidRPr="00D5499E">
              <w:rPr>
                <w:rFonts w:ascii="Times New Roman" w:eastAsia="Calibri" w:hAnsi="Times New Roman" w:cs="Times New Roman"/>
                <w:sz w:val="24"/>
                <w:szCs w:val="24"/>
              </w:rPr>
              <w:t>заключает гражданско-правовые договоры, выдает доверенности;</w:t>
            </w:r>
          </w:p>
          <w:p w:rsidR="007A5245" w:rsidRPr="00D5499E" w:rsidRDefault="007A5245" w:rsidP="0030505A">
            <w:pPr>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осуществляет прием обучающихся в Учреждение;</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7A5245" w:rsidRPr="00D5499E"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5499E">
              <w:rPr>
                <w:rFonts w:ascii="Times New Roman" w:eastAsia="Calibri"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7A5245" w:rsidRPr="00D5499E" w:rsidRDefault="007A5245" w:rsidP="0030505A">
            <w:pPr>
              <w:widowControl w:val="0"/>
              <w:autoSpaceDE w:val="0"/>
              <w:autoSpaceDN w:val="0"/>
              <w:adjustRightInd w:val="0"/>
              <w:ind w:firstLine="0"/>
              <w:rPr>
                <w:rFonts w:ascii="Times New Roman" w:hAnsi="Times New Roman"/>
                <w:sz w:val="28"/>
                <w:szCs w:val="28"/>
              </w:rPr>
            </w:pPr>
            <w:r w:rsidRPr="00D5499E">
              <w:rPr>
                <w:rFonts w:ascii="Times New Roman" w:eastAsia="Calibri"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tc>
      </w:tr>
      <w:tr w:rsidR="007A5245" w:rsidRPr="00BF05CD" w:rsidTr="0030505A">
        <w:trPr>
          <w:trHeight w:val="983"/>
        </w:trPr>
        <w:tc>
          <w:tcPr>
            <w:tcW w:w="1951" w:type="dxa"/>
          </w:tcPr>
          <w:p w:rsidR="007A5245" w:rsidRPr="00BF05CD" w:rsidRDefault="007A5245" w:rsidP="0030505A">
            <w:pPr>
              <w:pStyle w:val="Default"/>
              <w:jc w:val="both"/>
            </w:pPr>
            <w:r w:rsidRPr="00BF05CD">
              <w:t xml:space="preserve">Педагогический совет </w:t>
            </w:r>
          </w:p>
        </w:tc>
        <w:tc>
          <w:tcPr>
            <w:tcW w:w="7797" w:type="dxa"/>
          </w:tcPr>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программу развития Учреждения;</w:t>
            </w:r>
          </w:p>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утверждает образовательные программы Учреждения;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7A5245" w:rsidRPr="00D910A5" w:rsidRDefault="007A5245" w:rsidP="0030505A">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lastRenderedPageBreak/>
              <w:t>- разрабатывает и принимает локальные нормативные акты Учреждения по учебно-воспитательным вопросам.</w:t>
            </w:r>
          </w:p>
        </w:tc>
      </w:tr>
      <w:tr w:rsidR="007A5245" w:rsidRPr="00BF05CD" w:rsidTr="00DE2535">
        <w:trPr>
          <w:trHeight w:val="1550"/>
        </w:trPr>
        <w:tc>
          <w:tcPr>
            <w:tcW w:w="1951" w:type="dxa"/>
          </w:tcPr>
          <w:p w:rsidR="007A5245" w:rsidRPr="00BF05CD" w:rsidRDefault="007A5245" w:rsidP="0030505A">
            <w:pPr>
              <w:autoSpaceDE w:val="0"/>
              <w:autoSpaceDN w:val="0"/>
              <w:adjustRightInd w:val="0"/>
              <w:ind w:firstLine="0"/>
              <w:rPr>
                <w:rFonts w:ascii="Times New Roman" w:hAnsi="Times New Roman" w:cs="Times New Roman"/>
                <w:color w:val="000000"/>
                <w:sz w:val="24"/>
                <w:szCs w:val="24"/>
              </w:rPr>
            </w:pPr>
            <w:r w:rsidRPr="00BF05CD">
              <w:rPr>
                <w:rFonts w:ascii="Times New Roman" w:hAnsi="Times New Roman" w:cs="Times New Roman"/>
                <w:color w:val="000000"/>
                <w:sz w:val="24"/>
                <w:szCs w:val="24"/>
              </w:rPr>
              <w:lastRenderedPageBreak/>
              <w:t xml:space="preserve">Общее собрание </w:t>
            </w:r>
            <w:r w:rsidRPr="005D27A5">
              <w:rPr>
                <w:rFonts w:ascii="Times New Roman" w:eastAsia="Calibri" w:hAnsi="Times New Roman" w:cs="Times New Roman"/>
                <w:sz w:val="24"/>
                <w:szCs w:val="24"/>
              </w:rPr>
              <w:t xml:space="preserve">(конференция) </w:t>
            </w:r>
            <w:r w:rsidRPr="00BF05CD">
              <w:rPr>
                <w:rFonts w:ascii="Times New Roman" w:hAnsi="Times New Roman" w:cs="Times New Roman"/>
                <w:color w:val="000000"/>
                <w:sz w:val="24"/>
                <w:szCs w:val="24"/>
              </w:rPr>
              <w:t xml:space="preserve">работников </w:t>
            </w:r>
          </w:p>
        </w:tc>
        <w:tc>
          <w:tcPr>
            <w:tcW w:w="7797" w:type="dxa"/>
          </w:tcPr>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проект устава в новой редакции, проект изменений и дополнений в устав Учреждения;</w:t>
            </w:r>
          </w:p>
          <w:p w:rsidR="007A5245" w:rsidRPr="00D910A5" w:rsidRDefault="007A5245" w:rsidP="0030505A">
            <w:pPr>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7A5245" w:rsidRPr="00D910A5" w:rsidRDefault="007A5245" w:rsidP="0030505A">
            <w:pPr>
              <w:widowControl w:val="0"/>
              <w:autoSpaceDE w:val="0"/>
              <w:autoSpaceDN w:val="0"/>
              <w:adjustRightInd w:val="0"/>
              <w:ind w:firstLine="0"/>
              <w:rPr>
                <w:rFonts w:ascii="Times New Roman" w:eastAsia="Calibri" w:hAnsi="Times New Roman" w:cs="Times New Roman"/>
                <w:sz w:val="24"/>
                <w:szCs w:val="24"/>
              </w:rPr>
            </w:pPr>
            <w:r w:rsidRPr="00D910A5">
              <w:rPr>
                <w:rFonts w:ascii="Times New Roman" w:eastAsia="Calibri"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7A5245" w:rsidRPr="00D910A5" w:rsidRDefault="007A5245" w:rsidP="0030505A">
            <w:pPr>
              <w:widowControl w:val="0"/>
              <w:autoSpaceDE w:val="0"/>
              <w:autoSpaceDN w:val="0"/>
              <w:adjustRightInd w:val="0"/>
              <w:ind w:firstLine="0"/>
              <w:rPr>
                <w:rFonts w:ascii="Times New Roman" w:hAnsi="Times New Roman"/>
                <w:sz w:val="28"/>
                <w:szCs w:val="28"/>
              </w:rPr>
            </w:pPr>
            <w:r w:rsidRPr="00D910A5">
              <w:rPr>
                <w:rFonts w:ascii="Times New Roman" w:eastAsia="Calibri"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tc>
      </w:tr>
    </w:tbl>
    <w:p w:rsidR="007A5245" w:rsidRDefault="007A5245" w:rsidP="007A5245">
      <w:pPr>
        <w:rPr>
          <w:rFonts w:ascii="Times New Roman" w:hAnsi="Times New Roman" w:cs="Times New Roman"/>
          <w:sz w:val="24"/>
          <w:szCs w:val="24"/>
        </w:rPr>
      </w:pPr>
    </w:p>
    <w:p w:rsidR="00EA0852" w:rsidRDefault="00EA0852" w:rsidP="00EA0852">
      <w:pPr>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сентября</w:t>
      </w:r>
      <w:r>
        <w:rPr>
          <w:rFonts w:hAnsi="Times New Roman" w:cs="Times New Roman"/>
          <w:color w:val="000000"/>
          <w:sz w:val="24"/>
          <w:szCs w:val="24"/>
        </w:rPr>
        <w:t xml:space="preserve"> 2025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обновили</w:t>
      </w:r>
      <w:r>
        <w:rPr>
          <w:rFonts w:hAnsi="Times New Roman" w:cs="Times New Roman"/>
          <w:color w:val="000000"/>
          <w:sz w:val="24"/>
          <w:szCs w:val="24"/>
        </w:rPr>
        <w:t xml:space="preserve"> </w:t>
      </w:r>
      <w:r>
        <w:rPr>
          <w:rFonts w:hAnsi="Times New Roman" w:cs="Times New Roman"/>
          <w:color w:val="000000"/>
          <w:sz w:val="24"/>
          <w:szCs w:val="24"/>
        </w:rPr>
        <w:t>систему</w:t>
      </w:r>
      <w:r>
        <w:rPr>
          <w:rFonts w:hAnsi="Times New Roman" w:cs="Times New Roman"/>
          <w:color w:val="000000"/>
          <w:sz w:val="24"/>
          <w:szCs w:val="24"/>
        </w:rPr>
        <w:t xml:space="preserve"> </w:t>
      </w:r>
      <w:r>
        <w:rPr>
          <w:rFonts w:hAnsi="Times New Roman" w:cs="Times New Roman"/>
          <w:color w:val="000000"/>
          <w:sz w:val="24"/>
          <w:szCs w:val="24"/>
        </w:rPr>
        <w:t>делопроизводства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нормами</w:t>
      </w:r>
      <w:r>
        <w:rPr>
          <w:rFonts w:hAnsi="Times New Roman" w:cs="Times New Roman"/>
          <w:color w:val="000000"/>
          <w:sz w:val="24"/>
          <w:szCs w:val="24"/>
        </w:rPr>
        <w:t xml:space="preserve"> </w:t>
      </w:r>
      <w:r>
        <w:rPr>
          <w:rFonts w:hAnsi="Times New Roman" w:cs="Times New Roman"/>
          <w:color w:val="000000"/>
          <w:sz w:val="24"/>
          <w:szCs w:val="24"/>
        </w:rPr>
        <w:t>ГОСТ</w:t>
      </w:r>
      <w:r>
        <w:rPr>
          <w:rFonts w:hAnsi="Times New Roman" w:cs="Times New Roman"/>
          <w:color w:val="000000"/>
          <w:sz w:val="24"/>
          <w:szCs w:val="24"/>
        </w:rPr>
        <w:t xml:space="preserve"> </w:t>
      </w:r>
      <w:proofErr w:type="gramStart"/>
      <w:r>
        <w:rPr>
          <w:rFonts w:hAnsi="Times New Roman" w:cs="Times New Roman"/>
          <w:color w:val="000000"/>
          <w:sz w:val="24"/>
          <w:szCs w:val="24"/>
        </w:rPr>
        <w:t>Р</w:t>
      </w:r>
      <w:proofErr w:type="gramEnd"/>
      <w:r>
        <w:rPr>
          <w:rFonts w:hAnsi="Times New Roman" w:cs="Times New Roman"/>
          <w:color w:val="000000"/>
          <w:sz w:val="24"/>
          <w:szCs w:val="24"/>
        </w:rPr>
        <w:t xml:space="preserve"> 7.0.97-2025 </w:t>
      </w:r>
      <w:r>
        <w:rPr>
          <w:rFonts w:hAnsi="Times New Roman" w:cs="Times New Roman"/>
          <w:color w:val="000000"/>
          <w:sz w:val="24"/>
          <w:szCs w:val="24"/>
        </w:rPr>
        <w:t>«Система</w:t>
      </w:r>
      <w:r>
        <w:rPr>
          <w:rFonts w:hAnsi="Times New Roman" w:cs="Times New Roman"/>
          <w:color w:val="000000"/>
          <w:sz w:val="24"/>
          <w:szCs w:val="24"/>
        </w:rPr>
        <w:t xml:space="preserve"> </w:t>
      </w:r>
      <w:r>
        <w:rPr>
          <w:rFonts w:hAnsi="Times New Roman" w:cs="Times New Roman"/>
          <w:color w:val="000000"/>
          <w:sz w:val="24"/>
          <w:szCs w:val="24"/>
        </w:rPr>
        <w:t>стандартов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библиотечному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издательскому</w:t>
      </w:r>
      <w:r>
        <w:rPr>
          <w:rFonts w:hAnsi="Times New Roman" w:cs="Times New Roman"/>
          <w:color w:val="000000"/>
          <w:sz w:val="24"/>
          <w:szCs w:val="24"/>
        </w:rPr>
        <w:t xml:space="preserve"> </w:t>
      </w:r>
      <w:r>
        <w:rPr>
          <w:rFonts w:hAnsi="Times New Roman" w:cs="Times New Roman"/>
          <w:color w:val="000000"/>
          <w:sz w:val="24"/>
          <w:szCs w:val="24"/>
        </w:rPr>
        <w:t>делу</w:t>
      </w:r>
      <w:r>
        <w:rPr>
          <w:rFonts w:hAnsi="Times New Roman" w:cs="Times New Roman"/>
          <w:color w:val="000000"/>
          <w:sz w:val="24"/>
          <w:szCs w:val="24"/>
        </w:rPr>
        <w:t xml:space="preserve">. </w:t>
      </w:r>
      <w:r>
        <w:rPr>
          <w:rFonts w:hAnsi="Times New Roman" w:cs="Times New Roman"/>
          <w:color w:val="000000"/>
          <w:sz w:val="24"/>
          <w:szCs w:val="24"/>
        </w:rPr>
        <w:t>Организационно</w:t>
      </w:r>
      <w:r>
        <w:rPr>
          <w:rFonts w:hAnsi="Times New Roman" w:cs="Times New Roman"/>
          <w:color w:val="000000"/>
          <w:sz w:val="24"/>
          <w:szCs w:val="24"/>
        </w:rPr>
        <w:t>-</w:t>
      </w:r>
      <w:r>
        <w:rPr>
          <w:rFonts w:hAnsi="Times New Roman" w:cs="Times New Roman"/>
          <w:color w:val="000000"/>
          <w:sz w:val="24"/>
          <w:szCs w:val="24"/>
        </w:rPr>
        <w:t>распорядительная</w:t>
      </w:r>
      <w:r>
        <w:rPr>
          <w:rFonts w:hAnsi="Times New Roman" w:cs="Times New Roman"/>
          <w:color w:val="000000"/>
          <w:sz w:val="24"/>
          <w:szCs w:val="24"/>
        </w:rPr>
        <w:t xml:space="preserve"> </w:t>
      </w:r>
      <w:r>
        <w:rPr>
          <w:rFonts w:hAnsi="Times New Roman" w:cs="Times New Roman"/>
          <w:color w:val="000000"/>
          <w:sz w:val="24"/>
          <w:szCs w:val="24"/>
        </w:rPr>
        <w:t>документация</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оформлению</w:t>
      </w:r>
      <w:r>
        <w:rPr>
          <w:rFonts w:hAnsi="Times New Roman" w:cs="Times New Roman"/>
          <w:color w:val="000000"/>
          <w:sz w:val="24"/>
          <w:szCs w:val="24"/>
        </w:rPr>
        <w:t xml:space="preserve"> </w:t>
      </w:r>
      <w:r>
        <w:rPr>
          <w:rFonts w:hAnsi="Times New Roman" w:cs="Times New Roman"/>
          <w:color w:val="000000"/>
          <w:sz w:val="24"/>
          <w:szCs w:val="24"/>
        </w:rPr>
        <w:t>документов»</w:t>
      </w:r>
      <w:r>
        <w:rPr>
          <w:rFonts w:hAnsi="Times New Roman" w:cs="Times New Roman"/>
          <w:color w:val="000000"/>
          <w:sz w:val="24"/>
          <w:szCs w:val="24"/>
        </w:rPr>
        <w:t xml:space="preserve">. </w:t>
      </w:r>
      <w:r>
        <w:rPr>
          <w:rFonts w:hAnsi="Times New Roman" w:cs="Times New Roman"/>
          <w:color w:val="000000"/>
          <w:sz w:val="24"/>
          <w:szCs w:val="24"/>
        </w:rPr>
        <w:t>Внедрили</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оформления</w:t>
      </w:r>
      <w:r>
        <w:rPr>
          <w:rFonts w:hAnsi="Times New Roman" w:cs="Times New Roman"/>
          <w:color w:val="000000"/>
          <w:sz w:val="24"/>
          <w:szCs w:val="24"/>
        </w:rPr>
        <w:t xml:space="preserve"> </w:t>
      </w:r>
      <w:r>
        <w:rPr>
          <w:rFonts w:hAnsi="Times New Roman" w:cs="Times New Roman"/>
          <w:color w:val="000000"/>
          <w:sz w:val="24"/>
          <w:szCs w:val="24"/>
        </w:rPr>
        <w:t>документов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стандарту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систему</w:t>
      </w:r>
      <w:r>
        <w:rPr>
          <w:rFonts w:hAnsi="Times New Roman" w:cs="Times New Roman"/>
          <w:color w:val="000000"/>
          <w:sz w:val="24"/>
          <w:szCs w:val="24"/>
        </w:rPr>
        <w:t xml:space="preserve"> </w:t>
      </w:r>
      <w:r>
        <w:rPr>
          <w:rFonts w:hAnsi="Times New Roman" w:cs="Times New Roman"/>
          <w:color w:val="000000"/>
          <w:sz w:val="24"/>
          <w:szCs w:val="24"/>
        </w:rPr>
        <w:t>электронного</w:t>
      </w:r>
      <w:r>
        <w:rPr>
          <w:rFonts w:hAnsi="Times New Roman" w:cs="Times New Roman"/>
          <w:color w:val="000000"/>
          <w:sz w:val="24"/>
          <w:szCs w:val="24"/>
        </w:rPr>
        <w:t xml:space="preserve"> </w:t>
      </w:r>
      <w:r>
        <w:rPr>
          <w:rFonts w:hAnsi="Times New Roman" w:cs="Times New Roman"/>
          <w:color w:val="000000"/>
          <w:sz w:val="24"/>
          <w:szCs w:val="24"/>
        </w:rPr>
        <w:t>документооборота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утвердили</w:t>
      </w:r>
      <w:r>
        <w:rPr>
          <w:rFonts w:hAnsi="Times New Roman" w:cs="Times New Roman"/>
          <w:color w:val="000000"/>
          <w:sz w:val="24"/>
          <w:szCs w:val="24"/>
        </w:rPr>
        <w:t xml:space="preserve"> </w:t>
      </w:r>
      <w:r>
        <w:rPr>
          <w:rFonts w:hAnsi="Times New Roman" w:cs="Times New Roman"/>
          <w:color w:val="000000"/>
          <w:sz w:val="24"/>
          <w:szCs w:val="24"/>
        </w:rPr>
        <w:t>новую</w:t>
      </w:r>
      <w:r>
        <w:rPr>
          <w:rFonts w:hAnsi="Times New Roman" w:cs="Times New Roman"/>
          <w:color w:val="000000"/>
          <w:sz w:val="24"/>
          <w:szCs w:val="24"/>
        </w:rPr>
        <w:t xml:space="preserve"> </w:t>
      </w:r>
      <w:r>
        <w:rPr>
          <w:rFonts w:hAnsi="Times New Roman" w:cs="Times New Roman"/>
          <w:color w:val="000000"/>
          <w:sz w:val="24"/>
          <w:szCs w:val="24"/>
        </w:rPr>
        <w:t>инструкцию</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делопроизводству</w:t>
      </w:r>
      <w:r>
        <w:rPr>
          <w:rFonts w:hAnsi="Times New Roman" w:cs="Times New Roman"/>
          <w:color w:val="000000"/>
          <w:sz w:val="24"/>
          <w:szCs w:val="24"/>
        </w:rPr>
        <w:t xml:space="preserve">. </w:t>
      </w:r>
      <w:r>
        <w:rPr>
          <w:rFonts w:hAnsi="Times New Roman" w:cs="Times New Roman"/>
          <w:color w:val="000000"/>
          <w:sz w:val="24"/>
          <w:szCs w:val="24"/>
        </w:rPr>
        <w:t>Это</w:t>
      </w:r>
      <w:r>
        <w:rPr>
          <w:rFonts w:hAnsi="Times New Roman" w:cs="Times New Roman"/>
          <w:color w:val="000000"/>
          <w:sz w:val="24"/>
          <w:szCs w:val="24"/>
        </w:rPr>
        <w:t xml:space="preserve"> </w:t>
      </w:r>
      <w:r>
        <w:rPr>
          <w:rFonts w:hAnsi="Times New Roman" w:cs="Times New Roman"/>
          <w:color w:val="000000"/>
          <w:sz w:val="24"/>
          <w:szCs w:val="24"/>
        </w:rPr>
        <w:t>позволило</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оформлять</w:t>
      </w:r>
      <w:r>
        <w:rPr>
          <w:rFonts w:hAnsi="Times New Roman" w:cs="Times New Roman"/>
          <w:color w:val="000000"/>
          <w:sz w:val="24"/>
          <w:szCs w:val="24"/>
        </w:rPr>
        <w:t xml:space="preserve"> </w:t>
      </w:r>
      <w:r>
        <w:rPr>
          <w:rFonts w:hAnsi="Times New Roman" w:cs="Times New Roman"/>
          <w:color w:val="000000"/>
          <w:sz w:val="24"/>
          <w:szCs w:val="24"/>
        </w:rPr>
        <w:t>документы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единым</w:t>
      </w:r>
      <w:r>
        <w:rPr>
          <w:rFonts w:hAnsi="Times New Roman" w:cs="Times New Roman"/>
          <w:color w:val="000000"/>
          <w:sz w:val="24"/>
          <w:szCs w:val="24"/>
        </w:rPr>
        <w:t xml:space="preserve"> </w:t>
      </w:r>
      <w:r>
        <w:rPr>
          <w:rFonts w:hAnsi="Times New Roman" w:cs="Times New Roman"/>
          <w:color w:val="000000"/>
          <w:sz w:val="24"/>
          <w:szCs w:val="24"/>
        </w:rPr>
        <w:t>нормам</w:t>
      </w:r>
      <w:r>
        <w:rPr>
          <w:rFonts w:hAnsi="Times New Roman" w:cs="Times New Roman"/>
          <w:color w:val="000000"/>
          <w:sz w:val="24"/>
          <w:szCs w:val="24"/>
        </w:rPr>
        <w:t xml:space="preserve">, </w:t>
      </w:r>
      <w:r>
        <w:rPr>
          <w:rFonts w:hAnsi="Times New Roman" w:cs="Times New Roman"/>
          <w:color w:val="000000"/>
          <w:sz w:val="24"/>
          <w:szCs w:val="24"/>
        </w:rPr>
        <w:t>принятым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нашем</w:t>
      </w:r>
      <w:r>
        <w:rPr>
          <w:rFonts w:hAnsi="Times New Roman" w:cs="Times New Roman"/>
          <w:color w:val="000000"/>
          <w:sz w:val="24"/>
          <w:szCs w:val="24"/>
        </w:rPr>
        <w:t xml:space="preserve"> </w:t>
      </w:r>
      <w:r>
        <w:rPr>
          <w:rFonts w:hAnsi="Times New Roman" w:cs="Times New Roman"/>
          <w:color w:val="000000"/>
          <w:sz w:val="24"/>
          <w:szCs w:val="24"/>
        </w:rPr>
        <w:t>регионе</w:t>
      </w:r>
      <w:r>
        <w:rPr>
          <w:rFonts w:hAnsi="Times New Roman" w:cs="Times New Roman"/>
          <w:color w:val="000000"/>
          <w:sz w:val="24"/>
          <w:szCs w:val="24"/>
        </w:rPr>
        <w:t>.</w:t>
      </w:r>
    </w:p>
    <w:p w:rsidR="00EA0852" w:rsidRDefault="00EA0852" w:rsidP="00EA0852">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утверждением</w:t>
      </w:r>
      <w:r>
        <w:rPr>
          <w:rFonts w:hAnsi="Times New Roman" w:cs="Times New Roman"/>
          <w:color w:val="000000"/>
          <w:sz w:val="24"/>
          <w:szCs w:val="24"/>
        </w:rPr>
        <w:t xml:space="preserve"> </w:t>
      </w:r>
      <w:r>
        <w:rPr>
          <w:rFonts w:hAnsi="Times New Roman" w:cs="Times New Roman"/>
          <w:color w:val="000000"/>
          <w:sz w:val="24"/>
          <w:szCs w:val="24"/>
        </w:rPr>
        <w:t>приказа</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06.11.2024 </w:t>
      </w:r>
      <w:r>
        <w:rPr>
          <w:rFonts w:hAnsi="Times New Roman" w:cs="Times New Roman"/>
          <w:color w:val="000000"/>
          <w:sz w:val="24"/>
          <w:szCs w:val="24"/>
        </w:rPr>
        <w:t>№</w:t>
      </w:r>
      <w:r>
        <w:rPr>
          <w:rFonts w:hAnsi="Times New Roman" w:cs="Times New Roman"/>
          <w:color w:val="000000"/>
          <w:sz w:val="24"/>
          <w:szCs w:val="24"/>
        </w:rPr>
        <w:t xml:space="preserve"> 779 </w:t>
      </w:r>
      <w:r>
        <w:rPr>
          <w:rFonts w:hAnsi="Times New Roman" w:cs="Times New Roman"/>
          <w:color w:val="000000"/>
          <w:sz w:val="24"/>
          <w:szCs w:val="24"/>
        </w:rPr>
        <w:t>Детский</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провел</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документации</w:t>
      </w:r>
      <w:r>
        <w:rPr>
          <w:rFonts w:hAnsi="Times New Roman" w:cs="Times New Roman"/>
          <w:color w:val="000000"/>
          <w:sz w:val="24"/>
          <w:szCs w:val="24"/>
        </w:rPr>
        <w:t xml:space="preserve">, </w:t>
      </w:r>
      <w:r>
        <w:rPr>
          <w:rFonts w:hAnsi="Times New Roman" w:cs="Times New Roman"/>
          <w:color w:val="000000"/>
          <w:sz w:val="24"/>
          <w:szCs w:val="24"/>
        </w:rPr>
        <w:t>которую</w:t>
      </w:r>
      <w:r>
        <w:rPr>
          <w:rFonts w:hAnsi="Times New Roman" w:cs="Times New Roman"/>
          <w:color w:val="000000"/>
          <w:sz w:val="24"/>
          <w:szCs w:val="24"/>
        </w:rPr>
        <w:t xml:space="preserve"> </w:t>
      </w:r>
      <w:r>
        <w:rPr>
          <w:rFonts w:hAnsi="Times New Roman" w:cs="Times New Roman"/>
          <w:color w:val="000000"/>
          <w:sz w:val="24"/>
          <w:szCs w:val="24"/>
        </w:rPr>
        <w:t>ведут</w:t>
      </w:r>
      <w:r>
        <w:rPr>
          <w:rFonts w:hAnsi="Times New Roman" w:cs="Times New Roman"/>
          <w:color w:val="000000"/>
          <w:sz w:val="24"/>
          <w:szCs w:val="24"/>
        </w:rPr>
        <w:t xml:space="preserve"> </w:t>
      </w:r>
      <w:r>
        <w:rPr>
          <w:rFonts w:hAnsi="Times New Roman" w:cs="Times New Roman"/>
          <w:color w:val="000000"/>
          <w:sz w:val="24"/>
          <w:szCs w:val="24"/>
        </w:rPr>
        <w:t>педагогические</w:t>
      </w:r>
      <w:r>
        <w:rPr>
          <w:rFonts w:hAnsi="Times New Roman" w:cs="Times New Roman"/>
          <w:color w:val="000000"/>
          <w:sz w:val="24"/>
          <w:szCs w:val="24"/>
        </w:rPr>
        <w:t xml:space="preserve"> </w:t>
      </w:r>
      <w:r>
        <w:rPr>
          <w:rFonts w:hAnsi="Times New Roman" w:cs="Times New Roman"/>
          <w:color w:val="000000"/>
          <w:sz w:val="24"/>
          <w:szCs w:val="24"/>
        </w:rPr>
        <w:t>работники</w:t>
      </w:r>
      <w:r>
        <w:rPr>
          <w:rFonts w:hAnsi="Times New Roman" w:cs="Times New Roman"/>
          <w:color w:val="000000"/>
          <w:sz w:val="24"/>
          <w:szCs w:val="24"/>
        </w:rPr>
        <w:t xml:space="preserve">, </w:t>
      </w:r>
      <w:r>
        <w:rPr>
          <w:rFonts w:hAnsi="Times New Roman" w:cs="Times New Roman"/>
          <w:color w:val="000000"/>
          <w:sz w:val="24"/>
          <w:szCs w:val="24"/>
        </w:rPr>
        <w:t>ОП</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Значительную</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документов</w:t>
      </w:r>
      <w:r>
        <w:rPr>
          <w:rFonts w:hAnsi="Times New Roman" w:cs="Times New Roman"/>
          <w:color w:val="000000"/>
          <w:sz w:val="24"/>
          <w:szCs w:val="24"/>
        </w:rPr>
        <w:t xml:space="preserve"> </w:t>
      </w:r>
      <w:r>
        <w:rPr>
          <w:rFonts w:hAnsi="Times New Roman" w:cs="Times New Roman"/>
          <w:color w:val="000000"/>
          <w:sz w:val="24"/>
          <w:szCs w:val="24"/>
        </w:rPr>
        <w:t>перевели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электронный</w:t>
      </w:r>
      <w:r>
        <w:rPr>
          <w:rFonts w:hAnsi="Times New Roman" w:cs="Times New Roman"/>
          <w:color w:val="000000"/>
          <w:sz w:val="24"/>
          <w:szCs w:val="24"/>
        </w:rPr>
        <w:t xml:space="preserve"> </w:t>
      </w:r>
      <w:r>
        <w:rPr>
          <w:rFonts w:hAnsi="Times New Roman" w:cs="Times New Roman"/>
          <w:color w:val="000000"/>
          <w:sz w:val="24"/>
          <w:szCs w:val="24"/>
        </w:rPr>
        <w:t>вид</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поручили</w:t>
      </w:r>
      <w:r>
        <w:rPr>
          <w:rFonts w:hAnsi="Times New Roman" w:cs="Times New Roman"/>
          <w:color w:val="000000"/>
          <w:sz w:val="24"/>
          <w:szCs w:val="24"/>
        </w:rPr>
        <w:t xml:space="preserve"> </w:t>
      </w:r>
      <w:r>
        <w:rPr>
          <w:rFonts w:hAnsi="Times New Roman" w:cs="Times New Roman"/>
          <w:color w:val="000000"/>
          <w:sz w:val="24"/>
          <w:szCs w:val="24"/>
        </w:rPr>
        <w:t>вести</w:t>
      </w:r>
      <w:r>
        <w:rPr>
          <w:rFonts w:hAnsi="Times New Roman" w:cs="Times New Roman"/>
          <w:color w:val="000000"/>
          <w:sz w:val="24"/>
          <w:szCs w:val="24"/>
        </w:rPr>
        <w:t xml:space="preserve"> </w:t>
      </w:r>
      <w:r>
        <w:rPr>
          <w:rFonts w:hAnsi="Times New Roman" w:cs="Times New Roman"/>
          <w:color w:val="000000"/>
          <w:sz w:val="24"/>
          <w:szCs w:val="24"/>
        </w:rPr>
        <w:t>непедагогическим</w:t>
      </w:r>
      <w:r>
        <w:rPr>
          <w:rFonts w:hAnsi="Times New Roman" w:cs="Times New Roman"/>
          <w:color w:val="000000"/>
          <w:sz w:val="24"/>
          <w:szCs w:val="24"/>
        </w:rPr>
        <w:t xml:space="preserve"> </w:t>
      </w:r>
      <w:r>
        <w:rPr>
          <w:rFonts w:hAnsi="Times New Roman" w:cs="Times New Roman"/>
          <w:color w:val="000000"/>
          <w:sz w:val="24"/>
          <w:szCs w:val="24"/>
        </w:rPr>
        <w:t>работникам</w:t>
      </w:r>
      <w:r>
        <w:rPr>
          <w:rFonts w:hAnsi="Times New Roman" w:cs="Times New Roman"/>
          <w:color w:val="000000"/>
          <w:sz w:val="24"/>
          <w:szCs w:val="24"/>
        </w:rPr>
        <w:t xml:space="preserve">. </w:t>
      </w:r>
      <w:r>
        <w:rPr>
          <w:rFonts w:hAnsi="Times New Roman" w:cs="Times New Roman"/>
          <w:color w:val="000000"/>
          <w:sz w:val="24"/>
          <w:szCs w:val="24"/>
        </w:rPr>
        <w:t>Документацию</w:t>
      </w:r>
      <w:r>
        <w:rPr>
          <w:rFonts w:hAnsi="Times New Roman" w:cs="Times New Roman"/>
          <w:color w:val="000000"/>
          <w:sz w:val="24"/>
          <w:szCs w:val="24"/>
        </w:rPr>
        <w:t xml:space="preserve">, </w:t>
      </w:r>
      <w:r>
        <w:rPr>
          <w:rFonts w:hAnsi="Times New Roman" w:cs="Times New Roman"/>
          <w:color w:val="000000"/>
          <w:sz w:val="24"/>
          <w:szCs w:val="24"/>
        </w:rPr>
        <w:t>которая</w:t>
      </w:r>
      <w:r>
        <w:rPr>
          <w:rFonts w:hAnsi="Times New Roman" w:cs="Times New Roman"/>
          <w:color w:val="000000"/>
          <w:sz w:val="24"/>
          <w:szCs w:val="24"/>
        </w:rPr>
        <w:t xml:space="preserve"> </w:t>
      </w:r>
      <w:r>
        <w:rPr>
          <w:rFonts w:hAnsi="Times New Roman" w:cs="Times New Roman"/>
          <w:color w:val="000000"/>
          <w:sz w:val="24"/>
          <w:szCs w:val="24"/>
        </w:rPr>
        <w:t>связана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реализацией</w:t>
      </w:r>
      <w:r>
        <w:rPr>
          <w:rFonts w:hAnsi="Times New Roman" w:cs="Times New Roman"/>
          <w:color w:val="000000"/>
          <w:sz w:val="24"/>
          <w:szCs w:val="24"/>
        </w:rPr>
        <w:t xml:space="preserve"> </w:t>
      </w:r>
      <w:r>
        <w:rPr>
          <w:rFonts w:hAnsi="Times New Roman" w:cs="Times New Roman"/>
          <w:color w:val="000000"/>
          <w:sz w:val="24"/>
          <w:szCs w:val="24"/>
        </w:rPr>
        <w:t>ОП</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продолжают</w:t>
      </w:r>
      <w:r>
        <w:rPr>
          <w:rFonts w:hAnsi="Times New Roman" w:cs="Times New Roman"/>
          <w:color w:val="000000"/>
          <w:sz w:val="24"/>
          <w:szCs w:val="24"/>
        </w:rPr>
        <w:t xml:space="preserve"> </w:t>
      </w:r>
      <w:r>
        <w:rPr>
          <w:rFonts w:hAnsi="Times New Roman" w:cs="Times New Roman"/>
          <w:color w:val="000000"/>
          <w:sz w:val="24"/>
          <w:szCs w:val="24"/>
        </w:rPr>
        <w:t>вести</w:t>
      </w:r>
      <w:r>
        <w:rPr>
          <w:rFonts w:hAnsi="Times New Roman" w:cs="Times New Roman"/>
          <w:color w:val="000000"/>
          <w:sz w:val="24"/>
          <w:szCs w:val="24"/>
        </w:rPr>
        <w:t xml:space="preserve"> </w:t>
      </w:r>
      <w:r>
        <w:rPr>
          <w:rFonts w:hAnsi="Times New Roman" w:cs="Times New Roman"/>
          <w:color w:val="000000"/>
          <w:sz w:val="24"/>
          <w:szCs w:val="24"/>
        </w:rPr>
        <w:t>воспитатели</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дополнительную</w:t>
      </w:r>
      <w:r>
        <w:rPr>
          <w:rFonts w:hAnsi="Times New Roman" w:cs="Times New Roman"/>
          <w:color w:val="000000"/>
          <w:sz w:val="24"/>
          <w:szCs w:val="24"/>
        </w:rPr>
        <w:t xml:space="preserve"> </w:t>
      </w:r>
      <w:r>
        <w:rPr>
          <w:rFonts w:hAnsi="Times New Roman" w:cs="Times New Roman"/>
          <w:color w:val="000000"/>
          <w:sz w:val="24"/>
          <w:szCs w:val="24"/>
        </w:rPr>
        <w:t>плату</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именно</w:t>
      </w:r>
      <w:r>
        <w:rPr>
          <w:rFonts w:hAnsi="Times New Roman" w:cs="Times New Roman"/>
          <w:color w:val="000000"/>
          <w:sz w:val="24"/>
          <w:szCs w:val="24"/>
        </w:rPr>
        <w:t>:</w:t>
      </w:r>
    </w:p>
    <w:p w:rsidR="00EA0852" w:rsidRDefault="00EA0852" w:rsidP="00EA0852">
      <w:pPr>
        <w:numPr>
          <w:ilvl w:val="0"/>
          <w:numId w:val="12"/>
        </w:numPr>
        <w:spacing w:before="100" w:beforeAutospacing="1" w:after="100" w:afterAutospacing="1"/>
        <w:ind w:left="780" w:right="180"/>
        <w:contextualSpacing/>
        <w:jc w:val="left"/>
        <w:rPr>
          <w:rFonts w:hAnsi="Times New Roman" w:cs="Times New Roman"/>
          <w:color w:val="000000"/>
          <w:sz w:val="24"/>
          <w:szCs w:val="24"/>
        </w:rPr>
      </w:pPr>
      <w:r>
        <w:rPr>
          <w:rFonts w:hAnsi="Times New Roman" w:cs="Times New Roman"/>
          <w:color w:val="000000"/>
          <w:sz w:val="24"/>
          <w:szCs w:val="24"/>
        </w:rPr>
        <w:t>карты</w:t>
      </w:r>
      <w:r>
        <w:rPr>
          <w:rFonts w:hAnsi="Times New Roman" w:cs="Times New Roman"/>
          <w:color w:val="000000"/>
          <w:sz w:val="24"/>
          <w:szCs w:val="24"/>
        </w:rPr>
        <w:t xml:space="preserve"> </w:t>
      </w:r>
      <w:r>
        <w:rPr>
          <w:rFonts w:hAnsi="Times New Roman" w:cs="Times New Roman"/>
          <w:color w:val="000000"/>
          <w:sz w:val="24"/>
          <w:szCs w:val="24"/>
        </w:rPr>
        <w:t>педагогической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достижения</w:t>
      </w:r>
      <w:r>
        <w:rPr>
          <w:rFonts w:hAnsi="Times New Roman" w:cs="Times New Roman"/>
          <w:color w:val="000000"/>
          <w:sz w:val="24"/>
          <w:szCs w:val="24"/>
        </w:rPr>
        <w:t xml:space="preserve"> </w:t>
      </w:r>
      <w:r>
        <w:rPr>
          <w:rFonts w:hAnsi="Times New Roman" w:cs="Times New Roman"/>
          <w:color w:val="000000"/>
          <w:sz w:val="24"/>
          <w:szCs w:val="24"/>
        </w:rPr>
        <w:t>планируемых</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освоения</w:t>
      </w:r>
      <w:r>
        <w:rPr>
          <w:rFonts w:hAnsi="Times New Roman" w:cs="Times New Roman"/>
          <w:color w:val="000000"/>
          <w:sz w:val="24"/>
          <w:szCs w:val="24"/>
        </w:rPr>
        <w:t xml:space="preserve"> </w:t>
      </w:r>
      <w:r>
        <w:rPr>
          <w:rFonts w:hAnsi="Times New Roman" w:cs="Times New Roman"/>
          <w:color w:val="000000"/>
          <w:sz w:val="24"/>
          <w:szCs w:val="24"/>
        </w:rPr>
        <w:t>ОП</w:t>
      </w:r>
      <w:r>
        <w:rPr>
          <w:rFonts w:hAnsi="Times New Roman" w:cs="Times New Roman"/>
          <w:color w:val="000000"/>
          <w:sz w:val="24"/>
          <w:szCs w:val="24"/>
        </w:rPr>
        <w:t xml:space="preserve"> </w:t>
      </w:r>
      <w:proofErr w:type="gramStart"/>
      <w:r>
        <w:rPr>
          <w:rFonts w:hAnsi="Times New Roman" w:cs="Times New Roman"/>
          <w:color w:val="000000"/>
          <w:sz w:val="24"/>
          <w:szCs w:val="24"/>
        </w:rPr>
        <w:t>ДО</w:t>
      </w:r>
      <w:proofErr w:type="gramEnd"/>
      <w:r>
        <w:rPr>
          <w:rFonts w:hAnsi="Times New Roman" w:cs="Times New Roman"/>
          <w:color w:val="000000"/>
          <w:sz w:val="24"/>
          <w:szCs w:val="24"/>
        </w:rPr>
        <w:t xml:space="preserve"> </w:t>
      </w:r>
      <w:r>
        <w:rPr>
          <w:rFonts w:hAnsi="Times New Roman" w:cs="Times New Roman"/>
          <w:color w:val="000000"/>
          <w:sz w:val="24"/>
          <w:szCs w:val="24"/>
        </w:rPr>
        <w:t>воспитанниками</w:t>
      </w:r>
      <w:r>
        <w:rPr>
          <w:rFonts w:hAnsi="Times New Roman" w:cs="Times New Roman"/>
          <w:color w:val="000000"/>
          <w:sz w:val="24"/>
          <w:szCs w:val="24"/>
        </w:rPr>
        <w:t>;</w:t>
      </w:r>
    </w:p>
    <w:p w:rsidR="00EA0852" w:rsidRDefault="00EA0852" w:rsidP="00EA0852">
      <w:pPr>
        <w:numPr>
          <w:ilvl w:val="0"/>
          <w:numId w:val="12"/>
        </w:numPr>
        <w:spacing w:before="100" w:beforeAutospacing="1" w:after="100" w:afterAutospacing="1"/>
        <w:ind w:left="780" w:right="180"/>
        <w:contextualSpacing/>
        <w:jc w:val="left"/>
        <w:rPr>
          <w:rFonts w:hAnsi="Times New Roman" w:cs="Times New Roman"/>
          <w:color w:val="000000"/>
          <w:sz w:val="24"/>
          <w:szCs w:val="24"/>
        </w:rPr>
      </w:pPr>
      <w:r>
        <w:rPr>
          <w:rFonts w:hAnsi="Times New Roman" w:cs="Times New Roman"/>
          <w:color w:val="000000"/>
          <w:sz w:val="24"/>
          <w:szCs w:val="24"/>
        </w:rPr>
        <w:t>протоколы</w:t>
      </w:r>
      <w:r>
        <w:rPr>
          <w:rFonts w:hAnsi="Times New Roman" w:cs="Times New Roman"/>
          <w:color w:val="000000"/>
          <w:sz w:val="24"/>
          <w:szCs w:val="24"/>
        </w:rPr>
        <w:t xml:space="preserve"> </w:t>
      </w:r>
      <w:r>
        <w:rPr>
          <w:rFonts w:hAnsi="Times New Roman" w:cs="Times New Roman"/>
          <w:color w:val="000000"/>
          <w:sz w:val="24"/>
          <w:szCs w:val="24"/>
        </w:rPr>
        <w:t>групповых</w:t>
      </w:r>
      <w:r>
        <w:rPr>
          <w:rFonts w:hAnsi="Times New Roman" w:cs="Times New Roman"/>
          <w:color w:val="000000"/>
          <w:sz w:val="24"/>
          <w:szCs w:val="24"/>
        </w:rPr>
        <w:t xml:space="preserve"> </w:t>
      </w:r>
      <w:r>
        <w:rPr>
          <w:rFonts w:hAnsi="Times New Roman" w:cs="Times New Roman"/>
          <w:color w:val="000000"/>
          <w:sz w:val="24"/>
          <w:szCs w:val="24"/>
        </w:rPr>
        <w:t>родительских</w:t>
      </w:r>
      <w:r>
        <w:rPr>
          <w:rFonts w:hAnsi="Times New Roman" w:cs="Times New Roman"/>
          <w:color w:val="000000"/>
          <w:sz w:val="24"/>
          <w:szCs w:val="24"/>
        </w:rPr>
        <w:t xml:space="preserve"> </w:t>
      </w:r>
      <w:r>
        <w:rPr>
          <w:rFonts w:hAnsi="Times New Roman" w:cs="Times New Roman"/>
          <w:color w:val="000000"/>
          <w:sz w:val="24"/>
          <w:szCs w:val="24"/>
        </w:rPr>
        <w:t>собраний</w:t>
      </w:r>
      <w:r>
        <w:rPr>
          <w:rFonts w:hAnsi="Times New Roman" w:cs="Times New Roman"/>
          <w:color w:val="000000"/>
          <w:sz w:val="24"/>
          <w:szCs w:val="24"/>
        </w:rPr>
        <w:t>;</w:t>
      </w:r>
    </w:p>
    <w:p w:rsidR="00EA0852" w:rsidRDefault="00EA0852" w:rsidP="00EA0852">
      <w:pPr>
        <w:numPr>
          <w:ilvl w:val="0"/>
          <w:numId w:val="12"/>
        </w:numPr>
        <w:spacing w:before="100" w:beforeAutospacing="1" w:after="100" w:afterAutospacing="1"/>
        <w:ind w:left="780" w:right="180"/>
        <w:contextualSpacing/>
        <w:jc w:val="left"/>
        <w:rPr>
          <w:rFonts w:hAnsi="Times New Roman" w:cs="Times New Roman"/>
          <w:color w:val="000000"/>
          <w:sz w:val="24"/>
          <w:szCs w:val="24"/>
        </w:rPr>
      </w:pPr>
      <w:r>
        <w:rPr>
          <w:rFonts w:hAnsi="Times New Roman" w:cs="Times New Roman"/>
          <w:color w:val="000000"/>
          <w:sz w:val="24"/>
          <w:szCs w:val="24"/>
        </w:rPr>
        <w:t>парциальные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w:t>
      </w:r>
    </w:p>
    <w:p w:rsidR="00EA0852" w:rsidRDefault="00EA0852" w:rsidP="00EA0852">
      <w:pPr>
        <w:numPr>
          <w:ilvl w:val="0"/>
          <w:numId w:val="12"/>
        </w:numPr>
        <w:spacing w:before="100" w:beforeAutospacing="1" w:after="100" w:afterAutospacing="1"/>
        <w:ind w:left="780" w:right="180"/>
        <w:jc w:val="left"/>
        <w:rPr>
          <w:rFonts w:hAnsi="Times New Roman" w:cs="Times New Roman"/>
          <w:color w:val="000000"/>
          <w:sz w:val="24"/>
          <w:szCs w:val="24"/>
        </w:rPr>
      </w:pPr>
      <w:r>
        <w:rPr>
          <w:rFonts w:hAnsi="Times New Roman" w:cs="Times New Roman"/>
          <w:color w:val="000000"/>
          <w:sz w:val="24"/>
          <w:szCs w:val="24"/>
        </w:rPr>
        <w:t>заявки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ГАИ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проведение</w:t>
      </w:r>
      <w:r>
        <w:rPr>
          <w:rFonts w:hAnsi="Times New Roman" w:cs="Times New Roman"/>
          <w:color w:val="000000"/>
          <w:sz w:val="24"/>
          <w:szCs w:val="24"/>
        </w:rPr>
        <w:t xml:space="preserve"> </w:t>
      </w:r>
      <w:r>
        <w:rPr>
          <w:rFonts w:hAnsi="Times New Roman" w:cs="Times New Roman"/>
          <w:color w:val="000000"/>
          <w:sz w:val="24"/>
          <w:szCs w:val="24"/>
        </w:rPr>
        <w:t>выездного</w:t>
      </w:r>
      <w:r>
        <w:rPr>
          <w:rFonts w:hAnsi="Times New Roman" w:cs="Times New Roman"/>
          <w:color w:val="000000"/>
          <w:sz w:val="24"/>
          <w:szCs w:val="24"/>
        </w:rPr>
        <w:t xml:space="preserve"> </w:t>
      </w:r>
      <w:r>
        <w:rPr>
          <w:rFonts w:hAnsi="Times New Roman" w:cs="Times New Roman"/>
          <w:color w:val="000000"/>
          <w:sz w:val="24"/>
          <w:szCs w:val="24"/>
        </w:rPr>
        <w:t>мероприятия</w:t>
      </w:r>
      <w:r>
        <w:rPr>
          <w:rFonts w:hAnsi="Times New Roman" w:cs="Times New Roman"/>
          <w:color w:val="000000"/>
          <w:sz w:val="24"/>
          <w:szCs w:val="24"/>
        </w:rPr>
        <w:t>.</w:t>
      </w:r>
    </w:p>
    <w:p w:rsidR="007A5245" w:rsidRDefault="007A5245" w:rsidP="00EA0852">
      <w:pPr>
        <w:pStyle w:val="Default"/>
        <w:spacing w:line="276" w:lineRule="auto"/>
        <w:rPr>
          <w:b/>
          <w:bCs/>
        </w:rPr>
      </w:pPr>
    </w:p>
    <w:p w:rsidR="007A5245" w:rsidRPr="00BF05CD" w:rsidRDefault="007A5245" w:rsidP="00F32B25">
      <w:pPr>
        <w:pStyle w:val="Default"/>
        <w:spacing w:line="276" w:lineRule="auto"/>
        <w:jc w:val="center"/>
      </w:pPr>
      <w:r w:rsidRPr="00BF05CD">
        <w:rPr>
          <w:b/>
          <w:bCs/>
        </w:rPr>
        <w:t xml:space="preserve">III. Оценка содержания и качества подготовки </w:t>
      </w:r>
      <w:r>
        <w:rPr>
          <w:b/>
          <w:bCs/>
        </w:rPr>
        <w:t>воспитанников</w:t>
      </w:r>
    </w:p>
    <w:p w:rsidR="007A5245" w:rsidRPr="00BF05CD" w:rsidRDefault="007A5245" w:rsidP="00F32B25">
      <w:pPr>
        <w:spacing w:line="276" w:lineRule="auto"/>
        <w:rPr>
          <w:rFonts w:ascii="Times New Roman" w:hAnsi="Times New Roman" w:cs="Times New Roman"/>
          <w:sz w:val="24"/>
          <w:szCs w:val="24"/>
        </w:rPr>
      </w:pPr>
      <w:r w:rsidRPr="00D43AB1">
        <w:rPr>
          <w:rFonts w:ascii="Times New Roman" w:hAnsi="Times New Roman" w:cs="Times New Roman"/>
          <w:sz w:val="24"/>
          <w:szCs w:val="24"/>
        </w:rPr>
        <w:t>Образовательная деятельность в</w:t>
      </w:r>
      <w:r w:rsidR="007F3F3F">
        <w:rPr>
          <w:rFonts w:ascii="Times New Roman" w:hAnsi="Times New Roman" w:cs="Times New Roman"/>
          <w:sz w:val="24"/>
          <w:szCs w:val="24"/>
        </w:rPr>
        <w:t xml:space="preserve"> организации</w:t>
      </w:r>
      <w:r w:rsidRPr="00D43AB1">
        <w:rPr>
          <w:rFonts w:ascii="Times New Roman" w:hAnsi="Times New Roman" w:cs="Times New Roman"/>
          <w:sz w:val="24"/>
          <w:szCs w:val="24"/>
        </w:rPr>
        <w:t xml:space="preserve"> организована в соответствии с Федеральным законом от 29.12.2012 № 273-ФЗ «Об образовании в Российской Федерации», ФГОС дошкольного образования,</w:t>
      </w:r>
      <w:r>
        <w:rPr>
          <w:sz w:val="23"/>
          <w:szCs w:val="23"/>
        </w:rPr>
        <w:t xml:space="preserve"> </w:t>
      </w:r>
      <w:r w:rsidRPr="00D43AB1">
        <w:rPr>
          <w:rFonts w:ascii="Times New Roman" w:hAnsi="Times New Roman" w:cs="Times New Roman"/>
          <w:sz w:val="24"/>
          <w:szCs w:val="24"/>
        </w:rPr>
        <w:t>СанПиН</w:t>
      </w:r>
      <w:r>
        <w:rPr>
          <w:sz w:val="23"/>
          <w:szCs w:val="23"/>
        </w:rPr>
        <w:t xml:space="preserve"> </w:t>
      </w:r>
      <w:r w:rsidRPr="00BF05CD">
        <w:rPr>
          <w:rFonts w:ascii="Times New Roman" w:hAnsi="Times New Roman" w:cs="Times New Roman"/>
          <w:sz w:val="24"/>
          <w:szCs w:val="24"/>
        </w:rPr>
        <w:t>2.4.3648-20 «Санитарно-эпидемиологические требования к организациям воспитания и обучения, отдыха и оздоровления детей и молодежи».</w:t>
      </w:r>
    </w:p>
    <w:p w:rsidR="007A5245" w:rsidRPr="0081714D" w:rsidRDefault="007A5245" w:rsidP="00F32B25">
      <w:pPr>
        <w:pStyle w:val="Default"/>
        <w:spacing w:line="276" w:lineRule="auto"/>
        <w:ind w:firstLine="708"/>
        <w:jc w:val="both"/>
        <w:rPr>
          <w:color w:val="auto"/>
        </w:rPr>
      </w:pPr>
      <w:r w:rsidRPr="0081714D">
        <w:rPr>
          <w:color w:val="auto"/>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w:t>
      </w:r>
      <w:r w:rsidR="007F3F3F">
        <w:rPr>
          <w:color w:val="auto"/>
        </w:rPr>
        <w:t>с ФОП дошкольного образования</w:t>
      </w:r>
      <w:r w:rsidRPr="0081714D">
        <w:rPr>
          <w:color w:val="auto"/>
        </w:rPr>
        <w:t xml:space="preserve"> с учетом </w:t>
      </w:r>
      <w:r w:rsidR="00A94303">
        <w:rPr>
          <w:color w:val="auto"/>
        </w:rPr>
        <w:t xml:space="preserve">инновационной </w:t>
      </w:r>
      <w:r w:rsidRPr="0081714D">
        <w:rPr>
          <w:color w:val="auto"/>
        </w:rPr>
        <w:t>программы дошкольного образования</w:t>
      </w:r>
      <w:r w:rsidR="00A94303">
        <w:rPr>
          <w:color w:val="auto"/>
        </w:rPr>
        <w:t xml:space="preserve"> «От рождения до школы»</w:t>
      </w:r>
      <w:r w:rsidRPr="0081714D">
        <w:rPr>
          <w:color w:val="auto"/>
        </w:rPr>
        <w:t xml:space="preserve">, санитарно-эпидемиологическими правилами и нормативами, с учетом недельной нагрузки.  </w:t>
      </w:r>
    </w:p>
    <w:p w:rsidR="007A5245" w:rsidRPr="0081714D" w:rsidRDefault="00DE2535" w:rsidP="00F32B25">
      <w:pPr>
        <w:pStyle w:val="Default"/>
        <w:spacing w:line="276" w:lineRule="auto"/>
        <w:ind w:firstLine="708"/>
        <w:jc w:val="both"/>
        <w:rPr>
          <w:color w:val="auto"/>
        </w:rPr>
      </w:pPr>
      <w:r>
        <w:rPr>
          <w:color w:val="auto"/>
        </w:rPr>
        <w:lastRenderedPageBreak/>
        <w:t>Детский сад</w:t>
      </w:r>
      <w:r w:rsidR="007A5245" w:rsidRPr="0081714D">
        <w:rPr>
          <w:color w:val="auto"/>
        </w:rPr>
        <w:t xml:space="preserve"> является дошкольной образовательной организацией, деятельность которой </w:t>
      </w:r>
      <w:r w:rsidR="007A5245" w:rsidRPr="0081714D">
        <w:rPr>
          <w:bCs/>
          <w:color w:val="auto"/>
        </w:rPr>
        <w:t>направлена на реализацию основных задач дошкольного образования</w:t>
      </w:r>
      <w:r w:rsidR="007A5245" w:rsidRPr="0081714D">
        <w:rPr>
          <w:color w:val="auto"/>
        </w:rPr>
        <w:t xml:space="preserve">; на сохранение и укрепление физического здоровья детей; на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 </w:t>
      </w:r>
    </w:p>
    <w:p w:rsidR="007A5245" w:rsidRPr="0081714D" w:rsidRDefault="007A5245" w:rsidP="00644E12">
      <w:pPr>
        <w:pStyle w:val="Default"/>
        <w:spacing w:line="276" w:lineRule="auto"/>
        <w:ind w:firstLine="708"/>
        <w:jc w:val="both"/>
        <w:rPr>
          <w:color w:val="auto"/>
        </w:rPr>
      </w:pPr>
      <w:r w:rsidRPr="0081714D">
        <w:rPr>
          <w:bCs/>
          <w:color w:val="auto"/>
        </w:rPr>
        <w:t>Образовательный процесс детского сада предусматривает</w:t>
      </w:r>
      <w:r w:rsidR="00C263B1">
        <w:rPr>
          <w:bCs/>
          <w:color w:val="auto"/>
        </w:rPr>
        <w:t>,</w:t>
      </w:r>
      <w:r w:rsidRPr="0081714D">
        <w:rPr>
          <w:bCs/>
          <w:color w:val="auto"/>
        </w:rPr>
        <w:t xml:space="preserve"> как уход и заботу о детях, так и процессы воспитания и обучения знаниям, важным жизненным навыкам, развитие личностных качеств и способностей детей с частичн</w:t>
      </w:r>
      <w:r w:rsidR="00A94303">
        <w:rPr>
          <w:bCs/>
          <w:color w:val="auto"/>
        </w:rPr>
        <w:t>ым</w:t>
      </w:r>
      <w:r w:rsidRPr="0081714D">
        <w:rPr>
          <w:bCs/>
          <w:color w:val="auto"/>
        </w:rPr>
        <w:t xml:space="preserve"> </w:t>
      </w:r>
      <w:r w:rsidR="00A94303">
        <w:rPr>
          <w:bCs/>
          <w:color w:val="auto"/>
        </w:rPr>
        <w:t>нарушением речи</w:t>
      </w:r>
      <w:r w:rsidRPr="0081714D">
        <w:rPr>
          <w:bCs/>
          <w:color w:val="auto"/>
        </w:rPr>
        <w:t xml:space="preserve">, коррекцию их дефицитов в развитии. </w:t>
      </w:r>
      <w:r w:rsidR="00644E12">
        <w:rPr>
          <w:bCs/>
          <w:color w:val="auto"/>
        </w:rPr>
        <w:t xml:space="preserve"> </w:t>
      </w:r>
    </w:p>
    <w:p w:rsidR="007A5245" w:rsidRDefault="007A5245" w:rsidP="00F32B25">
      <w:pPr>
        <w:pStyle w:val="Default"/>
        <w:spacing w:line="276" w:lineRule="auto"/>
        <w:ind w:firstLine="708"/>
        <w:jc w:val="both"/>
        <w:rPr>
          <w:color w:val="auto"/>
          <w:sz w:val="23"/>
          <w:szCs w:val="23"/>
        </w:rPr>
      </w:pPr>
      <w:r w:rsidRPr="003751D8">
        <w:t>Ф</w:t>
      </w:r>
      <w:r w:rsidR="007F3F3F">
        <w:t>ОП</w:t>
      </w:r>
      <w:r w:rsidRPr="003751D8">
        <w:t xml:space="preserve"> ДО предполагает, что</w:t>
      </w:r>
      <w:r w:rsidR="00DE2535">
        <w:t xml:space="preserve"> при реализации ООП ДО МБДОУ «Детский сад №116</w:t>
      </w:r>
      <w:r w:rsidRPr="003751D8">
        <w:t xml:space="preserve">» педагогом </w:t>
      </w:r>
      <w:r w:rsidR="00A2649F" w:rsidRPr="003751D8">
        <w:t>проводится</w:t>
      </w:r>
      <w:r w:rsidR="00A2649F">
        <w:t xml:space="preserve"> оценка</w:t>
      </w:r>
      <w:r>
        <w:rPr>
          <w:sz w:val="23"/>
          <w:szCs w:val="23"/>
        </w:rPr>
        <w:t xml:space="preserve"> индивидуального развития детей в рамках педагогической диагностики. Она связана с оценкой эффективности педагогических воздействий и лежит в основе дальнейшего планирования образовательной деятельности. Модель педагогической диагностики индивидуального развития детей определяется тем, что она разработана с учетом образовательных областей и их приоритетных направлений, </w:t>
      </w:r>
      <w:r>
        <w:rPr>
          <w:color w:val="auto"/>
          <w:sz w:val="23"/>
          <w:szCs w:val="23"/>
        </w:rPr>
        <w:t xml:space="preserve">определенных ФГОС. В каждой образовательной области выделены свои критерии эффективности педагогических воздействий для каждой возрастной группы. </w:t>
      </w:r>
    </w:p>
    <w:p w:rsidR="007A5245" w:rsidRDefault="007A5245" w:rsidP="007A5245">
      <w:pPr>
        <w:pStyle w:val="Default"/>
        <w:ind w:firstLine="708"/>
        <w:jc w:val="both"/>
        <w:rPr>
          <w:color w:val="auto"/>
          <w:sz w:val="23"/>
          <w:szCs w:val="23"/>
        </w:rPr>
      </w:pPr>
    </w:p>
    <w:p w:rsidR="007A5245" w:rsidRDefault="007A5245" w:rsidP="00260D02">
      <w:pPr>
        <w:pStyle w:val="Default"/>
        <w:jc w:val="center"/>
      </w:pPr>
      <w:r w:rsidRPr="00DE4AA0">
        <w:rPr>
          <w:noProof/>
          <w:lang w:eastAsia="ru-RU"/>
        </w:rPr>
        <w:drawing>
          <wp:inline distT="0" distB="0" distL="0" distR="0">
            <wp:extent cx="3867150" cy="22193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60D02" w:rsidRDefault="00260D02" w:rsidP="00260D02">
      <w:pPr>
        <w:pStyle w:val="Default"/>
        <w:jc w:val="center"/>
      </w:pPr>
    </w:p>
    <w:p w:rsidR="007A5245" w:rsidRDefault="007A5245" w:rsidP="00260D02">
      <w:pPr>
        <w:pStyle w:val="Default"/>
        <w:jc w:val="center"/>
      </w:pPr>
      <w:r w:rsidRPr="00226752">
        <w:rPr>
          <w:noProof/>
          <w:lang w:eastAsia="ru-RU"/>
        </w:rPr>
        <w:drawing>
          <wp:inline distT="0" distB="0" distL="0" distR="0">
            <wp:extent cx="3886200" cy="23241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5245" w:rsidRDefault="007A5245" w:rsidP="007A5245">
      <w:pPr>
        <w:pStyle w:val="Default"/>
        <w:jc w:val="both"/>
      </w:pPr>
    </w:p>
    <w:p w:rsidR="007A5245" w:rsidRDefault="007A5245" w:rsidP="00260D02">
      <w:pPr>
        <w:pStyle w:val="Default"/>
        <w:jc w:val="center"/>
      </w:pPr>
      <w:r w:rsidRPr="00226752">
        <w:rPr>
          <w:noProof/>
          <w:lang w:eastAsia="ru-RU"/>
        </w:rPr>
        <w:lastRenderedPageBreak/>
        <w:drawing>
          <wp:inline distT="0" distB="0" distL="0" distR="0">
            <wp:extent cx="3886201" cy="2324100"/>
            <wp:effectExtent l="19050" t="0" r="19049"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5245" w:rsidRDefault="007A5245" w:rsidP="00260D02">
      <w:pPr>
        <w:pStyle w:val="Default"/>
        <w:jc w:val="center"/>
      </w:pPr>
      <w:r w:rsidRPr="00226752">
        <w:rPr>
          <w:noProof/>
          <w:lang w:eastAsia="ru-RU"/>
        </w:rPr>
        <w:drawing>
          <wp:inline distT="0" distB="0" distL="0" distR="0">
            <wp:extent cx="3886835" cy="2076450"/>
            <wp:effectExtent l="19050" t="0" r="18415"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5245" w:rsidRDefault="007A5245" w:rsidP="00260D02">
      <w:pPr>
        <w:pStyle w:val="Default"/>
        <w:jc w:val="center"/>
      </w:pPr>
      <w:r w:rsidRPr="00226752">
        <w:rPr>
          <w:noProof/>
          <w:lang w:eastAsia="ru-RU"/>
        </w:rPr>
        <w:drawing>
          <wp:inline distT="0" distB="0" distL="0" distR="0">
            <wp:extent cx="3884295" cy="2095500"/>
            <wp:effectExtent l="19050" t="0" r="20955"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5245" w:rsidRDefault="007A5245" w:rsidP="007A5245">
      <w:pPr>
        <w:pStyle w:val="Default"/>
        <w:jc w:val="both"/>
      </w:pP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 xml:space="preserve">IV. Оценка организации учебного процесса </w:t>
      </w:r>
    </w:p>
    <w:p w:rsidR="007A5245" w:rsidRDefault="007A5245" w:rsidP="00F32B25">
      <w:pPr>
        <w:spacing w:line="276" w:lineRule="auto"/>
        <w:jc w:val="center"/>
        <w:rPr>
          <w:rFonts w:ascii="Times New Roman" w:hAnsi="Times New Roman" w:cs="Times New Roman"/>
          <w:b/>
          <w:bCs/>
          <w:sz w:val="24"/>
          <w:szCs w:val="24"/>
        </w:rPr>
      </w:pPr>
      <w:r w:rsidRPr="00BF05CD">
        <w:rPr>
          <w:rFonts w:ascii="Times New Roman" w:hAnsi="Times New Roman" w:cs="Times New Roman"/>
          <w:b/>
          <w:bCs/>
          <w:sz w:val="24"/>
          <w:szCs w:val="24"/>
        </w:rPr>
        <w:t>(воспитательно-образовательного процесса)</w:t>
      </w:r>
    </w:p>
    <w:p w:rsidR="00F32B25" w:rsidRDefault="00F32B25" w:rsidP="00F32B25">
      <w:pPr>
        <w:pStyle w:val="Default"/>
        <w:spacing w:line="276" w:lineRule="auto"/>
        <w:ind w:firstLine="357"/>
        <w:jc w:val="both"/>
      </w:pPr>
    </w:p>
    <w:p w:rsidR="007A5245" w:rsidRPr="00BF05CD" w:rsidRDefault="007A5245" w:rsidP="00260D02">
      <w:pPr>
        <w:pStyle w:val="Default"/>
        <w:spacing w:line="276" w:lineRule="auto"/>
        <w:ind w:firstLine="567"/>
        <w:jc w:val="both"/>
      </w:pPr>
      <w:r w:rsidRPr="00BF05CD">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7A5245" w:rsidRPr="00BF05CD" w:rsidRDefault="007A5245" w:rsidP="00260D02">
      <w:pPr>
        <w:pStyle w:val="Default"/>
        <w:spacing w:line="276" w:lineRule="auto"/>
        <w:ind w:firstLine="567"/>
        <w:jc w:val="both"/>
      </w:pPr>
      <w:r w:rsidRPr="00BF05CD">
        <w:t xml:space="preserve">Основные форма организации образовательного процесса: </w:t>
      </w:r>
    </w:p>
    <w:p w:rsidR="007A5245" w:rsidRPr="00BF05CD" w:rsidRDefault="00A94303" w:rsidP="00260D02">
      <w:pPr>
        <w:pStyle w:val="Default"/>
        <w:spacing w:line="276" w:lineRule="auto"/>
        <w:ind w:firstLine="567"/>
        <w:jc w:val="both"/>
      </w:pPr>
      <w:r>
        <w:t>-</w:t>
      </w:r>
      <w:r w:rsidR="007A5245" w:rsidRPr="00BF05CD">
        <w:t xml:space="preserve">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r w:rsidR="00F32B25">
        <w:t xml:space="preserve"> </w:t>
      </w:r>
    </w:p>
    <w:p w:rsidR="007A5245" w:rsidRPr="00BF05CD" w:rsidRDefault="00A94303" w:rsidP="00260D02">
      <w:pPr>
        <w:pStyle w:val="Default"/>
        <w:spacing w:line="276" w:lineRule="auto"/>
        <w:ind w:firstLine="567"/>
        <w:jc w:val="both"/>
      </w:pPr>
      <w:r>
        <w:t>-</w:t>
      </w:r>
      <w:r w:rsidR="007A5245" w:rsidRPr="00BF05CD">
        <w:t xml:space="preserve"> самостоятельная деятельность воспитанников под наблюдением педагогического работника. </w:t>
      </w:r>
    </w:p>
    <w:p w:rsidR="007A5245" w:rsidRDefault="007A5245" w:rsidP="00260D02">
      <w:pPr>
        <w:spacing w:line="276" w:lineRule="auto"/>
        <w:ind w:firstLine="567"/>
        <w:rPr>
          <w:rFonts w:ascii="Times New Roman" w:hAnsi="Times New Roman" w:cs="Times New Roman"/>
          <w:sz w:val="24"/>
          <w:szCs w:val="24"/>
        </w:rPr>
      </w:pPr>
      <w:r w:rsidRPr="00BF05CD">
        <w:rPr>
          <w:rFonts w:ascii="Times New Roman" w:hAnsi="Times New Roman" w:cs="Times New Roman"/>
          <w:sz w:val="24"/>
          <w:szCs w:val="24"/>
        </w:rPr>
        <w:t>Занятия в рамках образовательной деятельности ведутся по подгруппам. Продолжительность занятий соответствует СанПиН 1.2.3685-21 и составляет:</w:t>
      </w:r>
    </w:p>
    <w:p w:rsidR="00260D02" w:rsidRPr="00BF05CD" w:rsidRDefault="00260D02" w:rsidP="00260D02">
      <w:pPr>
        <w:spacing w:line="276" w:lineRule="auto"/>
        <w:ind w:firstLine="0"/>
        <w:rPr>
          <w:rFonts w:ascii="Times New Roman" w:hAnsi="Times New Roman" w:cs="Times New Roman"/>
          <w:sz w:val="24"/>
          <w:szCs w:val="24"/>
        </w:rPr>
      </w:pPr>
      <w:r>
        <w:rPr>
          <w:rFonts w:ascii="Times New Roman" w:hAnsi="Times New Roman" w:cs="Times New Roman"/>
          <w:sz w:val="24"/>
          <w:szCs w:val="24"/>
        </w:rPr>
        <w:t>- в группах с детьми от 2 до 3 лет – до 10 мин;</w:t>
      </w:r>
    </w:p>
    <w:p w:rsidR="007A5245" w:rsidRPr="00BF05CD" w:rsidRDefault="00A94303"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3 до 4 лет – до 15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4 до 5 лет – до 20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в группах с детьми от 5 до 6 лет – до 25 мин; </w:t>
      </w:r>
    </w:p>
    <w:p w:rsidR="007A5245" w:rsidRPr="00BF05CD" w:rsidRDefault="00842502" w:rsidP="00F32B25">
      <w:pPr>
        <w:autoSpaceDE w:val="0"/>
        <w:autoSpaceDN w:val="0"/>
        <w:adjustRightInd w:val="0"/>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7A5245" w:rsidRPr="00BF05CD">
        <w:rPr>
          <w:rFonts w:ascii="Times New Roman" w:hAnsi="Times New Roman" w:cs="Times New Roman"/>
          <w:color w:val="000000"/>
          <w:sz w:val="24"/>
          <w:szCs w:val="24"/>
        </w:rPr>
        <w:t xml:space="preserve"> в группах с детьми от 6 до 7 лет – до 30 мин. </w:t>
      </w:r>
    </w:p>
    <w:p w:rsidR="007A5245" w:rsidRPr="00BF05CD" w:rsidRDefault="007A5245" w:rsidP="00F32B25">
      <w:pPr>
        <w:pStyle w:val="Default"/>
        <w:spacing w:line="276" w:lineRule="auto"/>
        <w:ind w:firstLine="708"/>
        <w:jc w:val="both"/>
      </w:pPr>
      <w:r w:rsidRPr="00BF05CD">
        <w:t xml:space="preserve">Между занятиями в рамках образовательной деятельности предусмотрены перерывы продолжительностью </w:t>
      </w:r>
      <w:r w:rsidRPr="00B37E33">
        <w:rPr>
          <w:color w:val="auto"/>
        </w:rPr>
        <w:t xml:space="preserve">не менее  10 минут. </w:t>
      </w:r>
      <w:r w:rsidR="00F32B25">
        <w:rPr>
          <w:color w:val="auto"/>
        </w:rPr>
        <w:t xml:space="preserve"> </w:t>
      </w:r>
    </w:p>
    <w:p w:rsidR="007A5245" w:rsidRPr="00BF05CD" w:rsidRDefault="007A5245" w:rsidP="00260D02">
      <w:pPr>
        <w:pStyle w:val="Default"/>
        <w:spacing w:line="276" w:lineRule="auto"/>
        <w:ind w:firstLine="567"/>
        <w:jc w:val="both"/>
      </w:pPr>
      <w:r w:rsidRPr="00BF05CD">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r w:rsidR="00F32B25">
        <w:t xml:space="preserve"> </w:t>
      </w:r>
    </w:p>
    <w:p w:rsidR="007A5245" w:rsidRPr="00BF05CD" w:rsidRDefault="007A5245" w:rsidP="00260D02">
      <w:pPr>
        <w:spacing w:line="276" w:lineRule="auto"/>
        <w:ind w:firstLine="567"/>
        <w:rPr>
          <w:rFonts w:ascii="Times New Roman" w:hAnsi="Times New Roman" w:cs="Times New Roman"/>
          <w:sz w:val="24"/>
          <w:szCs w:val="24"/>
        </w:rPr>
      </w:pPr>
      <w:r w:rsidRPr="00BF05CD">
        <w:rPr>
          <w:rFonts w:ascii="Times New Roman" w:hAnsi="Times New Roman" w:cs="Times New Roman"/>
          <w:sz w:val="24"/>
          <w:szCs w:val="24"/>
        </w:rPr>
        <w:t xml:space="preserve">Чтобы не допустить распространения коронавирусной инфекции, администрация Детского сада </w:t>
      </w:r>
      <w:r w:rsidR="007743B0">
        <w:rPr>
          <w:rFonts w:ascii="Times New Roman" w:hAnsi="Times New Roman" w:cs="Times New Roman"/>
          <w:sz w:val="24"/>
          <w:szCs w:val="24"/>
        </w:rPr>
        <w:t xml:space="preserve">продолжает </w:t>
      </w:r>
      <w:r w:rsidR="00805A4C">
        <w:rPr>
          <w:rFonts w:ascii="Times New Roman" w:hAnsi="Times New Roman" w:cs="Times New Roman"/>
          <w:sz w:val="24"/>
          <w:szCs w:val="24"/>
        </w:rPr>
        <w:t>соблюдение</w:t>
      </w:r>
      <w:r w:rsidRPr="00BF05CD">
        <w:rPr>
          <w:rFonts w:ascii="Times New Roman" w:hAnsi="Times New Roman" w:cs="Times New Roman"/>
          <w:sz w:val="24"/>
          <w:szCs w:val="24"/>
        </w:rPr>
        <w:t xml:space="preserve"> дополнительны</w:t>
      </w:r>
      <w:r w:rsidR="00805A4C">
        <w:rPr>
          <w:rFonts w:ascii="Times New Roman" w:hAnsi="Times New Roman" w:cs="Times New Roman"/>
          <w:sz w:val="24"/>
          <w:szCs w:val="24"/>
        </w:rPr>
        <w:t>х</w:t>
      </w:r>
      <w:r w:rsidRPr="00BF05CD">
        <w:rPr>
          <w:rFonts w:ascii="Times New Roman" w:hAnsi="Times New Roman" w:cs="Times New Roman"/>
          <w:sz w:val="24"/>
          <w:szCs w:val="24"/>
        </w:rPr>
        <w:t xml:space="preserve"> ограничительны</w:t>
      </w:r>
      <w:r w:rsidR="00805A4C">
        <w:rPr>
          <w:rFonts w:ascii="Times New Roman" w:hAnsi="Times New Roman" w:cs="Times New Roman"/>
          <w:sz w:val="24"/>
          <w:szCs w:val="24"/>
        </w:rPr>
        <w:t>х</w:t>
      </w:r>
      <w:r w:rsidRPr="00BF05CD">
        <w:rPr>
          <w:rFonts w:ascii="Times New Roman" w:hAnsi="Times New Roman" w:cs="Times New Roman"/>
          <w:sz w:val="24"/>
          <w:szCs w:val="24"/>
        </w:rPr>
        <w:t xml:space="preserve"> и профилактически</w:t>
      </w:r>
      <w:r w:rsidR="00805A4C">
        <w:rPr>
          <w:rFonts w:ascii="Times New Roman" w:hAnsi="Times New Roman" w:cs="Times New Roman"/>
          <w:sz w:val="24"/>
          <w:szCs w:val="24"/>
        </w:rPr>
        <w:t>х мер</w:t>
      </w:r>
      <w:r w:rsidRPr="00BF05CD">
        <w:rPr>
          <w:rFonts w:ascii="Times New Roman" w:hAnsi="Times New Roman" w:cs="Times New Roman"/>
          <w:sz w:val="24"/>
          <w:szCs w:val="24"/>
        </w:rPr>
        <w:t xml:space="preserve"> в соответствии с СП 3.1/2.4.3598-20:</w:t>
      </w:r>
      <w:r w:rsidR="00F32B25">
        <w:rPr>
          <w:rFonts w:ascii="Times New Roman" w:hAnsi="Times New Roman" w:cs="Times New Roman"/>
          <w:sz w:val="24"/>
          <w:szCs w:val="24"/>
        </w:rPr>
        <w:t xml:space="preserve">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еженедельную генеральную уборку с применением дезинфицирующих средств, разведенных в концентрациях по вирусному режиму;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ежедневную влажную уборку с обработкой всех контактных поверхностей, игрушек и оборудования дезинфицирующими средствами;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дезинфекцию посуды, столовых приборов после каждого использования;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бактерицидные установки в групповых комнатах;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частое проветривание групповых комнат в отсутствие воспитанников;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проведение всех занятий в помещениях групповой ячейки или на открытом воздухе отдельно от других групп; </w:t>
      </w:r>
    </w:p>
    <w:p w:rsidR="007A5245" w:rsidRPr="00BF05CD" w:rsidRDefault="00805A4C" w:rsidP="00260D02">
      <w:pPr>
        <w:autoSpaceDE w:val="0"/>
        <w:autoSpaceDN w:val="0"/>
        <w:adjustRightInd w:val="0"/>
        <w:spacing w:line="276"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w:t>
      </w:r>
      <w:r w:rsidR="007A5245" w:rsidRPr="00BF05CD">
        <w:rPr>
          <w:rFonts w:ascii="Times New Roman" w:hAnsi="Times New Roman" w:cs="Times New Roman"/>
          <w:color w:val="000000"/>
          <w:sz w:val="24"/>
          <w:szCs w:val="24"/>
        </w:rPr>
        <w:t xml:space="preserve"> требование о заключении врача об отсутствии медицинских противопоказаний для пребывания в детском саду ребенка, который переболел или </w:t>
      </w:r>
      <w:r w:rsidR="00A13551">
        <w:rPr>
          <w:rFonts w:ascii="Times New Roman" w:hAnsi="Times New Roman" w:cs="Times New Roman"/>
          <w:color w:val="000000"/>
          <w:sz w:val="24"/>
          <w:szCs w:val="24"/>
        </w:rPr>
        <w:t>контактировал с больным</w:t>
      </w:r>
      <w:r w:rsidR="007A5245" w:rsidRPr="00BF05CD">
        <w:rPr>
          <w:rFonts w:ascii="Times New Roman" w:hAnsi="Times New Roman" w:cs="Times New Roman"/>
          <w:color w:val="000000"/>
          <w:sz w:val="24"/>
          <w:szCs w:val="24"/>
        </w:rPr>
        <w:t xml:space="preserve">. </w:t>
      </w:r>
    </w:p>
    <w:p w:rsidR="007A5245" w:rsidRPr="0044064A" w:rsidRDefault="007A5245" w:rsidP="00F32B25">
      <w:pPr>
        <w:spacing w:line="276" w:lineRule="auto"/>
        <w:jc w:val="center"/>
        <w:rPr>
          <w:rFonts w:ascii="Times New Roman" w:hAnsi="Times New Roman" w:cs="Times New Roman"/>
          <w:b/>
          <w:bCs/>
          <w:sz w:val="24"/>
          <w:szCs w:val="24"/>
        </w:rPr>
      </w:pPr>
      <w:r w:rsidRPr="0044064A">
        <w:rPr>
          <w:rFonts w:ascii="Times New Roman" w:hAnsi="Times New Roman" w:cs="Times New Roman"/>
          <w:b/>
          <w:bCs/>
          <w:sz w:val="24"/>
          <w:szCs w:val="24"/>
        </w:rPr>
        <w:t>V. Оценка качества кадрового обеспечения</w:t>
      </w:r>
    </w:p>
    <w:p w:rsidR="0044064A" w:rsidRDefault="0044064A" w:rsidP="00F32B25">
      <w:pPr>
        <w:pStyle w:val="Default"/>
        <w:spacing w:line="276" w:lineRule="auto"/>
        <w:jc w:val="center"/>
        <w:rPr>
          <w:bCs/>
        </w:rPr>
      </w:pPr>
    </w:p>
    <w:p w:rsidR="007A5245" w:rsidRPr="0044064A" w:rsidRDefault="007A5245" w:rsidP="00260D02">
      <w:pPr>
        <w:pStyle w:val="Default"/>
        <w:spacing w:line="276" w:lineRule="auto"/>
        <w:rPr>
          <w:bCs/>
          <w:color w:val="auto"/>
        </w:rPr>
      </w:pPr>
      <w:r w:rsidRPr="0044064A">
        <w:rPr>
          <w:bCs/>
        </w:rPr>
        <w:t xml:space="preserve">Биологический средний возраст педагогов: </w:t>
      </w:r>
      <w:r w:rsidR="00DB2BA3">
        <w:rPr>
          <w:bCs/>
          <w:color w:val="auto"/>
        </w:rPr>
        <w:t>45</w:t>
      </w:r>
      <w:r w:rsidR="00260D02">
        <w:rPr>
          <w:bCs/>
          <w:color w:val="auto"/>
        </w:rPr>
        <w:t xml:space="preserve"> лет</w:t>
      </w:r>
      <w:r w:rsidRPr="0044064A">
        <w:rPr>
          <w:bCs/>
          <w:color w:val="auto"/>
        </w:rPr>
        <w:t>.</w:t>
      </w:r>
    </w:p>
    <w:p w:rsidR="007A5245" w:rsidRPr="0044064A" w:rsidRDefault="007A5245" w:rsidP="00F32B25">
      <w:pPr>
        <w:pStyle w:val="Default"/>
        <w:spacing w:line="276" w:lineRule="auto"/>
        <w:jc w:val="center"/>
      </w:pPr>
    </w:p>
    <w:tbl>
      <w:tblPr>
        <w:tblStyle w:val="a6"/>
        <w:tblW w:w="0" w:type="auto"/>
        <w:tblInd w:w="-601" w:type="dxa"/>
        <w:tblLook w:val="04A0"/>
      </w:tblPr>
      <w:tblGrid>
        <w:gridCol w:w="1276"/>
        <w:gridCol w:w="1936"/>
        <w:gridCol w:w="1412"/>
        <w:gridCol w:w="967"/>
        <w:gridCol w:w="1417"/>
        <w:gridCol w:w="1057"/>
        <w:gridCol w:w="1414"/>
        <w:gridCol w:w="977"/>
      </w:tblGrid>
      <w:tr w:rsidR="007A5245" w:rsidRPr="0044064A" w:rsidTr="0030505A">
        <w:tc>
          <w:tcPr>
            <w:tcW w:w="1276" w:type="dxa"/>
            <w:vMerge w:val="restart"/>
          </w:tcPr>
          <w:p w:rsidR="007A5245" w:rsidRPr="0044064A" w:rsidRDefault="007A5245" w:rsidP="0030505A">
            <w:pPr>
              <w:pStyle w:val="Default"/>
            </w:pPr>
            <w:r w:rsidRPr="0044064A">
              <w:t xml:space="preserve">Год </w:t>
            </w:r>
          </w:p>
        </w:tc>
        <w:tc>
          <w:tcPr>
            <w:tcW w:w="1936" w:type="dxa"/>
            <w:vMerge w:val="restart"/>
          </w:tcPr>
          <w:p w:rsidR="007A5245" w:rsidRPr="0044064A" w:rsidRDefault="007A5245" w:rsidP="0030505A">
            <w:pPr>
              <w:pStyle w:val="Default"/>
            </w:pPr>
            <w:r w:rsidRPr="0044064A">
              <w:t xml:space="preserve">Количество </w:t>
            </w:r>
          </w:p>
          <w:p w:rsidR="007A5245" w:rsidRPr="0044064A" w:rsidRDefault="007A5245" w:rsidP="0030505A">
            <w:pPr>
              <w:pStyle w:val="Default"/>
            </w:pPr>
            <w:r w:rsidRPr="0044064A">
              <w:t xml:space="preserve">педагогов </w:t>
            </w:r>
          </w:p>
        </w:tc>
        <w:tc>
          <w:tcPr>
            <w:tcW w:w="2379" w:type="dxa"/>
            <w:gridSpan w:val="2"/>
          </w:tcPr>
          <w:p w:rsidR="007A5245" w:rsidRPr="0044064A" w:rsidRDefault="007A5245" w:rsidP="0030505A">
            <w:pPr>
              <w:pStyle w:val="Default"/>
              <w:jc w:val="center"/>
            </w:pPr>
            <w:r w:rsidRPr="0044064A">
              <w:t>Высшее</w:t>
            </w:r>
          </w:p>
        </w:tc>
        <w:tc>
          <w:tcPr>
            <w:tcW w:w="2474" w:type="dxa"/>
            <w:gridSpan w:val="2"/>
          </w:tcPr>
          <w:p w:rsidR="007A5245" w:rsidRPr="0044064A" w:rsidRDefault="007A5245" w:rsidP="0030505A">
            <w:pPr>
              <w:pStyle w:val="Default"/>
              <w:jc w:val="center"/>
              <w:rPr>
                <w:bCs/>
              </w:rPr>
            </w:pPr>
            <w:r w:rsidRPr="0044064A">
              <w:t>Незаконченное высшее</w:t>
            </w:r>
          </w:p>
        </w:tc>
        <w:tc>
          <w:tcPr>
            <w:tcW w:w="2391" w:type="dxa"/>
            <w:gridSpan w:val="2"/>
          </w:tcPr>
          <w:p w:rsidR="007A5245" w:rsidRPr="0044064A" w:rsidRDefault="007A5245" w:rsidP="0030505A">
            <w:pPr>
              <w:pStyle w:val="Default"/>
              <w:jc w:val="center"/>
              <w:rPr>
                <w:bCs/>
              </w:rPr>
            </w:pPr>
            <w:r w:rsidRPr="0044064A">
              <w:t>Среднее специальное</w:t>
            </w:r>
          </w:p>
        </w:tc>
      </w:tr>
      <w:tr w:rsidR="007A5245" w:rsidRPr="0044064A" w:rsidTr="0030505A">
        <w:tc>
          <w:tcPr>
            <w:tcW w:w="1276" w:type="dxa"/>
            <w:vMerge/>
          </w:tcPr>
          <w:p w:rsidR="007A5245" w:rsidRPr="0044064A" w:rsidRDefault="007A5245" w:rsidP="0030505A">
            <w:pPr>
              <w:pStyle w:val="Default"/>
              <w:jc w:val="center"/>
              <w:rPr>
                <w:b/>
                <w:bCs/>
              </w:rPr>
            </w:pPr>
          </w:p>
        </w:tc>
        <w:tc>
          <w:tcPr>
            <w:tcW w:w="1936" w:type="dxa"/>
            <w:vMerge/>
          </w:tcPr>
          <w:p w:rsidR="007A5245" w:rsidRPr="0044064A" w:rsidRDefault="007A5245" w:rsidP="0030505A">
            <w:pPr>
              <w:pStyle w:val="Default"/>
              <w:jc w:val="center"/>
              <w:rPr>
                <w:b/>
                <w:bCs/>
              </w:rPr>
            </w:pPr>
          </w:p>
        </w:tc>
        <w:tc>
          <w:tcPr>
            <w:tcW w:w="1412" w:type="dxa"/>
          </w:tcPr>
          <w:p w:rsidR="007A5245" w:rsidRPr="0044064A" w:rsidRDefault="007A5245" w:rsidP="0030505A">
            <w:pPr>
              <w:pStyle w:val="Default"/>
              <w:jc w:val="center"/>
              <w:rPr>
                <w:bCs/>
              </w:rPr>
            </w:pPr>
            <w:r w:rsidRPr="0044064A">
              <w:rPr>
                <w:bCs/>
              </w:rPr>
              <w:t>количество</w:t>
            </w:r>
          </w:p>
        </w:tc>
        <w:tc>
          <w:tcPr>
            <w:tcW w:w="967" w:type="dxa"/>
          </w:tcPr>
          <w:p w:rsidR="007A5245" w:rsidRPr="0044064A" w:rsidRDefault="007A5245" w:rsidP="0030505A">
            <w:pPr>
              <w:pStyle w:val="Default"/>
              <w:jc w:val="center"/>
              <w:rPr>
                <w:bCs/>
              </w:rPr>
            </w:pPr>
            <w:r w:rsidRPr="0044064A">
              <w:rPr>
                <w:bCs/>
              </w:rPr>
              <w:t>%</w:t>
            </w:r>
          </w:p>
        </w:tc>
        <w:tc>
          <w:tcPr>
            <w:tcW w:w="1417" w:type="dxa"/>
          </w:tcPr>
          <w:p w:rsidR="007A5245" w:rsidRPr="0044064A" w:rsidRDefault="007A5245" w:rsidP="0030505A">
            <w:pPr>
              <w:pStyle w:val="Default"/>
              <w:jc w:val="center"/>
              <w:rPr>
                <w:bCs/>
              </w:rPr>
            </w:pPr>
            <w:r w:rsidRPr="0044064A">
              <w:rPr>
                <w:bCs/>
              </w:rPr>
              <w:t>количество</w:t>
            </w:r>
          </w:p>
          <w:p w:rsidR="007A5245" w:rsidRPr="0044064A" w:rsidRDefault="007A5245" w:rsidP="0030505A">
            <w:pPr>
              <w:pStyle w:val="Default"/>
              <w:jc w:val="center"/>
              <w:rPr>
                <w:bCs/>
              </w:rPr>
            </w:pPr>
          </w:p>
        </w:tc>
        <w:tc>
          <w:tcPr>
            <w:tcW w:w="1057" w:type="dxa"/>
          </w:tcPr>
          <w:p w:rsidR="007A5245" w:rsidRPr="0044064A" w:rsidRDefault="007A5245" w:rsidP="0030505A">
            <w:pPr>
              <w:pStyle w:val="Default"/>
              <w:jc w:val="center"/>
              <w:rPr>
                <w:bCs/>
              </w:rPr>
            </w:pPr>
            <w:r w:rsidRPr="0044064A">
              <w:rPr>
                <w:bCs/>
              </w:rPr>
              <w:t>%</w:t>
            </w:r>
          </w:p>
        </w:tc>
        <w:tc>
          <w:tcPr>
            <w:tcW w:w="1414" w:type="dxa"/>
          </w:tcPr>
          <w:p w:rsidR="007A5245" w:rsidRPr="0044064A" w:rsidRDefault="007A5245" w:rsidP="0030505A">
            <w:pPr>
              <w:pStyle w:val="Default"/>
              <w:jc w:val="center"/>
              <w:rPr>
                <w:bCs/>
              </w:rPr>
            </w:pPr>
            <w:r w:rsidRPr="0044064A">
              <w:rPr>
                <w:bCs/>
              </w:rPr>
              <w:t>количество</w:t>
            </w:r>
          </w:p>
        </w:tc>
        <w:tc>
          <w:tcPr>
            <w:tcW w:w="977" w:type="dxa"/>
          </w:tcPr>
          <w:p w:rsidR="007A5245" w:rsidRPr="0044064A" w:rsidRDefault="007A5245" w:rsidP="0030505A">
            <w:pPr>
              <w:pStyle w:val="Default"/>
              <w:jc w:val="center"/>
              <w:rPr>
                <w:bCs/>
              </w:rPr>
            </w:pPr>
            <w:r w:rsidRPr="0044064A">
              <w:rPr>
                <w:bCs/>
              </w:rPr>
              <w:t>%</w:t>
            </w:r>
          </w:p>
        </w:tc>
      </w:tr>
      <w:tr w:rsidR="007A5245" w:rsidRPr="0044064A" w:rsidTr="0030505A">
        <w:tc>
          <w:tcPr>
            <w:tcW w:w="1276" w:type="dxa"/>
          </w:tcPr>
          <w:p w:rsidR="007A5245" w:rsidRPr="0044064A" w:rsidRDefault="007A5245" w:rsidP="00A46AFD">
            <w:pPr>
              <w:pStyle w:val="Default"/>
            </w:pPr>
            <w:r w:rsidRPr="0044064A">
              <w:t>202</w:t>
            </w:r>
            <w:r w:rsidR="00A46AFD">
              <w:t>5</w:t>
            </w:r>
          </w:p>
        </w:tc>
        <w:tc>
          <w:tcPr>
            <w:tcW w:w="1936" w:type="dxa"/>
          </w:tcPr>
          <w:p w:rsidR="007A5245" w:rsidRPr="0044064A" w:rsidRDefault="00260D02" w:rsidP="00DB2BA3">
            <w:pPr>
              <w:pStyle w:val="Default"/>
              <w:jc w:val="center"/>
              <w:rPr>
                <w:bCs/>
              </w:rPr>
            </w:pPr>
            <w:r>
              <w:rPr>
                <w:bCs/>
              </w:rPr>
              <w:t>1</w:t>
            </w:r>
            <w:r w:rsidR="009E1E39">
              <w:rPr>
                <w:bCs/>
              </w:rPr>
              <w:t>2</w:t>
            </w:r>
          </w:p>
        </w:tc>
        <w:tc>
          <w:tcPr>
            <w:tcW w:w="1412" w:type="dxa"/>
          </w:tcPr>
          <w:p w:rsidR="007A5245" w:rsidRPr="0044064A" w:rsidRDefault="00ED6BBE" w:rsidP="0030505A">
            <w:pPr>
              <w:pStyle w:val="Default"/>
              <w:jc w:val="center"/>
              <w:rPr>
                <w:bCs/>
              </w:rPr>
            </w:pPr>
            <w:r>
              <w:rPr>
                <w:bCs/>
              </w:rPr>
              <w:t>7</w:t>
            </w:r>
          </w:p>
        </w:tc>
        <w:tc>
          <w:tcPr>
            <w:tcW w:w="967" w:type="dxa"/>
          </w:tcPr>
          <w:p w:rsidR="007A5245" w:rsidRPr="0044064A" w:rsidRDefault="00ED6BBE" w:rsidP="0030505A">
            <w:pPr>
              <w:pStyle w:val="Default"/>
              <w:jc w:val="center"/>
              <w:rPr>
                <w:bCs/>
                <w:highlight w:val="yellow"/>
              </w:rPr>
            </w:pPr>
            <w:r>
              <w:t>58</w:t>
            </w:r>
            <w:r w:rsidR="007A5245" w:rsidRPr="0044064A">
              <w:t>%</w:t>
            </w:r>
          </w:p>
        </w:tc>
        <w:tc>
          <w:tcPr>
            <w:tcW w:w="1417" w:type="dxa"/>
          </w:tcPr>
          <w:p w:rsidR="007A5245" w:rsidRPr="0044064A" w:rsidRDefault="00B46147" w:rsidP="0030505A">
            <w:pPr>
              <w:pStyle w:val="Default"/>
              <w:jc w:val="center"/>
              <w:rPr>
                <w:bCs/>
                <w:highlight w:val="yellow"/>
              </w:rPr>
            </w:pPr>
            <w:r>
              <w:t>0</w:t>
            </w:r>
          </w:p>
        </w:tc>
        <w:tc>
          <w:tcPr>
            <w:tcW w:w="1057" w:type="dxa"/>
          </w:tcPr>
          <w:p w:rsidR="007A5245" w:rsidRPr="0044064A" w:rsidRDefault="00B46147" w:rsidP="0030505A">
            <w:pPr>
              <w:pStyle w:val="Default"/>
              <w:jc w:val="center"/>
              <w:rPr>
                <w:bCs/>
                <w:highlight w:val="yellow"/>
              </w:rPr>
            </w:pPr>
            <w:r>
              <w:t>0</w:t>
            </w:r>
            <w:r w:rsidR="007A5245" w:rsidRPr="0044064A">
              <w:t>%</w:t>
            </w:r>
          </w:p>
        </w:tc>
        <w:tc>
          <w:tcPr>
            <w:tcW w:w="1414" w:type="dxa"/>
          </w:tcPr>
          <w:p w:rsidR="007A5245" w:rsidRPr="0044064A" w:rsidRDefault="00ED6BBE" w:rsidP="0030505A">
            <w:pPr>
              <w:pStyle w:val="Default"/>
              <w:jc w:val="center"/>
              <w:rPr>
                <w:bCs/>
                <w:highlight w:val="yellow"/>
              </w:rPr>
            </w:pPr>
            <w:r w:rsidRPr="00ED6BBE">
              <w:rPr>
                <w:bCs/>
              </w:rPr>
              <w:t>5</w:t>
            </w:r>
          </w:p>
        </w:tc>
        <w:tc>
          <w:tcPr>
            <w:tcW w:w="977" w:type="dxa"/>
          </w:tcPr>
          <w:p w:rsidR="007A5245" w:rsidRPr="0044064A" w:rsidRDefault="00ED6BBE" w:rsidP="0030505A">
            <w:pPr>
              <w:pStyle w:val="Default"/>
              <w:jc w:val="center"/>
              <w:rPr>
                <w:bCs/>
                <w:highlight w:val="yellow"/>
              </w:rPr>
            </w:pPr>
            <w:r>
              <w:t>42</w:t>
            </w:r>
            <w:r w:rsidR="007A5245" w:rsidRPr="0044064A">
              <w:t>%</w:t>
            </w:r>
          </w:p>
        </w:tc>
      </w:tr>
    </w:tbl>
    <w:p w:rsidR="007A5245" w:rsidRPr="0044064A" w:rsidRDefault="007A5245" w:rsidP="007A5245">
      <w:pPr>
        <w:pStyle w:val="Default"/>
        <w:jc w:val="center"/>
        <w:rPr>
          <w:b/>
          <w:bCs/>
        </w:rPr>
      </w:pPr>
    </w:p>
    <w:p w:rsidR="007A5245" w:rsidRPr="0044064A" w:rsidRDefault="007A5245" w:rsidP="007A5245">
      <w:pPr>
        <w:pStyle w:val="Default"/>
        <w:jc w:val="center"/>
        <w:rPr>
          <w:b/>
          <w:bCs/>
        </w:rPr>
      </w:pPr>
      <w:r w:rsidRPr="0044064A">
        <w:rPr>
          <w:b/>
          <w:bCs/>
        </w:rPr>
        <w:t>По педагогическому стажу работы:</w:t>
      </w:r>
    </w:p>
    <w:p w:rsidR="007A5245" w:rsidRPr="0044064A" w:rsidRDefault="007A5245" w:rsidP="007A5245">
      <w:pPr>
        <w:pStyle w:val="Default"/>
        <w:jc w:val="cente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916"/>
        <w:gridCol w:w="1154"/>
        <w:gridCol w:w="1155"/>
        <w:gridCol w:w="1154"/>
        <w:gridCol w:w="1425"/>
        <w:gridCol w:w="1134"/>
        <w:gridCol w:w="1559"/>
      </w:tblGrid>
      <w:tr w:rsidR="007A5245" w:rsidRPr="0044064A" w:rsidTr="0030505A">
        <w:trPr>
          <w:trHeight w:val="218"/>
        </w:trPr>
        <w:tc>
          <w:tcPr>
            <w:tcW w:w="993" w:type="dxa"/>
          </w:tcPr>
          <w:p w:rsidR="007A5245" w:rsidRPr="0044064A" w:rsidRDefault="007A5245" w:rsidP="0030505A">
            <w:pPr>
              <w:pStyle w:val="Default"/>
              <w:spacing w:line="480" w:lineRule="auto"/>
            </w:pPr>
            <w:r w:rsidRPr="0044064A">
              <w:t>год</w:t>
            </w:r>
          </w:p>
        </w:tc>
        <w:tc>
          <w:tcPr>
            <w:tcW w:w="1916" w:type="dxa"/>
            <w:tcBorders>
              <w:right w:val="single" w:sz="4" w:space="0" w:color="auto"/>
            </w:tcBorders>
          </w:tcPr>
          <w:p w:rsidR="007A5245" w:rsidRPr="0044064A" w:rsidRDefault="007A5245" w:rsidP="0030505A">
            <w:pPr>
              <w:pStyle w:val="Default"/>
              <w:spacing w:line="480" w:lineRule="auto"/>
              <w:rPr>
                <w:color w:val="auto"/>
              </w:rPr>
            </w:pPr>
            <w:r w:rsidRPr="0044064A">
              <w:rPr>
                <w:color w:val="auto"/>
              </w:rPr>
              <w:t>Всего педагогов</w:t>
            </w:r>
          </w:p>
        </w:tc>
        <w:tc>
          <w:tcPr>
            <w:tcW w:w="115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до 3 </w:t>
            </w:r>
          </w:p>
        </w:tc>
        <w:tc>
          <w:tcPr>
            <w:tcW w:w="1155"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3 до 5 </w:t>
            </w:r>
          </w:p>
        </w:tc>
        <w:tc>
          <w:tcPr>
            <w:tcW w:w="115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5 до 10 </w:t>
            </w:r>
          </w:p>
        </w:tc>
        <w:tc>
          <w:tcPr>
            <w:tcW w:w="1425"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 xml:space="preserve">от 10 до 15 </w:t>
            </w:r>
          </w:p>
        </w:tc>
        <w:tc>
          <w:tcPr>
            <w:tcW w:w="1134"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hAnsi="Times New Roman" w:cs="Times New Roman"/>
                <w:sz w:val="24"/>
                <w:szCs w:val="24"/>
              </w:rPr>
              <w:t>от</w:t>
            </w:r>
            <w:r w:rsidRPr="0044064A">
              <w:rPr>
                <w:rFonts w:ascii="Times New Roman" w:eastAsia="Calibri" w:hAnsi="Times New Roman" w:cs="Times New Roman"/>
                <w:sz w:val="24"/>
                <w:szCs w:val="24"/>
              </w:rPr>
              <w:t xml:space="preserve">15 до 20 </w:t>
            </w:r>
          </w:p>
        </w:tc>
        <w:tc>
          <w:tcPr>
            <w:tcW w:w="1559" w:type="dxa"/>
            <w:tcBorders>
              <w:top w:val="single" w:sz="4" w:space="0" w:color="auto"/>
              <w:left w:val="single" w:sz="4" w:space="0" w:color="auto"/>
              <w:bottom w:val="single" w:sz="4" w:space="0" w:color="auto"/>
              <w:right w:val="single" w:sz="4" w:space="0" w:color="auto"/>
            </w:tcBorders>
            <w:vAlign w:val="center"/>
          </w:tcPr>
          <w:p w:rsidR="007A5245" w:rsidRPr="0044064A" w:rsidRDefault="007A5245" w:rsidP="0030505A">
            <w:pPr>
              <w:spacing w:line="480" w:lineRule="auto"/>
              <w:ind w:left="-57" w:right="-57" w:firstLine="0"/>
              <w:rPr>
                <w:rFonts w:ascii="Times New Roman" w:eastAsia="Calibri" w:hAnsi="Times New Roman" w:cs="Times New Roman"/>
                <w:sz w:val="24"/>
                <w:szCs w:val="24"/>
              </w:rPr>
            </w:pPr>
            <w:r w:rsidRPr="0044064A">
              <w:rPr>
                <w:rFonts w:ascii="Times New Roman" w:eastAsia="Calibri" w:hAnsi="Times New Roman" w:cs="Times New Roman"/>
                <w:sz w:val="24"/>
                <w:szCs w:val="24"/>
              </w:rPr>
              <w:t>20 и более</w:t>
            </w:r>
          </w:p>
        </w:tc>
      </w:tr>
      <w:tr w:rsidR="007A5245" w:rsidRPr="0044064A" w:rsidTr="00805A4C">
        <w:trPr>
          <w:trHeight w:val="565"/>
        </w:trPr>
        <w:tc>
          <w:tcPr>
            <w:tcW w:w="993" w:type="dxa"/>
          </w:tcPr>
          <w:p w:rsidR="007A5245" w:rsidRPr="0044064A" w:rsidRDefault="007A5245" w:rsidP="00805A4C">
            <w:pPr>
              <w:pStyle w:val="Default"/>
              <w:jc w:val="center"/>
              <w:rPr>
                <w:color w:val="auto"/>
              </w:rPr>
            </w:pPr>
            <w:r w:rsidRPr="0044064A">
              <w:rPr>
                <w:color w:val="auto"/>
              </w:rPr>
              <w:t>202</w:t>
            </w:r>
            <w:r w:rsidR="00A46AFD">
              <w:rPr>
                <w:color w:val="auto"/>
              </w:rPr>
              <w:t>5</w:t>
            </w:r>
          </w:p>
          <w:p w:rsidR="007A5245" w:rsidRPr="0044064A" w:rsidRDefault="007A5245" w:rsidP="00805A4C">
            <w:pPr>
              <w:pStyle w:val="Default"/>
              <w:jc w:val="center"/>
              <w:rPr>
                <w:color w:val="auto"/>
                <w:highlight w:val="yellow"/>
              </w:rPr>
            </w:pPr>
          </w:p>
        </w:tc>
        <w:tc>
          <w:tcPr>
            <w:tcW w:w="1916" w:type="dxa"/>
            <w:tcBorders>
              <w:right w:val="single" w:sz="4" w:space="0" w:color="auto"/>
            </w:tcBorders>
          </w:tcPr>
          <w:p w:rsidR="007A5245" w:rsidRPr="0044064A" w:rsidRDefault="00260D02" w:rsidP="00DB2BA3">
            <w:pPr>
              <w:pStyle w:val="Default"/>
              <w:jc w:val="center"/>
              <w:rPr>
                <w:color w:val="auto"/>
                <w:highlight w:val="yellow"/>
              </w:rPr>
            </w:pPr>
            <w:r>
              <w:rPr>
                <w:color w:val="auto"/>
              </w:rPr>
              <w:t>1</w:t>
            </w:r>
            <w:r w:rsidR="00ED6BBE">
              <w:rPr>
                <w:color w:val="auto"/>
              </w:rPr>
              <w:t>2</w:t>
            </w:r>
          </w:p>
        </w:tc>
        <w:tc>
          <w:tcPr>
            <w:tcW w:w="1154" w:type="dxa"/>
            <w:tcBorders>
              <w:top w:val="single" w:sz="4" w:space="0" w:color="auto"/>
              <w:left w:val="single" w:sz="4" w:space="0" w:color="auto"/>
              <w:right w:val="single" w:sz="4" w:space="0" w:color="auto"/>
            </w:tcBorders>
          </w:tcPr>
          <w:p w:rsidR="007A5245" w:rsidRPr="0044064A" w:rsidRDefault="00555323" w:rsidP="00805A4C">
            <w:pPr>
              <w:spacing w:line="360" w:lineRule="auto"/>
              <w:ind w:firstLine="0"/>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w:t>
            </w:r>
          </w:p>
        </w:tc>
        <w:tc>
          <w:tcPr>
            <w:tcW w:w="1155" w:type="dxa"/>
            <w:tcBorders>
              <w:top w:val="single" w:sz="4" w:space="0" w:color="auto"/>
              <w:left w:val="single" w:sz="4" w:space="0" w:color="auto"/>
              <w:right w:val="single" w:sz="4" w:space="0" w:color="auto"/>
            </w:tcBorders>
          </w:tcPr>
          <w:p w:rsidR="007A5245" w:rsidRPr="0044064A" w:rsidRDefault="00555323" w:rsidP="00805A4C">
            <w:pPr>
              <w:spacing w:line="360" w:lineRule="auto"/>
              <w:jc w:val="center"/>
              <w:rPr>
                <w:rFonts w:ascii="Times New Roman" w:eastAsia="Calibri" w:hAnsi="Times New Roman" w:cs="Times New Roman"/>
                <w:sz w:val="24"/>
                <w:szCs w:val="24"/>
                <w:highlight w:val="yellow"/>
              </w:rPr>
            </w:pPr>
            <w:r w:rsidRPr="00555323">
              <w:rPr>
                <w:rFonts w:ascii="Times New Roman" w:eastAsia="Calibri" w:hAnsi="Times New Roman" w:cs="Times New Roman"/>
                <w:sz w:val="24"/>
                <w:szCs w:val="24"/>
              </w:rPr>
              <w:t>1</w:t>
            </w:r>
          </w:p>
        </w:tc>
        <w:tc>
          <w:tcPr>
            <w:tcW w:w="1154" w:type="dxa"/>
            <w:tcBorders>
              <w:top w:val="single" w:sz="4" w:space="0" w:color="auto"/>
              <w:left w:val="single" w:sz="4" w:space="0" w:color="auto"/>
              <w:right w:val="single" w:sz="4" w:space="0" w:color="auto"/>
            </w:tcBorders>
          </w:tcPr>
          <w:p w:rsidR="007A5245" w:rsidRPr="0044064A" w:rsidRDefault="00ED6BBE" w:rsidP="00805A4C">
            <w:pPr>
              <w:spacing w:line="36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w:t>
            </w:r>
          </w:p>
        </w:tc>
        <w:tc>
          <w:tcPr>
            <w:tcW w:w="1425" w:type="dxa"/>
            <w:tcBorders>
              <w:top w:val="single" w:sz="4" w:space="0" w:color="auto"/>
              <w:left w:val="single" w:sz="4" w:space="0" w:color="auto"/>
              <w:right w:val="single" w:sz="4" w:space="0" w:color="auto"/>
            </w:tcBorders>
          </w:tcPr>
          <w:p w:rsidR="007A5245" w:rsidRPr="0044064A" w:rsidRDefault="00555323" w:rsidP="00805A4C">
            <w:pPr>
              <w:spacing w:line="36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1</w:t>
            </w:r>
          </w:p>
        </w:tc>
        <w:tc>
          <w:tcPr>
            <w:tcW w:w="1134" w:type="dxa"/>
            <w:tcBorders>
              <w:top w:val="single" w:sz="4" w:space="0" w:color="auto"/>
              <w:left w:val="single" w:sz="4" w:space="0" w:color="auto"/>
              <w:right w:val="single" w:sz="4" w:space="0" w:color="auto"/>
            </w:tcBorders>
          </w:tcPr>
          <w:p w:rsidR="007A5245" w:rsidRPr="0044064A" w:rsidRDefault="007A5245" w:rsidP="00805A4C">
            <w:pPr>
              <w:spacing w:line="360" w:lineRule="auto"/>
              <w:jc w:val="center"/>
              <w:rPr>
                <w:rFonts w:ascii="Times New Roman" w:eastAsia="Calibri" w:hAnsi="Times New Roman" w:cs="Times New Roman"/>
                <w:sz w:val="24"/>
                <w:szCs w:val="24"/>
                <w:highlight w:val="yellow"/>
              </w:rPr>
            </w:pPr>
          </w:p>
        </w:tc>
        <w:tc>
          <w:tcPr>
            <w:tcW w:w="1559" w:type="dxa"/>
            <w:tcBorders>
              <w:top w:val="single" w:sz="4" w:space="0" w:color="auto"/>
              <w:left w:val="single" w:sz="4" w:space="0" w:color="auto"/>
              <w:right w:val="single" w:sz="4" w:space="0" w:color="auto"/>
            </w:tcBorders>
          </w:tcPr>
          <w:p w:rsidR="007A5245" w:rsidRPr="0044064A" w:rsidRDefault="00555323" w:rsidP="00805A4C">
            <w:pPr>
              <w:spacing w:line="360" w:lineRule="auto"/>
              <w:jc w:val="center"/>
              <w:rPr>
                <w:rFonts w:ascii="Times New Roman" w:eastAsia="Calibri" w:hAnsi="Times New Roman" w:cs="Times New Roman"/>
                <w:sz w:val="24"/>
                <w:szCs w:val="24"/>
                <w:highlight w:val="yellow"/>
              </w:rPr>
            </w:pPr>
            <w:r>
              <w:rPr>
                <w:rFonts w:ascii="Times New Roman" w:hAnsi="Times New Roman" w:cs="Times New Roman"/>
                <w:sz w:val="24"/>
                <w:szCs w:val="24"/>
              </w:rPr>
              <w:t>6</w:t>
            </w:r>
          </w:p>
        </w:tc>
      </w:tr>
    </w:tbl>
    <w:p w:rsidR="00260D02" w:rsidRDefault="00260D02" w:rsidP="00FF5B98">
      <w:pPr>
        <w:pStyle w:val="Default"/>
        <w:rPr>
          <w:b/>
          <w:bCs/>
        </w:rPr>
      </w:pPr>
    </w:p>
    <w:p w:rsidR="00260D02" w:rsidRDefault="00260D02" w:rsidP="007A5245">
      <w:pPr>
        <w:pStyle w:val="Default"/>
        <w:jc w:val="center"/>
        <w:rPr>
          <w:b/>
          <w:bCs/>
        </w:rPr>
      </w:pPr>
    </w:p>
    <w:p w:rsidR="002F109C" w:rsidRPr="0044064A" w:rsidRDefault="002F109C" w:rsidP="00FF5B98">
      <w:pPr>
        <w:pStyle w:val="Default"/>
        <w:rPr>
          <w:b/>
          <w:bCs/>
        </w:rPr>
      </w:pPr>
    </w:p>
    <w:p w:rsidR="007A5245" w:rsidRPr="0044064A" w:rsidRDefault="007A5245" w:rsidP="0044064A">
      <w:pPr>
        <w:pStyle w:val="Default"/>
        <w:spacing w:line="276" w:lineRule="auto"/>
        <w:jc w:val="center"/>
        <w:rPr>
          <w:b/>
          <w:bCs/>
        </w:rPr>
      </w:pPr>
      <w:r w:rsidRPr="0044064A">
        <w:rPr>
          <w:b/>
          <w:bCs/>
        </w:rPr>
        <w:t xml:space="preserve">Цифровые данные о наличии квалификационных категорий педагогических работников </w:t>
      </w:r>
    </w:p>
    <w:p w:rsidR="007A5245" w:rsidRPr="0044064A" w:rsidRDefault="007A5245" w:rsidP="0044064A">
      <w:pPr>
        <w:pStyle w:val="Default"/>
        <w:spacing w:line="276" w:lineRule="auto"/>
        <w:jc w:val="center"/>
        <w:rPr>
          <w:b/>
          <w:bCs/>
          <w:i/>
          <w:iCs/>
        </w:rPr>
      </w:pPr>
    </w:p>
    <w:tbl>
      <w:tblPr>
        <w:tblW w:w="9498"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273"/>
        <w:gridCol w:w="849"/>
        <w:gridCol w:w="707"/>
        <w:gridCol w:w="850"/>
        <w:gridCol w:w="851"/>
        <w:gridCol w:w="708"/>
        <w:gridCol w:w="851"/>
        <w:gridCol w:w="854"/>
        <w:gridCol w:w="850"/>
        <w:gridCol w:w="851"/>
        <w:gridCol w:w="854"/>
      </w:tblGrid>
      <w:tr w:rsidR="007A5245" w:rsidRPr="0044064A" w:rsidTr="00AF5F6C">
        <w:tc>
          <w:tcPr>
            <w:tcW w:w="1273"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p>
        </w:tc>
        <w:tc>
          <w:tcPr>
            <w:tcW w:w="849" w:type="dxa"/>
            <w:vMerge w:val="restart"/>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Общая численност</w:t>
            </w:r>
            <w:r w:rsidRPr="0044064A">
              <w:rPr>
                <w:rFonts w:ascii="Times New Roman" w:eastAsia="Times New Roman" w:hAnsi="Times New Roman" w:cs="Times New Roman"/>
                <w:sz w:val="24"/>
                <w:szCs w:val="24"/>
                <w:lang w:eastAsia="ru-RU"/>
              </w:rPr>
              <w:lastRenderedPageBreak/>
              <w:t>ь работников образования</w:t>
            </w:r>
          </w:p>
        </w:tc>
        <w:tc>
          <w:tcPr>
            <w:tcW w:w="1557" w:type="dxa"/>
            <w:gridSpan w:val="2"/>
            <w:shd w:val="clear" w:color="auto" w:fill="FFFFFF"/>
            <w:tcMar>
              <w:top w:w="120" w:type="dxa"/>
              <w:left w:w="120" w:type="dxa"/>
              <w:bottom w:w="120" w:type="dxa"/>
              <w:right w:w="120" w:type="dxa"/>
            </w:tcMar>
            <w:hideMark/>
          </w:tcPr>
          <w:p w:rsidR="007A5245" w:rsidRPr="0044064A" w:rsidRDefault="007A5245"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lastRenderedPageBreak/>
              <w:t xml:space="preserve">Всего имеют </w:t>
            </w:r>
            <w:proofErr w:type="spellStart"/>
            <w:r w:rsidRPr="0044064A">
              <w:rPr>
                <w:rFonts w:ascii="Times New Roman" w:eastAsia="Times New Roman" w:hAnsi="Times New Roman" w:cs="Times New Roman"/>
                <w:sz w:val="24"/>
                <w:szCs w:val="24"/>
                <w:lang w:eastAsia="ru-RU"/>
              </w:rPr>
              <w:t>квалиф</w:t>
            </w:r>
            <w:proofErr w:type="spellEnd"/>
            <w:r w:rsidRPr="0044064A">
              <w:rPr>
                <w:rFonts w:ascii="Times New Roman" w:eastAsia="Times New Roman" w:hAnsi="Times New Roman" w:cs="Times New Roman"/>
                <w:sz w:val="24"/>
                <w:szCs w:val="24"/>
                <w:lang w:eastAsia="ru-RU"/>
              </w:rPr>
              <w:t xml:space="preserve">. категории </w:t>
            </w:r>
            <w:r w:rsidRPr="0044064A">
              <w:rPr>
                <w:rFonts w:ascii="Times New Roman" w:eastAsia="Times New Roman" w:hAnsi="Times New Roman" w:cs="Times New Roman"/>
                <w:sz w:val="24"/>
                <w:szCs w:val="24"/>
                <w:lang w:eastAsia="ru-RU"/>
              </w:rPr>
              <w:lastRenderedPageBreak/>
              <w:t>(число и %)</w:t>
            </w:r>
          </w:p>
        </w:tc>
        <w:tc>
          <w:tcPr>
            <w:tcW w:w="3264" w:type="dxa"/>
            <w:gridSpan w:val="4"/>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lastRenderedPageBreak/>
              <w:t>В том числе</w:t>
            </w:r>
          </w:p>
        </w:tc>
        <w:tc>
          <w:tcPr>
            <w:tcW w:w="2555" w:type="dxa"/>
            <w:gridSpan w:val="3"/>
            <w:shd w:val="clear" w:color="auto" w:fill="FFFFFF"/>
            <w:tcMar>
              <w:top w:w="120" w:type="dxa"/>
              <w:left w:w="120" w:type="dxa"/>
              <w:bottom w:w="120" w:type="dxa"/>
              <w:right w:w="120" w:type="dxa"/>
            </w:tcMar>
            <w:hideMark/>
          </w:tcPr>
          <w:p w:rsidR="007A5245" w:rsidRPr="0044064A" w:rsidRDefault="007A5245"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Не имеют кв. категорий</w:t>
            </w:r>
          </w:p>
        </w:tc>
      </w:tr>
      <w:tr w:rsidR="00AF5F6C" w:rsidRPr="0044064A" w:rsidTr="00AF5F6C">
        <w:tc>
          <w:tcPr>
            <w:tcW w:w="1273"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49"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707" w:type="dxa"/>
            <w:vMerge w:val="restart"/>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850" w:type="dxa"/>
            <w:vMerge w:val="restart"/>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3264" w:type="dxa"/>
            <w:gridSpan w:val="4"/>
            <w:shd w:val="clear" w:color="auto" w:fill="FFFFFF"/>
            <w:tcMar>
              <w:top w:w="120" w:type="dxa"/>
              <w:left w:w="120" w:type="dxa"/>
              <w:bottom w:w="120" w:type="dxa"/>
              <w:right w:w="120" w:type="dxa"/>
            </w:tcMar>
            <w:hideMark/>
          </w:tcPr>
          <w:p w:rsidR="00AF5F6C" w:rsidRPr="0044064A" w:rsidRDefault="00AF5F6C"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из них имеют</w:t>
            </w:r>
          </w:p>
        </w:tc>
        <w:tc>
          <w:tcPr>
            <w:tcW w:w="2551" w:type="dxa"/>
            <w:gridSpan w:val="3"/>
            <w:shd w:val="clear" w:color="auto" w:fill="FFFFFF"/>
            <w:tcMar>
              <w:top w:w="120" w:type="dxa"/>
              <w:left w:w="120" w:type="dxa"/>
              <w:bottom w:w="120" w:type="dxa"/>
              <w:right w:w="120" w:type="dxa"/>
            </w:tcMar>
            <w:hideMark/>
          </w:tcPr>
          <w:p w:rsidR="00AF5F6C" w:rsidRPr="0044064A" w:rsidRDefault="00AF5F6C" w:rsidP="0030505A">
            <w:pPr>
              <w:ind w:firstLine="0"/>
              <w:jc w:val="center"/>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из них</w:t>
            </w:r>
          </w:p>
        </w:tc>
      </w:tr>
      <w:tr w:rsidR="00AF5F6C" w:rsidRPr="0044064A" w:rsidTr="00AF5F6C">
        <w:tc>
          <w:tcPr>
            <w:tcW w:w="1273"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49"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707"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1559" w:type="dxa"/>
            <w:gridSpan w:val="2"/>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высшую категорию</w:t>
            </w:r>
          </w:p>
        </w:tc>
        <w:tc>
          <w:tcPr>
            <w:tcW w:w="1705" w:type="dxa"/>
            <w:gridSpan w:val="2"/>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первую категорию</w:t>
            </w:r>
          </w:p>
        </w:tc>
        <w:tc>
          <w:tcPr>
            <w:tcW w:w="850" w:type="dxa"/>
            <w:vMerge w:val="restart"/>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Всего</w:t>
            </w:r>
          </w:p>
        </w:tc>
        <w:tc>
          <w:tcPr>
            <w:tcW w:w="851" w:type="dxa"/>
            <w:vMerge w:val="restart"/>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Прошли на СЗД</w:t>
            </w:r>
          </w:p>
        </w:tc>
        <w:tc>
          <w:tcPr>
            <w:tcW w:w="850" w:type="dxa"/>
            <w:vMerge w:val="restart"/>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Не проходили на СЗД</w:t>
            </w:r>
          </w:p>
        </w:tc>
      </w:tr>
      <w:tr w:rsidR="00AF5F6C" w:rsidRPr="0044064A" w:rsidTr="00AF5F6C">
        <w:tc>
          <w:tcPr>
            <w:tcW w:w="1273"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49"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707"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51"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708"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количество</w:t>
            </w:r>
          </w:p>
        </w:tc>
        <w:tc>
          <w:tcPr>
            <w:tcW w:w="854"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w:t>
            </w:r>
          </w:p>
        </w:tc>
        <w:tc>
          <w:tcPr>
            <w:tcW w:w="850"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51"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c>
          <w:tcPr>
            <w:tcW w:w="850" w:type="dxa"/>
            <w:vMerge/>
            <w:shd w:val="clear" w:color="auto" w:fill="FFFFFF"/>
            <w:vAlign w:val="cente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p>
        </w:tc>
      </w:tr>
      <w:tr w:rsidR="00AF5F6C" w:rsidRPr="0044064A" w:rsidTr="00AF5F6C">
        <w:tc>
          <w:tcPr>
            <w:tcW w:w="1273"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lang w:eastAsia="ru-RU"/>
              </w:rPr>
            </w:pPr>
            <w:r w:rsidRPr="0044064A">
              <w:rPr>
                <w:rFonts w:ascii="Times New Roman" w:eastAsia="Times New Roman" w:hAnsi="Times New Roman" w:cs="Times New Roman"/>
                <w:sz w:val="24"/>
                <w:szCs w:val="24"/>
                <w:lang w:eastAsia="ru-RU"/>
              </w:rPr>
              <w:t>педагогические работники</w:t>
            </w:r>
          </w:p>
        </w:tc>
        <w:tc>
          <w:tcPr>
            <w:tcW w:w="849" w:type="dxa"/>
            <w:shd w:val="clear" w:color="auto" w:fill="FFFFFF"/>
            <w:tcMar>
              <w:top w:w="120" w:type="dxa"/>
              <w:left w:w="120" w:type="dxa"/>
              <w:bottom w:w="120" w:type="dxa"/>
              <w:right w:w="120" w:type="dxa"/>
            </w:tcMar>
            <w:hideMark/>
          </w:tcPr>
          <w:p w:rsidR="00AF5F6C" w:rsidRPr="0044064A" w:rsidRDefault="00AF5F6C" w:rsidP="0030505A">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B7157E">
              <w:rPr>
                <w:rFonts w:ascii="Times New Roman" w:eastAsia="Times New Roman" w:hAnsi="Times New Roman" w:cs="Times New Roman"/>
                <w:sz w:val="24"/>
                <w:szCs w:val="24"/>
                <w:lang w:eastAsia="ru-RU"/>
              </w:rPr>
              <w:t>2</w:t>
            </w:r>
          </w:p>
        </w:tc>
        <w:tc>
          <w:tcPr>
            <w:tcW w:w="707" w:type="dxa"/>
            <w:shd w:val="clear" w:color="auto" w:fill="FFFFFF"/>
            <w:tcMar>
              <w:top w:w="120" w:type="dxa"/>
              <w:left w:w="120" w:type="dxa"/>
              <w:bottom w:w="120" w:type="dxa"/>
              <w:right w:w="120" w:type="dxa"/>
            </w:tcMar>
            <w:hideMark/>
          </w:tcPr>
          <w:p w:rsidR="00AF5F6C" w:rsidRPr="0044064A" w:rsidRDefault="00B7157E" w:rsidP="00513BE2">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8</w:t>
            </w:r>
          </w:p>
        </w:tc>
        <w:tc>
          <w:tcPr>
            <w:tcW w:w="850" w:type="dxa"/>
            <w:shd w:val="clear" w:color="auto" w:fill="FFFFFF"/>
            <w:tcMar>
              <w:top w:w="120" w:type="dxa"/>
              <w:left w:w="120" w:type="dxa"/>
              <w:bottom w:w="120" w:type="dxa"/>
              <w:right w:w="120" w:type="dxa"/>
            </w:tcMar>
            <w:hideMark/>
          </w:tcPr>
          <w:p w:rsidR="00AF5F6C" w:rsidRPr="0044064A" w:rsidRDefault="00AF5F6C" w:rsidP="004F7C0F">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64</w:t>
            </w:r>
            <w:r w:rsidRPr="0044064A">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AF5F6C" w:rsidRPr="0044064A" w:rsidRDefault="00555323" w:rsidP="0030505A">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3</w:t>
            </w:r>
          </w:p>
        </w:tc>
        <w:tc>
          <w:tcPr>
            <w:tcW w:w="708" w:type="dxa"/>
            <w:shd w:val="clear" w:color="auto" w:fill="FFFFFF"/>
            <w:tcMar>
              <w:top w:w="120" w:type="dxa"/>
              <w:left w:w="120" w:type="dxa"/>
              <w:bottom w:w="120" w:type="dxa"/>
              <w:right w:w="120" w:type="dxa"/>
            </w:tcMar>
            <w:hideMark/>
          </w:tcPr>
          <w:p w:rsidR="00AF5F6C" w:rsidRPr="0044064A" w:rsidRDefault="00235B33" w:rsidP="0030505A">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25 </w:t>
            </w:r>
            <w:r w:rsidR="00AF5F6C" w:rsidRPr="0044064A">
              <w:rPr>
                <w:rFonts w:ascii="Times New Roman" w:eastAsia="Times New Roman" w:hAnsi="Times New Roman" w:cs="Times New Roman"/>
                <w:sz w:val="24"/>
                <w:szCs w:val="24"/>
                <w:lang w:eastAsia="ru-RU"/>
              </w:rPr>
              <w:t>%</w:t>
            </w:r>
          </w:p>
        </w:tc>
        <w:tc>
          <w:tcPr>
            <w:tcW w:w="851" w:type="dxa"/>
            <w:shd w:val="clear" w:color="auto" w:fill="FFFFFF"/>
            <w:tcMar>
              <w:top w:w="120" w:type="dxa"/>
              <w:left w:w="120" w:type="dxa"/>
              <w:bottom w:w="120" w:type="dxa"/>
              <w:right w:w="120" w:type="dxa"/>
            </w:tcMar>
            <w:hideMark/>
          </w:tcPr>
          <w:p w:rsidR="00AF5F6C" w:rsidRPr="0044064A" w:rsidRDefault="00555323" w:rsidP="0030505A">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5</w:t>
            </w:r>
          </w:p>
        </w:tc>
        <w:tc>
          <w:tcPr>
            <w:tcW w:w="854" w:type="dxa"/>
            <w:shd w:val="clear" w:color="auto" w:fill="FFFFFF"/>
            <w:tcMar>
              <w:top w:w="120" w:type="dxa"/>
              <w:left w:w="120" w:type="dxa"/>
              <w:bottom w:w="120" w:type="dxa"/>
              <w:right w:w="120" w:type="dxa"/>
            </w:tcMar>
            <w:hideMark/>
          </w:tcPr>
          <w:p w:rsidR="00AF5F6C" w:rsidRPr="0044064A" w:rsidRDefault="00235B33" w:rsidP="00513BE2">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41.6</w:t>
            </w:r>
            <w:r w:rsidR="00AF5F6C" w:rsidRPr="0044064A">
              <w:rPr>
                <w:rFonts w:ascii="Times New Roman" w:eastAsia="Times New Roman" w:hAnsi="Times New Roman" w:cs="Times New Roman"/>
                <w:sz w:val="24"/>
                <w:szCs w:val="24"/>
                <w:lang w:eastAsia="ru-RU"/>
              </w:rPr>
              <w:t>%</w:t>
            </w:r>
          </w:p>
        </w:tc>
        <w:tc>
          <w:tcPr>
            <w:tcW w:w="850" w:type="dxa"/>
            <w:shd w:val="clear" w:color="auto" w:fill="FFFFFF"/>
            <w:tcMar>
              <w:top w:w="120" w:type="dxa"/>
              <w:left w:w="120" w:type="dxa"/>
              <w:bottom w:w="120" w:type="dxa"/>
              <w:right w:w="120" w:type="dxa"/>
            </w:tcMar>
            <w:hideMark/>
          </w:tcPr>
          <w:p w:rsidR="00AF5F6C" w:rsidRPr="0044064A" w:rsidRDefault="00555323" w:rsidP="0030505A">
            <w:pPr>
              <w:ind w:firstLine="0"/>
              <w:jc w:val="left"/>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4</w:t>
            </w:r>
          </w:p>
        </w:tc>
        <w:tc>
          <w:tcPr>
            <w:tcW w:w="851" w:type="dxa"/>
            <w:shd w:val="clear" w:color="auto" w:fill="FFFFFF"/>
            <w:tcMar>
              <w:top w:w="120" w:type="dxa"/>
              <w:left w:w="120" w:type="dxa"/>
              <w:bottom w:w="120" w:type="dxa"/>
              <w:right w:w="120" w:type="dxa"/>
            </w:tcMar>
            <w:hideMark/>
          </w:tcPr>
          <w:p w:rsidR="00AF5F6C" w:rsidRPr="0044064A" w:rsidRDefault="00B7157E" w:rsidP="0030505A">
            <w:pPr>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shd w:val="clear" w:color="auto" w:fill="FFFFFF"/>
            <w:tcMar>
              <w:top w:w="120" w:type="dxa"/>
              <w:left w:w="120" w:type="dxa"/>
              <w:bottom w:w="120" w:type="dxa"/>
              <w:right w:w="120" w:type="dxa"/>
            </w:tcMar>
            <w:hideMark/>
          </w:tcPr>
          <w:p w:rsidR="00AF5F6C" w:rsidRPr="0044064A" w:rsidRDefault="00B7157E" w:rsidP="0030505A">
            <w:pPr>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7A5245" w:rsidRDefault="007A5245" w:rsidP="007A5245">
      <w:pPr>
        <w:pStyle w:val="Default"/>
        <w:jc w:val="center"/>
        <w:rPr>
          <w:b/>
          <w:bCs/>
        </w:rPr>
      </w:pPr>
    </w:p>
    <w:p w:rsidR="00F04D78" w:rsidRDefault="00F04D78" w:rsidP="007A5245">
      <w:pPr>
        <w:pStyle w:val="Default"/>
        <w:jc w:val="center"/>
        <w:rPr>
          <w:b/>
          <w:bCs/>
        </w:rPr>
      </w:pPr>
    </w:p>
    <w:p w:rsidR="00F04D78" w:rsidRPr="0044064A" w:rsidRDefault="00F04D78" w:rsidP="007A5245">
      <w:pPr>
        <w:pStyle w:val="Default"/>
        <w:jc w:val="center"/>
        <w:rPr>
          <w:b/>
          <w:bCs/>
        </w:rPr>
      </w:pPr>
    </w:p>
    <w:p w:rsidR="007A5245" w:rsidRPr="0044064A" w:rsidRDefault="007A5245" w:rsidP="0044064A">
      <w:pPr>
        <w:pStyle w:val="Default"/>
        <w:spacing w:line="276" w:lineRule="auto"/>
        <w:jc w:val="center"/>
      </w:pPr>
      <w:r w:rsidRPr="0044064A">
        <w:rPr>
          <w:b/>
          <w:bCs/>
        </w:rPr>
        <w:t>Педагогические работники,</w:t>
      </w:r>
    </w:p>
    <w:p w:rsidR="007A5245" w:rsidRPr="0044064A" w:rsidRDefault="007A5245" w:rsidP="0044064A">
      <w:pPr>
        <w:pStyle w:val="Default"/>
        <w:spacing w:line="276" w:lineRule="auto"/>
        <w:jc w:val="center"/>
      </w:pPr>
      <w:r w:rsidRPr="0044064A">
        <w:rPr>
          <w:b/>
          <w:bCs/>
        </w:rPr>
        <w:t>прошедшие в течение последних трех лет повышение квалификации</w:t>
      </w:r>
    </w:p>
    <w:p w:rsidR="007A5245" w:rsidRPr="0044064A" w:rsidRDefault="007A5245" w:rsidP="0044064A">
      <w:pPr>
        <w:spacing w:line="276" w:lineRule="auto"/>
        <w:jc w:val="center"/>
        <w:rPr>
          <w:rFonts w:ascii="Times New Roman" w:hAnsi="Times New Roman" w:cs="Times New Roman"/>
          <w:b/>
          <w:bCs/>
          <w:sz w:val="24"/>
          <w:szCs w:val="24"/>
        </w:rPr>
      </w:pPr>
      <w:r w:rsidRPr="0044064A">
        <w:rPr>
          <w:rFonts w:ascii="Times New Roman" w:hAnsi="Times New Roman" w:cs="Times New Roman"/>
          <w:b/>
          <w:bCs/>
          <w:sz w:val="24"/>
          <w:szCs w:val="24"/>
        </w:rPr>
        <w:t xml:space="preserve">или профессиональную подготовку </w:t>
      </w:r>
    </w:p>
    <w:p w:rsidR="007A5245" w:rsidRPr="0044064A" w:rsidRDefault="007A5245" w:rsidP="007A5245">
      <w:pPr>
        <w:jc w:val="center"/>
        <w:rPr>
          <w:rFonts w:ascii="Times New Roman" w:hAnsi="Times New Roman" w:cs="Times New Roman"/>
          <w:b/>
          <w:bCs/>
          <w:sz w:val="24"/>
          <w:szCs w:val="24"/>
        </w:rPr>
      </w:pPr>
    </w:p>
    <w:p w:rsidR="007A5245" w:rsidRPr="0044064A" w:rsidRDefault="00CA28CE" w:rsidP="007A5245">
      <w:pPr>
        <w:jc w:val="center"/>
        <w:rPr>
          <w:rFonts w:ascii="Times New Roman" w:hAnsi="Times New Roman" w:cs="Times New Roman"/>
          <w:b/>
          <w:bCs/>
          <w:sz w:val="24"/>
          <w:szCs w:val="24"/>
        </w:rPr>
      </w:pPr>
      <w:r w:rsidRPr="00241973">
        <w:rPr>
          <w:rFonts w:ascii="Times New Roman" w:hAnsi="Times New Roman" w:cs="Times New Roman"/>
          <w:b/>
          <w:bCs/>
          <w:noProof/>
          <w:sz w:val="24"/>
          <w:szCs w:val="24"/>
          <w:lang w:eastAsia="ru-RU"/>
        </w:rPr>
        <w:drawing>
          <wp:inline distT="0" distB="0" distL="0" distR="0">
            <wp:extent cx="5436425" cy="2386940"/>
            <wp:effectExtent l="19050" t="0" r="1187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5245" w:rsidRPr="00BF05CD" w:rsidRDefault="007A5245" w:rsidP="00644E12">
      <w:pPr>
        <w:jc w:val="left"/>
        <w:rPr>
          <w:rFonts w:ascii="Times New Roman" w:hAnsi="Times New Roman" w:cs="Times New Roman"/>
          <w:b/>
          <w:bCs/>
          <w:sz w:val="24"/>
          <w:szCs w:val="24"/>
        </w:rPr>
      </w:pP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2F109C" w:rsidRDefault="002F109C" w:rsidP="00EA2B02">
      <w:pPr>
        <w:pStyle w:val="Default"/>
        <w:spacing w:line="276" w:lineRule="auto"/>
        <w:jc w:val="center"/>
        <w:rPr>
          <w:b/>
          <w:bCs/>
        </w:rPr>
      </w:pP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7A5245" w:rsidRPr="00136A0A" w:rsidRDefault="007A5245" w:rsidP="00EA2B02">
      <w:pPr>
        <w:pStyle w:val="Default"/>
        <w:spacing w:line="276" w:lineRule="auto"/>
        <w:jc w:val="center"/>
      </w:pPr>
      <w:r w:rsidRPr="00136A0A">
        <w:rPr>
          <w:b/>
          <w:bCs/>
        </w:rPr>
        <w:t>Результативность участия коллектива ДОО (в том числе отдельных педагогов)</w:t>
      </w: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 xml:space="preserve">в конкурсах различного уровня </w:t>
      </w:r>
    </w:p>
    <w:p w:rsidR="007A5245" w:rsidRDefault="007A5245" w:rsidP="00CA28CE">
      <w:pPr>
        <w:pStyle w:val="Default"/>
        <w:jc w:val="center"/>
        <w:rPr>
          <w:color w:val="FF0000"/>
        </w:rPr>
      </w:pPr>
      <w:r w:rsidRPr="00241973">
        <w:rPr>
          <w:noProof/>
          <w:color w:val="FF0000"/>
          <w:lang w:eastAsia="ru-RU"/>
        </w:rPr>
        <w:lastRenderedPageBreak/>
        <w:drawing>
          <wp:inline distT="0" distB="0" distL="0" distR="0">
            <wp:extent cx="5162550" cy="22574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4D78" w:rsidRDefault="00F04D78" w:rsidP="00EA2B02">
      <w:pPr>
        <w:pStyle w:val="Default"/>
        <w:spacing w:line="276" w:lineRule="auto"/>
        <w:jc w:val="center"/>
        <w:rPr>
          <w:b/>
          <w:bCs/>
        </w:rPr>
      </w:pPr>
    </w:p>
    <w:p w:rsidR="00F04D78" w:rsidRDefault="00F04D78" w:rsidP="00EA2B02">
      <w:pPr>
        <w:pStyle w:val="Default"/>
        <w:spacing w:line="276" w:lineRule="auto"/>
        <w:jc w:val="center"/>
        <w:rPr>
          <w:b/>
          <w:bCs/>
        </w:rPr>
      </w:pPr>
    </w:p>
    <w:p w:rsidR="007A5245" w:rsidRPr="00136A0A" w:rsidRDefault="007A5245" w:rsidP="00EA2B02">
      <w:pPr>
        <w:pStyle w:val="Default"/>
        <w:spacing w:line="276" w:lineRule="auto"/>
        <w:jc w:val="center"/>
      </w:pPr>
      <w:r w:rsidRPr="00136A0A">
        <w:rPr>
          <w:b/>
          <w:bCs/>
        </w:rPr>
        <w:t>Трансляция опыта работы педагогическими работниками ДОУ</w:t>
      </w: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в рамках семинаров, семинаров-практикумов, конференций разных уровней</w:t>
      </w:r>
    </w:p>
    <w:p w:rsidR="007A5245" w:rsidRDefault="007A5245" w:rsidP="007A5245">
      <w:pPr>
        <w:pStyle w:val="Default"/>
        <w:jc w:val="center"/>
        <w:rPr>
          <w:b/>
          <w:bCs/>
        </w:rPr>
      </w:pPr>
    </w:p>
    <w:p w:rsidR="007A5245" w:rsidRDefault="007A5245" w:rsidP="007A5245">
      <w:pPr>
        <w:pStyle w:val="Default"/>
        <w:jc w:val="center"/>
        <w:rPr>
          <w:b/>
          <w:bCs/>
        </w:rPr>
      </w:pPr>
      <w:r w:rsidRPr="00241973">
        <w:rPr>
          <w:b/>
          <w:bCs/>
          <w:noProof/>
          <w:lang w:eastAsia="ru-RU"/>
        </w:rPr>
        <w:drawing>
          <wp:inline distT="0" distB="0" distL="0" distR="0">
            <wp:extent cx="4781550" cy="2200275"/>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A5245" w:rsidRDefault="007A5245" w:rsidP="007A5245">
      <w:pPr>
        <w:pStyle w:val="Default"/>
        <w:jc w:val="center"/>
        <w:rPr>
          <w:b/>
          <w:bCs/>
        </w:rPr>
      </w:pPr>
    </w:p>
    <w:p w:rsidR="007A5245" w:rsidRDefault="007A5245" w:rsidP="007A5245">
      <w:pPr>
        <w:jc w:val="center"/>
        <w:rPr>
          <w:rFonts w:ascii="Times New Roman" w:hAnsi="Times New Roman" w:cs="Times New Roman"/>
          <w:b/>
          <w:bCs/>
          <w:sz w:val="24"/>
          <w:szCs w:val="24"/>
        </w:rPr>
      </w:pPr>
    </w:p>
    <w:p w:rsidR="007A5245" w:rsidRDefault="007A5245" w:rsidP="00EA2B02">
      <w:pPr>
        <w:spacing w:line="276" w:lineRule="auto"/>
        <w:jc w:val="center"/>
        <w:rPr>
          <w:rFonts w:ascii="Times New Roman" w:hAnsi="Times New Roman" w:cs="Times New Roman"/>
          <w:b/>
          <w:bCs/>
          <w:sz w:val="24"/>
          <w:szCs w:val="24"/>
        </w:rPr>
      </w:pPr>
      <w:r w:rsidRPr="00136A0A">
        <w:rPr>
          <w:rFonts w:ascii="Times New Roman" w:hAnsi="Times New Roman" w:cs="Times New Roman"/>
          <w:b/>
          <w:bCs/>
          <w:sz w:val="24"/>
          <w:szCs w:val="24"/>
        </w:rPr>
        <w:t>Условные группы педагогов по степени контроля над их педагогической деятельностью (в сравнении за два учебных года)</w:t>
      </w:r>
    </w:p>
    <w:p w:rsidR="007A5245" w:rsidRDefault="007A5245" w:rsidP="007A5245">
      <w:pPr>
        <w:pStyle w:val="Default"/>
        <w:jc w:val="center"/>
        <w:rPr>
          <w:b/>
          <w:bCs/>
        </w:rPr>
      </w:pPr>
      <w:r w:rsidRPr="00241973">
        <w:rPr>
          <w:b/>
          <w:bCs/>
          <w:noProof/>
          <w:lang w:eastAsia="ru-RU"/>
        </w:rPr>
        <w:drawing>
          <wp:inline distT="0" distB="0" distL="0" distR="0">
            <wp:extent cx="5486400" cy="226695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5245" w:rsidRDefault="007A5245" w:rsidP="007A5245">
      <w:pPr>
        <w:pStyle w:val="Default"/>
        <w:jc w:val="center"/>
        <w:rPr>
          <w:b/>
          <w:bCs/>
        </w:rPr>
      </w:pPr>
    </w:p>
    <w:p w:rsidR="007A5245" w:rsidRDefault="007A5245" w:rsidP="00F04D78">
      <w:pPr>
        <w:pStyle w:val="Default"/>
        <w:spacing w:line="276" w:lineRule="auto"/>
        <w:ind w:firstLine="567"/>
        <w:jc w:val="both"/>
        <w:rPr>
          <w:sz w:val="23"/>
          <w:szCs w:val="23"/>
        </w:rPr>
      </w:pPr>
      <w:r w:rsidRPr="00371C0E">
        <w:rPr>
          <w:b/>
          <w:bCs/>
          <w:szCs w:val="23"/>
        </w:rPr>
        <w:t xml:space="preserve">Вывод: </w:t>
      </w:r>
      <w:r w:rsidRPr="00371C0E">
        <w:rPr>
          <w:szCs w:val="23"/>
        </w:rPr>
        <w:t xml:space="preserve">Развитие кадрового потенциала в процессе реализации ООП </w:t>
      </w:r>
      <w:proofErr w:type="gramStart"/>
      <w:r w:rsidRPr="00371C0E">
        <w:rPr>
          <w:szCs w:val="23"/>
        </w:rPr>
        <w:t>ДО</w:t>
      </w:r>
      <w:proofErr w:type="gramEnd"/>
      <w:r w:rsidRPr="00371C0E">
        <w:rPr>
          <w:szCs w:val="23"/>
        </w:rPr>
        <w:t xml:space="preserve"> осуществлялось постоянно и планомерно </w:t>
      </w:r>
      <w:proofErr w:type="gramStart"/>
      <w:r w:rsidRPr="00371C0E">
        <w:rPr>
          <w:szCs w:val="23"/>
        </w:rPr>
        <w:t>в</w:t>
      </w:r>
      <w:proofErr w:type="gramEnd"/>
      <w:r w:rsidRPr="00371C0E">
        <w:rPr>
          <w:szCs w:val="23"/>
        </w:rPr>
        <w:t xml:space="preserve"> течение всего 202</w:t>
      </w:r>
      <w:r w:rsidR="00235B33">
        <w:rPr>
          <w:szCs w:val="23"/>
        </w:rPr>
        <w:t>5</w:t>
      </w:r>
      <w:r w:rsidRPr="00371C0E">
        <w:rPr>
          <w:szCs w:val="23"/>
        </w:rPr>
        <w:t xml:space="preserve"> года. Присутствует положительная динамика в количественном и качественном показателях участия педагогов в конкурсах разного уровня. Все педагоги (100%) занимаются разработкой и реализацией индивидуальных маршрутов педагогического поиска по темам самообразования</w:t>
      </w:r>
      <w:r>
        <w:rPr>
          <w:sz w:val="23"/>
          <w:szCs w:val="23"/>
        </w:rPr>
        <w:t xml:space="preserve">. </w:t>
      </w:r>
    </w:p>
    <w:p w:rsidR="007A5245" w:rsidRDefault="007A5245" w:rsidP="00EA2B02">
      <w:pPr>
        <w:pStyle w:val="Default"/>
        <w:spacing w:line="276" w:lineRule="auto"/>
        <w:jc w:val="center"/>
        <w:rPr>
          <w:b/>
          <w:bCs/>
        </w:rPr>
      </w:pPr>
      <w:r>
        <w:rPr>
          <w:b/>
          <w:bCs/>
        </w:rPr>
        <w:t xml:space="preserve"> </w:t>
      </w:r>
    </w:p>
    <w:p w:rsidR="00F04D78" w:rsidRDefault="007A5245" w:rsidP="00EA2B02">
      <w:pPr>
        <w:pStyle w:val="Default"/>
        <w:spacing w:line="276" w:lineRule="auto"/>
        <w:jc w:val="center"/>
        <w:rPr>
          <w:b/>
          <w:bCs/>
        </w:rPr>
      </w:pPr>
      <w:r w:rsidRPr="00BF05CD">
        <w:rPr>
          <w:b/>
          <w:bCs/>
        </w:rPr>
        <w:t xml:space="preserve">VI. </w:t>
      </w:r>
      <w:r w:rsidR="00F04D78">
        <w:rPr>
          <w:b/>
          <w:bCs/>
        </w:rPr>
        <w:t>Реализация инновационного проекта</w:t>
      </w:r>
    </w:p>
    <w:p w:rsidR="0003322F" w:rsidRPr="003943F9" w:rsidRDefault="003943F9" w:rsidP="003943F9">
      <w:pPr>
        <w:ind w:firstLine="567"/>
        <w:rPr>
          <w:rFonts w:ascii="Times New Roman" w:hAnsi="Times New Roman" w:cs="Times New Roman"/>
          <w:bCs/>
          <w:color w:val="000000" w:themeColor="text1"/>
          <w:sz w:val="24"/>
          <w:szCs w:val="24"/>
        </w:rPr>
      </w:pPr>
      <w:r>
        <w:rPr>
          <w:rFonts w:ascii="Times New Roman" w:hAnsi="Times New Roman" w:cs="Times New Roman"/>
          <w:sz w:val="24"/>
          <w:szCs w:val="24"/>
        </w:rPr>
        <w:lastRenderedPageBreak/>
        <w:t>В соответствии</w:t>
      </w:r>
      <w:r w:rsidR="0003322F" w:rsidRPr="003943F9">
        <w:rPr>
          <w:rFonts w:ascii="Times New Roman" w:hAnsi="Times New Roman" w:cs="Times New Roman"/>
          <w:sz w:val="24"/>
          <w:szCs w:val="24"/>
        </w:rPr>
        <w:t xml:space="preserve"> с Приказом </w:t>
      </w:r>
      <w:r w:rsidR="007A2E01">
        <w:rPr>
          <w:rFonts w:ascii="Times New Roman" w:hAnsi="Times New Roman" w:cs="Times New Roman"/>
          <w:bCs/>
          <w:color w:val="000000" w:themeColor="text1"/>
          <w:sz w:val="24"/>
          <w:szCs w:val="24"/>
        </w:rPr>
        <w:t xml:space="preserve">УО ИК </w:t>
      </w:r>
      <w:r w:rsidR="0003322F" w:rsidRPr="003943F9">
        <w:rPr>
          <w:rFonts w:ascii="Times New Roman" w:hAnsi="Times New Roman" w:cs="Times New Roman"/>
          <w:bCs/>
          <w:color w:val="000000" w:themeColor="text1"/>
          <w:sz w:val="24"/>
          <w:szCs w:val="24"/>
        </w:rPr>
        <w:t xml:space="preserve">МО г. Казани от </w:t>
      </w:r>
      <w:bookmarkStart w:id="0" w:name="_Hlk41566257"/>
      <w:r w:rsidR="004F7C0F">
        <w:rPr>
          <w:rFonts w:ascii="Times New Roman" w:hAnsi="Times New Roman" w:cs="Times New Roman"/>
          <w:bCs/>
          <w:color w:val="000000" w:themeColor="text1"/>
          <w:sz w:val="24"/>
          <w:szCs w:val="24"/>
        </w:rPr>
        <w:t>10.10.2022</w:t>
      </w:r>
      <w:r w:rsidR="0003322F" w:rsidRPr="003943F9">
        <w:rPr>
          <w:rFonts w:ascii="Times New Roman" w:hAnsi="Times New Roman" w:cs="Times New Roman"/>
          <w:bCs/>
          <w:color w:val="000000" w:themeColor="text1"/>
          <w:sz w:val="24"/>
          <w:szCs w:val="24"/>
        </w:rPr>
        <w:t xml:space="preserve"> г. № </w:t>
      </w:r>
      <w:r w:rsidR="004F7C0F">
        <w:rPr>
          <w:rFonts w:ascii="Times New Roman" w:hAnsi="Times New Roman" w:cs="Times New Roman"/>
          <w:bCs/>
          <w:color w:val="000000" w:themeColor="text1"/>
          <w:sz w:val="24"/>
          <w:szCs w:val="24"/>
        </w:rPr>
        <w:t>915/02-05-02</w:t>
      </w:r>
      <w:r w:rsidR="0003322F" w:rsidRPr="003943F9">
        <w:rPr>
          <w:rFonts w:ascii="Times New Roman" w:hAnsi="Times New Roman" w:cs="Times New Roman"/>
          <w:bCs/>
          <w:color w:val="000000" w:themeColor="text1"/>
          <w:sz w:val="24"/>
          <w:szCs w:val="24"/>
        </w:rPr>
        <w:t xml:space="preserve"> «О</w:t>
      </w:r>
      <w:r w:rsidR="004F7C0F">
        <w:rPr>
          <w:rFonts w:ascii="Times New Roman" w:hAnsi="Times New Roman" w:cs="Times New Roman"/>
          <w:bCs/>
          <w:color w:val="000000" w:themeColor="text1"/>
          <w:sz w:val="24"/>
          <w:szCs w:val="24"/>
        </w:rPr>
        <w:t>б</w:t>
      </w:r>
      <w:r w:rsidR="0003322F" w:rsidRPr="003943F9">
        <w:rPr>
          <w:rFonts w:ascii="Times New Roman" w:hAnsi="Times New Roman" w:cs="Times New Roman"/>
          <w:bCs/>
          <w:color w:val="000000" w:themeColor="text1"/>
          <w:sz w:val="24"/>
          <w:szCs w:val="24"/>
        </w:rPr>
        <w:t xml:space="preserve"> </w:t>
      </w:r>
      <w:r w:rsidR="004F7C0F">
        <w:rPr>
          <w:rFonts w:ascii="Times New Roman" w:hAnsi="Times New Roman" w:cs="Times New Roman"/>
          <w:bCs/>
          <w:color w:val="000000" w:themeColor="text1"/>
          <w:sz w:val="24"/>
          <w:szCs w:val="24"/>
        </w:rPr>
        <w:t>инновационных проектах</w:t>
      </w:r>
      <w:r w:rsidR="0003322F" w:rsidRPr="003943F9">
        <w:rPr>
          <w:rFonts w:ascii="Times New Roman" w:hAnsi="Times New Roman" w:cs="Times New Roman"/>
          <w:bCs/>
          <w:color w:val="000000" w:themeColor="text1"/>
          <w:sz w:val="24"/>
          <w:szCs w:val="24"/>
        </w:rPr>
        <w:t xml:space="preserve"> в </w:t>
      </w:r>
      <w:r w:rsidR="004F7C0F">
        <w:rPr>
          <w:rFonts w:ascii="Times New Roman" w:hAnsi="Times New Roman" w:cs="Times New Roman"/>
          <w:bCs/>
          <w:color w:val="000000" w:themeColor="text1"/>
          <w:sz w:val="24"/>
          <w:szCs w:val="24"/>
        </w:rPr>
        <w:t xml:space="preserve">дошкольных </w:t>
      </w:r>
      <w:r w:rsidR="0003322F" w:rsidRPr="003943F9">
        <w:rPr>
          <w:rFonts w:ascii="Times New Roman" w:hAnsi="Times New Roman" w:cs="Times New Roman"/>
          <w:bCs/>
          <w:color w:val="000000" w:themeColor="text1"/>
          <w:sz w:val="24"/>
          <w:szCs w:val="24"/>
        </w:rPr>
        <w:t xml:space="preserve">образовательных организациях </w:t>
      </w:r>
      <w:r w:rsidR="004F7C0F">
        <w:rPr>
          <w:rFonts w:ascii="Times New Roman" w:hAnsi="Times New Roman" w:cs="Times New Roman"/>
          <w:bCs/>
          <w:color w:val="000000" w:themeColor="text1"/>
          <w:sz w:val="24"/>
          <w:szCs w:val="24"/>
        </w:rPr>
        <w:t>г.Казани</w:t>
      </w:r>
      <w:r w:rsidR="0003322F" w:rsidRPr="003943F9">
        <w:rPr>
          <w:rFonts w:ascii="Times New Roman" w:hAnsi="Times New Roman" w:cs="Times New Roman"/>
          <w:bCs/>
          <w:color w:val="000000" w:themeColor="text1"/>
          <w:sz w:val="24"/>
          <w:szCs w:val="24"/>
        </w:rPr>
        <w:t>»</w:t>
      </w:r>
      <w:bookmarkEnd w:id="0"/>
      <w:r>
        <w:rPr>
          <w:rFonts w:ascii="Times New Roman" w:hAnsi="Times New Roman" w:cs="Times New Roman"/>
          <w:bCs/>
          <w:color w:val="000000" w:themeColor="text1"/>
          <w:sz w:val="24"/>
          <w:szCs w:val="24"/>
        </w:rPr>
        <w:t xml:space="preserve"> в детском саду происходит реализация инновационного проекта на тему</w:t>
      </w:r>
      <w:r w:rsidRPr="003943F9">
        <w:rPr>
          <w:rFonts w:ascii="Times New Roman" w:hAnsi="Times New Roman" w:cs="Times New Roman"/>
          <w:bCs/>
          <w:color w:val="000000" w:themeColor="text1"/>
          <w:sz w:val="24"/>
          <w:szCs w:val="24"/>
        </w:rPr>
        <w:t xml:space="preserve">: </w:t>
      </w:r>
      <w:r w:rsidRPr="003943F9">
        <w:rPr>
          <w:rFonts w:ascii="Times New Roman" w:hAnsi="Times New Roman" w:cs="Times New Roman"/>
          <w:sz w:val="24"/>
          <w:szCs w:val="24"/>
        </w:rPr>
        <w:t>«</w:t>
      </w:r>
      <w:r w:rsidR="004F7C0F">
        <w:rPr>
          <w:rFonts w:ascii="Times New Roman" w:hAnsi="Times New Roman" w:cs="Times New Roman"/>
          <w:sz w:val="24"/>
          <w:szCs w:val="24"/>
        </w:rPr>
        <w:t>Формирование и развитие патриотических качеств ребенка посредством движения Юнармия</w:t>
      </w:r>
      <w:r w:rsidRPr="003943F9">
        <w:rPr>
          <w:rFonts w:ascii="Times New Roman" w:hAnsi="Times New Roman" w:cs="Times New Roman"/>
          <w:sz w:val="24"/>
          <w:szCs w:val="24"/>
        </w:rPr>
        <w:t>»</w:t>
      </w:r>
    </w:p>
    <w:p w:rsidR="00C362BC" w:rsidRPr="00C362BC" w:rsidRDefault="0003322F" w:rsidP="00C362BC">
      <w:pPr>
        <w:tabs>
          <w:tab w:val="left" w:pos="4368"/>
        </w:tabs>
        <w:ind w:firstLine="709"/>
        <w:rPr>
          <w:rFonts w:ascii="Times New Roman" w:hAnsi="Times New Roman" w:cs="Times New Roman"/>
          <w:sz w:val="24"/>
          <w:szCs w:val="24"/>
          <w:lang w:eastAsia="ar-SA"/>
        </w:rPr>
      </w:pPr>
      <w:r w:rsidRPr="003943F9">
        <w:rPr>
          <w:rFonts w:ascii="Times New Roman" w:hAnsi="Times New Roman" w:cs="Times New Roman"/>
          <w:bCs/>
          <w:color w:val="000000"/>
          <w:sz w:val="24"/>
          <w:szCs w:val="24"/>
          <w:bdr w:val="none" w:sz="0" w:space="0" w:color="auto" w:frame="1"/>
        </w:rPr>
        <w:t>Цель</w:t>
      </w:r>
      <w:r w:rsidR="0029497C">
        <w:rPr>
          <w:rFonts w:ascii="Times New Roman" w:hAnsi="Times New Roman" w:cs="Times New Roman"/>
          <w:bCs/>
          <w:color w:val="000000"/>
          <w:sz w:val="24"/>
          <w:szCs w:val="24"/>
          <w:bdr w:val="none" w:sz="0" w:space="0" w:color="auto" w:frame="1"/>
        </w:rPr>
        <w:t>,</w:t>
      </w:r>
      <w:r w:rsidRPr="003943F9">
        <w:rPr>
          <w:rFonts w:ascii="Times New Roman" w:hAnsi="Times New Roman" w:cs="Times New Roman"/>
          <w:color w:val="000000"/>
          <w:sz w:val="24"/>
          <w:szCs w:val="24"/>
        </w:rPr>
        <w:t xml:space="preserve"> которую мы поставили перед собой – </w:t>
      </w:r>
      <w:r w:rsidR="00C362BC" w:rsidRPr="00C362BC">
        <w:rPr>
          <w:rFonts w:ascii="Times New Roman" w:hAnsi="Times New Roman" w:cs="Times New Roman"/>
          <w:sz w:val="24"/>
          <w:szCs w:val="24"/>
          <w:lang w:eastAsia="ar-SA"/>
        </w:rPr>
        <w:t>формирование нравственно-патриотического отношения и чувства сопричастности к семье, к родному городу, к природе, культуре на основе историко-национальных и природных особенностей родного края. Воспитание чувства собственного достоинства как представителя своего города, уважения к прошлому, настоящему, будущему родного края, толерантного отношения к представителям других национальностей.</w:t>
      </w:r>
    </w:p>
    <w:p w:rsidR="0003322F" w:rsidRPr="003943F9" w:rsidRDefault="0003322F" w:rsidP="003943F9">
      <w:pPr>
        <w:shd w:val="clear" w:color="auto" w:fill="FFFFFF"/>
        <w:ind w:firstLine="567"/>
        <w:textAlignment w:val="baseline"/>
        <w:rPr>
          <w:rFonts w:ascii="Times New Roman" w:hAnsi="Times New Roman" w:cs="Times New Roman"/>
          <w:color w:val="000000"/>
          <w:sz w:val="24"/>
          <w:szCs w:val="24"/>
        </w:rPr>
      </w:pPr>
      <w:r w:rsidRPr="003943F9">
        <w:rPr>
          <w:rFonts w:ascii="Times New Roman" w:hAnsi="Times New Roman" w:cs="Times New Roman"/>
          <w:bCs/>
          <w:color w:val="000000"/>
          <w:sz w:val="24"/>
          <w:szCs w:val="24"/>
          <w:bdr w:val="none" w:sz="0" w:space="0" w:color="auto" w:frame="1"/>
        </w:rPr>
        <w:t>Задачи:</w:t>
      </w:r>
    </w:p>
    <w:p w:rsidR="00C362BC" w:rsidRPr="00C362BC" w:rsidRDefault="00C362BC" w:rsidP="00C362BC">
      <w:pPr>
        <w:tabs>
          <w:tab w:val="left" w:pos="4368"/>
        </w:tabs>
        <w:ind w:firstLine="709"/>
        <w:rPr>
          <w:rFonts w:ascii="Times New Roman" w:hAnsi="Times New Roman" w:cs="Times New Roman"/>
          <w:sz w:val="24"/>
          <w:szCs w:val="24"/>
          <w:lang w:eastAsia="ar-SA"/>
        </w:rPr>
      </w:pPr>
      <w:r w:rsidRPr="00C362BC">
        <w:rPr>
          <w:rFonts w:ascii="Times New Roman" w:hAnsi="Times New Roman" w:cs="Times New Roman"/>
          <w:sz w:val="24"/>
          <w:szCs w:val="24"/>
          <w:lang w:eastAsia="ar-SA"/>
        </w:rPr>
        <w:t>1.Формировать гражданскую позицию и патриотические чувства к прошлому, настоящему и будущему родного края, чувство гордости за свою малую Родину.</w:t>
      </w:r>
    </w:p>
    <w:p w:rsidR="00C362BC" w:rsidRPr="00C362BC" w:rsidRDefault="00C362BC" w:rsidP="00C362BC">
      <w:pPr>
        <w:tabs>
          <w:tab w:val="left" w:pos="4368"/>
        </w:tabs>
        <w:ind w:firstLine="709"/>
        <w:rPr>
          <w:rFonts w:ascii="Times New Roman" w:hAnsi="Times New Roman" w:cs="Times New Roman"/>
          <w:sz w:val="24"/>
          <w:szCs w:val="24"/>
          <w:lang w:eastAsia="ar-SA"/>
        </w:rPr>
      </w:pPr>
      <w:r w:rsidRPr="00C362BC">
        <w:rPr>
          <w:rFonts w:ascii="Times New Roman" w:hAnsi="Times New Roman" w:cs="Times New Roman"/>
          <w:sz w:val="24"/>
          <w:szCs w:val="24"/>
          <w:lang w:eastAsia="ar-SA"/>
        </w:rPr>
        <w:t>2.Расширять представления детей о географическом положении, истории, культуре, профессиях, людях, социально-экономической значимости родного города.</w:t>
      </w:r>
    </w:p>
    <w:p w:rsidR="00C362BC" w:rsidRPr="00F6459E" w:rsidRDefault="00C362BC" w:rsidP="00C362BC">
      <w:pPr>
        <w:tabs>
          <w:tab w:val="left" w:pos="4368"/>
        </w:tabs>
        <w:ind w:firstLine="709"/>
        <w:rPr>
          <w:sz w:val="24"/>
          <w:szCs w:val="24"/>
          <w:lang w:eastAsia="ar-SA"/>
        </w:rPr>
      </w:pPr>
      <w:r w:rsidRPr="00C362BC">
        <w:rPr>
          <w:rFonts w:ascii="Times New Roman" w:hAnsi="Times New Roman" w:cs="Times New Roman"/>
          <w:sz w:val="24"/>
          <w:szCs w:val="24"/>
          <w:lang w:eastAsia="ar-SA"/>
        </w:rPr>
        <w:t>3.Воспитать уважение к национальной самобытности и традиционным ценностям</w:t>
      </w:r>
      <w:r w:rsidRPr="00F6459E">
        <w:rPr>
          <w:sz w:val="24"/>
          <w:szCs w:val="24"/>
          <w:lang w:eastAsia="ar-SA"/>
        </w:rPr>
        <w:t>.</w:t>
      </w:r>
    </w:p>
    <w:p w:rsidR="00C362BC" w:rsidRDefault="00C362BC" w:rsidP="003943F9">
      <w:pPr>
        <w:ind w:firstLine="567"/>
        <w:rPr>
          <w:rFonts w:ascii="Times New Roman" w:hAnsi="Times New Roman" w:cs="Times New Roman"/>
          <w:color w:val="000000"/>
          <w:sz w:val="24"/>
          <w:szCs w:val="24"/>
          <w:shd w:val="clear" w:color="auto" w:fill="FFFFFF"/>
        </w:rPr>
      </w:pPr>
    </w:p>
    <w:p w:rsidR="0003322F" w:rsidRPr="003943F9" w:rsidRDefault="0003322F" w:rsidP="003943F9">
      <w:pPr>
        <w:ind w:firstLine="567"/>
        <w:rPr>
          <w:rFonts w:ascii="Times New Roman" w:hAnsi="Times New Roman" w:cs="Times New Roman"/>
          <w:color w:val="000000"/>
          <w:sz w:val="24"/>
          <w:szCs w:val="24"/>
        </w:rPr>
      </w:pPr>
      <w:r w:rsidRPr="003943F9">
        <w:rPr>
          <w:rFonts w:ascii="Times New Roman" w:hAnsi="Times New Roman" w:cs="Times New Roman"/>
          <w:color w:val="000000"/>
          <w:sz w:val="24"/>
          <w:szCs w:val="24"/>
          <w:shd w:val="clear" w:color="auto" w:fill="FFFFFF"/>
        </w:rPr>
        <w:t>Одним из новшеств последнего времени в работе педагогических работников детских садов стало активное использование различных мультимедийных средств. Внедрение информационно-коммуникационных технологий в процесс обучения значительно разнообразило методические средства и приемы педагогов, в том числе позволило включить новые формы работы на занятиях, сделать их интересными и запоминающимися.</w:t>
      </w:r>
    </w:p>
    <w:p w:rsidR="0003322F" w:rsidRPr="003943F9" w:rsidRDefault="0003322F" w:rsidP="0003322F">
      <w:pPr>
        <w:spacing w:line="276" w:lineRule="auto"/>
        <w:ind w:firstLine="567"/>
        <w:rPr>
          <w:rFonts w:ascii="Times New Roman" w:hAnsi="Times New Roman" w:cs="Times New Roman"/>
          <w:color w:val="181818"/>
          <w:sz w:val="24"/>
          <w:szCs w:val="24"/>
          <w:shd w:val="clear" w:color="auto" w:fill="FFFFFF"/>
        </w:rPr>
      </w:pPr>
      <w:r w:rsidRPr="003943F9">
        <w:rPr>
          <w:rFonts w:ascii="Times New Roman" w:hAnsi="Times New Roman" w:cs="Times New Roman"/>
          <w:color w:val="181818"/>
          <w:sz w:val="24"/>
          <w:szCs w:val="24"/>
          <w:shd w:val="clear" w:color="auto" w:fill="FFFFFF"/>
        </w:rPr>
        <w:t xml:space="preserve">Проект достаточно устойчиво вписывается в образовательную деятельность, выстраивается полноценная система обучения и воспитания на основе индивидуального подхода. </w:t>
      </w:r>
    </w:p>
    <w:p w:rsidR="00F04D78" w:rsidRDefault="00F04D78" w:rsidP="003943F9">
      <w:pPr>
        <w:pStyle w:val="Default"/>
        <w:spacing w:line="276" w:lineRule="auto"/>
        <w:rPr>
          <w:b/>
          <w:bCs/>
        </w:rPr>
      </w:pPr>
    </w:p>
    <w:p w:rsidR="007A5245" w:rsidRPr="00BF05CD" w:rsidRDefault="003943F9" w:rsidP="00EA2B02">
      <w:pPr>
        <w:pStyle w:val="Default"/>
        <w:spacing w:line="276" w:lineRule="auto"/>
        <w:jc w:val="center"/>
      </w:pPr>
      <w:r w:rsidRPr="00CC7418">
        <w:rPr>
          <w:b/>
          <w:bCs/>
        </w:rPr>
        <w:t>VII.</w:t>
      </w:r>
      <w:r>
        <w:rPr>
          <w:b/>
          <w:bCs/>
        </w:rPr>
        <w:t xml:space="preserve"> </w:t>
      </w:r>
      <w:r w:rsidR="007A5245" w:rsidRPr="00BF05CD">
        <w:rPr>
          <w:b/>
          <w:bCs/>
        </w:rPr>
        <w:t>Оценка учебно-методического и библиотечно-информационного обеспечения</w:t>
      </w:r>
    </w:p>
    <w:p w:rsidR="007A5245" w:rsidRPr="00BF05CD" w:rsidRDefault="007A5245" w:rsidP="003943F9">
      <w:pPr>
        <w:pStyle w:val="Default"/>
        <w:spacing w:line="276" w:lineRule="auto"/>
        <w:ind w:firstLine="567"/>
        <w:jc w:val="both"/>
      </w:pPr>
      <w:r w:rsidRPr="00BF05CD">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w:t>
      </w:r>
    </w:p>
    <w:p w:rsidR="007A5245" w:rsidRPr="00BF05CD" w:rsidRDefault="007A5245" w:rsidP="003943F9">
      <w:pPr>
        <w:pStyle w:val="Default"/>
        <w:spacing w:line="276" w:lineRule="auto"/>
        <w:ind w:firstLine="567"/>
        <w:jc w:val="both"/>
      </w:pPr>
      <w:r w:rsidRPr="00BF05CD">
        <w:t xml:space="preserve">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Информационное обеспечение Детского сада включает: </w:t>
      </w:r>
    </w:p>
    <w:p w:rsidR="007A5245" w:rsidRPr="0041311E" w:rsidRDefault="00CA7430" w:rsidP="003943F9">
      <w:pPr>
        <w:pStyle w:val="Default"/>
        <w:spacing w:line="276" w:lineRule="auto"/>
        <w:ind w:firstLine="567"/>
        <w:jc w:val="both"/>
        <w:rPr>
          <w:color w:val="auto"/>
        </w:rPr>
      </w:pPr>
      <w:r>
        <w:rPr>
          <w:color w:val="auto"/>
        </w:rPr>
        <w:t>-</w:t>
      </w:r>
      <w:r w:rsidR="007A5245" w:rsidRPr="0041311E">
        <w:rPr>
          <w:color w:val="auto"/>
        </w:rPr>
        <w:t xml:space="preserve"> программное обеспечение – позволяет работать с текстовыми редакторами, интернет-ресурсами, фото-, видеоматериалами, графическими редакторами. </w:t>
      </w:r>
    </w:p>
    <w:p w:rsidR="007A5245" w:rsidRPr="00BF05CD" w:rsidRDefault="007A5245" w:rsidP="003943F9">
      <w:pPr>
        <w:pStyle w:val="Default"/>
        <w:spacing w:line="276" w:lineRule="auto"/>
        <w:ind w:firstLine="567"/>
        <w:jc w:val="both"/>
      </w:pPr>
      <w:r w:rsidRPr="00BF05CD">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7A5245" w:rsidRPr="00CC7418" w:rsidRDefault="003943F9" w:rsidP="00EA2B02">
      <w:pPr>
        <w:pStyle w:val="Default"/>
        <w:spacing w:line="276" w:lineRule="auto"/>
        <w:jc w:val="center"/>
      </w:pPr>
      <w:r w:rsidRPr="00BF05CD">
        <w:rPr>
          <w:b/>
          <w:bCs/>
        </w:rPr>
        <w:t xml:space="preserve">VIII. </w:t>
      </w:r>
      <w:r w:rsidR="007A5245" w:rsidRPr="00CC7418">
        <w:rPr>
          <w:b/>
          <w:bCs/>
        </w:rPr>
        <w:t>Оценка материально-технической базы</w:t>
      </w:r>
    </w:p>
    <w:p w:rsidR="007A5245" w:rsidRPr="00CC7418" w:rsidRDefault="007A5245" w:rsidP="003943F9">
      <w:pPr>
        <w:pStyle w:val="Default"/>
        <w:spacing w:line="276" w:lineRule="auto"/>
        <w:ind w:firstLine="567"/>
        <w:jc w:val="both"/>
      </w:pPr>
      <w:r w:rsidRPr="00CC7418">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 </w:t>
      </w:r>
    </w:p>
    <w:p w:rsidR="007A5245" w:rsidRPr="00CC7418" w:rsidRDefault="00222D80" w:rsidP="003943F9">
      <w:pPr>
        <w:pStyle w:val="Default"/>
        <w:spacing w:line="276" w:lineRule="auto"/>
        <w:ind w:firstLine="567"/>
        <w:jc w:val="both"/>
      </w:pPr>
      <w:r>
        <w:t>групповые помещения – 6</w:t>
      </w:r>
      <w:r w:rsidR="007A5245" w:rsidRPr="00CC7418">
        <w:t xml:space="preserve">; </w:t>
      </w:r>
    </w:p>
    <w:p w:rsidR="007A5245" w:rsidRPr="00CC7418" w:rsidRDefault="00C45DE3" w:rsidP="003943F9">
      <w:pPr>
        <w:pStyle w:val="Default"/>
        <w:spacing w:line="276" w:lineRule="auto"/>
        <w:ind w:firstLine="567"/>
        <w:jc w:val="both"/>
      </w:pPr>
      <w:r w:rsidRPr="00CC7418">
        <w:t>-</w:t>
      </w:r>
      <w:r w:rsidR="00222D80">
        <w:t xml:space="preserve"> кабинет заведующего – 1</w:t>
      </w:r>
      <w:r w:rsidR="007A5245" w:rsidRPr="00CC7418">
        <w:t xml:space="preserve">; </w:t>
      </w:r>
    </w:p>
    <w:p w:rsidR="007A5245" w:rsidRPr="00CC7418" w:rsidRDefault="00C45DE3" w:rsidP="003943F9">
      <w:pPr>
        <w:pStyle w:val="Default"/>
        <w:spacing w:line="276" w:lineRule="auto"/>
        <w:ind w:firstLine="567"/>
        <w:jc w:val="both"/>
      </w:pPr>
      <w:r w:rsidRPr="00CC7418">
        <w:t>-</w:t>
      </w:r>
      <w:r w:rsidR="00222D80">
        <w:t xml:space="preserve"> методический кабинет – 1</w:t>
      </w:r>
      <w:r w:rsidR="007A5245" w:rsidRPr="00CC7418">
        <w:t xml:space="preserve">; </w:t>
      </w:r>
    </w:p>
    <w:p w:rsidR="007A5245" w:rsidRPr="00CC7418" w:rsidRDefault="00C45DE3" w:rsidP="003943F9">
      <w:pPr>
        <w:pStyle w:val="Default"/>
        <w:spacing w:line="276" w:lineRule="auto"/>
        <w:ind w:firstLine="567"/>
        <w:jc w:val="both"/>
      </w:pPr>
      <w:r w:rsidRPr="00CC7418">
        <w:t>-</w:t>
      </w:r>
      <w:r w:rsidR="00222D80">
        <w:t xml:space="preserve"> музыкальный зал – 1</w:t>
      </w:r>
      <w:r w:rsidR="007A5245" w:rsidRPr="00CC7418">
        <w:t xml:space="preserve">; </w:t>
      </w:r>
    </w:p>
    <w:p w:rsidR="007A5245" w:rsidRPr="00CC7418" w:rsidRDefault="00C45DE3" w:rsidP="003943F9">
      <w:pPr>
        <w:pStyle w:val="Default"/>
        <w:spacing w:line="276" w:lineRule="auto"/>
        <w:ind w:firstLine="567"/>
        <w:jc w:val="both"/>
      </w:pPr>
      <w:r w:rsidRPr="00CC7418">
        <w:t>-</w:t>
      </w:r>
      <w:r w:rsidR="00222D80">
        <w:t xml:space="preserve"> пищеблок – 1</w:t>
      </w:r>
      <w:r w:rsidR="007A5245" w:rsidRPr="00CC7418">
        <w:t xml:space="preserve">; </w:t>
      </w:r>
    </w:p>
    <w:p w:rsidR="007A5245" w:rsidRPr="00CC7418" w:rsidRDefault="00C45DE3" w:rsidP="003943F9">
      <w:pPr>
        <w:pStyle w:val="Default"/>
        <w:spacing w:line="276" w:lineRule="auto"/>
        <w:ind w:firstLine="567"/>
        <w:jc w:val="both"/>
      </w:pPr>
      <w:r w:rsidRPr="00CC7418">
        <w:t>-</w:t>
      </w:r>
      <w:r w:rsidR="007A5245" w:rsidRPr="00CC7418">
        <w:t xml:space="preserve"> прачечная – 1; </w:t>
      </w:r>
    </w:p>
    <w:p w:rsidR="007A5245" w:rsidRDefault="00C45DE3" w:rsidP="003943F9">
      <w:pPr>
        <w:pStyle w:val="Default"/>
        <w:spacing w:line="276" w:lineRule="auto"/>
        <w:ind w:firstLine="567"/>
        <w:jc w:val="both"/>
      </w:pPr>
      <w:r w:rsidRPr="00CC7418">
        <w:t>-</w:t>
      </w:r>
      <w:r w:rsidR="00222D80">
        <w:t xml:space="preserve"> медицинский кабинет – 1</w:t>
      </w:r>
      <w:r w:rsidR="007A5245" w:rsidRPr="00CC7418">
        <w:t xml:space="preserve">; </w:t>
      </w:r>
    </w:p>
    <w:p w:rsidR="00BD076A" w:rsidRDefault="00BD076A" w:rsidP="003943F9">
      <w:pPr>
        <w:pStyle w:val="Default"/>
        <w:spacing w:line="276" w:lineRule="auto"/>
        <w:ind w:firstLine="567"/>
        <w:jc w:val="both"/>
      </w:pPr>
      <w:r>
        <w:t>- кабинет татарского языка – 1;</w:t>
      </w:r>
    </w:p>
    <w:p w:rsidR="00BD076A" w:rsidRDefault="00BD076A" w:rsidP="003943F9">
      <w:pPr>
        <w:pStyle w:val="Default"/>
        <w:spacing w:line="276" w:lineRule="auto"/>
        <w:ind w:firstLine="567"/>
        <w:jc w:val="both"/>
      </w:pPr>
      <w:r>
        <w:t>- логопедический кабинет – 1;</w:t>
      </w:r>
    </w:p>
    <w:p w:rsidR="00BD076A" w:rsidRDefault="00BD076A" w:rsidP="003943F9">
      <w:pPr>
        <w:pStyle w:val="Default"/>
        <w:spacing w:line="276" w:lineRule="auto"/>
        <w:ind w:firstLine="567"/>
        <w:jc w:val="both"/>
      </w:pPr>
      <w:r>
        <w:t xml:space="preserve">- кабинет </w:t>
      </w:r>
      <w:r w:rsidR="00FB3299">
        <w:t>сенсорики</w:t>
      </w:r>
      <w:r>
        <w:t>– 1;</w:t>
      </w:r>
    </w:p>
    <w:p w:rsidR="00BD076A" w:rsidRDefault="00BD076A" w:rsidP="003943F9">
      <w:pPr>
        <w:pStyle w:val="Default"/>
        <w:spacing w:line="276" w:lineRule="auto"/>
        <w:ind w:firstLine="567"/>
        <w:jc w:val="both"/>
      </w:pPr>
      <w:r>
        <w:lastRenderedPageBreak/>
        <w:t>- кабинет дополнительного образования – 1;</w:t>
      </w:r>
    </w:p>
    <w:p w:rsidR="00BD076A" w:rsidRPr="00CC7418" w:rsidRDefault="00BD076A" w:rsidP="003943F9">
      <w:pPr>
        <w:pStyle w:val="Default"/>
        <w:spacing w:line="276" w:lineRule="auto"/>
        <w:ind w:firstLine="567"/>
        <w:jc w:val="both"/>
      </w:pPr>
      <w:r>
        <w:t xml:space="preserve">- кабинет эмоциональной разгрузки – 1. </w:t>
      </w:r>
    </w:p>
    <w:p w:rsidR="007A5245" w:rsidRPr="00CC7418" w:rsidRDefault="007A5245" w:rsidP="003943F9">
      <w:pPr>
        <w:pStyle w:val="Default"/>
        <w:spacing w:line="276" w:lineRule="auto"/>
        <w:ind w:firstLine="567"/>
        <w:jc w:val="both"/>
      </w:pPr>
      <w:r w:rsidRPr="00CC7418">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p>
    <w:p w:rsidR="00222D80" w:rsidRDefault="007A5245" w:rsidP="003943F9">
      <w:pPr>
        <w:pStyle w:val="Default"/>
        <w:spacing w:line="276" w:lineRule="auto"/>
        <w:ind w:firstLine="567"/>
        <w:jc w:val="both"/>
        <w:rPr>
          <w:color w:val="auto"/>
        </w:rPr>
      </w:pPr>
      <w:r w:rsidRPr="00CC7418">
        <w:rPr>
          <w:color w:val="auto"/>
        </w:rPr>
        <w:t>В 202</w:t>
      </w:r>
      <w:r w:rsidR="00E36BBC">
        <w:rPr>
          <w:color w:val="auto"/>
        </w:rPr>
        <w:t>1</w:t>
      </w:r>
      <w:r w:rsidR="00222D80">
        <w:rPr>
          <w:color w:val="auto"/>
        </w:rPr>
        <w:t xml:space="preserve"> году Детский сад провел косметический</w:t>
      </w:r>
      <w:r w:rsidRPr="00CC7418">
        <w:rPr>
          <w:color w:val="auto"/>
        </w:rPr>
        <w:t xml:space="preserve"> ремонт</w:t>
      </w:r>
      <w:r w:rsidR="00222D80">
        <w:rPr>
          <w:color w:val="auto"/>
        </w:rPr>
        <w:t xml:space="preserve"> в 6</w:t>
      </w:r>
      <w:r w:rsidRPr="00CC7418">
        <w:rPr>
          <w:color w:val="auto"/>
        </w:rPr>
        <w:t xml:space="preserve"> групп</w:t>
      </w:r>
      <w:r w:rsidR="00222D80">
        <w:rPr>
          <w:color w:val="auto"/>
        </w:rPr>
        <w:t>ах</w:t>
      </w:r>
      <w:r w:rsidRPr="00CC7418">
        <w:rPr>
          <w:color w:val="auto"/>
        </w:rPr>
        <w:t xml:space="preserve">, </w:t>
      </w:r>
      <w:r w:rsidR="00222D80">
        <w:rPr>
          <w:color w:val="auto"/>
        </w:rPr>
        <w:t>6 спальных помещений.</w:t>
      </w:r>
    </w:p>
    <w:p w:rsidR="007A5245" w:rsidRPr="00BF05CD" w:rsidRDefault="007A5245" w:rsidP="003943F9">
      <w:pPr>
        <w:pStyle w:val="Default"/>
        <w:spacing w:line="276" w:lineRule="auto"/>
        <w:ind w:firstLine="567"/>
        <w:jc w:val="both"/>
      </w:pPr>
      <w:r w:rsidRPr="00CC7418">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Pr="00BF05CD">
        <w:t xml:space="preserve"> </w:t>
      </w:r>
    </w:p>
    <w:p w:rsidR="007A5245" w:rsidRPr="00BF05CD" w:rsidRDefault="00222D80" w:rsidP="00EA2B02">
      <w:pPr>
        <w:pStyle w:val="Default"/>
        <w:spacing w:line="276" w:lineRule="auto"/>
        <w:jc w:val="center"/>
      </w:pPr>
      <w:r>
        <w:rPr>
          <w:b/>
          <w:bCs/>
          <w:lang w:val="en-US"/>
        </w:rPr>
        <w:t>IX</w:t>
      </w:r>
      <w:r w:rsidR="007A5245" w:rsidRPr="00BF05CD">
        <w:rPr>
          <w:b/>
          <w:bCs/>
        </w:rPr>
        <w:t>Оценка функционирования внутренней системы оценки качества образования</w:t>
      </w:r>
    </w:p>
    <w:p w:rsidR="007A5245" w:rsidRPr="006B1444" w:rsidRDefault="007A5245" w:rsidP="006B1444">
      <w:pPr>
        <w:pStyle w:val="Default"/>
        <w:spacing w:line="276" w:lineRule="auto"/>
        <w:ind w:firstLine="708"/>
        <w:jc w:val="both"/>
      </w:pPr>
      <w:r w:rsidRPr="006B1444">
        <w:t>Мониторинг качества образовательной деятельности в 202</w:t>
      </w:r>
      <w:r w:rsidR="00235B33">
        <w:t>5</w:t>
      </w:r>
      <w:r w:rsidRPr="006B1444">
        <w:t xml:space="preserve">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 </w:t>
      </w:r>
      <w:r w:rsidR="00EA2B02" w:rsidRPr="006B1444">
        <w:t xml:space="preserve"> </w:t>
      </w:r>
    </w:p>
    <w:p w:rsidR="007A5245" w:rsidRPr="006B1444" w:rsidRDefault="007A5245" w:rsidP="006B1444">
      <w:pPr>
        <w:pStyle w:val="Default"/>
        <w:spacing w:line="276" w:lineRule="auto"/>
        <w:jc w:val="both"/>
      </w:pPr>
      <w:r w:rsidRPr="006B1444">
        <w:t xml:space="preserve">Состояние здоровья и физического развития воспитанников удовлетворительные. </w:t>
      </w:r>
      <w:r w:rsidRPr="006B1444">
        <w:rPr>
          <w:color w:val="auto"/>
        </w:rPr>
        <w:t>9</w:t>
      </w:r>
      <w:r w:rsidR="00EA2B02" w:rsidRPr="006B1444">
        <w:rPr>
          <w:color w:val="auto"/>
        </w:rPr>
        <w:t>3</w:t>
      </w:r>
      <w:r w:rsidRPr="006B1444">
        <w:rPr>
          <w:color w:val="auto"/>
        </w:rPr>
        <w:t xml:space="preserve"> % детей успешно освоили образовательную программу дошкольного образования</w:t>
      </w:r>
      <w:r w:rsidRPr="006B1444">
        <w:t xml:space="preserve">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 </w:t>
      </w:r>
    </w:p>
    <w:p w:rsidR="006B1444" w:rsidRPr="006B1444" w:rsidRDefault="00A46AFD" w:rsidP="006B1444">
      <w:pPr>
        <w:pStyle w:val="Default"/>
        <w:spacing w:line="276" w:lineRule="auto"/>
        <w:jc w:val="both"/>
      </w:pPr>
      <w:r>
        <w:t>В период с 13</w:t>
      </w:r>
      <w:r w:rsidR="006B1444" w:rsidRPr="006B1444">
        <w:t>.10.202</w:t>
      </w:r>
      <w:r>
        <w:t>5 по 17</w:t>
      </w:r>
      <w:r w:rsidR="006B1444" w:rsidRPr="006B1444">
        <w:t>.10.20</w:t>
      </w:r>
      <w:r w:rsidR="00222D80">
        <w:t>2</w:t>
      </w:r>
      <w:r>
        <w:t>5</w:t>
      </w:r>
      <w:r w:rsidR="00222D80">
        <w:t xml:space="preserve"> проводилось анкетирование 1</w:t>
      </w:r>
      <w:r>
        <w:t>29</w:t>
      </w:r>
      <w:r w:rsidR="006B1444" w:rsidRPr="006B1444">
        <w:t xml:space="preserve"> родителей, получены следующие результаты: </w:t>
      </w:r>
    </w:p>
    <w:p w:rsidR="006B1444" w:rsidRPr="006B1444" w:rsidRDefault="006B1444" w:rsidP="006B1444">
      <w:pPr>
        <w:pStyle w:val="Default"/>
        <w:spacing w:line="276" w:lineRule="auto"/>
        <w:jc w:val="both"/>
      </w:pPr>
    </w:p>
    <w:p w:rsidR="006B1444" w:rsidRPr="006B1444" w:rsidRDefault="006B1444" w:rsidP="006B1444">
      <w:pPr>
        <w:pStyle w:val="Default"/>
        <w:numPr>
          <w:ilvl w:val="0"/>
          <w:numId w:val="2"/>
        </w:numPr>
        <w:spacing w:line="276" w:lineRule="auto"/>
        <w:jc w:val="both"/>
      </w:pPr>
      <w:r w:rsidRPr="006B1444">
        <w:t>доля получателей услуг, положительно оценивающих доброжелательность и вежливость работников органи</w:t>
      </w:r>
      <w:r w:rsidR="00235B33">
        <w:t>зации, — 85</w:t>
      </w:r>
      <w:r w:rsidRPr="006B1444">
        <w:t xml:space="preserve">%; </w:t>
      </w:r>
    </w:p>
    <w:p w:rsidR="006B1444" w:rsidRPr="006B1444" w:rsidRDefault="006B1444" w:rsidP="006B1444">
      <w:pPr>
        <w:pStyle w:val="Default"/>
        <w:numPr>
          <w:ilvl w:val="0"/>
          <w:numId w:val="4"/>
        </w:numPr>
        <w:spacing w:line="276" w:lineRule="auto"/>
        <w:jc w:val="both"/>
      </w:pPr>
      <w:r w:rsidRPr="006B1444">
        <w:t>доля получателей услуг, удовлетворенных компетентнос</w:t>
      </w:r>
      <w:r w:rsidR="00BD076A">
        <w:t xml:space="preserve">тью работников организации, — </w:t>
      </w:r>
      <w:r w:rsidR="00235B33">
        <w:t>87</w:t>
      </w:r>
      <w:r w:rsidRPr="006B1444">
        <w:t xml:space="preserve"> %; </w:t>
      </w:r>
    </w:p>
    <w:p w:rsidR="006B1444" w:rsidRPr="006B1444" w:rsidRDefault="006B1444" w:rsidP="006B1444">
      <w:pPr>
        <w:pStyle w:val="Default"/>
        <w:numPr>
          <w:ilvl w:val="0"/>
          <w:numId w:val="5"/>
        </w:numPr>
        <w:spacing w:line="276" w:lineRule="auto"/>
        <w:jc w:val="both"/>
      </w:pPr>
      <w:r w:rsidRPr="006B1444">
        <w:t>доля получателей услуг, удовлетворенных материально-технически</w:t>
      </w:r>
      <w:r w:rsidR="00235B33">
        <w:t>м обеспечением организации, — 82</w:t>
      </w:r>
      <w:r w:rsidRPr="006B1444">
        <w:t xml:space="preserve">%; </w:t>
      </w:r>
    </w:p>
    <w:p w:rsidR="006B1444" w:rsidRPr="006B1444" w:rsidRDefault="006B1444" w:rsidP="006B1444">
      <w:pPr>
        <w:pStyle w:val="Default"/>
        <w:numPr>
          <w:ilvl w:val="0"/>
          <w:numId w:val="6"/>
        </w:numPr>
        <w:spacing w:line="276" w:lineRule="auto"/>
        <w:jc w:val="both"/>
      </w:pPr>
      <w:r w:rsidRPr="006B1444">
        <w:t>доля получателей услуг, удовлетворенных качеством предоставля</w:t>
      </w:r>
      <w:r w:rsidR="00235B33">
        <w:t>емых образовательных услуг, — 86</w:t>
      </w:r>
      <w:r w:rsidRPr="006B1444">
        <w:t xml:space="preserve"> %; </w:t>
      </w:r>
    </w:p>
    <w:p w:rsidR="006B1444" w:rsidRPr="006B1444" w:rsidRDefault="006B1444" w:rsidP="006B1444">
      <w:pPr>
        <w:pStyle w:val="Default"/>
        <w:numPr>
          <w:ilvl w:val="0"/>
          <w:numId w:val="7"/>
        </w:numPr>
        <w:spacing w:line="276" w:lineRule="auto"/>
        <w:jc w:val="both"/>
      </w:pPr>
      <w:r w:rsidRPr="006B1444">
        <w:t>доля получателей услуг, которые готовы рекомендовать организаци</w:t>
      </w:r>
      <w:r w:rsidR="00BD076A">
        <w:t>ю родственникам и знакомым, — 98</w:t>
      </w:r>
      <w:r w:rsidRPr="006B1444">
        <w:t xml:space="preserve"> %. </w:t>
      </w:r>
    </w:p>
    <w:p w:rsidR="006B1444" w:rsidRPr="006B1444" w:rsidRDefault="006B1444" w:rsidP="006B1444">
      <w:pPr>
        <w:pStyle w:val="Default"/>
        <w:spacing w:line="276" w:lineRule="auto"/>
        <w:jc w:val="both"/>
      </w:pPr>
      <w:r w:rsidRPr="006B1444">
        <w:t xml:space="preserve">Анкетирование родителей показало высокую степень удовлетворенности качеством предоставляемых услуг. </w:t>
      </w:r>
    </w:p>
    <w:p w:rsidR="006B1444" w:rsidRPr="006B1444" w:rsidRDefault="006B1444" w:rsidP="006B1444">
      <w:pPr>
        <w:pStyle w:val="Default"/>
        <w:spacing w:line="276" w:lineRule="auto"/>
        <w:ind w:firstLine="357"/>
        <w:jc w:val="center"/>
      </w:pPr>
      <w:r w:rsidRPr="006B1444">
        <w:rPr>
          <w:b/>
          <w:bCs/>
        </w:rPr>
        <w:t>Результаты анализа показателей деятельности организации</w:t>
      </w:r>
    </w:p>
    <w:p w:rsidR="006B1444" w:rsidRDefault="006B1444" w:rsidP="006B1444">
      <w:pPr>
        <w:pStyle w:val="Default"/>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3"/>
        <w:gridCol w:w="1417"/>
        <w:gridCol w:w="2126"/>
      </w:tblGrid>
      <w:tr w:rsidR="006B1444" w:rsidRPr="00FB00C1" w:rsidTr="00FB00C1">
        <w:trPr>
          <w:trHeight w:val="490"/>
        </w:trPr>
        <w:tc>
          <w:tcPr>
            <w:tcW w:w="6663" w:type="dxa"/>
          </w:tcPr>
          <w:p w:rsidR="006B1444" w:rsidRPr="00FB00C1" w:rsidRDefault="006B1444" w:rsidP="00FB00C1">
            <w:pPr>
              <w:pStyle w:val="Default"/>
              <w:spacing w:line="276" w:lineRule="auto"/>
            </w:pPr>
            <w:r w:rsidRPr="00FB00C1">
              <w:rPr>
                <w:b/>
                <w:bCs/>
              </w:rPr>
              <w:t xml:space="preserve">Показатели </w:t>
            </w:r>
          </w:p>
        </w:tc>
        <w:tc>
          <w:tcPr>
            <w:tcW w:w="1417" w:type="dxa"/>
          </w:tcPr>
          <w:p w:rsidR="006B1444" w:rsidRPr="00FB00C1" w:rsidRDefault="006B1444" w:rsidP="00FB00C1">
            <w:pPr>
              <w:pStyle w:val="Default"/>
              <w:spacing w:line="276" w:lineRule="auto"/>
            </w:pPr>
            <w:r w:rsidRPr="00FB00C1">
              <w:rPr>
                <w:b/>
                <w:bCs/>
              </w:rPr>
              <w:t xml:space="preserve">Единица измерения </w:t>
            </w:r>
          </w:p>
        </w:tc>
        <w:tc>
          <w:tcPr>
            <w:tcW w:w="2126" w:type="dxa"/>
          </w:tcPr>
          <w:p w:rsidR="006B1444" w:rsidRPr="00FB00C1" w:rsidRDefault="006B1444" w:rsidP="00FB00C1">
            <w:pPr>
              <w:pStyle w:val="Default"/>
              <w:spacing w:line="276" w:lineRule="auto"/>
            </w:pPr>
            <w:r w:rsidRPr="00FB00C1">
              <w:rPr>
                <w:b/>
                <w:bCs/>
              </w:rPr>
              <w:t xml:space="preserve">Количество </w:t>
            </w:r>
          </w:p>
        </w:tc>
      </w:tr>
      <w:tr w:rsidR="006B1444" w:rsidRPr="00FB00C1" w:rsidTr="00FB00C1">
        <w:trPr>
          <w:trHeight w:val="214"/>
        </w:trPr>
        <w:tc>
          <w:tcPr>
            <w:tcW w:w="10206" w:type="dxa"/>
            <w:gridSpan w:val="3"/>
          </w:tcPr>
          <w:p w:rsidR="006B1444" w:rsidRPr="00FB00C1" w:rsidRDefault="006B1444" w:rsidP="00FB00C1">
            <w:pPr>
              <w:pStyle w:val="Default"/>
              <w:spacing w:line="276" w:lineRule="auto"/>
              <w:jc w:val="center"/>
            </w:pPr>
            <w:r w:rsidRPr="00FB00C1">
              <w:rPr>
                <w:b/>
                <w:bCs/>
              </w:rPr>
              <w:t>Образовательная деятельность</w:t>
            </w:r>
          </w:p>
        </w:tc>
      </w:tr>
      <w:tr w:rsidR="006B1444" w:rsidRPr="00FB00C1" w:rsidTr="00FB00C1">
        <w:trPr>
          <w:trHeight w:val="770"/>
        </w:trPr>
        <w:tc>
          <w:tcPr>
            <w:tcW w:w="6663" w:type="dxa"/>
          </w:tcPr>
          <w:p w:rsidR="006B1444" w:rsidRPr="00FB00C1" w:rsidRDefault="006B1444" w:rsidP="00FB00C1">
            <w:pPr>
              <w:pStyle w:val="Default"/>
              <w:spacing w:line="276" w:lineRule="auto"/>
            </w:pPr>
            <w:r w:rsidRPr="00FB00C1">
              <w:t xml:space="preserve">Общее количество воспитанников, которые обучаются по программе дошкольного образования в том числе обучающиеся: </w:t>
            </w:r>
          </w:p>
        </w:tc>
        <w:tc>
          <w:tcPr>
            <w:tcW w:w="1417" w:type="dxa"/>
            <w:tcBorders>
              <w:bottom w:val="nil"/>
            </w:tcBorders>
          </w:tcPr>
          <w:p w:rsidR="006B1444" w:rsidRPr="00FB00C1" w:rsidRDefault="006B1444" w:rsidP="00FB00C1">
            <w:pPr>
              <w:pStyle w:val="Default"/>
              <w:spacing w:line="276" w:lineRule="auto"/>
            </w:pPr>
            <w:r w:rsidRPr="00FB00C1">
              <w:t xml:space="preserve">человек </w:t>
            </w:r>
          </w:p>
        </w:tc>
        <w:tc>
          <w:tcPr>
            <w:tcW w:w="2126" w:type="dxa"/>
          </w:tcPr>
          <w:p w:rsidR="006B1444" w:rsidRPr="00FB00C1" w:rsidRDefault="0002130B" w:rsidP="00FB00C1">
            <w:pPr>
              <w:pStyle w:val="Default"/>
              <w:spacing w:line="276" w:lineRule="auto"/>
            </w:pPr>
            <w:r>
              <w:t>1</w:t>
            </w:r>
            <w:r w:rsidR="00FB3299">
              <w:t>2</w:t>
            </w:r>
            <w:r w:rsidR="0020439E">
              <w:t>9</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режиме полного дня (8–10,5 часов) </w:t>
            </w:r>
          </w:p>
        </w:tc>
        <w:tc>
          <w:tcPr>
            <w:tcW w:w="1417" w:type="dxa"/>
            <w:vMerge w:val="restart"/>
            <w:tcBorders>
              <w:top w:val="nil"/>
            </w:tcBorders>
          </w:tcPr>
          <w:p w:rsidR="00762132" w:rsidRPr="00FB00C1" w:rsidRDefault="00762132" w:rsidP="00FB00C1">
            <w:pPr>
              <w:pStyle w:val="Default"/>
              <w:spacing w:line="276" w:lineRule="auto"/>
            </w:pPr>
          </w:p>
        </w:tc>
        <w:tc>
          <w:tcPr>
            <w:tcW w:w="2126" w:type="dxa"/>
          </w:tcPr>
          <w:p w:rsidR="00762132" w:rsidRPr="00FB00C1" w:rsidRDefault="0002130B" w:rsidP="00FB00C1">
            <w:pPr>
              <w:pStyle w:val="Default"/>
              <w:spacing w:line="276" w:lineRule="auto"/>
            </w:pPr>
            <w:r>
              <w:t>1</w:t>
            </w:r>
            <w:r w:rsidR="00FB3299">
              <w:t>2</w:t>
            </w:r>
            <w:r w:rsidR="0020439E">
              <w:t>9</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режиме кратковременного пребывания (3–5 часов)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в семейной дошкольной группе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770"/>
        </w:trPr>
        <w:tc>
          <w:tcPr>
            <w:tcW w:w="6663" w:type="dxa"/>
          </w:tcPr>
          <w:p w:rsidR="00762132" w:rsidRPr="00FB00C1" w:rsidRDefault="00762132" w:rsidP="00FB00C1">
            <w:pPr>
              <w:pStyle w:val="Default"/>
              <w:spacing w:line="276" w:lineRule="auto"/>
            </w:pPr>
            <w:r w:rsidRPr="00FB00C1">
              <w:t xml:space="preserve">по форме семейного образования с психолого-педагогическим сопровождением, которое организует детский сад </w:t>
            </w:r>
          </w:p>
        </w:tc>
        <w:tc>
          <w:tcPr>
            <w:tcW w:w="1417" w:type="dxa"/>
            <w:vMerge/>
            <w:tcBorders>
              <w:top w:val="nil"/>
            </w:tcBorders>
          </w:tcPr>
          <w:p w:rsidR="00762132" w:rsidRPr="00FB00C1" w:rsidRDefault="00762132" w:rsidP="00FB00C1">
            <w:pPr>
              <w:pStyle w:val="Default"/>
              <w:spacing w:line="276" w:lineRule="auto"/>
            </w:pPr>
          </w:p>
        </w:tc>
        <w:tc>
          <w:tcPr>
            <w:tcW w:w="2126" w:type="dxa"/>
          </w:tcPr>
          <w:p w:rsidR="00762132" w:rsidRPr="00FB00C1" w:rsidRDefault="00762132" w:rsidP="00FB00C1">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Общее количество воспитанников в возрасте до трех лет </w:t>
            </w:r>
          </w:p>
        </w:tc>
        <w:tc>
          <w:tcPr>
            <w:tcW w:w="1417" w:type="dxa"/>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20439E" w:rsidP="00FB00C1">
            <w:pPr>
              <w:pStyle w:val="Default"/>
              <w:spacing w:line="276" w:lineRule="auto"/>
            </w:pPr>
            <w:r>
              <w:t>36</w:t>
            </w:r>
          </w:p>
        </w:tc>
      </w:tr>
      <w:tr w:rsidR="00762132" w:rsidRPr="00FB00C1" w:rsidTr="00FB00C1">
        <w:trPr>
          <w:trHeight w:val="494"/>
        </w:trPr>
        <w:tc>
          <w:tcPr>
            <w:tcW w:w="6663" w:type="dxa"/>
          </w:tcPr>
          <w:p w:rsidR="00762132" w:rsidRPr="00FB00C1" w:rsidRDefault="00762132" w:rsidP="00FB00C1">
            <w:pPr>
              <w:pStyle w:val="Default"/>
              <w:spacing w:line="276" w:lineRule="auto"/>
            </w:pPr>
            <w:r w:rsidRPr="00FB00C1">
              <w:t xml:space="preserve">Общее количество воспитанников в возрасте от трех до восьми лет </w:t>
            </w:r>
          </w:p>
        </w:tc>
        <w:tc>
          <w:tcPr>
            <w:tcW w:w="1417" w:type="dxa"/>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20439E" w:rsidP="00E36BBC">
            <w:pPr>
              <w:pStyle w:val="Default"/>
              <w:spacing w:line="276" w:lineRule="auto"/>
            </w:pPr>
            <w:r>
              <w:t>83</w:t>
            </w:r>
          </w:p>
        </w:tc>
      </w:tr>
      <w:tr w:rsidR="00762132" w:rsidRPr="00FB00C1" w:rsidTr="00FB00C1">
        <w:trPr>
          <w:trHeight w:val="770"/>
        </w:trPr>
        <w:tc>
          <w:tcPr>
            <w:tcW w:w="6663" w:type="dxa"/>
          </w:tcPr>
          <w:p w:rsidR="00762132" w:rsidRPr="00FB00C1" w:rsidRDefault="00762132" w:rsidP="00FB00C1">
            <w:pPr>
              <w:pStyle w:val="Default"/>
              <w:spacing w:line="276" w:lineRule="auto"/>
            </w:pPr>
            <w:r w:rsidRPr="00FB00C1">
              <w:lastRenderedPageBreak/>
              <w:t xml:space="preserve">Количество (удельный вес) детей от общей численности воспитанников, которые получают услуги присмотра и ухода, в том числе в группах: </w:t>
            </w:r>
          </w:p>
        </w:tc>
        <w:tc>
          <w:tcPr>
            <w:tcW w:w="1417" w:type="dxa"/>
            <w:vMerge w:val="restart"/>
          </w:tcPr>
          <w:p w:rsidR="00762132" w:rsidRPr="00FB00C1" w:rsidRDefault="00762132" w:rsidP="00FB00C1">
            <w:pPr>
              <w:pStyle w:val="Default"/>
              <w:spacing w:line="276" w:lineRule="auto"/>
            </w:pPr>
            <w:r w:rsidRPr="00FB00C1">
              <w:t xml:space="preserve">человек (процент) </w:t>
            </w:r>
          </w:p>
        </w:tc>
        <w:tc>
          <w:tcPr>
            <w:tcW w:w="2126" w:type="dxa"/>
          </w:tcPr>
          <w:p w:rsidR="00762132" w:rsidRPr="00FB00C1" w:rsidRDefault="00762132" w:rsidP="00FB00C1">
            <w:pPr>
              <w:pStyle w:val="Default"/>
              <w:spacing w:line="276" w:lineRule="auto"/>
            </w:pP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8—10,5-часового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02130B" w:rsidP="00934A6C">
            <w:pPr>
              <w:pStyle w:val="Default"/>
              <w:spacing w:line="276" w:lineRule="auto"/>
            </w:pPr>
            <w:r>
              <w:t>1</w:t>
            </w:r>
            <w:r w:rsidR="00FB3299">
              <w:t>2</w:t>
            </w:r>
            <w:r w:rsidR="0020439E">
              <w:t>9</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12—14-часового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934A6C">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круглосуточного пребывания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934A6C">
            <w:pPr>
              <w:pStyle w:val="Default"/>
              <w:spacing w:line="276" w:lineRule="auto"/>
            </w:pPr>
            <w:r w:rsidRPr="00FB00C1">
              <w:t xml:space="preserve">0 </w:t>
            </w:r>
          </w:p>
        </w:tc>
      </w:tr>
      <w:tr w:rsidR="00762132" w:rsidRPr="00FB00C1" w:rsidTr="00FB00C1">
        <w:trPr>
          <w:trHeight w:val="1332"/>
        </w:trPr>
        <w:tc>
          <w:tcPr>
            <w:tcW w:w="6663" w:type="dxa"/>
          </w:tcPr>
          <w:p w:rsidR="00762132" w:rsidRPr="00FB00C1" w:rsidRDefault="00762132" w:rsidP="00FB00C1">
            <w:pPr>
              <w:pStyle w:val="Default"/>
              <w:spacing w:line="276" w:lineRule="auto"/>
            </w:pPr>
            <w:r w:rsidRPr="00FB00C1">
              <w:t xml:space="preserve">Численность (удельный вес) воспитанников с ОВЗ от общей численности воспитанников, которые получают услуги: </w:t>
            </w:r>
          </w:p>
          <w:p w:rsidR="00762132" w:rsidRPr="00FB00C1" w:rsidRDefault="00762132" w:rsidP="00FB00C1">
            <w:pPr>
              <w:pStyle w:val="Default"/>
              <w:spacing w:line="276" w:lineRule="auto"/>
            </w:pPr>
            <w:r w:rsidRPr="00FB00C1">
              <w:t xml:space="preserve">по коррекции недостатков физического, психического развития </w:t>
            </w:r>
          </w:p>
        </w:tc>
        <w:tc>
          <w:tcPr>
            <w:tcW w:w="1417" w:type="dxa"/>
            <w:vMerge w:val="restart"/>
          </w:tcPr>
          <w:p w:rsidR="00762132" w:rsidRPr="00FB00C1" w:rsidRDefault="00762132" w:rsidP="00FB00C1">
            <w:pPr>
              <w:pStyle w:val="Default"/>
              <w:spacing w:line="276" w:lineRule="auto"/>
            </w:pPr>
            <w:r w:rsidRPr="00FB00C1">
              <w:t xml:space="preserve">человек (процент) </w:t>
            </w:r>
          </w:p>
        </w:tc>
        <w:tc>
          <w:tcPr>
            <w:tcW w:w="2126" w:type="dxa"/>
          </w:tcPr>
          <w:p w:rsidR="00762132" w:rsidRPr="00FB00C1" w:rsidRDefault="00762132" w:rsidP="00934A6C">
            <w:pPr>
              <w:pStyle w:val="Default"/>
              <w:spacing w:line="276" w:lineRule="auto"/>
            </w:pPr>
            <w:r w:rsidRPr="00FB00C1">
              <w:t xml:space="preserve">0 </w:t>
            </w:r>
          </w:p>
        </w:tc>
      </w:tr>
      <w:tr w:rsidR="00762132" w:rsidRPr="00FB00C1" w:rsidTr="00FB00C1">
        <w:trPr>
          <w:trHeight w:val="494"/>
        </w:trPr>
        <w:tc>
          <w:tcPr>
            <w:tcW w:w="6663" w:type="dxa"/>
          </w:tcPr>
          <w:p w:rsidR="00762132" w:rsidRPr="00FB00C1" w:rsidRDefault="00762132" w:rsidP="00FB00C1">
            <w:pPr>
              <w:pStyle w:val="Default"/>
              <w:spacing w:line="276" w:lineRule="auto"/>
            </w:pPr>
            <w:r w:rsidRPr="00FB00C1">
              <w:t xml:space="preserve">обучению по образовательной программе дошкольного образования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934A6C">
            <w:pPr>
              <w:pStyle w:val="Default"/>
              <w:spacing w:line="276" w:lineRule="auto"/>
            </w:pPr>
            <w:r w:rsidRPr="00FB00C1">
              <w:t xml:space="preserve">0 </w:t>
            </w:r>
          </w:p>
        </w:tc>
      </w:tr>
      <w:tr w:rsidR="00762132" w:rsidRPr="00FB00C1" w:rsidTr="00FB00C1">
        <w:trPr>
          <w:trHeight w:val="218"/>
        </w:trPr>
        <w:tc>
          <w:tcPr>
            <w:tcW w:w="6663" w:type="dxa"/>
          </w:tcPr>
          <w:p w:rsidR="00762132" w:rsidRPr="00FB00C1" w:rsidRDefault="00762132" w:rsidP="00FB00C1">
            <w:pPr>
              <w:pStyle w:val="Default"/>
              <w:spacing w:line="276" w:lineRule="auto"/>
            </w:pPr>
            <w:r w:rsidRPr="00FB00C1">
              <w:t xml:space="preserve">присмотру и уходу </w:t>
            </w:r>
          </w:p>
        </w:tc>
        <w:tc>
          <w:tcPr>
            <w:tcW w:w="1417" w:type="dxa"/>
            <w:vMerge/>
          </w:tcPr>
          <w:p w:rsidR="00762132" w:rsidRPr="00FB00C1" w:rsidRDefault="00762132" w:rsidP="00FB00C1">
            <w:pPr>
              <w:pStyle w:val="Default"/>
              <w:spacing w:line="276" w:lineRule="auto"/>
            </w:pPr>
          </w:p>
        </w:tc>
        <w:tc>
          <w:tcPr>
            <w:tcW w:w="2126" w:type="dxa"/>
          </w:tcPr>
          <w:p w:rsidR="00762132" w:rsidRPr="00FB00C1" w:rsidRDefault="00762132" w:rsidP="00934A6C">
            <w:pPr>
              <w:pStyle w:val="Default"/>
              <w:spacing w:line="276" w:lineRule="auto"/>
            </w:pPr>
            <w:r w:rsidRPr="00FB00C1">
              <w:t xml:space="preserve">0 </w:t>
            </w:r>
          </w:p>
        </w:tc>
      </w:tr>
      <w:tr w:rsidR="00762132" w:rsidRPr="00FB00C1" w:rsidTr="00FB00C1">
        <w:trPr>
          <w:trHeight w:val="770"/>
        </w:trPr>
        <w:tc>
          <w:tcPr>
            <w:tcW w:w="6663" w:type="dxa"/>
          </w:tcPr>
          <w:p w:rsidR="00762132" w:rsidRPr="0002130B" w:rsidRDefault="00762132" w:rsidP="00FB00C1">
            <w:pPr>
              <w:pStyle w:val="Default"/>
              <w:spacing w:line="276" w:lineRule="auto"/>
              <w:rPr>
                <w:color w:val="auto"/>
              </w:rPr>
            </w:pPr>
            <w:r w:rsidRPr="0002130B">
              <w:rPr>
                <w:color w:val="auto"/>
              </w:rPr>
              <w:t xml:space="preserve">Средний показатель пропущенных по болезни дней на одного воспитанника </w:t>
            </w:r>
          </w:p>
        </w:tc>
        <w:tc>
          <w:tcPr>
            <w:tcW w:w="1417" w:type="dxa"/>
          </w:tcPr>
          <w:p w:rsidR="00762132" w:rsidRPr="0002130B" w:rsidRDefault="00762132" w:rsidP="00FB00C1">
            <w:pPr>
              <w:pStyle w:val="Default"/>
              <w:spacing w:line="276" w:lineRule="auto"/>
              <w:rPr>
                <w:color w:val="auto"/>
              </w:rPr>
            </w:pPr>
            <w:r w:rsidRPr="0002130B">
              <w:rPr>
                <w:color w:val="auto"/>
              </w:rPr>
              <w:t xml:space="preserve">день </w:t>
            </w:r>
          </w:p>
        </w:tc>
        <w:tc>
          <w:tcPr>
            <w:tcW w:w="2126" w:type="dxa"/>
          </w:tcPr>
          <w:p w:rsidR="00762132" w:rsidRPr="0002130B" w:rsidRDefault="00EA5488" w:rsidP="00FB00C1">
            <w:pPr>
              <w:pStyle w:val="Default"/>
              <w:spacing w:line="276" w:lineRule="auto"/>
              <w:rPr>
                <w:color w:val="auto"/>
              </w:rPr>
            </w:pPr>
            <w:r w:rsidRPr="0002130B">
              <w:rPr>
                <w:color w:val="auto"/>
              </w:rPr>
              <w:t>32</w:t>
            </w:r>
            <w:r w:rsidR="00762132" w:rsidRPr="0002130B">
              <w:rPr>
                <w:color w:val="auto"/>
              </w:rPr>
              <w:t xml:space="preserve"> </w:t>
            </w:r>
          </w:p>
        </w:tc>
      </w:tr>
      <w:tr w:rsidR="00762132" w:rsidRPr="00FB00C1" w:rsidTr="00FB00C1">
        <w:trPr>
          <w:trHeight w:val="770"/>
        </w:trPr>
        <w:tc>
          <w:tcPr>
            <w:tcW w:w="6663" w:type="dxa"/>
            <w:vMerge w:val="restart"/>
          </w:tcPr>
          <w:p w:rsidR="00762132" w:rsidRPr="00FB00C1" w:rsidRDefault="00762132" w:rsidP="00FB00C1">
            <w:pPr>
              <w:pStyle w:val="Default"/>
              <w:spacing w:line="276" w:lineRule="auto"/>
            </w:pPr>
            <w:r w:rsidRPr="00FB00C1">
              <w:t xml:space="preserve">Общая численность педработников, в том числе количество педработников: </w:t>
            </w:r>
          </w:p>
          <w:p w:rsidR="00191403" w:rsidRPr="00FB00C1" w:rsidRDefault="00191403" w:rsidP="00FB00C1">
            <w:pPr>
              <w:pStyle w:val="Default"/>
              <w:spacing w:line="276" w:lineRule="auto"/>
            </w:pPr>
          </w:p>
          <w:p w:rsidR="00762132" w:rsidRPr="00FB00C1" w:rsidRDefault="00762132" w:rsidP="00FB00C1">
            <w:pPr>
              <w:pStyle w:val="Default"/>
              <w:spacing w:line="276" w:lineRule="auto"/>
            </w:pPr>
            <w:r w:rsidRPr="00FB00C1">
              <w:t xml:space="preserve">с высшим образованием </w:t>
            </w:r>
          </w:p>
        </w:tc>
        <w:tc>
          <w:tcPr>
            <w:tcW w:w="1417" w:type="dxa"/>
            <w:tcBorders>
              <w:bottom w:val="nil"/>
            </w:tcBorders>
          </w:tcPr>
          <w:p w:rsidR="00762132" w:rsidRPr="00FB00C1" w:rsidRDefault="00762132" w:rsidP="00FB00C1">
            <w:pPr>
              <w:pStyle w:val="Default"/>
              <w:spacing w:line="276" w:lineRule="auto"/>
            </w:pPr>
            <w:r w:rsidRPr="00FB00C1">
              <w:t xml:space="preserve">человек </w:t>
            </w:r>
          </w:p>
        </w:tc>
        <w:tc>
          <w:tcPr>
            <w:tcW w:w="2126" w:type="dxa"/>
          </w:tcPr>
          <w:p w:rsidR="00762132" w:rsidRPr="00FB00C1" w:rsidRDefault="00EA5488" w:rsidP="0002130B">
            <w:pPr>
              <w:pStyle w:val="Default"/>
              <w:spacing w:line="276" w:lineRule="auto"/>
            </w:pPr>
            <w:r>
              <w:t>1</w:t>
            </w:r>
            <w:r w:rsidR="00FB3299">
              <w:t>2</w:t>
            </w:r>
          </w:p>
        </w:tc>
      </w:tr>
      <w:tr w:rsidR="005D7C81" w:rsidRPr="00FB00C1" w:rsidTr="00FB00C1">
        <w:trPr>
          <w:trHeight w:val="218"/>
        </w:trPr>
        <w:tc>
          <w:tcPr>
            <w:tcW w:w="6663" w:type="dxa"/>
            <w:vMerge/>
          </w:tcPr>
          <w:p w:rsidR="005D7C81" w:rsidRPr="00FB00C1" w:rsidRDefault="005D7C81" w:rsidP="00FB00C1">
            <w:pPr>
              <w:pStyle w:val="Default"/>
              <w:spacing w:line="276" w:lineRule="auto"/>
            </w:pPr>
          </w:p>
        </w:tc>
        <w:tc>
          <w:tcPr>
            <w:tcW w:w="1417" w:type="dxa"/>
            <w:vMerge w:val="restart"/>
            <w:tcBorders>
              <w:top w:val="nil"/>
            </w:tcBorders>
          </w:tcPr>
          <w:p w:rsidR="005D7C81" w:rsidRPr="00FB00C1" w:rsidRDefault="005D7C81" w:rsidP="00FB00C1">
            <w:pPr>
              <w:pStyle w:val="Default"/>
              <w:spacing w:line="276" w:lineRule="auto"/>
            </w:pPr>
          </w:p>
        </w:tc>
        <w:tc>
          <w:tcPr>
            <w:tcW w:w="2126" w:type="dxa"/>
          </w:tcPr>
          <w:p w:rsidR="005D7C81" w:rsidRPr="00FB00C1" w:rsidRDefault="00AD2E6F" w:rsidP="00FB00C1">
            <w:pPr>
              <w:pStyle w:val="Default"/>
              <w:spacing w:line="276" w:lineRule="auto"/>
            </w:pPr>
            <w:r>
              <w:t>7</w:t>
            </w:r>
          </w:p>
        </w:tc>
      </w:tr>
      <w:tr w:rsidR="005D7C81" w:rsidRPr="00FB00C1" w:rsidTr="00FB00C1">
        <w:trPr>
          <w:trHeight w:val="492"/>
        </w:trPr>
        <w:tc>
          <w:tcPr>
            <w:tcW w:w="6663" w:type="dxa"/>
          </w:tcPr>
          <w:p w:rsidR="005D7C81" w:rsidRPr="00FB00C1" w:rsidRDefault="005D7C81" w:rsidP="00FB00C1">
            <w:pPr>
              <w:pStyle w:val="Default"/>
              <w:spacing w:line="276" w:lineRule="auto"/>
            </w:pPr>
            <w:r w:rsidRPr="00FB00C1">
              <w:t xml:space="preserve">высшим образованием педагогической направленности (профиля)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AD2E6F" w:rsidP="00FB00C1">
            <w:pPr>
              <w:pStyle w:val="Default"/>
              <w:spacing w:line="276" w:lineRule="auto"/>
            </w:pPr>
            <w:r>
              <w:t>7</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средним профессиональным образованием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AD2E6F" w:rsidP="00FB00C1">
            <w:pPr>
              <w:pStyle w:val="Default"/>
              <w:spacing w:line="276" w:lineRule="auto"/>
            </w:pPr>
            <w:r>
              <w:t>5</w:t>
            </w:r>
          </w:p>
        </w:tc>
      </w:tr>
      <w:tr w:rsidR="005D7C81" w:rsidRPr="00FB00C1" w:rsidTr="00FB00C1">
        <w:trPr>
          <w:trHeight w:val="494"/>
        </w:trPr>
        <w:tc>
          <w:tcPr>
            <w:tcW w:w="6663" w:type="dxa"/>
          </w:tcPr>
          <w:p w:rsidR="005D7C81" w:rsidRPr="00FB00C1" w:rsidRDefault="005D7C81" w:rsidP="00FB00C1">
            <w:pPr>
              <w:pStyle w:val="Default"/>
              <w:spacing w:line="276" w:lineRule="auto"/>
            </w:pPr>
            <w:r w:rsidRPr="00FB00C1">
              <w:t xml:space="preserve">средним профессиональным образованием педагогической направленности (профиля)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AD2E6F" w:rsidP="00FB00C1">
            <w:pPr>
              <w:pStyle w:val="Default"/>
              <w:spacing w:line="276" w:lineRule="auto"/>
            </w:pPr>
            <w:r>
              <w:t>5</w:t>
            </w:r>
          </w:p>
        </w:tc>
      </w:tr>
      <w:tr w:rsidR="005D7C81" w:rsidRPr="00FB00C1" w:rsidTr="00FB00C1">
        <w:trPr>
          <w:trHeight w:val="1046"/>
        </w:trPr>
        <w:tc>
          <w:tcPr>
            <w:tcW w:w="6663" w:type="dxa"/>
          </w:tcPr>
          <w:p w:rsidR="005D7C81" w:rsidRPr="00FB00C1" w:rsidRDefault="005D7C81" w:rsidP="00FB00C1">
            <w:pPr>
              <w:pStyle w:val="Default"/>
              <w:spacing w:line="276" w:lineRule="auto"/>
            </w:pPr>
            <w:r w:rsidRPr="00FB00C1">
              <w:t xml:space="preserve">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417" w:type="dxa"/>
            <w:vMerge w:val="restart"/>
          </w:tcPr>
          <w:p w:rsidR="005D7C81" w:rsidRPr="00FB00C1" w:rsidRDefault="005D7C81" w:rsidP="00FB00C1">
            <w:pPr>
              <w:pStyle w:val="Default"/>
              <w:spacing w:line="276" w:lineRule="auto"/>
            </w:pPr>
            <w:r w:rsidRPr="00FB00C1">
              <w:t xml:space="preserve">человек (процент) </w:t>
            </w:r>
          </w:p>
        </w:tc>
        <w:tc>
          <w:tcPr>
            <w:tcW w:w="2126" w:type="dxa"/>
          </w:tcPr>
          <w:p w:rsidR="005D7C81" w:rsidRPr="00FB00C1" w:rsidRDefault="00AD2E6F" w:rsidP="0002130B">
            <w:pPr>
              <w:pStyle w:val="Default"/>
              <w:spacing w:line="276" w:lineRule="auto"/>
            </w:pPr>
            <w:r>
              <w:t>8</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с высшей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F36208" w:rsidP="00FB00C1">
            <w:pPr>
              <w:pStyle w:val="Default"/>
              <w:spacing w:line="276" w:lineRule="auto"/>
            </w:pPr>
            <w:r>
              <w:t>3</w:t>
            </w:r>
          </w:p>
        </w:tc>
      </w:tr>
      <w:tr w:rsidR="005D7C81" w:rsidRPr="00FB00C1" w:rsidTr="00FB00C1">
        <w:trPr>
          <w:trHeight w:val="218"/>
        </w:trPr>
        <w:tc>
          <w:tcPr>
            <w:tcW w:w="6663" w:type="dxa"/>
          </w:tcPr>
          <w:p w:rsidR="005D7C81" w:rsidRPr="00FB00C1" w:rsidRDefault="005D7C81" w:rsidP="00FB00C1">
            <w:pPr>
              <w:pStyle w:val="Default"/>
              <w:spacing w:line="276" w:lineRule="auto"/>
            </w:pPr>
            <w:r w:rsidRPr="00FB00C1">
              <w:t xml:space="preserve">первой </w:t>
            </w:r>
          </w:p>
        </w:tc>
        <w:tc>
          <w:tcPr>
            <w:tcW w:w="1417" w:type="dxa"/>
            <w:vMerge/>
          </w:tcPr>
          <w:p w:rsidR="005D7C81" w:rsidRPr="00FB00C1" w:rsidRDefault="005D7C81" w:rsidP="00FB00C1">
            <w:pPr>
              <w:pStyle w:val="Default"/>
              <w:spacing w:line="276" w:lineRule="auto"/>
            </w:pPr>
          </w:p>
        </w:tc>
        <w:tc>
          <w:tcPr>
            <w:tcW w:w="2126" w:type="dxa"/>
          </w:tcPr>
          <w:p w:rsidR="005D7C81" w:rsidRPr="00FB00C1" w:rsidRDefault="00F36208" w:rsidP="0002130B">
            <w:pPr>
              <w:pStyle w:val="Default"/>
              <w:spacing w:line="276" w:lineRule="auto"/>
            </w:pPr>
            <w:r>
              <w:t>5</w:t>
            </w:r>
          </w:p>
        </w:tc>
      </w:tr>
      <w:tr w:rsidR="00BD3913" w:rsidRPr="00FB00C1" w:rsidTr="00FB00C1">
        <w:trPr>
          <w:trHeight w:val="1046"/>
        </w:trPr>
        <w:tc>
          <w:tcPr>
            <w:tcW w:w="6663" w:type="dxa"/>
          </w:tcPr>
          <w:p w:rsidR="00BD3913" w:rsidRPr="00FB00C1" w:rsidRDefault="00BD3913" w:rsidP="00FB00C1">
            <w:pPr>
              <w:pStyle w:val="Default"/>
              <w:spacing w:line="276" w:lineRule="auto"/>
            </w:pPr>
            <w:r w:rsidRPr="00FB00C1">
              <w:t xml:space="preserve">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417" w:type="dxa"/>
            <w:vMerge w:val="restart"/>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BD3913" w:rsidP="00FB00C1">
            <w:pPr>
              <w:pStyle w:val="Default"/>
              <w:spacing w:line="276" w:lineRule="auto"/>
            </w:pP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до 5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F36208" w:rsidP="0002130B">
            <w:pPr>
              <w:pStyle w:val="Default"/>
              <w:spacing w:line="276" w:lineRule="auto"/>
            </w:pPr>
            <w:r>
              <w:t>3</w:t>
            </w: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больше 30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934A6C" w:rsidP="0002130B">
            <w:pPr>
              <w:pStyle w:val="Default"/>
              <w:spacing w:line="276" w:lineRule="auto"/>
            </w:pPr>
            <w:r>
              <w:t>2</w:t>
            </w:r>
          </w:p>
        </w:tc>
      </w:tr>
      <w:tr w:rsidR="00BD3913" w:rsidRPr="00FB00C1" w:rsidTr="00FB00C1">
        <w:trPr>
          <w:trHeight w:val="770"/>
        </w:trPr>
        <w:tc>
          <w:tcPr>
            <w:tcW w:w="6663" w:type="dxa"/>
          </w:tcPr>
          <w:p w:rsidR="00BD3913" w:rsidRPr="00FB00C1" w:rsidRDefault="00BD3913" w:rsidP="00FB00C1">
            <w:pPr>
              <w:pStyle w:val="Default"/>
              <w:spacing w:line="276" w:lineRule="auto"/>
            </w:pPr>
            <w:r w:rsidRPr="00FB00C1">
              <w:t xml:space="preserve">Количество (удельный вес численности) педагогических работников в общей численности педагогических работников в возрасте: </w:t>
            </w:r>
          </w:p>
        </w:tc>
        <w:tc>
          <w:tcPr>
            <w:tcW w:w="1417" w:type="dxa"/>
            <w:vMerge w:val="restart"/>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BD3913" w:rsidP="00FB00C1">
            <w:pPr>
              <w:pStyle w:val="Default"/>
              <w:spacing w:line="276" w:lineRule="auto"/>
            </w:pP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до 30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AD2E6F" w:rsidP="00934A6C">
            <w:pPr>
              <w:pStyle w:val="Default"/>
              <w:spacing w:line="276" w:lineRule="auto"/>
            </w:pPr>
            <w:r>
              <w:t>3</w:t>
            </w:r>
          </w:p>
        </w:tc>
      </w:tr>
      <w:tr w:rsidR="00BD3913" w:rsidRPr="00FB00C1" w:rsidTr="00FB00C1">
        <w:trPr>
          <w:trHeight w:val="218"/>
        </w:trPr>
        <w:tc>
          <w:tcPr>
            <w:tcW w:w="6663" w:type="dxa"/>
          </w:tcPr>
          <w:p w:rsidR="00BD3913" w:rsidRPr="00FB00C1" w:rsidRDefault="00BD3913" w:rsidP="00FB00C1">
            <w:pPr>
              <w:pStyle w:val="Default"/>
              <w:spacing w:line="276" w:lineRule="auto"/>
            </w:pPr>
            <w:r w:rsidRPr="00FB00C1">
              <w:t xml:space="preserve">от 55 лет </w:t>
            </w:r>
          </w:p>
        </w:tc>
        <w:tc>
          <w:tcPr>
            <w:tcW w:w="1417" w:type="dxa"/>
            <w:vMerge/>
          </w:tcPr>
          <w:p w:rsidR="00BD3913" w:rsidRPr="00FB00C1" w:rsidRDefault="00BD3913" w:rsidP="00FB00C1">
            <w:pPr>
              <w:pStyle w:val="Default"/>
              <w:spacing w:line="276" w:lineRule="auto"/>
            </w:pPr>
          </w:p>
        </w:tc>
        <w:tc>
          <w:tcPr>
            <w:tcW w:w="2126" w:type="dxa"/>
          </w:tcPr>
          <w:p w:rsidR="00BD3913" w:rsidRPr="00FB00C1" w:rsidRDefault="00F36208" w:rsidP="00FB00C1">
            <w:pPr>
              <w:pStyle w:val="Default"/>
              <w:spacing w:line="276" w:lineRule="auto"/>
            </w:pPr>
            <w:r>
              <w:t>3</w:t>
            </w:r>
          </w:p>
        </w:tc>
      </w:tr>
      <w:tr w:rsidR="00BD3913" w:rsidRPr="00FB00C1" w:rsidTr="00FB00C1">
        <w:trPr>
          <w:trHeight w:val="1322"/>
        </w:trPr>
        <w:tc>
          <w:tcPr>
            <w:tcW w:w="6663" w:type="dxa"/>
          </w:tcPr>
          <w:p w:rsidR="00BD3913" w:rsidRPr="00FB00C1" w:rsidRDefault="00BD3913" w:rsidP="00FB00C1">
            <w:pPr>
              <w:pStyle w:val="Default"/>
              <w:spacing w:line="276" w:lineRule="auto"/>
            </w:pPr>
            <w:r w:rsidRPr="00FB00C1">
              <w:t xml:space="preserve">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 </w:t>
            </w:r>
          </w:p>
        </w:tc>
        <w:tc>
          <w:tcPr>
            <w:tcW w:w="1417" w:type="dxa"/>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9B45D6" w:rsidP="00934A6C">
            <w:pPr>
              <w:pStyle w:val="Default"/>
              <w:spacing w:line="276" w:lineRule="auto"/>
              <w:rPr>
                <w:highlight w:val="yellow"/>
              </w:rPr>
            </w:pPr>
            <w:r w:rsidRPr="009B45D6">
              <w:t>14</w:t>
            </w:r>
          </w:p>
        </w:tc>
      </w:tr>
      <w:tr w:rsidR="00BD3913" w:rsidRPr="00FB00C1" w:rsidTr="00FB00C1">
        <w:trPr>
          <w:trHeight w:val="1322"/>
        </w:trPr>
        <w:tc>
          <w:tcPr>
            <w:tcW w:w="6663" w:type="dxa"/>
          </w:tcPr>
          <w:p w:rsidR="00BD3913" w:rsidRPr="00FB00C1" w:rsidRDefault="00BD3913" w:rsidP="00FB00C1">
            <w:pPr>
              <w:pStyle w:val="Default"/>
              <w:spacing w:line="276" w:lineRule="auto"/>
            </w:pPr>
            <w:r w:rsidRPr="00FB00C1">
              <w:lastRenderedPageBreak/>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 </w:t>
            </w:r>
          </w:p>
        </w:tc>
        <w:tc>
          <w:tcPr>
            <w:tcW w:w="1417" w:type="dxa"/>
          </w:tcPr>
          <w:p w:rsidR="00BD3913" w:rsidRPr="00FB00C1" w:rsidRDefault="00BD3913" w:rsidP="00FB00C1">
            <w:pPr>
              <w:pStyle w:val="Default"/>
              <w:spacing w:line="276" w:lineRule="auto"/>
            </w:pPr>
            <w:r w:rsidRPr="00FB00C1">
              <w:t xml:space="preserve">человек (процент) </w:t>
            </w:r>
          </w:p>
        </w:tc>
        <w:tc>
          <w:tcPr>
            <w:tcW w:w="2126" w:type="dxa"/>
          </w:tcPr>
          <w:p w:rsidR="00BD3913" w:rsidRPr="00FB00C1" w:rsidRDefault="009B45D6" w:rsidP="00934A6C">
            <w:pPr>
              <w:pStyle w:val="Default"/>
              <w:spacing w:line="276" w:lineRule="auto"/>
            </w:pPr>
            <w:r>
              <w:t>13</w:t>
            </w:r>
          </w:p>
        </w:tc>
      </w:tr>
      <w:tr w:rsidR="00BD3913" w:rsidRPr="00FB00C1" w:rsidTr="00FB00C1">
        <w:trPr>
          <w:trHeight w:val="494"/>
        </w:trPr>
        <w:tc>
          <w:tcPr>
            <w:tcW w:w="6663" w:type="dxa"/>
          </w:tcPr>
          <w:p w:rsidR="00BD3913" w:rsidRPr="00FB00C1" w:rsidRDefault="00BD3913" w:rsidP="00FB00C1">
            <w:pPr>
              <w:pStyle w:val="Default"/>
              <w:spacing w:line="276" w:lineRule="auto"/>
            </w:pPr>
            <w:r w:rsidRPr="00FB00C1">
              <w:t xml:space="preserve">Соотношение «педагогический работник/воспитанник» </w:t>
            </w:r>
          </w:p>
        </w:tc>
        <w:tc>
          <w:tcPr>
            <w:tcW w:w="1417" w:type="dxa"/>
          </w:tcPr>
          <w:p w:rsidR="00BD3913" w:rsidRPr="00FB00C1" w:rsidRDefault="00BD3913" w:rsidP="00FB00C1">
            <w:pPr>
              <w:pStyle w:val="Default"/>
              <w:spacing w:line="276" w:lineRule="auto"/>
            </w:pPr>
            <w:r w:rsidRPr="00FB00C1">
              <w:t xml:space="preserve">человек/чело век </w:t>
            </w:r>
          </w:p>
        </w:tc>
        <w:tc>
          <w:tcPr>
            <w:tcW w:w="2126" w:type="dxa"/>
          </w:tcPr>
          <w:p w:rsidR="00BD3913" w:rsidRPr="00FB00C1" w:rsidRDefault="00EA5488" w:rsidP="00934A6C">
            <w:pPr>
              <w:pStyle w:val="Default"/>
              <w:spacing w:line="276" w:lineRule="auto"/>
            </w:pPr>
            <w:r>
              <w:t>1</w:t>
            </w:r>
            <w:r w:rsidR="006F15C4">
              <w:t>2</w:t>
            </w:r>
            <w:r w:rsidR="00BD3913" w:rsidRPr="00FB00C1">
              <w:t>/</w:t>
            </w:r>
            <w:r w:rsidR="00934A6C">
              <w:t>1</w:t>
            </w:r>
            <w:r w:rsidR="006F15C4">
              <w:t>2</w:t>
            </w:r>
            <w:r w:rsidR="009B45D6">
              <w:t>9</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Наличие в детском саду: </w:t>
            </w:r>
          </w:p>
        </w:tc>
        <w:tc>
          <w:tcPr>
            <w:tcW w:w="1417" w:type="dxa"/>
            <w:vMerge w:val="restart"/>
          </w:tcPr>
          <w:p w:rsidR="003A1EBE" w:rsidRPr="00FB00C1" w:rsidRDefault="003A1EBE" w:rsidP="00FB00C1">
            <w:pPr>
              <w:pStyle w:val="Default"/>
              <w:spacing w:line="276" w:lineRule="auto"/>
            </w:pPr>
            <w:r w:rsidRPr="00FB00C1">
              <w:t xml:space="preserve">да/нет </w:t>
            </w:r>
          </w:p>
        </w:tc>
        <w:tc>
          <w:tcPr>
            <w:tcW w:w="2126" w:type="dxa"/>
          </w:tcPr>
          <w:p w:rsidR="003A1EBE" w:rsidRPr="00FB00C1" w:rsidRDefault="003A1EBE" w:rsidP="00FB00C1">
            <w:pPr>
              <w:pStyle w:val="Default"/>
              <w:spacing w:line="276" w:lineRule="auto"/>
            </w:pP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музыкального руководителя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инструктора по физической культуре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EA5488" w:rsidP="00FB00C1">
            <w:pPr>
              <w:pStyle w:val="Default"/>
              <w:spacing w:line="276" w:lineRule="auto"/>
            </w:pPr>
            <w:r>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учителя-логопеда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логопеда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учителя-дефектолога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педагога-психолога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EA5488" w:rsidP="00FB00C1">
            <w:pPr>
              <w:pStyle w:val="Default"/>
              <w:spacing w:line="276" w:lineRule="auto"/>
            </w:pPr>
            <w:r>
              <w:t>нет</w:t>
            </w:r>
          </w:p>
        </w:tc>
      </w:tr>
      <w:tr w:rsidR="00FB00C1" w:rsidRPr="00FB00C1" w:rsidTr="00B55C4B">
        <w:trPr>
          <w:trHeight w:val="214"/>
        </w:trPr>
        <w:tc>
          <w:tcPr>
            <w:tcW w:w="10206" w:type="dxa"/>
            <w:gridSpan w:val="3"/>
          </w:tcPr>
          <w:p w:rsidR="00FB00C1" w:rsidRPr="00FB00C1" w:rsidRDefault="00FB00C1" w:rsidP="00FB00C1">
            <w:pPr>
              <w:pStyle w:val="Default"/>
              <w:spacing w:line="276" w:lineRule="auto"/>
              <w:jc w:val="center"/>
              <w:rPr>
                <w:highlight w:val="yellow"/>
              </w:rPr>
            </w:pPr>
            <w:r w:rsidRPr="00FB00C1">
              <w:rPr>
                <w:b/>
                <w:bCs/>
              </w:rPr>
              <w:t>Инфраструктура</w:t>
            </w:r>
          </w:p>
        </w:tc>
      </w:tr>
      <w:tr w:rsidR="003A1EBE" w:rsidRPr="00FB00C1" w:rsidTr="00FB00C1">
        <w:trPr>
          <w:trHeight w:val="770"/>
        </w:trPr>
        <w:tc>
          <w:tcPr>
            <w:tcW w:w="6663" w:type="dxa"/>
          </w:tcPr>
          <w:p w:rsidR="003A1EBE" w:rsidRPr="00FB00C1" w:rsidRDefault="003A1EBE" w:rsidP="00FB00C1">
            <w:pPr>
              <w:pStyle w:val="Default"/>
              <w:spacing w:line="276" w:lineRule="auto"/>
            </w:pPr>
            <w:r w:rsidRPr="00FB00C1">
              <w:t xml:space="preserve">Общая площадь помещений, в которых осуществляется образовательная деятельность, в расчете на одного воспитанника </w:t>
            </w:r>
          </w:p>
        </w:tc>
        <w:tc>
          <w:tcPr>
            <w:tcW w:w="1417" w:type="dxa"/>
          </w:tcPr>
          <w:p w:rsidR="003A1EBE" w:rsidRPr="00FB00C1" w:rsidRDefault="003A1EBE" w:rsidP="00FB00C1">
            <w:pPr>
              <w:pStyle w:val="Default"/>
              <w:spacing w:line="276" w:lineRule="auto"/>
            </w:pPr>
            <w:r w:rsidRPr="00FB00C1">
              <w:t xml:space="preserve">кв. м </w:t>
            </w:r>
          </w:p>
        </w:tc>
        <w:tc>
          <w:tcPr>
            <w:tcW w:w="2126" w:type="dxa"/>
          </w:tcPr>
          <w:p w:rsidR="003A1EBE" w:rsidRPr="00FB00C1" w:rsidRDefault="003A1EBE" w:rsidP="00FB00C1">
            <w:pPr>
              <w:pStyle w:val="Default"/>
              <w:spacing w:line="276" w:lineRule="auto"/>
              <w:rPr>
                <w:highlight w:val="yellow"/>
              </w:rPr>
            </w:pPr>
            <w:r w:rsidRPr="00FB00C1">
              <w:t>7</w:t>
            </w:r>
          </w:p>
        </w:tc>
      </w:tr>
      <w:tr w:rsidR="003A1EBE" w:rsidRPr="00FB00C1" w:rsidTr="00FB00C1">
        <w:trPr>
          <w:trHeight w:val="494"/>
        </w:trPr>
        <w:tc>
          <w:tcPr>
            <w:tcW w:w="6663" w:type="dxa"/>
          </w:tcPr>
          <w:p w:rsidR="003A1EBE" w:rsidRPr="00FB00C1" w:rsidRDefault="003A1EBE" w:rsidP="00FB00C1">
            <w:pPr>
              <w:pStyle w:val="Default"/>
              <w:spacing w:line="276" w:lineRule="auto"/>
            </w:pPr>
            <w:r w:rsidRPr="00FB00C1">
              <w:t xml:space="preserve">Площадь помещений для дополнительных видов деятельности воспитанников </w:t>
            </w:r>
          </w:p>
        </w:tc>
        <w:tc>
          <w:tcPr>
            <w:tcW w:w="1417" w:type="dxa"/>
          </w:tcPr>
          <w:p w:rsidR="003A1EBE" w:rsidRPr="00FB00C1" w:rsidRDefault="003A1EBE" w:rsidP="00FB00C1">
            <w:pPr>
              <w:pStyle w:val="Default"/>
              <w:spacing w:line="276" w:lineRule="auto"/>
            </w:pPr>
            <w:r w:rsidRPr="00FB00C1">
              <w:t xml:space="preserve">кв. м </w:t>
            </w:r>
          </w:p>
        </w:tc>
        <w:tc>
          <w:tcPr>
            <w:tcW w:w="2126" w:type="dxa"/>
          </w:tcPr>
          <w:p w:rsidR="003A1EBE" w:rsidRPr="00FB00C1" w:rsidRDefault="00EA5488" w:rsidP="00FB00C1">
            <w:pPr>
              <w:pStyle w:val="Default"/>
              <w:spacing w:line="276" w:lineRule="auto"/>
              <w:rPr>
                <w:highlight w:val="yellow"/>
              </w:rPr>
            </w:pPr>
            <w:r>
              <w:t>57,9</w:t>
            </w:r>
            <w:r w:rsidR="003A1EBE" w:rsidRPr="00FB00C1">
              <w:t xml:space="preserve"> </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Наличие в детском саду: </w:t>
            </w:r>
          </w:p>
        </w:tc>
        <w:tc>
          <w:tcPr>
            <w:tcW w:w="1417" w:type="dxa"/>
            <w:vMerge w:val="restart"/>
          </w:tcPr>
          <w:p w:rsidR="003A1EBE" w:rsidRPr="00FB00C1" w:rsidRDefault="003A1EBE" w:rsidP="00FB00C1">
            <w:pPr>
              <w:pStyle w:val="Default"/>
              <w:spacing w:line="276" w:lineRule="auto"/>
            </w:pPr>
            <w:r w:rsidRPr="00FB00C1">
              <w:t xml:space="preserve">да/нет </w:t>
            </w:r>
          </w:p>
        </w:tc>
        <w:tc>
          <w:tcPr>
            <w:tcW w:w="2126" w:type="dxa"/>
          </w:tcPr>
          <w:p w:rsidR="003A1EBE" w:rsidRPr="00FB00C1" w:rsidRDefault="003A1EBE" w:rsidP="00FB00C1">
            <w:pPr>
              <w:pStyle w:val="Default"/>
              <w:spacing w:line="276" w:lineRule="auto"/>
            </w:pP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физкультурного зала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EA5488" w:rsidP="00FB00C1">
            <w:pPr>
              <w:pStyle w:val="Default"/>
              <w:spacing w:line="276" w:lineRule="auto"/>
            </w:pPr>
            <w:r>
              <w:t>нет</w:t>
            </w:r>
          </w:p>
        </w:tc>
      </w:tr>
      <w:tr w:rsidR="003A1EBE" w:rsidRPr="00FB00C1" w:rsidTr="00FB00C1">
        <w:trPr>
          <w:trHeight w:val="218"/>
        </w:trPr>
        <w:tc>
          <w:tcPr>
            <w:tcW w:w="6663" w:type="dxa"/>
          </w:tcPr>
          <w:p w:rsidR="003A1EBE" w:rsidRPr="00FB00C1" w:rsidRDefault="003A1EBE" w:rsidP="00FB00C1">
            <w:pPr>
              <w:pStyle w:val="Default"/>
              <w:spacing w:line="276" w:lineRule="auto"/>
            </w:pPr>
            <w:r w:rsidRPr="00FB00C1">
              <w:t xml:space="preserve">музыкального зала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r w:rsidR="003A1EBE" w:rsidRPr="00FB00C1" w:rsidTr="00FB00C1">
        <w:trPr>
          <w:trHeight w:val="770"/>
        </w:trPr>
        <w:tc>
          <w:tcPr>
            <w:tcW w:w="6663" w:type="dxa"/>
          </w:tcPr>
          <w:p w:rsidR="003A1EBE" w:rsidRPr="00FB00C1" w:rsidRDefault="003A1EBE" w:rsidP="00FB00C1">
            <w:pPr>
              <w:pStyle w:val="Default"/>
              <w:spacing w:line="276" w:lineRule="auto"/>
            </w:pPr>
            <w:r w:rsidRPr="00FB00C1">
              <w:t xml:space="preserve">прогулочных площадок, которые оснащены так, чтобы обеспечить потребность воспитанников в физической активности и игровой деятельности на улице </w:t>
            </w:r>
          </w:p>
        </w:tc>
        <w:tc>
          <w:tcPr>
            <w:tcW w:w="1417" w:type="dxa"/>
            <w:vMerge/>
          </w:tcPr>
          <w:p w:rsidR="003A1EBE" w:rsidRPr="00FB00C1" w:rsidRDefault="003A1EBE" w:rsidP="00FB00C1">
            <w:pPr>
              <w:pStyle w:val="Default"/>
              <w:spacing w:line="276" w:lineRule="auto"/>
            </w:pPr>
          </w:p>
        </w:tc>
        <w:tc>
          <w:tcPr>
            <w:tcW w:w="2126" w:type="dxa"/>
          </w:tcPr>
          <w:p w:rsidR="003A1EBE" w:rsidRPr="00FB00C1" w:rsidRDefault="003A1EBE" w:rsidP="00FB00C1">
            <w:pPr>
              <w:pStyle w:val="Default"/>
              <w:spacing w:line="276" w:lineRule="auto"/>
            </w:pPr>
            <w:r w:rsidRPr="00FB00C1">
              <w:t xml:space="preserve">да </w:t>
            </w:r>
          </w:p>
        </w:tc>
      </w:tr>
    </w:tbl>
    <w:p w:rsidR="00F415D2" w:rsidRDefault="00F415D2" w:rsidP="00EA2B02">
      <w:pPr>
        <w:pStyle w:val="Default"/>
        <w:spacing w:line="276" w:lineRule="auto"/>
        <w:ind w:firstLine="357"/>
        <w:jc w:val="both"/>
      </w:pPr>
    </w:p>
    <w:p w:rsidR="007A5245" w:rsidRPr="00BF05CD" w:rsidRDefault="007A5245" w:rsidP="00EA2B02">
      <w:pPr>
        <w:pStyle w:val="Default"/>
        <w:spacing w:line="276" w:lineRule="auto"/>
        <w:ind w:firstLine="357"/>
        <w:jc w:val="both"/>
      </w:pPr>
      <w:r w:rsidRPr="00BF05CD">
        <w:t xml:space="preserve">Анализ показателей указывает на то, что </w:t>
      </w:r>
      <w:r w:rsidR="00644E12">
        <w:t>д</w:t>
      </w:r>
      <w:r w:rsidRPr="00BF05CD">
        <w:t xml:space="preserve">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w:t>
      </w:r>
      <w:r w:rsidR="00934A6C">
        <w:t xml:space="preserve">ФОП </w:t>
      </w:r>
      <w:r w:rsidRPr="00BF05CD">
        <w:t xml:space="preserve">ФГОС ДО. </w:t>
      </w:r>
    </w:p>
    <w:p w:rsidR="00D25918" w:rsidRDefault="00EA5488" w:rsidP="00EA2B02">
      <w:pPr>
        <w:spacing w:line="276" w:lineRule="auto"/>
        <w:rPr>
          <w:rFonts w:ascii="Times New Roman" w:hAnsi="Times New Roman" w:cs="Times New Roman"/>
          <w:sz w:val="24"/>
          <w:szCs w:val="24"/>
        </w:rPr>
      </w:pPr>
      <w:r>
        <w:rPr>
          <w:rFonts w:ascii="Times New Roman" w:hAnsi="Times New Roman" w:cs="Times New Roman"/>
          <w:sz w:val="24"/>
          <w:szCs w:val="24"/>
        </w:rPr>
        <w:t>Детский сад полностью</w:t>
      </w:r>
      <w:r w:rsidR="00EA2B02" w:rsidRPr="00BF05CD">
        <w:rPr>
          <w:rFonts w:ascii="Times New Roman" w:hAnsi="Times New Roman" w:cs="Times New Roman"/>
          <w:sz w:val="24"/>
          <w:szCs w:val="24"/>
        </w:rPr>
        <w:t xml:space="preserve"> </w:t>
      </w:r>
      <w:r w:rsidR="00D25918">
        <w:rPr>
          <w:rFonts w:ascii="Times New Roman" w:hAnsi="Times New Roman" w:cs="Times New Roman"/>
          <w:sz w:val="24"/>
          <w:szCs w:val="24"/>
        </w:rPr>
        <w:t>укомплектован кадрами.</w:t>
      </w:r>
    </w:p>
    <w:p w:rsidR="00A76FC3" w:rsidRDefault="00A76FC3" w:rsidP="008A6691">
      <w:pPr>
        <w:jc w:val="center"/>
        <w:rPr>
          <w:rFonts w:ascii="Times New Roman" w:hAnsi="Times New Roman" w:cs="Times New Roman"/>
          <w:b/>
          <w:sz w:val="24"/>
          <w:szCs w:val="24"/>
          <w:u w:val="single"/>
        </w:rPr>
      </w:pPr>
    </w:p>
    <w:p w:rsidR="008A6691" w:rsidRDefault="008A6691" w:rsidP="008A6691"/>
    <w:p w:rsidR="0030505A" w:rsidRDefault="0030505A" w:rsidP="00EA2B02">
      <w:pPr>
        <w:spacing w:line="276" w:lineRule="auto"/>
      </w:pPr>
    </w:p>
    <w:sectPr w:rsidR="0030505A" w:rsidSect="00A8708F">
      <w:pgSz w:w="11906" w:h="16838"/>
      <w:pgMar w:top="709" w:right="282"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3F50"/>
    <w:multiLevelType w:val="hybridMultilevel"/>
    <w:tmpl w:val="3386E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80D8C"/>
    <w:multiLevelType w:val="hybridMultilevel"/>
    <w:tmpl w:val="CDAA98A6"/>
    <w:lvl w:ilvl="0" w:tplc="554E07E2">
      <w:numFmt w:val="bullet"/>
      <w:lvlText w:val=""/>
      <w:lvlJc w:val="left"/>
      <w:pPr>
        <w:ind w:left="720" w:hanging="360"/>
      </w:pPr>
      <w:rPr>
        <w:rFonts w:ascii="Times New Roman" w:eastAsiaTheme="minorHAnsi"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E6409F"/>
    <w:multiLevelType w:val="hybridMultilevel"/>
    <w:tmpl w:val="B84A8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01055E"/>
    <w:multiLevelType w:val="hybridMultilevel"/>
    <w:tmpl w:val="48BA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1B753C"/>
    <w:multiLevelType w:val="hybridMultilevel"/>
    <w:tmpl w:val="E4B23EA2"/>
    <w:lvl w:ilvl="0" w:tplc="E81CFBF8">
      <w:start w:val="1"/>
      <w:numFmt w:val="upperRoman"/>
      <w:lvlText w:val="%1."/>
      <w:lvlJc w:val="left"/>
      <w:pPr>
        <w:ind w:left="2422" w:hanging="72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5">
    <w:nsid w:val="3E477B8A"/>
    <w:multiLevelType w:val="hybridMultilevel"/>
    <w:tmpl w:val="67102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7704DB"/>
    <w:multiLevelType w:val="hybridMultilevel"/>
    <w:tmpl w:val="1E180154"/>
    <w:lvl w:ilvl="0" w:tplc="26109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DBB3964"/>
    <w:multiLevelType w:val="hybridMultilevel"/>
    <w:tmpl w:val="D72C6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FC3C37"/>
    <w:multiLevelType w:val="hybridMultilevel"/>
    <w:tmpl w:val="292022FE"/>
    <w:lvl w:ilvl="0" w:tplc="C1F6AC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B227781"/>
    <w:multiLevelType w:val="hybridMultilevel"/>
    <w:tmpl w:val="BCC68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8D2D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7C03FF"/>
    <w:multiLevelType w:val="multilevel"/>
    <w:tmpl w:val="F4B2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9"/>
  </w:num>
  <w:num w:numId="5">
    <w:abstractNumId w:val="7"/>
  </w:num>
  <w:num w:numId="6">
    <w:abstractNumId w:val="3"/>
  </w:num>
  <w:num w:numId="7">
    <w:abstractNumId w:val="5"/>
  </w:num>
  <w:num w:numId="8">
    <w:abstractNumId w:val="0"/>
  </w:num>
  <w:num w:numId="9">
    <w:abstractNumId w:val="6"/>
  </w:num>
  <w:num w:numId="10">
    <w:abstractNumId w:val="11"/>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245"/>
    <w:rsid w:val="00001CE2"/>
    <w:rsid w:val="0002130B"/>
    <w:rsid w:val="0003322F"/>
    <w:rsid w:val="00066DB0"/>
    <w:rsid w:val="00124F81"/>
    <w:rsid w:val="0013718A"/>
    <w:rsid w:val="00137B30"/>
    <w:rsid w:val="001471EB"/>
    <w:rsid w:val="001540D4"/>
    <w:rsid w:val="001612D4"/>
    <w:rsid w:val="00177022"/>
    <w:rsid w:val="00191403"/>
    <w:rsid w:val="001B1C3A"/>
    <w:rsid w:val="001C1A71"/>
    <w:rsid w:val="001E3D43"/>
    <w:rsid w:val="0020439E"/>
    <w:rsid w:val="00212AEC"/>
    <w:rsid w:val="00222D80"/>
    <w:rsid w:val="00224FBE"/>
    <w:rsid w:val="00235B33"/>
    <w:rsid w:val="0023740C"/>
    <w:rsid w:val="00252E80"/>
    <w:rsid w:val="00257AB0"/>
    <w:rsid w:val="00260D02"/>
    <w:rsid w:val="00263ECB"/>
    <w:rsid w:val="00265C55"/>
    <w:rsid w:val="00283E43"/>
    <w:rsid w:val="00285C50"/>
    <w:rsid w:val="00290CBB"/>
    <w:rsid w:val="0029497C"/>
    <w:rsid w:val="00297036"/>
    <w:rsid w:val="002B5CCC"/>
    <w:rsid w:val="002F109C"/>
    <w:rsid w:val="00304A05"/>
    <w:rsid w:val="0030505A"/>
    <w:rsid w:val="0032055B"/>
    <w:rsid w:val="0032389F"/>
    <w:rsid w:val="0033433D"/>
    <w:rsid w:val="00362514"/>
    <w:rsid w:val="003943F9"/>
    <w:rsid w:val="003A1EBE"/>
    <w:rsid w:val="003C1E1B"/>
    <w:rsid w:val="003C4B39"/>
    <w:rsid w:val="00400DA5"/>
    <w:rsid w:val="00417C50"/>
    <w:rsid w:val="0044064A"/>
    <w:rsid w:val="00441827"/>
    <w:rsid w:val="00450F53"/>
    <w:rsid w:val="004831F4"/>
    <w:rsid w:val="00487DDF"/>
    <w:rsid w:val="00495D9A"/>
    <w:rsid w:val="00497085"/>
    <w:rsid w:val="004A6ACF"/>
    <w:rsid w:val="004F7C0F"/>
    <w:rsid w:val="00513BE2"/>
    <w:rsid w:val="00555323"/>
    <w:rsid w:val="00557C5C"/>
    <w:rsid w:val="0058497D"/>
    <w:rsid w:val="005D7C81"/>
    <w:rsid w:val="005E441E"/>
    <w:rsid w:val="006130F8"/>
    <w:rsid w:val="00640AD6"/>
    <w:rsid w:val="00644E12"/>
    <w:rsid w:val="00650F5B"/>
    <w:rsid w:val="006809A7"/>
    <w:rsid w:val="00681438"/>
    <w:rsid w:val="006B01DD"/>
    <w:rsid w:val="006B1444"/>
    <w:rsid w:val="006D7F70"/>
    <w:rsid w:val="006F15C4"/>
    <w:rsid w:val="00701449"/>
    <w:rsid w:val="00726EA1"/>
    <w:rsid w:val="00757C80"/>
    <w:rsid w:val="00762132"/>
    <w:rsid w:val="007743B0"/>
    <w:rsid w:val="00791A0B"/>
    <w:rsid w:val="007A2E01"/>
    <w:rsid w:val="007A5245"/>
    <w:rsid w:val="007F3A14"/>
    <w:rsid w:val="007F3F3F"/>
    <w:rsid w:val="00803547"/>
    <w:rsid w:val="00805A4C"/>
    <w:rsid w:val="00842502"/>
    <w:rsid w:val="0087250E"/>
    <w:rsid w:val="00874375"/>
    <w:rsid w:val="00883EEE"/>
    <w:rsid w:val="0088776C"/>
    <w:rsid w:val="008A6691"/>
    <w:rsid w:val="008B7DF3"/>
    <w:rsid w:val="008E2098"/>
    <w:rsid w:val="00933F23"/>
    <w:rsid w:val="00934A6C"/>
    <w:rsid w:val="0094392B"/>
    <w:rsid w:val="009636C4"/>
    <w:rsid w:val="009722BE"/>
    <w:rsid w:val="009735C7"/>
    <w:rsid w:val="009B45D6"/>
    <w:rsid w:val="009E1E39"/>
    <w:rsid w:val="009F3CA6"/>
    <w:rsid w:val="00A13551"/>
    <w:rsid w:val="00A2649F"/>
    <w:rsid w:val="00A332CB"/>
    <w:rsid w:val="00A4363E"/>
    <w:rsid w:val="00A46AFD"/>
    <w:rsid w:val="00A76FC3"/>
    <w:rsid w:val="00A8708F"/>
    <w:rsid w:val="00A93F08"/>
    <w:rsid w:val="00A94303"/>
    <w:rsid w:val="00AA6482"/>
    <w:rsid w:val="00AD1837"/>
    <w:rsid w:val="00AD2E6F"/>
    <w:rsid w:val="00AF5F6C"/>
    <w:rsid w:val="00B154C4"/>
    <w:rsid w:val="00B15D72"/>
    <w:rsid w:val="00B261AD"/>
    <w:rsid w:val="00B31771"/>
    <w:rsid w:val="00B46147"/>
    <w:rsid w:val="00B55C4B"/>
    <w:rsid w:val="00B7157E"/>
    <w:rsid w:val="00B92ADB"/>
    <w:rsid w:val="00BA25E9"/>
    <w:rsid w:val="00BA7E4B"/>
    <w:rsid w:val="00BD076A"/>
    <w:rsid w:val="00BD3913"/>
    <w:rsid w:val="00BF3A98"/>
    <w:rsid w:val="00C263B1"/>
    <w:rsid w:val="00C269E8"/>
    <w:rsid w:val="00C362BC"/>
    <w:rsid w:val="00C45DE3"/>
    <w:rsid w:val="00C547F7"/>
    <w:rsid w:val="00C955B5"/>
    <w:rsid w:val="00CA28CE"/>
    <w:rsid w:val="00CA7430"/>
    <w:rsid w:val="00CC7418"/>
    <w:rsid w:val="00D035BA"/>
    <w:rsid w:val="00D1104C"/>
    <w:rsid w:val="00D25918"/>
    <w:rsid w:val="00D52EF5"/>
    <w:rsid w:val="00D54027"/>
    <w:rsid w:val="00D77F59"/>
    <w:rsid w:val="00DB2BA3"/>
    <w:rsid w:val="00DB69B0"/>
    <w:rsid w:val="00DC4128"/>
    <w:rsid w:val="00DE2535"/>
    <w:rsid w:val="00DF02DB"/>
    <w:rsid w:val="00E06624"/>
    <w:rsid w:val="00E162A2"/>
    <w:rsid w:val="00E36BBC"/>
    <w:rsid w:val="00EA0852"/>
    <w:rsid w:val="00EA2B02"/>
    <w:rsid w:val="00EA5488"/>
    <w:rsid w:val="00EB2431"/>
    <w:rsid w:val="00ED6BBE"/>
    <w:rsid w:val="00F04D78"/>
    <w:rsid w:val="00F06786"/>
    <w:rsid w:val="00F32B25"/>
    <w:rsid w:val="00F36208"/>
    <w:rsid w:val="00F415D2"/>
    <w:rsid w:val="00F7549C"/>
    <w:rsid w:val="00F9010A"/>
    <w:rsid w:val="00F91DAA"/>
    <w:rsid w:val="00FA3C2E"/>
    <w:rsid w:val="00FA6587"/>
    <w:rsid w:val="00FB00C1"/>
    <w:rsid w:val="00FB3299"/>
    <w:rsid w:val="00FF5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2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5245"/>
    <w:pPr>
      <w:autoSpaceDE w:val="0"/>
      <w:autoSpaceDN w:val="0"/>
      <w:adjustRightInd w:val="0"/>
      <w:ind w:firstLine="0"/>
      <w:jc w:val="left"/>
    </w:pPr>
    <w:rPr>
      <w:rFonts w:ascii="Times New Roman" w:hAnsi="Times New Roman" w:cs="Times New Roman"/>
      <w:color w:val="000000"/>
      <w:sz w:val="24"/>
      <w:szCs w:val="24"/>
    </w:rPr>
  </w:style>
  <w:style w:type="character" w:styleId="a3">
    <w:name w:val="Strong"/>
    <w:basedOn w:val="a0"/>
    <w:uiPriority w:val="22"/>
    <w:qFormat/>
    <w:rsid w:val="007A5245"/>
    <w:rPr>
      <w:b/>
      <w:bCs/>
    </w:rPr>
  </w:style>
  <w:style w:type="paragraph" w:customStyle="1" w:styleId="a4">
    <w:name w:val="Нормальный (таблица)"/>
    <w:basedOn w:val="a"/>
    <w:next w:val="a"/>
    <w:uiPriority w:val="99"/>
    <w:rsid w:val="007A5245"/>
    <w:pPr>
      <w:widowControl w:val="0"/>
      <w:autoSpaceDE w:val="0"/>
      <w:autoSpaceDN w:val="0"/>
      <w:adjustRightInd w:val="0"/>
      <w:ind w:firstLine="0"/>
    </w:pPr>
    <w:rPr>
      <w:rFonts w:ascii="Arial" w:eastAsia="Times New Roman" w:hAnsi="Arial" w:cs="Arial"/>
      <w:sz w:val="24"/>
      <w:szCs w:val="24"/>
      <w:lang w:eastAsia="ru-RU"/>
    </w:rPr>
  </w:style>
  <w:style w:type="character" w:styleId="a5">
    <w:name w:val="Hyperlink"/>
    <w:basedOn w:val="a0"/>
    <w:uiPriority w:val="99"/>
    <w:unhideWhenUsed/>
    <w:rsid w:val="007A5245"/>
    <w:rPr>
      <w:color w:val="0000FF"/>
      <w:u w:val="single"/>
    </w:rPr>
  </w:style>
  <w:style w:type="table" w:styleId="a6">
    <w:name w:val="Table Grid"/>
    <w:basedOn w:val="a1"/>
    <w:uiPriority w:val="39"/>
    <w:rsid w:val="007A524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7A5245"/>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5245"/>
    <w:rPr>
      <w:rFonts w:ascii="Tahoma" w:hAnsi="Tahoma" w:cs="Tahoma"/>
      <w:sz w:val="16"/>
      <w:szCs w:val="16"/>
    </w:rPr>
  </w:style>
  <w:style w:type="character" w:customStyle="1" w:styleId="a9">
    <w:name w:val="Текст выноски Знак"/>
    <w:basedOn w:val="a0"/>
    <w:link w:val="a8"/>
    <w:uiPriority w:val="99"/>
    <w:semiHidden/>
    <w:rsid w:val="007A5245"/>
    <w:rPr>
      <w:rFonts w:ascii="Tahoma" w:hAnsi="Tahoma" w:cs="Tahoma"/>
      <w:sz w:val="16"/>
      <w:szCs w:val="16"/>
    </w:rPr>
  </w:style>
  <w:style w:type="paragraph" w:styleId="aa">
    <w:name w:val="List Paragraph"/>
    <w:basedOn w:val="a"/>
    <w:uiPriority w:val="34"/>
    <w:qFormat/>
    <w:rsid w:val="00D77F59"/>
    <w:pPr>
      <w:ind w:left="720"/>
      <w:contextualSpacing/>
    </w:pPr>
  </w:style>
  <w:style w:type="paragraph" w:customStyle="1" w:styleId="c4">
    <w:name w:val="c4"/>
    <w:basedOn w:val="a"/>
    <w:rsid w:val="0003322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c3">
    <w:name w:val="c3"/>
    <w:basedOn w:val="a0"/>
    <w:rsid w:val="0003322F"/>
  </w:style>
</w:styles>
</file>

<file path=word/webSettings.xml><?xml version="1.0" encoding="utf-8"?>
<w:webSettings xmlns:r="http://schemas.openxmlformats.org/officeDocument/2006/relationships" xmlns:w="http://schemas.openxmlformats.org/wordprocessingml/2006/main">
  <w:divs>
    <w:div w:id="760567818">
      <w:bodyDiv w:val="1"/>
      <w:marLeft w:val="0"/>
      <w:marRight w:val="0"/>
      <w:marTop w:val="0"/>
      <w:marBottom w:val="0"/>
      <w:divBdr>
        <w:top w:val="none" w:sz="0" w:space="0" w:color="auto"/>
        <w:left w:val="none" w:sz="0" w:space="0" w:color="auto"/>
        <w:bottom w:val="none" w:sz="0" w:space="0" w:color="auto"/>
        <w:right w:val="none" w:sz="0" w:space="0" w:color="auto"/>
      </w:divBdr>
    </w:div>
    <w:div w:id="993489033">
      <w:bodyDiv w:val="1"/>
      <w:marLeft w:val="0"/>
      <w:marRight w:val="0"/>
      <w:marTop w:val="0"/>
      <w:marBottom w:val="0"/>
      <w:divBdr>
        <w:top w:val="none" w:sz="0" w:space="0" w:color="auto"/>
        <w:left w:val="none" w:sz="0" w:space="0" w:color="auto"/>
        <w:bottom w:val="none" w:sz="0" w:space="0" w:color="auto"/>
        <w:right w:val="none" w:sz="0" w:space="0" w:color="auto"/>
      </w:divBdr>
    </w:div>
    <w:div w:id="167263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chart" Target="charts/chart5.xml"/><Relationship Id="rId5" Type="http://schemas.openxmlformats.org/officeDocument/2006/relationships/image" Target="media/image1.png"/><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1\Desktop\silvia\&#1087;&#1077;&#1076;%20&#1076;&#1080;&#1072;&#1075;&#1085;&#1086;&#1089;&#1090;&#1080;&#1082;&#1072;\&#1084;&#1086;&#1085;&#1080;&#1090;&#1086;&#1088;&#1080;&#1085;&#1075;%202021-2022\&#1085;&#1072;&#1095;&#1072;&#1083;&#1086;%20&#1075;&#1086;&#1076;&#1072;\&#1048;&#1085;&#1090;&#1077;&#1075;&#1088;&#1072;&#1083;&#1100;&#1085;&#1099;&#1077;%20&#1087;&#1086;&#1082;&#1072;&#1079;&#1072;&#1090;&#1077;&#1083;&#1080;_&#1086;&#1073;&#1088;&#1072;&#1079;&#1086;&#1074;&#1072;&#1090;&#1077;&#1083;&#1100;&#1085;&#1099;&#1077;%20&#1086;&#1073;&#1083;&#1072;&#1089;&#1090;&#1080;.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cat>
            <c:multiLvlStrRef>
              <c:f>'Образовательные области'!$C$3:$F$3</c:f>
            </c:multiLvlStrRef>
          </c:cat>
          <c:val>
            <c:numRef>
              <c:f>'Образовательные области'!$C$11:$E$11</c:f>
            </c:numRef>
          </c:val>
          <c:shape val="cone"/>
          <c:extLst xmlns:c16r2="http://schemas.microsoft.com/office/drawing/2015/06/chart">
            <c:ext xmlns:c16="http://schemas.microsoft.com/office/drawing/2014/chart" uri="{C3380CC4-5D6E-409C-BE32-E72D297353CC}">
              <c16:uniqueId val="{00000000-01BE-4911-B449-AD69E524D89C}"/>
            </c:ext>
          </c:extLst>
        </c:ser>
        <c:ser>
          <c:idx val="0"/>
          <c:order val="0"/>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dLbls>
            <c:dLbl>
              <c:idx val="0"/>
              <c:layout>
                <c:manualLayout>
                  <c:x val="0.10143147977631053"/>
                  <c:y val="4.9180327868852514E-2"/>
                </c:manualLayout>
              </c:layout>
              <c:tx>
                <c:rich>
                  <a:bodyPr/>
                  <a:lstStyle/>
                  <a:p>
                    <a:r>
                      <a:rPr lang="ru-RU"/>
                      <a:t>59</a:t>
                    </a:r>
                    <a:r>
                      <a:rPr lang="en-US"/>
                      <a:t>,8%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1BE-4911-B449-AD69E524D89C}"/>
                </c:ext>
              </c:extLst>
            </c:dLbl>
            <c:dLbl>
              <c:idx val="1"/>
              <c:layout>
                <c:manualLayout>
                  <c:x val="0.1176955551009712"/>
                  <c:y val="0.10928961748633879"/>
                </c:manualLayout>
              </c:layout>
              <c:tx>
                <c:rich>
                  <a:bodyPr/>
                  <a:lstStyle/>
                  <a:p>
                    <a:r>
                      <a:rPr lang="ru-RU"/>
                      <a:t>40</a:t>
                    </a:r>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1BE-4911-B449-AD69E524D89C}"/>
                </c:ext>
              </c:extLst>
            </c:dLbl>
            <c:dLbl>
              <c:idx val="2"/>
              <c:layout>
                <c:manualLayout>
                  <c:x val="8.8343546901947165E-2"/>
                  <c:y val="1.092896174863399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1BE-4911-B449-AD69E524D89C}"/>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'[Интегральные показатели_образовательные области.xlsx]Образовательные области'!$C$3:$F$3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области'!$C$11:$E$11</c:f>
              <c:numCache>
                <c:formatCode>0.0%</c:formatCode>
                <c:ptCount val="3"/>
                <c:pt idx="0">
                  <c:v>0.61787439613526562</c:v>
                </c:pt>
                <c:pt idx="1">
                  <c:v>0.38212560386473754</c:v>
                </c:pt>
                <c:pt idx="2">
                  <c:v>0</c:v>
                </c:pt>
              </c:numCache>
            </c:numRef>
          </c:val>
          <c:extLst xmlns:c16r2="http://schemas.microsoft.com/office/drawing/2015/06/chart">
            <c:ext xmlns:c16="http://schemas.microsoft.com/office/drawing/2014/chart" uri="{C3380CC4-5D6E-409C-BE32-E72D297353CC}">
              <c16:uniqueId val="{00000004-01BE-4911-B449-AD69E524D89C}"/>
            </c:ext>
          </c:extLst>
        </c:ser>
        <c:shape val="cylinder"/>
        <c:axId val="102046336"/>
        <c:axId val="102048128"/>
        <c:axId val="0"/>
      </c:bar3DChart>
      <c:catAx>
        <c:axId val="10204633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02048128"/>
        <c:crosses val="autoZero"/>
        <c:auto val="1"/>
        <c:lblAlgn val="ctr"/>
        <c:lblOffset val="100"/>
      </c:catAx>
      <c:valAx>
        <c:axId val="102048128"/>
        <c:scaling>
          <c:orientation val="minMax"/>
        </c:scaling>
        <c:delete val="1"/>
        <c:axPos val="l"/>
        <c:majorGridlines/>
        <c:numFmt formatCode="0.0%" sourceLinked="1"/>
        <c:tickLblPos val="none"/>
        <c:crossAx val="102046336"/>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cat>
            <c:multiLvlStrRef>
              <c:f>'Образовательные области'!$G$3:$J$3</c:f>
            </c:multiLvlStrRef>
          </c:cat>
          <c:val>
            <c:numRef>
              <c:f>'Образовательные области'!$G$11:$I$11</c:f>
            </c:numRef>
          </c:val>
          <c:shape val="cone"/>
          <c:extLst xmlns:c16r2="http://schemas.microsoft.com/office/drawing/2015/06/chart">
            <c:ext xmlns:c16="http://schemas.microsoft.com/office/drawing/2014/chart" uri="{C3380CC4-5D6E-409C-BE32-E72D297353CC}">
              <c16:uniqueId val="{00000000-1E6F-492C-9857-BB492B9C8EA6}"/>
            </c:ext>
          </c:extLst>
        </c:ser>
        <c:ser>
          <c:idx val="0"/>
          <c:order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dLbls>
            <c:dLbl>
              <c:idx val="0"/>
              <c:layout>
                <c:manualLayout>
                  <c:x val="-2.9411764705882353E-2"/>
                  <c:y val="5.4644808743169355E-3"/>
                </c:manualLayout>
              </c:layout>
              <c:tx>
                <c:rich>
                  <a:bodyPr/>
                  <a:lstStyle/>
                  <a:p>
                    <a:r>
                      <a:rPr lang="en-US"/>
                      <a:t>5</a:t>
                    </a:r>
                    <a:r>
                      <a:rPr lang="ru-RU"/>
                      <a:t>8</a:t>
                    </a:r>
                    <a:r>
                      <a:rPr lang="en-US"/>
                      <a:t>,7%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6F-492C-9857-BB492B9C8EA6}"/>
                </c:ext>
              </c:extLst>
            </c:dLbl>
            <c:dLbl>
              <c:idx val="1"/>
              <c:layout>
                <c:manualLayout>
                  <c:x val="0.11107508620246"/>
                  <c:y val="9.8360655737704944E-2"/>
                </c:manualLayout>
              </c:layout>
              <c:tx>
                <c:rich>
                  <a:bodyPr/>
                  <a:lstStyle/>
                  <a:p>
                    <a:r>
                      <a:rPr lang="en-US"/>
                      <a:t>4</a:t>
                    </a:r>
                    <a:r>
                      <a:rPr lang="ru-RU"/>
                      <a:t>1</a:t>
                    </a:r>
                    <a:r>
                      <a:rPr lang="en-US"/>
                      <a:t>,3%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E6F-492C-9857-BB492B9C8EA6}"/>
                </c:ext>
              </c:extLst>
            </c:dLbl>
            <c:dLbl>
              <c:idx val="2"/>
              <c:layout>
                <c:manualLayout>
                  <c:x val="0.10130718954248365"/>
                  <c:y val="3.82513661202186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E6F-492C-9857-BB492B9C8EA6}"/>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'[Интегральные показатели_образовательные области.xlsx]Образовательные области'!$G$3:$J$3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области'!$G$11:$I$11</c:f>
              <c:numCache>
                <c:formatCode>0.0%</c:formatCode>
                <c:ptCount val="3"/>
                <c:pt idx="0">
                  <c:v>0.56707246376811604</c:v>
                </c:pt>
                <c:pt idx="1">
                  <c:v>0.43292753623188612</c:v>
                </c:pt>
                <c:pt idx="2">
                  <c:v>0</c:v>
                </c:pt>
              </c:numCache>
            </c:numRef>
          </c:val>
          <c:extLst xmlns:c16r2="http://schemas.microsoft.com/office/drawing/2015/06/chart">
            <c:ext xmlns:c16="http://schemas.microsoft.com/office/drawing/2014/chart" uri="{C3380CC4-5D6E-409C-BE32-E72D297353CC}">
              <c16:uniqueId val="{00000004-1E6F-492C-9857-BB492B9C8EA6}"/>
            </c:ext>
          </c:extLst>
        </c:ser>
        <c:shape val="cylinder"/>
        <c:axId val="99404416"/>
        <c:axId val="102056320"/>
        <c:axId val="0"/>
      </c:bar3DChart>
      <c:catAx>
        <c:axId val="9940441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02056320"/>
        <c:crosses val="autoZero"/>
        <c:auto val="1"/>
        <c:lblAlgn val="ctr"/>
        <c:lblOffset val="100"/>
      </c:catAx>
      <c:valAx>
        <c:axId val="102056320"/>
        <c:scaling>
          <c:orientation val="minMax"/>
        </c:scaling>
        <c:delete val="1"/>
        <c:axPos val="l"/>
        <c:majorGridlines/>
        <c:numFmt formatCode="0.0%" sourceLinked="1"/>
        <c:tickLblPos val="none"/>
        <c:crossAx val="99404416"/>
        <c:crosses val="autoZero"/>
        <c:crossBetween val="between"/>
      </c:valAx>
    </c:plotArea>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cat>
            <c:multiLvlStrRef>
              <c:f>'Образовательные области'!$O$3:$R$3</c:f>
            </c:multiLvlStrRef>
          </c:cat>
          <c:val>
            <c:numRef>
              <c:f>'Образовательные области'!$O$11:$Q$11</c:f>
            </c:numRef>
          </c:val>
          <c:shape val="cone"/>
          <c:extLst xmlns:c16r2="http://schemas.microsoft.com/office/drawing/2015/06/chart">
            <c:ext xmlns:c16="http://schemas.microsoft.com/office/drawing/2014/chart" uri="{C3380CC4-5D6E-409C-BE32-E72D297353CC}">
              <c16:uniqueId val="{00000000-0A2B-4E88-A258-64B2AE3EBF75}"/>
            </c:ext>
          </c:extLst>
        </c:ser>
        <c:ser>
          <c:idx val="0"/>
          <c:order val="0"/>
          <c:spPr>
            <a:gradFill>
              <a:gsLst>
                <a:gs pos="0">
                  <a:srgbClr val="E6DCAC"/>
                </a:gs>
                <a:gs pos="12000">
                  <a:srgbClr val="E6D78A"/>
                </a:gs>
                <a:gs pos="30000">
                  <a:srgbClr val="C7AC4C"/>
                </a:gs>
                <a:gs pos="45000">
                  <a:srgbClr val="E6D78A"/>
                </a:gs>
                <a:gs pos="77000">
                  <a:srgbClr val="C7AC4C"/>
                </a:gs>
                <a:gs pos="100000">
                  <a:srgbClr val="E6DCAC"/>
                </a:gs>
              </a:gsLst>
              <a:lin ang="5400000" scaled="0"/>
            </a:gradFill>
          </c:spPr>
          <c:dLbls>
            <c:dLbl>
              <c:idx val="0"/>
              <c:layout>
                <c:manualLayout>
                  <c:x val="-3.5947703168209812E-2"/>
                  <c:y val="1.6393442622950821E-2"/>
                </c:manualLayout>
              </c:layout>
              <c:tx>
                <c:rich>
                  <a:bodyPr/>
                  <a:lstStyle/>
                  <a:p>
                    <a:r>
                      <a:rPr lang="en-US"/>
                      <a:t>5</a:t>
                    </a:r>
                    <a:r>
                      <a:rPr lang="ru-RU"/>
                      <a:t>4</a:t>
                    </a:r>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2B-4E88-A258-64B2AE3EBF75}"/>
                </c:ext>
              </c:extLst>
            </c:dLbl>
            <c:dLbl>
              <c:idx val="1"/>
              <c:layout>
                <c:manualLayout>
                  <c:x val="8.4656073804099841E-2"/>
                  <c:y val="9.2896174863387998E-2"/>
                </c:manualLayout>
              </c:layout>
              <c:tx>
                <c:rich>
                  <a:bodyPr/>
                  <a:lstStyle/>
                  <a:p>
                    <a:r>
                      <a:rPr lang="en-US"/>
                      <a:t>4</a:t>
                    </a:r>
                    <a:r>
                      <a:rPr lang="ru-RU"/>
                      <a:t>5</a:t>
                    </a:r>
                    <a:r>
                      <a:rPr lang="en-US"/>
                      <a:t>,</a:t>
                    </a:r>
                    <a:r>
                      <a:rPr lang="ru-RU"/>
                      <a:t>9</a:t>
                    </a:r>
                    <a:r>
                      <a:rPr lang="en-US"/>
                      <a:t>%</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2B-4E88-A258-64B2AE3EBF75}"/>
                </c:ext>
              </c:extLst>
            </c:dLbl>
            <c:dLbl>
              <c:idx val="2"/>
              <c:layout>
                <c:manualLayout>
                  <c:x val="0.12091500156579651"/>
                  <c:y val="2.18579234972678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A2B-4E88-A258-64B2AE3EBF75}"/>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'[Интегральные показатели_образовательные области.xlsx]Образовательные области'!$O$3:$R$3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области'!$O$11:$Q$11</c:f>
              <c:numCache>
                <c:formatCode>0.0%</c:formatCode>
                <c:ptCount val="3"/>
                <c:pt idx="0">
                  <c:v>0.53115942028985563</c:v>
                </c:pt>
                <c:pt idx="1">
                  <c:v>0.46217391304347832</c:v>
                </c:pt>
                <c:pt idx="2">
                  <c:v>0</c:v>
                </c:pt>
              </c:numCache>
            </c:numRef>
          </c:val>
          <c:extLst xmlns:c16r2="http://schemas.microsoft.com/office/drawing/2015/06/chart">
            <c:ext xmlns:c16="http://schemas.microsoft.com/office/drawing/2014/chart" uri="{C3380CC4-5D6E-409C-BE32-E72D297353CC}">
              <c16:uniqueId val="{00000004-0A2B-4E88-A258-64B2AE3EBF75}"/>
            </c:ext>
          </c:extLst>
        </c:ser>
        <c:shape val="cylinder"/>
        <c:axId val="102095488"/>
        <c:axId val="102101376"/>
        <c:axId val="0"/>
      </c:bar3DChart>
      <c:catAx>
        <c:axId val="102095488"/>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02101376"/>
        <c:crosses val="autoZero"/>
        <c:auto val="1"/>
        <c:lblAlgn val="ctr"/>
        <c:lblOffset val="100"/>
      </c:catAx>
      <c:valAx>
        <c:axId val="102101376"/>
        <c:scaling>
          <c:orientation val="minMax"/>
        </c:scaling>
        <c:delete val="1"/>
        <c:axPos val="l"/>
        <c:majorGridlines/>
        <c:numFmt formatCode="0.0%" sourceLinked="1"/>
        <c:tickLblPos val="none"/>
        <c:crossAx val="102095488"/>
        <c:crosses val="autoZero"/>
        <c:crossBetween val="between"/>
      </c:valAx>
    </c:plotArea>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DDEBCF"/>
                </a:gs>
                <a:gs pos="50000">
                  <a:srgbClr val="9CB86E"/>
                </a:gs>
                <a:gs pos="100000">
                  <a:srgbClr val="156B13"/>
                </a:gs>
              </a:gsLst>
              <a:lin ang="5400000" scaled="0"/>
            </a:gradFill>
          </c:spPr>
          <c:cat>
            <c:multiLvlStrRef>
              <c:f>'Образовательные области'!$K$3:$N$3</c:f>
            </c:multiLvlStrRef>
          </c:cat>
          <c:val>
            <c:numRef>
              <c:f>'Образовательные области'!$K$11:$M$11</c:f>
            </c:numRef>
          </c:val>
          <c:shape val="cone"/>
          <c:extLst xmlns:c16r2="http://schemas.microsoft.com/office/drawing/2015/06/chart">
            <c:ext xmlns:c16="http://schemas.microsoft.com/office/drawing/2014/chart" uri="{C3380CC4-5D6E-409C-BE32-E72D297353CC}">
              <c16:uniqueId val="{00000000-C8FB-466B-B242-E6BA4A145187}"/>
            </c:ext>
          </c:extLst>
        </c:ser>
        <c:ser>
          <c:idx val="0"/>
          <c:order val="0"/>
          <c:spPr>
            <a:gradFill>
              <a:gsLst>
                <a:gs pos="0">
                  <a:srgbClr val="DDEBCF"/>
                </a:gs>
                <a:gs pos="50000">
                  <a:srgbClr val="9CB86E"/>
                </a:gs>
                <a:gs pos="100000">
                  <a:srgbClr val="156B13"/>
                </a:gs>
              </a:gsLst>
              <a:lin ang="5400000" scaled="0"/>
            </a:gradFill>
          </c:spPr>
          <c:dLbls>
            <c:dLbl>
              <c:idx val="0"/>
              <c:layout>
                <c:manualLayout>
                  <c:x val="-3.5945698749754014E-2"/>
                  <c:y val="6.1162079510703408E-3"/>
                </c:manualLayout>
              </c:layout>
              <c:tx>
                <c:rich>
                  <a:bodyPr/>
                  <a:lstStyle/>
                  <a:p>
                    <a:r>
                      <a:rPr lang="en-US"/>
                      <a:t>3</a:t>
                    </a:r>
                    <a:r>
                      <a:rPr lang="ru-RU"/>
                      <a:t>7</a:t>
                    </a:r>
                    <a:r>
                      <a:rPr lang="en-US"/>
                      <a:t>,</a:t>
                    </a:r>
                    <a:r>
                      <a:rPr lang="ru-RU"/>
                      <a:t>5</a:t>
                    </a:r>
                    <a:r>
                      <a:rPr lang="en-US"/>
                      <a:t>%</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FB-466B-B242-E6BA4A145187}"/>
                </c:ext>
              </c:extLst>
            </c:dLbl>
            <c:dLbl>
              <c:idx val="1"/>
              <c:layout>
                <c:manualLayout>
                  <c:x val="9.4304491958109984E-2"/>
                  <c:y val="4.8126851116087555E-2"/>
                </c:manualLayout>
              </c:layout>
              <c:tx>
                <c:rich>
                  <a:bodyPr/>
                  <a:lstStyle/>
                  <a:p>
                    <a:r>
                      <a:rPr lang="ru-RU"/>
                      <a:t>62</a:t>
                    </a:r>
                    <a:r>
                      <a:rPr lang="en-US"/>
                      <a:t>,5%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8FB-466B-B242-E6BA4A145187}"/>
                </c:ext>
              </c:extLst>
            </c:dLbl>
            <c:dLbl>
              <c:idx val="2"/>
              <c:layout>
                <c:manualLayout>
                  <c:x val="8.4967298397587931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FB-466B-B242-E6BA4A145187}"/>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'[Интегральные показатели_образовательные области.xlsx]Образовательные области'!$K$3:$N$3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области'!$K$11:$M$11</c:f>
              <c:numCache>
                <c:formatCode>0.0%</c:formatCode>
                <c:ptCount val="3"/>
                <c:pt idx="0">
                  <c:v>0.35391304347826091</c:v>
                </c:pt>
                <c:pt idx="1">
                  <c:v>0.53497584541062804</c:v>
                </c:pt>
                <c:pt idx="2">
                  <c:v>0</c:v>
                </c:pt>
              </c:numCache>
            </c:numRef>
          </c:val>
          <c:extLst xmlns:c16r2="http://schemas.microsoft.com/office/drawing/2015/06/chart">
            <c:ext xmlns:c16="http://schemas.microsoft.com/office/drawing/2014/chart" uri="{C3380CC4-5D6E-409C-BE32-E72D297353CC}">
              <c16:uniqueId val="{00000004-C8FB-466B-B242-E6BA4A145187}"/>
            </c:ext>
          </c:extLst>
        </c:ser>
        <c:shape val="cylinder"/>
        <c:axId val="103905920"/>
        <c:axId val="103911808"/>
        <c:axId val="0"/>
      </c:bar3DChart>
      <c:catAx>
        <c:axId val="103905920"/>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03911808"/>
        <c:crosses val="autoZero"/>
        <c:auto val="1"/>
        <c:lblAlgn val="ctr"/>
        <c:lblOffset val="100"/>
      </c:catAx>
      <c:valAx>
        <c:axId val="103911808"/>
        <c:scaling>
          <c:orientation val="minMax"/>
        </c:scaling>
        <c:delete val="1"/>
        <c:axPos val="l"/>
        <c:majorGridlines/>
        <c:numFmt formatCode="0.0%" sourceLinked="1"/>
        <c:tickLblPos val="none"/>
        <c:crossAx val="103905920"/>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1"/>
          <c:order val="1"/>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cat>
            <c:multiLvlStrRef>
              <c:f>'Образовательные области'!$S$3:$V$3</c:f>
            </c:multiLvlStrRef>
          </c:cat>
          <c:val>
            <c:numRef>
              <c:f>'Образовательные области'!$S$11:$U$11</c:f>
            </c:numRef>
          </c:val>
          <c:shape val="cone"/>
          <c:extLst xmlns:c16r2="http://schemas.microsoft.com/office/drawing/2015/06/chart">
            <c:ext xmlns:c16="http://schemas.microsoft.com/office/drawing/2014/chart" uri="{C3380CC4-5D6E-409C-BE32-E72D297353CC}">
              <c16:uniqueId val="{00000000-C167-4E09-94AA-87B9AE9B46EC}"/>
            </c:ext>
          </c:extLst>
        </c:ser>
        <c:ser>
          <c:idx val="0"/>
          <c:order val="0"/>
          <c:spPr>
            <a:gradFill>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5400000" scaled="0"/>
            </a:gradFill>
          </c:spPr>
          <c:dLbls>
            <c:dLbl>
              <c:idx val="0"/>
              <c:layout>
                <c:manualLayout>
                  <c:x val="-4.2509705009425004E-2"/>
                  <c:y val="4.91803278688524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67-4E09-94AA-87B9AE9B46EC}"/>
                </c:ext>
              </c:extLst>
            </c:dLbl>
            <c:dLbl>
              <c:idx val="1"/>
              <c:layout>
                <c:manualLayout>
                  <c:x val="0.10749007613382609"/>
                  <c:y val="0.1311475409836063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167-4E09-94AA-87B9AE9B46EC}"/>
                </c:ext>
              </c:extLst>
            </c:dLbl>
            <c:dLbl>
              <c:idx val="2"/>
              <c:layout>
                <c:manualLayout>
                  <c:x val="9.8099319252519246E-2"/>
                  <c:y val="-5.46448087431688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67-4E09-94AA-87B9AE9B46EC}"/>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'[Интегральные показатели_образовательные области.xlsx]Образовательные области'!$S$3:$V$3</c:f>
              <c:strCache>
                <c:ptCount val="3"/>
                <c:pt idx="0">
                  <c:v>сформирован</c:v>
                </c:pt>
                <c:pt idx="1">
                  <c:v>в стадии формирования</c:v>
                </c:pt>
                <c:pt idx="2">
                  <c:v>не сформирован</c:v>
                </c:pt>
              </c:strCache>
            </c:strRef>
          </c:cat>
          <c:val>
            <c:numRef>
              <c:f>'[Интегральные показатели_образовательные области.xlsx]Образовательные области'!$S$11:$U$11</c:f>
              <c:numCache>
                <c:formatCode>0.0%</c:formatCode>
                <c:ptCount val="3"/>
                <c:pt idx="0">
                  <c:v>0.68507246376811592</c:v>
                </c:pt>
                <c:pt idx="1">
                  <c:v>0.31492753623188652</c:v>
                </c:pt>
                <c:pt idx="2">
                  <c:v>0</c:v>
                </c:pt>
              </c:numCache>
            </c:numRef>
          </c:val>
          <c:extLst xmlns:c16r2="http://schemas.microsoft.com/office/drawing/2015/06/chart">
            <c:ext xmlns:c16="http://schemas.microsoft.com/office/drawing/2014/chart" uri="{C3380CC4-5D6E-409C-BE32-E72D297353CC}">
              <c16:uniqueId val="{00000004-C167-4E09-94AA-87B9AE9B46EC}"/>
            </c:ext>
          </c:extLst>
        </c:ser>
        <c:shape val="cylinder"/>
        <c:axId val="103963264"/>
        <c:axId val="103969152"/>
        <c:axId val="0"/>
      </c:bar3DChart>
      <c:catAx>
        <c:axId val="103963264"/>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03969152"/>
        <c:crosses val="autoZero"/>
        <c:auto val="1"/>
        <c:lblAlgn val="ctr"/>
        <c:lblOffset val="100"/>
      </c:catAx>
      <c:valAx>
        <c:axId val="103969152"/>
        <c:scaling>
          <c:orientation val="minMax"/>
        </c:scaling>
        <c:delete val="1"/>
        <c:axPos val="l"/>
        <c:majorGridlines/>
        <c:numFmt formatCode="0.0%" sourceLinked="1"/>
        <c:tickLblPos val="none"/>
        <c:crossAx val="103963264"/>
        <c:crosses val="autoZero"/>
        <c:crossBetween val="between"/>
      </c:valAx>
    </c:plotArea>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dLbls>
            <c:spPr>
              <a:noFill/>
              <a:ln>
                <a:noFill/>
              </a:ln>
              <a:effectLst/>
            </c:spPr>
            <c:showPercent val="1"/>
            <c:extLst xmlns:c16r2="http://schemas.microsoft.com/office/drawing/2015/06/chart">
              <c:ext xmlns:c15="http://schemas.microsoft.com/office/drawing/2012/chart" uri="{CE6537A1-D6FC-4f65-9D91-7224C49458BB}"/>
            </c:extLst>
          </c:dLbls>
          <c:cat>
            <c:strRef>
              <c:f>Лист1!$A$2:$A$5</c:f>
              <c:strCache>
                <c:ptCount val="3"/>
                <c:pt idx="0">
                  <c:v>прошли курсы</c:v>
                </c:pt>
                <c:pt idx="1">
                  <c:v>учатся заочно</c:v>
                </c:pt>
                <c:pt idx="2">
                  <c:v>окончили высшее учебное заведение 2023, 2024,2025</c:v>
                </c:pt>
              </c:strCache>
            </c:strRef>
          </c:cat>
          <c:val>
            <c:numRef>
              <c:f>Лист1!$B$2:$B$5</c:f>
              <c:numCache>
                <c:formatCode>0%</c:formatCode>
                <c:ptCount val="4"/>
                <c:pt idx="0">
                  <c:v>0.73000000000000054</c:v>
                </c:pt>
                <c:pt idx="1">
                  <c:v>0.18200000000000013</c:v>
                </c:pt>
                <c:pt idx="2">
                  <c:v>9.0000000000000024E-2</c:v>
                </c:pt>
              </c:numCache>
            </c:numRef>
          </c:val>
          <c:extLst xmlns:c16r2="http://schemas.microsoft.com/office/drawing/2015/06/chart">
            <c:ext xmlns:c16="http://schemas.microsoft.com/office/drawing/2014/chart" uri="{C3380CC4-5D6E-409C-BE32-E72D297353CC}">
              <c16:uniqueId val="{00000000-90DB-4FC8-B278-6E93513D8A4B}"/>
            </c:ext>
          </c:extLst>
        </c:ser>
        <c:dLbls>
          <c:showPercent val="1"/>
        </c:dLbls>
      </c:pie3DChart>
    </c:plotArea>
    <c:legend>
      <c:legendPos val="r"/>
      <c:legendEntry>
        <c:idx val="3"/>
        <c:delete val="1"/>
      </c:legendEntry>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standard"/>
        <c:ser>
          <c:idx val="0"/>
          <c:order val="0"/>
          <c:tx>
            <c:strRef>
              <c:f>Лист1!$B$1</c:f>
              <c:strCache>
                <c:ptCount val="1"/>
                <c:pt idx="0">
                  <c:v>Победитель</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1"/>
                <c:pt idx="0">
                  <c:v>Категория 1</c:v>
                </c:pt>
              </c:strCache>
            </c:strRef>
          </c:cat>
          <c:val>
            <c:numRef>
              <c:f>Лист1!$B$2:$B$5</c:f>
              <c:numCache>
                <c:formatCode>General</c:formatCode>
                <c:ptCount val="4"/>
                <c:pt idx="0">
                  <c:v>5</c:v>
                </c:pt>
              </c:numCache>
            </c:numRef>
          </c:val>
          <c:extLst xmlns:c16r2="http://schemas.microsoft.com/office/drawing/2015/06/chart">
            <c:ext xmlns:c16="http://schemas.microsoft.com/office/drawing/2014/chart" uri="{C3380CC4-5D6E-409C-BE32-E72D297353CC}">
              <c16:uniqueId val="{00000000-0FD5-41CD-9179-AB4C64C4BD32}"/>
            </c:ext>
          </c:extLst>
        </c:ser>
        <c:ser>
          <c:idx val="1"/>
          <c:order val="1"/>
          <c:tx>
            <c:strRef>
              <c:f>Лист1!$C$1</c:f>
              <c:strCache>
                <c:ptCount val="1"/>
                <c:pt idx="0">
                  <c:v>Призер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1"/>
                <c:pt idx="0">
                  <c:v>Категория 1</c:v>
                </c:pt>
              </c:strCache>
            </c:strRef>
          </c:cat>
          <c:val>
            <c:numRef>
              <c:f>Лист1!$C$2:$C$5</c:f>
              <c:numCache>
                <c:formatCode>General</c:formatCode>
                <c:ptCount val="4"/>
                <c:pt idx="0">
                  <c:v>7</c:v>
                </c:pt>
              </c:numCache>
            </c:numRef>
          </c:val>
          <c:extLst xmlns:c16r2="http://schemas.microsoft.com/office/drawing/2015/06/chart">
            <c:ext xmlns:c16="http://schemas.microsoft.com/office/drawing/2014/chart" uri="{C3380CC4-5D6E-409C-BE32-E72D297353CC}">
              <c16:uniqueId val="{00000001-0FD5-41CD-9179-AB4C64C4BD32}"/>
            </c:ext>
          </c:extLst>
        </c:ser>
        <c:ser>
          <c:idx val="2"/>
          <c:order val="2"/>
          <c:tx>
            <c:strRef>
              <c:f>Лист1!$D$1</c:f>
              <c:strCache>
                <c:ptCount val="1"/>
                <c:pt idx="0">
                  <c:v>Лауреат</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1"/>
                <c:pt idx="0">
                  <c:v>Категория 1</c:v>
                </c:pt>
              </c:strCache>
            </c:strRef>
          </c:cat>
          <c:val>
            <c:numRef>
              <c:f>Лист1!$D$2:$D$5</c:f>
              <c:numCache>
                <c:formatCode>General</c:formatCode>
                <c:ptCount val="4"/>
                <c:pt idx="0">
                  <c:v>5</c:v>
                </c:pt>
              </c:numCache>
            </c:numRef>
          </c:val>
          <c:extLst xmlns:c16r2="http://schemas.microsoft.com/office/drawing/2015/06/chart">
            <c:ext xmlns:c16="http://schemas.microsoft.com/office/drawing/2014/chart" uri="{C3380CC4-5D6E-409C-BE32-E72D297353CC}">
              <c16:uniqueId val="{00000002-0FD5-41CD-9179-AB4C64C4BD32}"/>
            </c:ext>
          </c:extLst>
        </c:ser>
        <c:ser>
          <c:idx val="3"/>
          <c:order val="3"/>
          <c:tx>
            <c:strRef>
              <c:f>Лист1!$E$1</c:f>
              <c:strCache>
                <c:ptCount val="1"/>
                <c:pt idx="0">
                  <c:v>Участник</c:v>
                </c:pt>
              </c:strCache>
            </c:strRef>
          </c:tx>
          <c:dLbls>
            <c:dLbl>
              <c:idx val="0"/>
              <c:tx>
                <c:rich>
                  <a:bodyPr/>
                  <a:lstStyle/>
                  <a:p>
                    <a:r>
                      <a:rPr lang="ru-RU"/>
                      <a:t>8</a:t>
                    </a:r>
                    <a:endParaRPr lang="en-US"/>
                  </a:p>
                </c:rich>
              </c:tx>
              <c:showVal val="1"/>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1"/>
                <c:pt idx="0">
                  <c:v>Категория 1</c:v>
                </c:pt>
              </c:strCache>
            </c:strRef>
          </c:cat>
          <c:val>
            <c:numRef>
              <c:f>Лист1!$E$2:$E$5</c:f>
              <c:numCache>
                <c:formatCode>General</c:formatCode>
                <c:ptCount val="4"/>
                <c:pt idx="0">
                  <c:v>8</c:v>
                </c:pt>
              </c:numCache>
            </c:numRef>
          </c:val>
          <c:extLst xmlns:c16r2="http://schemas.microsoft.com/office/drawing/2015/06/chart">
            <c:ext xmlns:c16="http://schemas.microsoft.com/office/drawing/2014/chart" uri="{C3380CC4-5D6E-409C-BE32-E72D297353CC}">
              <c16:uniqueId val="{00000003-0FD5-41CD-9179-AB4C64C4BD32}"/>
            </c:ext>
          </c:extLst>
        </c:ser>
        <c:shape val="cylinder"/>
        <c:axId val="99379456"/>
        <c:axId val="109322240"/>
        <c:axId val="117345792"/>
      </c:bar3DChart>
      <c:catAx>
        <c:axId val="99379456"/>
        <c:scaling>
          <c:orientation val="minMax"/>
        </c:scaling>
        <c:delete val="1"/>
        <c:axPos val="b"/>
        <c:numFmt formatCode="General" sourceLinked="0"/>
        <c:majorTickMark val="none"/>
        <c:tickLblPos val="none"/>
        <c:crossAx val="109322240"/>
        <c:crosses val="autoZero"/>
        <c:auto val="1"/>
        <c:lblAlgn val="ctr"/>
        <c:lblOffset val="100"/>
      </c:catAx>
      <c:valAx>
        <c:axId val="109322240"/>
        <c:scaling>
          <c:orientation val="minMax"/>
        </c:scaling>
        <c:axPos val="l"/>
        <c:majorGridlines/>
        <c:numFmt formatCode="General" sourceLinked="1"/>
        <c:majorTickMark val="none"/>
        <c:tickLblPos val="nextTo"/>
        <c:crossAx val="99379456"/>
        <c:crosses val="autoZero"/>
        <c:crossBetween val="between"/>
      </c:valAx>
      <c:serAx>
        <c:axId val="117345792"/>
        <c:scaling>
          <c:orientation val="minMax"/>
        </c:scaling>
        <c:delete val="1"/>
        <c:axPos val="b"/>
        <c:majorTickMark val="none"/>
        <c:tickLblPos val="none"/>
        <c:crossAx val="109322240"/>
        <c:crosses val="autoZero"/>
      </c:ser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perspective val="30"/>
    </c:view3D>
    <c:plotArea>
      <c:layout>
        <c:manualLayout>
          <c:layoutTarget val="inner"/>
          <c:xMode val="edge"/>
          <c:yMode val="edge"/>
          <c:x val="6.7489132217847803E-2"/>
          <c:y val="6.0669506475624885E-2"/>
          <c:w val="0.7997908464566974"/>
          <c:h val="0.87866098704875062"/>
        </c:manualLayout>
      </c:layout>
      <c:bar3DChart>
        <c:barDir val="col"/>
        <c:grouping val="clustered"/>
        <c:ser>
          <c:idx val="0"/>
          <c:order val="0"/>
          <c:tx>
            <c:strRef>
              <c:f>Лист1!$B$1</c:f>
              <c:strCache>
                <c:ptCount val="1"/>
                <c:pt idx="0">
                  <c:v>ДОУ</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1"/>
                <c:pt idx="0">
                  <c:v>Категория 1</c:v>
                </c:pt>
              </c:strCache>
            </c:strRef>
          </c:cat>
          <c:val>
            <c:numRef>
              <c:f>Лист1!$B$2:$B$4</c:f>
              <c:numCache>
                <c:formatCode>General</c:formatCode>
                <c:ptCount val="3"/>
                <c:pt idx="0">
                  <c:v>10</c:v>
                </c:pt>
              </c:numCache>
            </c:numRef>
          </c:val>
          <c:extLst xmlns:c16r2="http://schemas.microsoft.com/office/drawing/2015/06/chart">
            <c:ext xmlns:c16="http://schemas.microsoft.com/office/drawing/2014/chart" uri="{C3380CC4-5D6E-409C-BE32-E72D297353CC}">
              <c16:uniqueId val="{00000000-488B-4959-86A4-DF9F6CF6EA94}"/>
            </c:ext>
          </c:extLst>
        </c:ser>
        <c:ser>
          <c:idx val="1"/>
          <c:order val="1"/>
          <c:tx>
            <c:strRef>
              <c:f>Лист1!$C$1</c:f>
              <c:strCache>
                <c:ptCount val="1"/>
                <c:pt idx="0">
                  <c:v>Район</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1"/>
                <c:pt idx="0">
                  <c:v>Категория 1</c:v>
                </c:pt>
              </c:strCache>
            </c:strRef>
          </c:cat>
          <c:val>
            <c:numRef>
              <c:f>Лист1!$C$2:$C$4</c:f>
              <c:numCache>
                <c:formatCode>General</c:formatCode>
                <c:ptCount val="3"/>
                <c:pt idx="0">
                  <c:v>3</c:v>
                </c:pt>
              </c:numCache>
            </c:numRef>
          </c:val>
          <c:extLst xmlns:c16r2="http://schemas.microsoft.com/office/drawing/2015/06/chart">
            <c:ext xmlns:c16="http://schemas.microsoft.com/office/drawing/2014/chart" uri="{C3380CC4-5D6E-409C-BE32-E72D297353CC}">
              <c16:uniqueId val="{00000001-488B-4959-86A4-DF9F6CF6EA94}"/>
            </c:ext>
          </c:extLst>
        </c:ser>
        <c:ser>
          <c:idx val="2"/>
          <c:order val="2"/>
          <c:tx>
            <c:strRef>
              <c:f>Лист1!$D$1</c:f>
              <c:strCache>
                <c:ptCount val="1"/>
                <c:pt idx="0">
                  <c:v>Город</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1"/>
                <c:pt idx="0">
                  <c:v>Категория 1</c:v>
                </c:pt>
              </c:strCache>
            </c:strRef>
          </c:cat>
          <c:val>
            <c:numRef>
              <c:f>Лист1!$D$2:$D$4</c:f>
              <c:numCache>
                <c:formatCode>General</c:formatCode>
                <c:ptCount val="3"/>
                <c:pt idx="0">
                  <c:v>1</c:v>
                </c:pt>
              </c:numCache>
            </c:numRef>
          </c:val>
          <c:extLst xmlns:c16r2="http://schemas.microsoft.com/office/drawing/2015/06/chart">
            <c:ext xmlns:c16="http://schemas.microsoft.com/office/drawing/2014/chart" uri="{C3380CC4-5D6E-409C-BE32-E72D297353CC}">
              <c16:uniqueId val="{00000002-488B-4959-86A4-DF9F6CF6EA94}"/>
            </c:ext>
          </c:extLst>
        </c:ser>
        <c:ser>
          <c:idx val="3"/>
          <c:order val="3"/>
          <c:tx>
            <c:strRef>
              <c:f>Лист1!$E$1</c:f>
              <c:strCache>
                <c:ptCount val="1"/>
                <c:pt idx="0">
                  <c:v>РТ</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1"/>
                <c:pt idx="0">
                  <c:v>Категория 1</c:v>
                </c:pt>
              </c:strCache>
            </c:strRef>
          </c:cat>
          <c:val>
            <c:numRef>
              <c:f>Лист1!$E$2:$E$4</c:f>
              <c:numCache>
                <c:formatCode>General</c:formatCode>
                <c:ptCount val="3"/>
                <c:pt idx="0">
                  <c:v>2</c:v>
                </c:pt>
              </c:numCache>
            </c:numRef>
          </c:val>
          <c:extLst xmlns:c16r2="http://schemas.microsoft.com/office/drawing/2015/06/chart">
            <c:ext xmlns:c16="http://schemas.microsoft.com/office/drawing/2014/chart" uri="{C3380CC4-5D6E-409C-BE32-E72D297353CC}">
              <c16:uniqueId val="{00000003-488B-4959-86A4-DF9F6CF6EA94}"/>
            </c:ext>
          </c:extLst>
        </c:ser>
        <c:ser>
          <c:idx val="4"/>
          <c:order val="4"/>
          <c:tx>
            <c:strRef>
              <c:f>Лист1!$F$1</c:f>
              <c:strCache>
                <c:ptCount val="1"/>
                <c:pt idx="0">
                  <c:v>РФ</c:v>
                </c:pt>
              </c:strCache>
            </c:strRef>
          </c:tx>
          <c:cat>
            <c:strRef>
              <c:f>Лист1!$A$2:$A$4</c:f>
              <c:strCache>
                <c:ptCount val="1"/>
                <c:pt idx="0">
                  <c:v>Категория 1</c:v>
                </c:pt>
              </c:strCache>
            </c:strRef>
          </c:cat>
          <c:val>
            <c:numRef>
              <c:f>Лист1!$F$2:$F$4</c:f>
              <c:numCache>
                <c:formatCode>General</c:formatCode>
                <c:ptCount val="3"/>
                <c:pt idx="0">
                  <c:v>0</c:v>
                </c:pt>
              </c:numCache>
            </c:numRef>
          </c:val>
          <c:extLst xmlns:c16r2="http://schemas.microsoft.com/office/drawing/2015/06/chart">
            <c:ext xmlns:c16="http://schemas.microsoft.com/office/drawing/2014/chart" uri="{C3380CC4-5D6E-409C-BE32-E72D297353CC}">
              <c16:uniqueId val="{00000004-488B-4959-86A4-DF9F6CF6EA94}"/>
            </c:ext>
          </c:extLst>
        </c:ser>
        <c:shape val="cylinder"/>
        <c:axId val="109460864"/>
        <c:axId val="109474944"/>
        <c:axId val="0"/>
      </c:bar3DChart>
      <c:catAx>
        <c:axId val="109460864"/>
        <c:scaling>
          <c:orientation val="minMax"/>
        </c:scaling>
        <c:delete val="1"/>
        <c:axPos val="b"/>
        <c:numFmt formatCode="General" sourceLinked="0"/>
        <c:majorTickMark val="none"/>
        <c:tickLblPos val="none"/>
        <c:crossAx val="109474944"/>
        <c:crosses val="autoZero"/>
        <c:auto val="1"/>
        <c:lblAlgn val="ctr"/>
        <c:lblOffset val="100"/>
      </c:catAx>
      <c:valAx>
        <c:axId val="109474944"/>
        <c:scaling>
          <c:orientation val="minMax"/>
        </c:scaling>
        <c:axPos val="l"/>
        <c:majorGridlines/>
        <c:numFmt formatCode="General" sourceLinked="1"/>
        <c:majorTickMark val="none"/>
        <c:tickLblPos val="nextTo"/>
        <c:crossAx val="109460864"/>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view3D>
      <c:perspective val="30"/>
    </c:view3D>
    <c:plotArea>
      <c:layout/>
      <c:bar3DChart>
        <c:barDir val="col"/>
        <c:grouping val="standard"/>
        <c:ser>
          <c:idx val="0"/>
          <c:order val="0"/>
          <c:tx>
            <c:strRef>
              <c:f>Лист1!$B$1</c:f>
              <c:strCache>
                <c:ptCount val="1"/>
                <c:pt idx="0">
                  <c:v>педагоги, требующие усиленного внимания</c:v>
                </c:pt>
              </c:strCache>
            </c:strRef>
          </c:tx>
          <c:cat>
            <c:strRef>
              <c:f>Лист1!$A$2:$A$5</c:f>
              <c:strCache>
                <c:ptCount val="1"/>
                <c:pt idx="0">
                  <c:v>Категория 1</c:v>
                </c:pt>
              </c:strCache>
            </c:strRef>
          </c:cat>
          <c:val>
            <c:numRef>
              <c:f>Лист1!$B$2:$B$5</c:f>
              <c:numCache>
                <c:formatCode>General</c:formatCode>
                <c:ptCount val="4"/>
                <c:pt idx="0">
                  <c:v>3</c:v>
                </c:pt>
              </c:numCache>
            </c:numRef>
          </c:val>
          <c:extLst xmlns:c16r2="http://schemas.microsoft.com/office/drawing/2015/06/chart">
            <c:ext xmlns:c16="http://schemas.microsoft.com/office/drawing/2014/chart" uri="{C3380CC4-5D6E-409C-BE32-E72D297353CC}">
              <c16:uniqueId val="{00000000-2573-4BBD-BE1C-3E9F2EEEB093}"/>
            </c:ext>
          </c:extLst>
        </c:ser>
        <c:ser>
          <c:idx val="1"/>
          <c:order val="1"/>
          <c:tx>
            <c:strRef>
              <c:f>Лист1!$C$1</c:f>
              <c:strCache>
                <c:ptCount val="1"/>
                <c:pt idx="0">
                  <c:v>педагоги со сложившейся системой работы</c:v>
                </c:pt>
              </c:strCache>
            </c:strRef>
          </c:tx>
          <c:cat>
            <c:strRef>
              <c:f>Лист1!$A$2:$A$5</c:f>
              <c:strCache>
                <c:ptCount val="1"/>
                <c:pt idx="0">
                  <c:v>Категория 1</c:v>
                </c:pt>
              </c:strCache>
            </c:strRef>
          </c:cat>
          <c:val>
            <c:numRef>
              <c:f>Лист1!$C$2:$C$5</c:f>
              <c:numCache>
                <c:formatCode>General</c:formatCode>
                <c:ptCount val="4"/>
                <c:pt idx="0">
                  <c:v>11</c:v>
                </c:pt>
              </c:numCache>
            </c:numRef>
          </c:val>
          <c:extLst xmlns:c16r2="http://schemas.microsoft.com/office/drawing/2015/06/chart">
            <c:ext xmlns:c16="http://schemas.microsoft.com/office/drawing/2014/chart" uri="{C3380CC4-5D6E-409C-BE32-E72D297353CC}">
              <c16:uniqueId val="{00000001-2573-4BBD-BE1C-3E9F2EEEB093}"/>
            </c:ext>
          </c:extLst>
        </c:ser>
        <c:ser>
          <c:idx val="2"/>
          <c:order val="2"/>
          <c:tx>
            <c:strRef>
              <c:f>Лист1!$D$1</c:f>
              <c:strCache>
                <c:ptCount val="1"/>
                <c:pt idx="0">
                  <c:v>педагоги, работающие творчески</c:v>
                </c:pt>
              </c:strCache>
            </c:strRef>
          </c:tx>
          <c:cat>
            <c:strRef>
              <c:f>Лист1!$A$2:$A$5</c:f>
              <c:strCache>
                <c:ptCount val="1"/>
                <c:pt idx="0">
                  <c:v>Категория 1</c:v>
                </c:pt>
              </c:strCache>
            </c:strRef>
          </c:cat>
          <c:val>
            <c:numRef>
              <c:f>Лист1!$D$2:$D$5</c:f>
              <c:numCache>
                <c:formatCode>General</c:formatCode>
                <c:ptCount val="4"/>
                <c:pt idx="0">
                  <c:v>15</c:v>
                </c:pt>
              </c:numCache>
            </c:numRef>
          </c:val>
          <c:extLst xmlns:c16r2="http://schemas.microsoft.com/office/drawing/2015/06/chart">
            <c:ext xmlns:c16="http://schemas.microsoft.com/office/drawing/2014/chart" uri="{C3380CC4-5D6E-409C-BE32-E72D297353CC}">
              <c16:uniqueId val="{00000002-2573-4BBD-BE1C-3E9F2EEEB093}"/>
            </c:ext>
          </c:extLst>
        </c:ser>
        <c:shape val="box"/>
        <c:axId val="109505920"/>
        <c:axId val="115946624"/>
        <c:axId val="148120000"/>
      </c:bar3DChart>
      <c:catAx>
        <c:axId val="109505920"/>
        <c:scaling>
          <c:orientation val="minMax"/>
        </c:scaling>
        <c:delete val="1"/>
        <c:axPos val="b"/>
        <c:numFmt formatCode="General" sourceLinked="0"/>
        <c:majorTickMark val="none"/>
        <c:tickLblPos val="none"/>
        <c:crossAx val="115946624"/>
        <c:crosses val="autoZero"/>
        <c:auto val="1"/>
        <c:lblAlgn val="ctr"/>
        <c:lblOffset val="100"/>
      </c:catAx>
      <c:valAx>
        <c:axId val="115946624"/>
        <c:scaling>
          <c:orientation val="minMax"/>
        </c:scaling>
        <c:axPos val="l"/>
        <c:majorGridlines/>
        <c:numFmt formatCode="General" sourceLinked="1"/>
        <c:majorTickMark val="none"/>
        <c:tickLblPos val="nextTo"/>
        <c:crossAx val="109505920"/>
        <c:crosses val="autoZero"/>
        <c:crossBetween val="between"/>
      </c:valAx>
      <c:serAx>
        <c:axId val="148120000"/>
        <c:scaling>
          <c:orientation val="minMax"/>
        </c:scaling>
        <c:delete val="1"/>
        <c:axPos val="b"/>
        <c:tickLblPos val="none"/>
        <c:crossAx val="115946624"/>
        <c:crosses val="autoZero"/>
      </c:serAx>
    </c:plotArea>
    <c:legend>
      <c:legendPos val="r"/>
    </c:legend>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5" name="TextBox 2"/>
        <cdr:cNvSpPr txBox="1"/>
      </cdr:nvSpPr>
      <cdr:spPr>
        <a:xfrm xmlns:a="http://schemas.openxmlformats.org/drawingml/2006/main">
          <a:off x="696899" y="138708"/>
          <a:ext cx="2980915" cy="3390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Социально-коммуникативное развитие</a:t>
          </a:r>
        </a:p>
      </cdr:txBody>
    </cdr:sp>
  </cdr:relSizeAnchor>
</c:userShapes>
</file>

<file path=word/drawings/drawing2.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3" name="TextBox 2"/>
        <cdr:cNvSpPr txBox="1"/>
      </cdr:nvSpPr>
      <cdr:spPr>
        <a:xfrm xmlns:a="http://schemas.openxmlformats.org/drawingml/2006/main">
          <a:off x="823913" y="171450"/>
          <a:ext cx="35242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dr:relSizeAnchor xmlns:cdr="http://schemas.openxmlformats.org/drawingml/2006/chartDrawing">
    <cdr:from>
      <cdr:x>0.25</cdr:x>
      <cdr:y>0.03125</cdr:y>
    </cdr:from>
    <cdr:to>
      <cdr:x>0.96771</cdr:x>
      <cdr:y>0.15625</cdr:y>
    </cdr:to>
    <cdr:sp macro="" textlink="">
      <cdr:nvSpPr>
        <cdr:cNvPr id="4" name="TextBox 1"/>
        <cdr:cNvSpPr txBox="1"/>
      </cdr:nvSpPr>
      <cdr:spPr>
        <a:xfrm xmlns:a="http://schemas.openxmlformats.org/drawingml/2006/main">
          <a:off x="971550" y="72628"/>
          <a:ext cx="2789165" cy="2905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0.18021</cdr:x>
      <cdr:y>0.0625</cdr:y>
    </cdr:from>
    <cdr:to>
      <cdr:x>0.95104</cdr:x>
      <cdr:y>0.21528</cdr:y>
    </cdr:to>
    <cdr:sp macro="" textlink="">
      <cdr:nvSpPr>
        <cdr:cNvPr id="5" name="TextBox 2"/>
        <cdr:cNvSpPr txBox="1"/>
      </cdr:nvSpPr>
      <cdr:spPr>
        <a:xfrm xmlns:a="http://schemas.openxmlformats.org/drawingml/2006/main">
          <a:off x="700332" y="145256"/>
          <a:ext cx="2995600"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Познавательное развитие</a:t>
          </a:r>
        </a:p>
      </cdr:txBody>
    </cdr:sp>
  </cdr:relSizeAnchor>
</c:userShapes>
</file>

<file path=word/drawings/drawing3.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3"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0.14858</cdr:x>
      <cdr:y>0.04611</cdr:y>
    </cdr:from>
    <cdr:to>
      <cdr:x>0.91941</cdr:x>
      <cdr:y>0.19889</cdr:y>
    </cdr:to>
    <cdr:sp macro="" textlink="">
      <cdr:nvSpPr>
        <cdr:cNvPr id="5" name="TextBox 2"/>
        <cdr:cNvSpPr txBox="1"/>
      </cdr:nvSpPr>
      <cdr:spPr>
        <a:xfrm xmlns:a="http://schemas.openxmlformats.org/drawingml/2006/main">
          <a:off x="579550" y="107156"/>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Речевое развитие</a:t>
          </a:r>
        </a:p>
      </cdr:txBody>
    </cdr:sp>
  </cdr:relSizeAnchor>
</c:userShapes>
</file>

<file path=word/drawings/drawing4.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3"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0.12943</cdr:x>
      <cdr:y>0.05021</cdr:y>
    </cdr:from>
    <cdr:to>
      <cdr:x>0.90026</cdr:x>
      <cdr:y>0.20299</cdr:y>
    </cdr:to>
    <cdr:sp macro="" textlink="">
      <cdr:nvSpPr>
        <cdr:cNvPr id="5" name="TextBox 2"/>
        <cdr:cNvSpPr txBox="1"/>
      </cdr:nvSpPr>
      <cdr:spPr>
        <a:xfrm xmlns:a="http://schemas.openxmlformats.org/drawingml/2006/main">
          <a:off x="504825" y="116682"/>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Художественно-эстетическое развитие</a:t>
          </a:r>
        </a:p>
      </cdr:txBody>
    </cdr:sp>
  </cdr:relSizeAnchor>
</c:userShapes>
</file>

<file path=word/drawings/drawing5.xml><?xml version="1.0" encoding="utf-8"?>
<c:userShapes xmlns:c="http://schemas.openxmlformats.org/drawingml/2006/chart">
  <cdr:relSizeAnchor xmlns:cdr="http://schemas.openxmlformats.org/drawingml/2006/chartDrawing">
    <cdr:from>
      <cdr:x>0.18438</cdr:x>
      <cdr:y>0.03125</cdr:y>
    </cdr:from>
    <cdr:to>
      <cdr:x>0.96771</cdr:x>
      <cdr:y>0.15625</cdr:y>
    </cdr:to>
    <cdr:sp macro="" textlink="">
      <cdr:nvSpPr>
        <cdr:cNvPr id="2"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3"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dr:relSizeAnchor xmlns:cdr="http://schemas.openxmlformats.org/drawingml/2006/chartDrawing">
    <cdr:from>
      <cdr:x>0.18438</cdr:x>
      <cdr:y>0.03125</cdr:y>
    </cdr:from>
    <cdr:to>
      <cdr:x>0.96771</cdr:x>
      <cdr:y>0.15625</cdr:y>
    </cdr:to>
    <cdr:sp macro="" textlink="">
      <cdr:nvSpPr>
        <cdr:cNvPr id="4" name="TextBox 1"/>
        <cdr:cNvSpPr txBox="1"/>
      </cdr:nvSpPr>
      <cdr:spPr>
        <a:xfrm xmlns:a="http://schemas.openxmlformats.org/drawingml/2006/main">
          <a:off x="842963" y="85725"/>
          <a:ext cx="35814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0.12893</cdr:x>
      <cdr:y>0.05328</cdr:y>
    </cdr:from>
    <cdr:to>
      <cdr:x>0.89976</cdr:x>
      <cdr:y>0.20606</cdr:y>
    </cdr:to>
    <cdr:sp macro="" textlink="">
      <cdr:nvSpPr>
        <cdr:cNvPr id="5" name="TextBox 2"/>
        <cdr:cNvSpPr txBox="1"/>
      </cdr:nvSpPr>
      <cdr:spPr>
        <a:xfrm xmlns:a="http://schemas.openxmlformats.org/drawingml/2006/main">
          <a:off x="502898" y="123825"/>
          <a:ext cx="3006613" cy="3550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Физическое развитие</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Gigabyte</cp:lastModifiedBy>
  <cp:revision>2</cp:revision>
  <cp:lastPrinted>2026-03-31T05:30:00Z</cp:lastPrinted>
  <dcterms:created xsi:type="dcterms:W3CDTF">2026-03-31T12:25:00Z</dcterms:created>
  <dcterms:modified xsi:type="dcterms:W3CDTF">2026-03-31T12:25:00Z</dcterms:modified>
</cp:coreProperties>
</file>