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99" w:rsidRPr="0064544C" w:rsidRDefault="00794F99" w:rsidP="0064544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Результаты  участия 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педагогов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профессиональных конкурсах  различного уровня                               </w:t>
      </w:r>
      <w:r w:rsidR="00403B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2023 год</w:t>
      </w:r>
      <w:r w:rsidR="00403B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</w:t>
      </w:r>
      <w:bookmarkStart w:id="0" w:name="_GoBack"/>
      <w:bookmarkEnd w:id="0"/>
    </w:p>
    <w:tbl>
      <w:tblPr>
        <w:tblStyle w:val="2"/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6"/>
        <w:gridCol w:w="2267"/>
        <w:gridCol w:w="2550"/>
        <w:gridCol w:w="1842"/>
      </w:tblGrid>
      <w:tr w:rsidR="00CC0CD1" w:rsidRPr="00CC0CD1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ind w:firstLine="3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ФИО </w:t>
            </w:r>
          </w:p>
          <w:p w:rsidR="00CC0CD1" w:rsidRPr="00CC0CD1" w:rsidRDefault="00CC0CD1" w:rsidP="00CC0CD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Результат, документы, подтверждающие.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Блиц-олимпиада «Культура здорового образа жизни»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  Диплом,2023г.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«Новогодний транспорт Деда Мороза»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методических разработок «Открытые сердца»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Профессиональный педагогический конкурс «Педагогическая консультация как метод взаимодействия с родителями в рамках федерального проекта «Современная школа»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Олимпиада «Год педагога и наставника в начальном общем образовании»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Шарипзянрва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«Педагогическое мастерство без границ» «Формула успеха </w:t>
            </w:r>
            <w:proofErr w:type="gram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-Н</w:t>
            </w:r>
            <w:proofErr w:type="gram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аставничество»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2 степень 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авторской работы «Видеопоздравление для пап»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для педагогов «Внеурочная деятельность в соответствии с ФГОС» «Изготовление блиндажной свечи»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«Изумрудный город» «Фотозона «День учителя»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«Навигаторы детства» Федерального проекта «Патриотическое воспитание граждан Российской Федерации»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«Лучший открытый урок» «Урок математики во 2 классе»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«Педагогика ХХ</w:t>
            </w:r>
            <w:proofErr w:type="gramStart"/>
            <w:r w:rsidRPr="00CC0CD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века» Мой лучший урок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«Модель воспитания и социализации </w:t>
            </w:r>
            <w:proofErr w:type="gram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начальной школы»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Талипова А.К.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3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«Кроссворд» дикие животные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Дозорова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«Лето красное, прощай!»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Дозорова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«Гордость страны»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Дозорова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«Практико-ориентированный подход в развитии самостоятельной деятельности обучающихся с НОДА на уроках русского языка и литературы»</w:t>
            </w:r>
            <w:proofErr w:type="gramEnd"/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«Северное сияние» номинация: «Работа с родителями»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Гимадиева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«Изумрудный город» номинация: «Лучший сценарий»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Гимадиева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  <w:proofErr w:type="gram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proofErr w:type="gram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 «Встречаем Масленицу!», номинация «Презентация»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Гимадиева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«Оздоровительные игры для детей»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Гимадиева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«Животные осеннего леса»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Воронина Е.И.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«Здравствуй, золотая осень»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Воронина Е.И.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«Калейдоскоп программ»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Басырова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Декоративно-прикладное творчество «Творчество без границ»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2 место 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«Декоративно прикладное творчество», «Новогодние поделки»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Латипова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«Народное творчество»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Латипова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лауреат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 «Творческие работы педагогов»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«Исследовательские и научные работы, проекты» Конкурсная работа «Математика и здоровье»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 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«Лучшая </w:t>
            </w: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здоровьесберегающая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среда»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Конкурсная работа «Спорт в нашей жизни»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место,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«Использование ИКТ на уроках математики в коррекционных классах»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Номинация «Авторская разработка» во </w:t>
            </w:r>
            <w:r w:rsidRPr="00CC0CD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Республиканском конкурсе профессионального мастерства «СОВРЕМЕННЫЕ ТЕХНОЛОГИИ В ОБУЧЕНИИ </w:t>
            </w: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ДЕТЕЙ С ОВЗ»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Номинация «Сценарий» во </w:t>
            </w:r>
            <w:r w:rsidRPr="00CC0CD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Республиканском  конкурсе профессионального мастерства «СОВРЕМЕННЫЕ ТЕХНОЛОГИИ В ОБУЧЕНИИ ДЕТЕЙ С ОВЗ»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«Краски осени»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Смирнова С.В.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«Украшаем к осени»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Смирнова С.В.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«Многодетная семья»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«Букет для учителя»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C0CD1" w:rsidRPr="00CC0CD1" w:rsidTr="00BE51E7">
        <w:trPr>
          <w:trHeight w:val="272"/>
        </w:trPr>
        <w:tc>
          <w:tcPr>
            <w:tcW w:w="3826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Конкурс-фестиваль «Новые форматы проектной деятельности в воспитательной работе и в дополнительном образовании</w:t>
            </w:r>
          </w:p>
        </w:tc>
        <w:tc>
          <w:tcPr>
            <w:tcW w:w="2267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842" w:type="dxa"/>
          </w:tcPr>
          <w:p w:rsidR="00CC0CD1" w:rsidRPr="00CC0CD1" w:rsidRDefault="00CC0CD1" w:rsidP="00CC0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CD1">
              <w:rPr>
                <w:rFonts w:ascii="Times New Roman" w:eastAsia="Times New Roman" w:hAnsi="Times New Roman"/>
                <w:sz w:val="24"/>
                <w:szCs w:val="24"/>
              </w:rPr>
              <w:t>Диплом 1 степени, 2023 г.</w:t>
            </w:r>
          </w:p>
        </w:tc>
      </w:tr>
    </w:tbl>
    <w:p w:rsidR="00CC0CD1" w:rsidRDefault="00CC0CD1" w:rsidP="00794F99"/>
    <w:p w:rsidR="00CC0CD1" w:rsidRDefault="00CC0CD1" w:rsidP="00794F99"/>
    <w:p w:rsidR="003F654B" w:rsidRDefault="003F654B"/>
    <w:sectPr w:rsidR="003F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C2"/>
    <w:rsid w:val="002A7AC2"/>
    <w:rsid w:val="003F654B"/>
    <w:rsid w:val="00403B54"/>
    <w:rsid w:val="0064544C"/>
    <w:rsid w:val="00794F99"/>
    <w:rsid w:val="00CC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794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794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5</cp:revision>
  <dcterms:created xsi:type="dcterms:W3CDTF">2024-01-04T03:19:00Z</dcterms:created>
  <dcterms:modified xsi:type="dcterms:W3CDTF">2024-01-04T03:27:00Z</dcterms:modified>
</cp:coreProperties>
</file>