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9B" w:rsidRDefault="00F2049B" w:rsidP="00F2049B">
      <w:pPr>
        <w:jc w:val="center"/>
        <w:rPr>
          <w:b/>
          <w:bCs/>
          <w:color w:val="000000"/>
          <w:shd w:val="clear" w:color="auto" w:fill="FFFFFF"/>
        </w:rPr>
      </w:pPr>
      <w:r w:rsidRPr="0036509D">
        <w:rPr>
          <w:b/>
          <w:bCs/>
          <w:color w:val="000000"/>
          <w:shd w:val="clear" w:color="auto" w:fill="FFFFFF"/>
        </w:rPr>
        <w:t>ТРЕБОВАНИЯ</w:t>
      </w:r>
      <w:r>
        <w:rPr>
          <w:b/>
          <w:bCs/>
          <w:color w:val="000000"/>
          <w:shd w:val="clear" w:color="auto" w:fill="FFFFFF"/>
        </w:rPr>
        <w:t xml:space="preserve"> К УРОВНЮ ПОДГОТОВКИ УЧАЩИХСЯ 11</w:t>
      </w:r>
      <w:r w:rsidRPr="0036509D">
        <w:rPr>
          <w:b/>
          <w:bCs/>
          <w:color w:val="000000"/>
          <w:shd w:val="clear" w:color="auto" w:fill="FFFFFF"/>
        </w:rPr>
        <w:t xml:space="preserve"> КЛАССА</w:t>
      </w:r>
    </w:p>
    <w:p w:rsidR="00F2049B" w:rsidRPr="0036509D" w:rsidRDefault="00F2049B" w:rsidP="00F2049B">
      <w:pPr>
        <w:jc w:val="center"/>
        <w:rPr>
          <w:color w:val="000000"/>
          <w:shd w:val="clear" w:color="auto" w:fill="FFFFFF"/>
        </w:rPr>
      </w:pPr>
    </w:p>
    <w:p w:rsidR="00F2049B" w:rsidRPr="0036509D" w:rsidRDefault="00F2049B" w:rsidP="00F2049B">
      <w:pPr>
        <w:ind w:firstLine="540"/>
        <w:jc w:val="both"/>
        <w:rPr>
          <w:color w:val="000000"/>
          <w:shd w:val="clear" w:color="auto" w:fill="FFFFFF"/>
        </w:rPr>
      </w:pPr>
      <w:r w:rsidRPr="0036509D">
        <w:rPr>
          <w:b/>
          <w:bCs/>
          <w:color w:val="000000"/>
          <w:shd w:val="clear" w:color="auto" w:fill="FFFFFF"/>
        </w:rPr>
        <w:t>В результате изучения истории на базовом уровне ученик должен знать/понимать: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 xml:space="preserve">основные факты, процессы и явления, характеризующие целостность и системность отечественной и всемирной истории с </w:t>
      </w:r>
      <w:r w:rsidRPr="0036509D">
        <w:rPr>
          <w:bCs/>
          <w:spacing w:val="-10"/>
        </w:rPr>
        <w:t xml:space="preserve">древнейших времен до </w:t>
      </w:r>
      <w:r w:rsidRPr="0036509D">
        <w:rPr>
          <w:bCs/>
          <w:spacing w:val="-10"/>
          <w:lang w:val="en-US"/>
        </w:rPr>
        <w:t>XIX</w:t>
      </w:r>
      <w:r w:rsidRPr="0036509D">
        <w:rPr>
          <w:bCs/>
          <w:spacing w:val="-10"/>
        </w:rPr>
        <w:t xml:space="preserve"> </w:t>
      </w:r>
      <w:proofErr w:type="gramStart"/>
      <w:r w:rsidRPr="0036509D">
        <w:rPr>
          <w:bCs/>
          <w:spacing w:val="-10"/>
        </w:rPr>
        <w:t>века</w:t>
      </w:r>
      <w:r w:rsidRPr="0036509D">
        <w:rPr>
          <w:color w:val="000000"/>
          <w:shd w:val="clear" w:color="auto" w:fill="FFFFFF"/>
        </w:rPr>
        <w:t>.;</w:t>
      </w:r>
      <w:proofErr w:type="gramEnd"/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 xml:space="preserve">периодизацию всемирной и отечественной </w:t>
      </w:r>
      <w:proofErr w:type="gramStart"/>
      <w:r w:rsidRPr="0036509D">
        <w:rPr>
          <w:color w:val="000000"/>
          <w:shd w:val="clear" w:color="auto" w:fill="FFFFFF"/>
        </w:rPr>
        <w:t>истории  с</w:t>
      </w:r>
      <w:proofErr w:type="gramEnd"/>
      <w:r w:rsidRPr="0036509D">
        <w:rPr>
          <w:color w:val="000000"/>
          <w:shd w:val="clear" w:color="auto" w:fill="FFFFFF"/>
        </w:rPr>
        <w:t xml:space="preserve"> </w:t>
      </w:r>
      <w:r w:rsidRPr="0036509D">
        <w:rPr>
          <w:bCs/>
          <w:spacing w:val="-10"/>
        </w:rPr>
        <w:t xml:space="preserve">древнейших времен до </w:t>
      </w:r>
      <w:r w:rsidRPr="0036509D">
        <w:rPr>
          <w:bCs/>
          <w:spacing w:val="-10"/>
          <w:lang w:val="en-US"/>
        </w:rPr>
        <w:t>XIX</w:t>
      </w:r>
      <w:r w:rsidRPr="0036509D">
        <w:rPr>
          <w:bCs/>
          <w:spacing w:val="-10"/>
        </w:rPr>
        <w:t xml:space="preserve"> века</w:t>
      </w:r>
      <w:r w:rsidRPr="0036509D">
        <w:rPr>
          <w:color w:val="000000"/>
          <w:shd w:val="clear" w:color="auto" w:fill="FFFFFF"/>
        </w:rPr>
        <w:t>.;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современные версии и трактовки важнейших проблем отечественной и всемирной истории;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историческую обусловленность современных общественных процессов;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особенности исторического пути России, ее роль в мировом сообществе;</w:t>
      </w:r>
    </w:p>
    <w:p w:rsidR="00F2049B" w:rsidRPr="0036509D" w:rsidRDefault="00F2049B" w:rsidP="00F2049B">
      <w:pPr>
        <w:jc w:val="both"/>
        <w:rPr>
          <w:color w:val="000000"/>
          <w:shd w:val="clear" w:color="auto" w:fill="FFFFFF"/>
        </w:rPr>
      </w:pPr>
      <w:r w:rsidRPr="0036509D">
        <w:rPr>
          <w:b/>
          <w:bCs/>
          <w:color w:val="000000"/>
          <w:shd w:val="clear" w:color="auto" w:fill="FFFFFF"/>
        </w:rPr>
        <w:t>       </w:t>
      </w:r>
      <w:r w:rsidRPr="0036509D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36509D">
        <w:rPr>
          <w:b/>
          <w:bCs/>
          <w:color w:val="000000"/>
          <w:shd w:val="clear" w:color="auto" w:fill="FFFFFF"/>
        </w:rPr>
        <w:t>уметь: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проводить поиск исторической информации в источниках разного типа;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различать в исторической информации факты и мнения, исторические описания и исторические объяснения;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представлять результаты изучения исторического материала в формах конспекта, реферата, рецензии;</w:t>
      </w:r>
    </w:p>
    <w:p w:rsidR="00F2049B" w:rsidRPr="0036509D" w:rsidRDefault="00F2049B" w:rsidP="00F2049B">
      <w:pPr>
        <w:ind w:firstLine="540"/>
        <w:jc w:val="both"/>
        <w:rPr>
          <w:color w:val="000000"/>
          <w:shd w:val="clear" w:color="auto" w:fill="FFFFFF"/>
        </w:rPr>
      </w:pPr>
      <w:r w:rsidRPr="0036509D">
        <w:rPr>
          <w:b/>
          <w:bCs/>
          <w:color w:val="000000"/>
          <w:shd w:val="clear" w:color="auto" w:fill="FFFFFF"/>
        </w:rPr>
        <w:t>использовать приобретенные знания и умения в практической деятельности и повседневной жизни для: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F2049B" w:rsidRPr="0036509D" w:rsidRDefault="00F2049B" w:rsidP="00F2049B">
      <w:pPr>
        <w:ind w:left="360" w:hanging="360"/>
        <w:jc w:val="both"/>
        <w:rPr>
          <w:color w:val="000000"/>
          <w:shd w:val="clear" w:color="auto" w:fill="FFFFFF"/>
        </w:rPr>
      </w:pPr>
      <w:r w:rsidRPr="0036509D">
        <w:rPr>
          <w:rFonts w:ascii="Wingdings" w:hAnsi="Wingdings"/>
          <w:color w:val="000000"/>
          <w:shd w:val="clear" w:color="auto" w:fill="FFFFFF"/>
        </w:rPr>
        <w:t></w:t>
      </w:r>
      <w:r w:rsidRPr="0036509D">
        <w:rPr>
          <w:color w:val="000000"/>
          <w:shd w:val="clear" w:color="auto" w:fill="FFFFFF"/>
        </w:rPr>
        <w:t>        </w:t>
      </w:r>
      <w:r w:rsidRPr="0036509D">
        <w:rPr>
          <w:rStyle w:val="apple-converted-space"/>
          <w:color w:val="000000"/>
          <w:shd w:val="clear" w:color="auto" w:fill="FFFFFF"/>
        </w:rPr>
        <w:t> </w:t>
      </w:r>
      <w:r w:rsidRPr="0036509D">
        <w:rPr>
          <w:color w:val="000000"/>
          <w:shd w:val="clear" w:color="auto" w:fill="FFFFFF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F2049B" w:rsidRDefault="00F2049B" w:rsidP="00F2049B">
      <w:pPr>
        <w:jc w:val="center"/>
        <w:rPr>
          <w:b/>
        </w:rPr>
      </w:pPr>
    </w:p>
    <w:p w:rsidR="00F2049B" w:rsidRDefault="00F2049B" w:rsidP="00F2049B">
      <w:pPr>
        <w:jc w:val="center"/>
        <w:rPr>
          <w:b/>
        </w:rPr>
      </w:pPr>
    </w:p>
    <w:p w:rsidR="00F2049B" w:rsidRDefault="00F2049B" w:rsidP="00F2049B">
      <w:pPr>
        <w:jc w:val="center"/>
        <w:rPr>
          <w:b/>
        </w:rPr>
      </w:pPr>
    </w:p>
    <w:p w:rsidR="00F2049B" w:rsidRDefault="00F2049B" w:rsidP="00F2049B">
      <w:pPr>
        <w:jc w:val="center"/>
        <w:rPr>
          <w:b/>
        </w:rPr>
      </w:pPr>
    </w:p>
    <w:p w:rsidR="00414DC5" w:rsidRDefault="00414DC5"/>
    <w:p w:rsidR="00F2049B" w:rsidRDefault="00F2049B"/>
    <w:p w:rsidR="00F2049B" w:rsidRDefault="00F2049B"/>
    <w:p w:rsidR="00F2049B" w:rsidRDefault="00F2049B"/>
    <w:p w:rsidR="00F2049B" w:rsidRDefault="00F2049B" w:rsidP="00F2049B">
      <w:pPr>
        <w:jc w:val="center"/>
        <w:rPr>
          <w:b/>
          <w:sz w:val="28"/>
          <w:szCs w:val="28"/>
        </w:rPr>
      </w:pPr>
      <w:r w:rsidRPr="000D345E">
        <w:rPr>
          <w:b/>
          <w:sz w:val="28"/>
          <w:szCs w:val="28"/>
        </w:rPr>
        <w:lastRenderedPageBreak/>
        <w:t>Содержание программы</w:t>
      </w:r>
      <w:r w:rsidRPr="000D345E">
        <w:rPr>
          <w:b/>
          <w:sz w:val="28"/>
          <w:szCs w:val="28"/>
          <w:lang w:val="en-US"/>
        </w:rPr>
        <w:t xml:space="preserve"> </w:t>
      </w:r>
      <w:r w:rsidRPr="000D345E">
        <w:rPr>
          <w:b/>
          <w:sz w:val="28"/>
          <w:szCs w:val="28"/>
        </w:rPr>
        <w:t>учебного предмета</w:t>
      </w:r>
    </w:p>
    <w:p w:rsidR="00F2049B" w:rsidRPr="000D345E" w:rsidRDefault="00F2049B" w:rsidP="00F2049B">
      <w:pPr>
        <w:jc w:val="center"/>
        <w:rPr>
          <w:b/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518"/>
        <w:gridCol w:w="10064"/>
        <w:gridCol w:w="1701"/>
        <w:gridCol w:w="1134"/>
      </w:tblGrid>
      <w:tr w:rsidR="00F2049B" w:rsidRPr="0036509D" w:rsidTr="00F2049B">
        <w:tc>
          <w:tcPr>
            <w:tcW w:w="2518" w:type="dxa"/>
          </w:tcPr>
          <w:p w:rsidR="00F2049B" w:rsidRPr="0036509D" w:rsidRDefault="00F2049B" w:rsidP="00153CC2">
            <w:pPr>
              <w:jc w:val="center"/>
              <w:rPr>
                <w:b/>
              </w:rPr>
            </w:pPr>
            <w:r w:rsidRPr="0036509D">
              <w:rPr>
                <w:b/>
              </w:rPr>
              <w:t>Название раздела</w:t>
            </w:r>
          </w:p>
        </w:tc>
        <w:tc>
          <w:tcPr>
            <w:tcW w:w="10064" w:type="dxa"/>
          </w:tcPr>
          <w:p w:rsidR="00F2049B" w:rsidRPr="0036509D" w:rsidRDefault="00F2049B" w:rsidP="00153CC2">
            <w:pPr>
              <w:jc w:val="center"/>
              <w:rPr>
                <w:b/>
              </w:rPr>
            </w:pPr>
            <w:r w:rsidRPr="0036509D">
              <w:rPr>
                <w:b/>
              </w:rPr>
              <w:t>Краткое содержание</w:t>
            </w:r>
          </w:p>
        </w:tc>
        <w:tc>
          <w:tcPr>
            <w:tcW w:w="1701" w:type="dxa"/>
          </w:tcPr>
          <w:p w:rsidR="00F2049B" w:rsidRDefault="00F2049B" w:rsidP="00153CC2">
            <w:pPr>
              <w:rPr>
                <w:b/>
              </w:rPr>
            </w:pPr>
            <w:r w:rsidRPr="0036509D">
              <w:rPr>
                <w:b/>
              </w:rPr>
              <w:t xml:space="preserve">Количество </w:t>
            </w:r>
          </w:p>
          <w:p w:rsidR="00F2049B" w:rsidRPr="0036509D" w:rsidRDefault="00F2049B" w:rsidP="00153CC2">
            <w:pPr>
              <w:rPr>
                <w:b/>
              </w:rPr>
            </w:pPr>
            <w:r w:rsidRPr="0036509D">
              <w:rPr>
                <w:b/>
              </w:rPr>
              <w:t>часов</w:t>
            </w:r>
          </w:p>
        </w:tc>
        <w:tc>
          <w:tcPr>
            <w:tcW w:w="1134" w:type="dxa"/>
          </w:tcPr>
          <w:p w:rsidR="00F2049B" w:rsidRDefault="00F2049B" w:rsidP="00153CC2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К. работа</w:t>
            </w:r>
          </w:p>
          <w:p w:rsidR="00F2049B" w:rsidRPr="0036509D" w:rsidRDefault="00F2049B" w:rsidP="00153CC2">
            <w:pPr>
              <w:rPr>
                <w:b/>
              </w:rPr>
            </w:pPr>
          </w:p>
        </w:tc>
      </w:tr>
      <w:tr w:rsidR="00F2049B" w:rsidRPr="0036509D" w:rsidTr="00F2049B">
        <w:tc>
          <w:tcPr>
            <w:tcW w:w="2518" w:type="dxa"/>
          </w:tcPr>
          <w:p w:rsidR="00F2049B" w:rsidRPr="0036509D" w:rsidRDefault="00F2049B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>Объединение земель вокруг Москвы и образование Русского государства.</w:t>
            </w:r>
          </w:p>
          <w:p w:rsidR="00F2049B" w:rsidRPr="0036509D" w:rsidRDefault="00F2049B" w:rsidP="00153CC2">
            <w:pPr>
              <w:jc w:val="center"/>
              <w:rPr>
                <w:b/>
              </w:rPr>
            </w:pPr>
          </w:p>
        </w:tc>
        <w:tc>
          <w:tcPr>
            <w:tcW w:w="10064" w:type="dxa"/>
          </w:tcPr>
          <w:p w:rsidR="00F2049B" w:rsidRPr="0036509D" w:rsidRDefault="00F2049B" w:rsidP="00153CC2">
            <w:pPr>
              <w:pStyle w:val="a4"/>
              <w:spacing w:before="0" w:beforeAutospacing="0" w:after="0" w:afterAutospacing="0"/>
              <w:jc w:val="both"/>
            </w:pPr>
            <w:r w:rsidRPr="0036509D">
              <w:rPr>
                <w:i/>
                <w:iCs/>
              </w:rPr>
              <w:t xml:space="preserve">Борьба за политическую гегемонию в Северо-Восточной Руси. </w:t>
            </w:r>
            <w:r w:rsidRPr="0036509D">
              <w:t xml:space="preserve">Москва как центр объединения русских земель. </w:t>
            </w:r>
            <w:r w:rsidRPr="0036509D">
              <w:rPr>
                <w:i/>
                <w:iCs/>
              </w:rPr>
              <w:t>Взаимосвязь процессов объединения русских земель и освобождения от ордынского владычества. Зарождение национального самосознания.</w:t>
            </w:r>
            <w:r w:rsidRPr="0036509D">
              <w:br/>
              <w:t xml:space="preserve">Великое княжество Московское в системе международных отношений. </w:t>
            </w:r>
            <w:r w:rsidRPr="0036509D">
              <w:rPr>
                <w:i/>
                <w:iCs/>
              </w:rPr>
              <w:t>Принятие Ордой ислама. Католичество — государственная религия Великого княжества Литовского. Автокефалия Русской православной церкви.</w:t>
            </w:r>
            <w:r w:rsidRPr="0036509D">
              <w:br/>
              <w:t xml:space="preserve">Культурное развитие русских земель и княжеств. </w:t>
            </w:r>
            <w:r w:rsidRPr="0036509D">
              <w:rPr>
                <w:i/>
                <w:iCs/>
              </w:rPr>
              <w:t>Влияние внешних факторов на развитие русской культуры.</w:t>
            </w:r>
          </w:p>
        </w:tc>
        <w:tc>
          <w:tcPr>
            <w:tcW w:w="1701" w:type="dxa"/>
          </w:tcPr>
          <w:p w:rsidR="00F2049B" w:rsidRPr="0036509D" w:rsidRDefault="00F2049B" w:rsidP="00153CC2">
            <w:pPr>
              <w:rPr>
                <w:b/>
                <w:i/>
              </w:rPr>
            </w:pPr>
            <w:r>
              <w:rPr>
                <w:b/>
                <w:i/>
              </w:rPr>
              <w:t>4 часа</w:t>
            </w:r>
          </w:p>
          <w:p w:rsidR="00F2049B" w:rsidRPr="0036509D" w:rsidRDefault="00F2049B" w:rsidP="00153CC2">
            <w:pPr>
              <w:rPr>
                <w:b/>
              </w:rPr>
            </w:pPr>
          </w:p>
        </w:tc>
        <w:tc>
          <w:tcPr>
            <w:tcW w:w="1134" w:type="dxa"/>
          </w:tcPr>
          <w:p w:rsidR="00F2049B" w:rsidRDefault="00F2049B" w:rsidP="00153CC2">
            <w:pPr>
              <w:spacing w:after="200" w:line="276" w:lineRule="auto"/>
              <w:rPr>
                <w:b/>
              </w:rPr>
            </w:pPr>
          </w:p>
          <w:p w:rsidR="00F2049B" w:rsidRDefault="00F2049B" w:rsidP="00153CC2">
            <w:pPr>
              <w:spacing w:after="200" w:line="276" w:lineRule="auto"/>
              <w:rPr>
                <w:b/>
              </w:rPr>
            </w:pPr>
          </w:p>
          <w:p w:rsidR="00F2049B" w:rsidRPr="0036509D" w:rsidRDefault="00F2049B" w:rsidP="00153CC2">
            <w:pPr>
              <w:rPr>
                <w:b/>
              </w:rPr>
            </w:pPr>
          </w:p>
        </w:tc>
      </w:tr>
      <w:tr w:rsidR="00F2049B" w:rsidRPr="0036509D" w:rsidTr="00F2049B">
        <w:tc>
          <w:tcPr>
            <w:tcW w:w="2518" w:type="dxa"/>
          </w:tcPr>
          <w:p w:rsidR="00F2049B" w:rsidRPr="0036509D" w:rsidRDefault="00F2049B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 xml:space="preserve">Россия в </w:t>
            </w:r>
            <w:r w:rsidRPr="0036509D">
              <w:rPr>
                <w:b/>
                <w:i/>
                <w:lang w:val="en-US"/>
              </w:rPr>
              <w:t>XV</w:t>
            </w:r>
            <w:r w:rsidRPr="0036509D">
              <w:rPr>
                <w:b/>
                <w:i/>
              </w:rPr>
              <w:t xml:space="preserve"> -  </w:t>
            </w:r>
            <w:r w:rsidRPr="0036509D">
              <w:rPr>
                <w:b/>
                <w:i/>
                <w:lang w:val="en-US"/>
              </w:rPr>
              <w:t>XVII</w:t>
            </w:r>
            <w:r w:rsidRPr="0036509D">
              <w:rPr>
                <w:b/>
                <w:i/>
              </w:rPr>
              <w:t xml:space="preserve"> столетии</w:t>
            </w:r>
          </w:p>
          <w:p w:rsidR="00F2049B" w:rsidRPr="0036509D" w:rsidRDefault="00F2049B" w:rsidP="00153CC2">
            <w:pPr>
              <w:jc w:val="center"/>
              <w:rPr>
                <w:b/>
              </w:rPr>
            </w:pPr>
          </w:p>
        </w:tc>
        <w:tc>
          <w:tcPr>
            <w:tcW w:w="10064" w:type="dxa"/>
          </w:tcPr>
          <w:p w:rsidR="00F2049B" w:rsidRPr="0036509D" w:rsidRDefault="00F2049B" w:rsidP="00153CC2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36509D">
              <w:t xml:space="preserve">Завершение объединения русских земель и образование Российского государства. Свержение золотоордынского ига. </w:t>
            </w:r>
            <w:r w:rsidRPr="0036509D">
              <w:rPr>
                <w:i/>
                <w:iCs/>
              </w:rPr>
              <w:t xml:space="preserve">«Москва — третий Рим». Роль Церкви в государственном строительстве. </w:t>
            </w:r>
            <w:r w:rsidRPr="0036509D">
              <w:t xml:space="preserve">Изменения в социальной структуре общества и формах феодального землевладения. </w:t>
            </w:r>
            <w:r w:rsidRPr="0036509D">
              <w:rPr>
                <w:i/>
                <w:iCs/>
              </w:rPr>
              <w:t>Особенности образования централизованного государства в России. Рост международного авторитета Российского государства. Выделение русского, украинского и белорусского народов.</w:t>
            </w:r>
            <w:r w:rsidRPr="0036509D">
              <w:br/>
              <w:t>Установление самодержавной власти царя. Реформы середины XVI в. Создание органов сословно-представительной монархии. Расширение государственной территории при Иване Грозном. Опричнина. Закрепощение крестьян. Учреждение патриаршества.</w:t>
            </w:r>
            <w:r w:rsidRPr="0036509D">
              <w:br/>
              <w:t xml:space="preserve">Смута. </w:t>
            </w:r>
            <w:r w:rsidRPr="0036509D">
              <w:rPr>
                <w:i/>
                <w:iCs/>
              </w:rPr>
              <w:t xml:space="preserve">Пресечение правящей династии. </w:t>
            </w:r>
            <w:r w:rsidRPr="0036509D">
              <w:t xml:space="preserve">Обострение социально-экономических противоречий. Борьба с Речью </w:t>
            </w:r>
            <w:proofErr w:type="spellStart"/>
            <w:r w:rsidRPr="0036509D">
              <w:t>Посполитой</w:t>
            </w:r>
            <w:proofErr w:type="spellEnd"/>
            <w:r w:rsidRPr="0036509D">
              <w:t xml:space="preserve"> и Швецией. Ход и итоги Смуты/ Восстановление самодержавия. Первые Романовы. </w:t>
            </w:r>
            <w:r w:rsidRPr="0036509D">
              <w:rPr>
                <w:i/>
                <w:iCs/>
              </w:rPr>
              <w:t xml:space="preserve">Рост территории государства. </w:t>
            </w:r>
            <w:r w:rsidRPr="0036509D">
      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      </w:r>
            <w:r w:rsidRPr="0036509D">
              <w:rPr>
                <w:i/>
                <w:iCs/>
              </w:rPr>
              <w:t xml:space="preserve">Старообрядчество. </w:t>
            </w:r>
            <w:r w:rsidRPr="0036509D">
              <w:t>Социальные движения XVII в.</w:t>
            </w:r>
            <w:r w:rsidRPr="0036509D">
              <w:br/>
              <w:t>Формирование национального самосознания и культуры народов России в XV—XVII вв. Усиление светских элементов в русской культуре XVII в.</w:t>
            </w:r>
          </w:p>
        </w:tc>
        <w:tc>
          <w:tcPr>
            <w:tcW w:w="1701" w:type="dxa"/>
          </w:tcPr>
          <w:p w:rsidR="00F2049B" w:rsidRPr="0036509D" w:rsidRDefault="00F2049B" w:rsidP="00153CC2">
            <w:pPr>
              <w:rPr>
                <w:b/>
              </w:rPr>
            </w:pPr>
            <w:r w:rsidRPr="0036509D">
              <w:rPr>
                <w:b/>
                <w:i/>
              </w:rPr>
              <w:t>14 часов</w:t>
            </w:r>
          </w:p>
        </w:tc>
        <w:tc>
          <w:tcPr>
            <w:tcW w:w="1134" w:type="dxa"/>
          </w:tcPr>
          <w:p w:rsidR="00F2049B" w:rsidRPr="0036509D" w:rsidRDefault="00F2049B" w:rsidP="00153CC2">
            <w:pPr>
              <w:rPr>
                <w:b/>
              </w:rPr>
            </w:pPr>
          </w:p>
        </w:tc>
      </w:tr>
      <w:tr w:rsidR="00F2049B" w:rsidRPr="0036509D" w:rsidTr="00F2049B">
        <w:tc>
          <w:tcPr>
            <w:tcW w:w="2518" w:type="dxa"/>
          </w:tcPr>
          <w:p w:rsidR="00F2049B" w:rsidRPr="0036509D" w:rsidRDefault="00F2049B" w:rsidP="00153CC2">
            <w:pPr>
              <w:jc w:val="center"/>
              <w:rPr>
                <w:b/>
                <w:i/>
              </w:rPr>
            </w:pPr>
            <w:r w:rsidRPr="0036509D">
              <w:rPr>
                <w:b/>
                <w:i/>
              </w:rPr>
              <w:t xml:space="preserve">Россия в </w:t>
            </w:r>
            <w:r w:rsidRPr="0036509D">
              <w:rPr>
                <w:b/>
                <w:i/>
                <w:lang w:val="en-US"/>
              </w:rPr>
              <w:t>XVII</w:t>
            </w:r>
            <w:r w:rsidRPr="0036509D">
              <w:rPr>
                <w:b/>
                <w:i/>
              </w:rPr>
              <w:t xml:space="preserve"> - </w:t>
            </w:r>
            <w:r w:rsidRPr="0036509D">
              <w:rPr>
                <w:b/>
                <w:i/>
                <w:lang w:val="en-US"/>
              </w:rPr>
              <w:t>XIX</w:t>
            </w:r>
            <w:r w:rsidRPr="0036509D">
              <w:rPr>
                <w:b/>
                <w:i/>
              </w:rPr>
              <w:t xml:space="preserve"> столетии</w:t>
            </w:r>
          </w:p>
          <w:p w:rsidR="00F2049B" w:rsidRPr="0036509D" w:rsidRDefault="00F2049B" w:rsidP="00153CC2">
            <w:pPr>
              <w:jc w:val="center"/>
              <w:rPr>
                <w:b/>
              </w:rPr>
            </w:pPr>
          </w:p>
        </w:tc>
        <w:tc>
          <w:tcPr>
            <w:tcW w:w="10064" w:type="dxa"/>
          </w:tcPr>
          <w:p w:rsidR="00F2049B" w:rsidRPr="0036509D" w:rsidRDefault="00F2049B" w:rsidP="00153CC2">
            <w:pPr>
              <w:pStyle w:val="a4"/>
              <w:spacing w:before="0" w:beforeAutospacing="0" w:after="0" w:afterAutospacing="0"/>
              <w:jc w:val="both"/>
            </w:pPr>
            <w:r w:rsidRPr="0036509D">
              <w:t xml:space="preserve">Петровские преобразования. </w:t>
            </w:r>
            <w:r w:rsidRPr="0036509D">
              <w:rPr>
                <w:i/>
                <w:iCs/>
              </w:rPr>
              <w:t xml:space="preserve">Провозглашение империи. </w:t>
            </w:r>
            <w:r w:rsidRPr="0036509D">
              <w:t xml:space="preserve">Абсолютизм. Превращение дворянства в господствующее сословие. Сохранение традиционных порядков и крепостничества в условиях развертывания модернизации. </w:t>
            </w:r>
            <w:r w:rsidRPr="0036509D">
              <w:rPr>
                <w:i/>
                <w:iCs/>
              </w:rPr>
              <w:t xml:space="preserve">Россия в период дворцовых переворотов. Упрочение сословного общества. </w:t>
            </w:r>
            <w:r w:rsidRPr="0036509D">
              <w:t>Реформы государственной системы в первой половине XIX в.</w:t>
            </w:r>
            <w:r w:rsidRPr="0036509D">
              <w:br/>
              <w:t xml:space="preserve">Особенности экономики России в XVIII — первой половине XIX в.: господство крепостного </w:t>
            </w:r>
            <w:r w:rsidRPr="0036509D">
              <w:lastRenderedPageBreak/>
              <w:t>права и зарождение капиталистических отношений. Начало промышленного переворота.</w:t>
            </w:r>
            <w:r w:rsidRPr="0036509D">
              <w:br/>
              <w:t>Русское Просвещение. Движение декабристов. Консерваторы. Славянофилы и западники. Русский утопический социализм.</w:t>
            </w:r>
            <w:r w:rsidRPr="0036509D">
              <w:br/>
              <w:t xml:space="preserve">Превращение России в мировую державу в XVIII в. Отечественная война 1812 г. </w:t>
            </w:r>
            <w:r w:rsidRPr="0036509D">
              <w:rPr>
                <w:i/>
                <w:iCs/>
              </w:rPr>
              <w:t xml:space="preserve">Имперская внешняя политика России. </w:t>
            </w:r>
            <w:r w:rsidRPr="0036509D">
              <w:t>Крымская война.</w:t>
            </w:r>
            <w:r w:rsidRPr="0036509D">
              <w:br/>
              <w:t>Культура народов России и ее связи с европейской и мировой культурой XVIII — первой половины XIX в.</w:t>
            </w:r>
          </w:p>
        </w:tc>
        <w:tc>
          <w:tcPr>
            <w:tcW w:w="1701" w:type="dxa"/>
          </w:tcPr>
          <w:p w:rsidR="00F2049B" w:rsidRPr="0036509D" w:rsidRDefault="00F2049B" w:rsidP="00153CC2">
            <w:pPr>
              <w:rPr>
                <w:b/>
              </w:rPr>
            </w:pPr>
            <w:r w:rsidRPr="0036509D">
              <w:rPr>
                <w:b/>
              </w:rPr>
              <w:lastRenderedPageBreak/>
              <w:t>18часов</w:t>
            </w:r>
          </w:p>
        </w:tc>
        <w:tc>
          <w:tcPr>
            <w:tcW w:w="1134" w:type="dxa"/>
          </w:tcPr>
          <w:p w:rsidR="00F2049B" w:rsidRPr="0036509D" w:rsidRDefault="00F2049B" w:rsidP="00153CC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F2049B" w:rsidRDefault="00F2049B" w:rsidP="00F2049B">
      <w:pPr>
        <w:jc w:val="center"/>
        <w:rPr>
          <w:b/>
        </w:rPr>
      </w:pPr>
    </w:p>
    <w:p w:rsidR="00F2049B" w:rsidRDefault="00F2049B" w:rsidP="00F2049B">
      <w:pPr>
        <w:jc w:val="center"/>
        <w:rPr>
          <w:b/>
        </w:rPr>
      </w:pPr>
    </w:p>
    <w:p w:rsidR="00F2049B" w:rsidRDefault="00F2049B" w:rsidP="00F2049B">
      <w:pPr>
        <w:jc w:val="center"/>
        <w:rPr>
          <w:b/>
        </w:rPr>
      </w:pPr>
    </w:p>
    <w:p w:rsidR="00F2049B" w:rsidRDefault="00F2049B" w:rsidP="00F2049B">
      <w:pPr>
        <w:jc w:val="center"/>
        <w:rPr>
          <w:b/>
        </w:rPr>
      </w:pPr>
    </w:p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Default="00F2049B" w:rsidP="00F2049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2049B">
        <w:rPr>
          <w:b/>
          <w:color w:val="000000"/>
          <w:sz w:val="28"/>
          <w:szCs w:val="28"/>
          <w:shd w:val="clear" w:color="auto" w:fill="FFFFFF"/>
        </w:rPr>
        <w:t>Календарно – тематическое  планирование</w:t>
      </w:r>
    </w:p>
    <w:p w:rsidR="00F2049B" w:rsidRPr="00F2049B" w:rsidRDefault="00F2049B" w:rsidP="00F2049B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2049"/>
        <w:gridCol w:w="992"/>
        <w:gridCol w:w="992"/>
        <w:gridCol w:w="1134"/>
      </w:tblGrid>
      <w:tr w:rsidR="00F2049B" w:rsidRPr="0036509D" w:rsidTr="00F2049B">
        <w:trPr>
          <w:trHeight w:val="498"/>
        </w:trPr>
        <w:tc>
          <w:tcPr>
            <w:tcW w:w="568" w:type="dxa"/>
            <w:vMerge w:val="restart"/>
          </w:tcPr>
          <w:p w:rsidR="00F2049B" w:rsidRPr="0036509D" w:rsidRDefault="00F2049B" w:rsidP="00153CC2">
            <w:pPr>
              <w:tabs>
                <w:tab w:val="left" w:pos="2726"/>
              </w:tabs>
              <w:jc w:val="center"/>
              <w:rPr>
                <w:b/>
              </w:rPr>
            </w:pPr>
            <w:r w:rsidRPr="0036509D">
              <w:rPr>
                <w:b/>
              </w:rPr>
              <w:t>№ п/п</w:t>
            </w:r>
          </w:p>
        </w:tc>
        <w:tc>
          <w:tcPr>
            <w:tcW w:w="12049" w:type="dxa"/>
            <w:vMerge w:val="restart"/>
          </w:tcPr>
          <w:p w:rsidR="00F2049B" w:rsidRPr="0036509D" w:rsidRDefault="00F2049B" w:rsidP="00153CC2">
            <w:pPr>
              <w:tabs>
                <w:tab w:val="left" w:pos="2726"/>
              </w:tabs>
              <w:jc w:val="center"/>
              <w:rPr>
                <w:b/>
              </w:rPr>
            </w:pPr>
            <w:r w:rsidRPr="0036509D">
              <w:rPr>
                <w:b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</w:tcPr>
          <w:p w:rsidR="00F2049B" w:rsidRPr="0036509D" w:rsidRDefault="00F2049B" w:rsidP="00153CC2">
            <w:pPr>
              <w:tabs>
                <w:tab w:val="left" w:pos="2726"/>
              </w:tabs>
              <w:jc w:val="center"/>
              <w:rPr>
                <w:b/>
              </w:rPr>
            </w:pPr>
            <w:r w:rsidRPr="0036509D">
              <w:rPr>
                <w:b/>
              </w:rPr>
              <w:t>Кол-во часов</w:t>
            </w:r>
          </w:p>
        </w:tc>
        <w:tc>
          <w:tcPr>
            <w:tcW w:w="2126" w:type="dxa"/>
            <w:gridSpan w:val="2"/>
          </w:tcPr>
          <w:p w:rsidR="00F2049B" w:rsidRPr="0036509D" w:rsidRDefault="00F2049B" w:rsidP="00153CC2">
            <w:pPr>
              <w:tabs>
                <w:tab w:val="left" w:pos="2726"/>
              </w:tabs>
              <w:jc w:val="center"/>
              <w:rPr>
                <w:b/>
              </w:rPr>
            </w:pPr>
            <w:r w:rsidRPr="0036509D">
              <w:rPr>
                <w:b/>
              </w:rPr>
              <w:t>Календарные сроки</w:t>
            </w:r>
          </w:p>
        </w:tc>
      </w:tr>
      <w:tr w:rsidR="00F2049B" w:rsidRPr="0036509D" w:rsidTr="00F2049B">
        <w:trPr>
          <w:trHeight w:val="112"/>
        </w:trPr>
        <w:tc>
          <w:tcPr>
            <w:tcW w:w="568" w:type="dxa"/>
            <w:vMerge/>
          </w:tcPr>
          <w:p w:rsidR="00F2049B" w:rsidRPr="0036509D" w:rsidRDefault="00F2049B" w:rsidP="00153CC2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  <w:tc>
          <w:tcPr>
            <w:tcW w:w="12049" w:type="dxa"/>
            <w:vMerge/>
          </w:tcPr>
          <w:p w:rsidR="00F2049B" w:rsidRPr="0036509D" w:rsidRDefault="00F2049B" w:rsidP="00153CC2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F2049B" w:rsidRPr="0036509D" w:rsidRDefault="00F2049B" w:rsidP="00153CC2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2049B" w:rsidRPr="0036509D" w:rsidRDefault="00F2049B" w:rsidP="00153CC2">
            <w:pPr>
              <w:tabs>
                <w:tab w:val="left" w:pos="2726"/>
              </w:tabs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2049B" w:rsidRPr="0036509D" w:rsidRDefault="00F2049B" w:rsidP="00153CC2">
            <w:pPr>
              <w:tabs>
                <w:tab w:val="left" w:pos="2726"/>
              </w:tabs>
              <w:rPr>
                <w:b/>
              </w:rPr>
            </w:pPr>
          </w:p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/>
        </w:tc>
        <w:tc>
          <w:tcPr>
            <w:tcW w:w="12049" w:type="dxa"/>
          </w:tcPr>
          <w:p w:rsidR="00F2049B" w:rsidRPr="00F2049B" w:rsidRDefault="00F2049B" w:rsidP="00153CC2">
            <w:pPr>
              <w:jc w:val="center"/>
              <w:rPr>
                <w:b/>
                <w:i/>
                <w:sz w:val="28"/>
                <w:szCs w:val="28"/>
              </w:rPr>
            </w:pPr>
            <w:r w:rsidRPr="00F2049B">
              <w:rPr>
                <w:b/>
                <w:i/>
                <w:sz w:val="28"/>
                <w:szCs w:val="28"/>
              </w:rPr>
              <w:t>Объединение земель вокруг Москвы и образование Русского государства. (4 часа)</w:t>
            </w:r>
          </w:p>
        </w:tc>
        <w:tc>
          <w:tcPr>
            <w:tcW w:w="992" w:type="dxa"/>
          </w:tcPr>
          <w:p w:rsidR="00F2049B" w:rsidRPr="0036509D" w:rsidRDefault="00F2049B" w:rsidP="00153CC2"/>
        </w:tc>
        <w:tc>
          <w:tcPr>
            <w:tcW w:w="992" w:type="dxa"/>
          </w:tcPr>
          <w:p w:rsidR="00F2049B" w:rsidRPr="0036509D" w:rsidRDefault="00F2049B" w:rsidP="00153CC2"/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Начало возрождения Руси. Внутренние миграции населения. Восстановление экономики русских земель. Формы землевладения и категории населения. </w:t>
            </w:r>
            <w:r w:rsidRPr="0036509D">
              <w:rPr>
                <w:i/>
                <w:iCs/>
              </w:rPr>
              <w:t>Роль городов в объединительном процессе.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5</w:t>
            </w:r>
            <w:r w:rsidR="00F2049B">
              <w:t>.09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Эпоха Куликовской битвы. Москва как центр объединения русских земель. </w:t>
            </w:r>
            <w:r w:rsidRPr="0036509D">
              <w:rPr>
                <w:i/>
                <w:iCs/>
              </w:rPr>
              <w:t>Взаимосвязь процессов объединения русских земель и освобождения от ордынского владычества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06CD">
            <w:pPr>
              <w:tabs>
                <w:tab w:val="left" w:pos="11624"/>
              </w:tabs>
            </w:pPr>
            <w:r>
              <w:t>12.</w:t>
            </w:r>
            <w:r w:rsidR="00F2049B">
              <w:t>09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3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Зарождение национального самосознания. Великое княжество Московское в системе международных отношений.</w:t>
            </w:r>
          </w:p>
        </w:tc>
        <w:tc>
          <w:tcPr>
            <w:tcW w:w="992" w:type="dxa"/>
          </w:tcPr>
          <w:p w:rsidR="00F2049B" w:rsidRPr="0036509D" w:rsidRDefault="00F2049B" w:rsidP="00153CC2">
            <w:r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19</w:t>
            </w:r>
            <w:r w:rsidR="00F2049B">
              <w:t>.09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4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Культура развитие русских земель и княжеств </w:t>
            </w:r>
            <w:r w:rsidRPr="0036509D">
              <w:rPr>
                <w:lang w:val="en-US"/>
              </w:rPr>
              <w:t>X</w:t>
            </w:r>
            <w:r w:rsidRPr="0036509D">
              <w:t xml:space="preserve">-начала </w:t>
            </w:r>
            <w:r w:rsidRPr="0036509D">
              <w:rPr>
                <w:lang w:val="en-US"/>
              </w:rPr>
              <w:t>XIV</w:t>
            </w:r>
            <w:r w:rsidRPr="0036509D">
              <w:t xml:space="preserve">в. </w:t>
            </w:r>
            <w:r w:rsidRPr="0036509D">
              <w:rPr>
                <w:i/>
                <w:iCs/>
              </w:rPr>
              <w:t xml:space="preserve">Культура Древней Руси как один из факторов образования древнерусской народности. Контакты с культурами Запада и Востока. </w:t>
            </w:r>
            <w:r w:rsidRPr="0036509D">
              <w:t xml:space="preserve">Влияние Византии. Культурное развитие русских земель и княжеств. </w:t>
            </w:r>
            <w:r w:rsidRPr="0036509D">
              <w:rPr>
                <w:i/>
                <w:iCs/>
              </w:rPr>
              <w:t>Влияние внешних факторов на развитие русской культуры.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r>
              <w:t>26</w:t>
            </w:r>
            <w:r w:rsidR="00F2049B">
              <w:t>.09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/>
        </w:tc>
        <w:tc>
          <w:tcPr>
            <w:tcW w:w="12049" w:type="dxa"/>
          </w:tcPr>
          <w:p w:rsidR="00F2049B" w:rsidRPr="00F2049B" w:rsidRDefault="00F2049B" w:rsidP="00153CC2">
            <w:pPr>
              <w:jc w:val="center"/>
              <w:rPr>
                <w:b/>
                <w:i/>
                <w:sz w:val="28"/>
                <w:szCs w:val="28"/>
              </w:rPr>
            </w:pPr>
            <w:r w:rsidRPr="00F2049B">
              <w:rPr>
                <w:b/>
                <w:i/>
                <w:sz w:val="28"/>
                <w:szCs w:val="28"/>
              </w:rPr>
              <w:t xml:space="preserve">Россия в </w:t>
            </w:r>
            <w:r w:rsidRPr="00F2049B">
              <w:rPr>
                <w:b/>
                <w:i/>
                <w:sz w:val="28"/>
                <w:szCs w:val="28"/>
                <w:lang w:val="en-US"/>
              </w:rPr>
              <w:t>XV</w:t>
            </w:r>
            <w:r w:rsidRPr="00F2049B">
              <w:rPr>
                <w:b/>
                <w:i/>
                <w:sz w:val="28"/>
                <w:szCs w:val="28"/>
              </w:rPr>
              <w:t xml:space="preserve"> -  </w:t>
            </w:r>
            <w:r w:rsidRPr="00F2049B">
              <w:rPr>
                <w:b/>
                <w:i/>
                <w:sz w:val="28"/>
                <w:szCs w:val="28"/>
                <w:lang w:val="en-US"/>
              </w:rPr>
              <w:t>XVII</w:t>
            </w:r>
            <w:r w:rsidRPr="00F2049B">
              <w:rPr>
                <w:b/>
                <w:i/>
                <w:sz w:val="28"/>
                <w:szCs w:val="28"/>
              </w:rPr>
              <w:t xml:space="preserve"> столетии (14часов)</w:t>
            </w:r>
          </w:p>
        </w:tc>
        <w:tc>
          <w:tcPr>
            <w:tcW w:w="992" w:type="dxa"/>
          </w:tcPr>
          <w:p w:rsidR="00F2049B" w:rsidRPr="0036509D" w:rsidRDefault="00F2049B" w:rsidP="00153CC2"/>
        </w:tc>
        <w:tc>
          <w:tcPr>
            <w:tcW w:w="992" w:type="dxa"/>
          </w:tcPr>
          <w:p w:rsidR="00F2049B" w:rsidRPr="0036509D" w:rsidRDefault="00F2049B" w:rsidP="00153CC2"/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5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Иван </w:t>
            </w:r>
            <w:r w:rsidRPr="0036509D">
              <w:rPr>
                <w:lang w:val="en-US"/>
              </w:rPr>
              <w:t>III</w:t>
            </w:r>
            <w:r w:rsidRPr="0036509D">
              <w:t xml:space="preserve">- государь всея  Руси. Между Западом и Востоком. Завершение объединения русских земель и образование Российского государства. Свержение золотоордынского ига. </w:t>
            </w:r>
            <w:r w:rsidRPr="0036509D">
              <w:rPr>
                <w:i/>
                <w:iCs/>
              </w:rPr>
              <w:t xml:space="preserve">«Москва — третий Рим». 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3</w:t>
            </w:r>
            <w:r w:rsidR="00F2049B">
              <w:t>.10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6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 Роль Церкви в государственном строительстве. Изменения в социальной структуре общества и формах феодального землевладения.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10</w:t>
            </w:r>
            <w:r w:rsidR="00F2049B">
              <w:t>.10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7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Казанское ханство (1445 - 1556)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17</w:t>
            </w:r>
            <w:r w:rsidR="00F2049B">
              <w:t>.10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8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rPr>
                <w:i/>
                <w:iCs/>
              </w:rPr>
              <w:t>Особенности образования централизованного государства в России. Рост международного авторитета Российского государства.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24</w:t>
            </w:r>
            <w:r w:rsidR="00F2049B">
              <w:t>.10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9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Приход к власти Ивана </w:t>
            </w:r>
            <w:r w:rsidRPr="0036509D">
              <w:rPr>
                <w:lang w:val="en-US"/>
              </w:rPr>
              <w:t>IV</w:t>
            </w:r>
            <w:r w:rsidRPr="0036509D">
              <w:t>. Установление самодержавной власти царя. Реформы середины XVI в. Создание органов сословно-представительной монархии. Опричнина. Закрепощение крестьян. Учреждение патриаршества.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F2049B" w:rsidP="00153CC2">
            <w:pPr>
              <w:tabs>
                <w:tab w:val="left" w:pos="11624"/>
              </w:tabs>
            </w:pPr>
            <w:r>
              <w:t>3</w:t>
            </w:r>
            <w:r w:rsidR="001506CD">
              <w:t>1.10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10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Расширение государственной территории при Иване Грозном.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06CD">
            <w:pPr>
              <w:tabs>
                <w:tab w:val="left" w:pos="11624"/>
              </w:tabs>
            </w:pPr>
            <w:r>
              <w:t>7.</w:t>
            </w:r>
            <w:r w:rsidR="00F2049B">
              <w:t>11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11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Новые явления в русской культуре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14</w:t>
            </w:r>
            <w:r w:rsidR="00F2049B">
              <w:t>.11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12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Обобщающий урок по теме «Русь с древнейших времен до </w:t>
            </w:r>
            <w:r w:rsidRPr="0036509D">
              <w:rPr>
                <w:lang w:val="en-US"/>
              </w:rPr>
              <w:t>XVI</w:t>
            </w:r>
            <w:r w:rsidRPr="0036509D">
              <w:t xml:space="preserve"> века »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21</w:t>
            </w:r>
            <w:r w:rsidR="00F2049B">
              <w:t>.11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13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Начало Смуты. </w:t>
            </w:r>
            <w:r w:rsidRPr="0036509D">
              <w:rPr>
                <w:i/>
                <w:iCs/>
              </w:rPr>
              <w:t xml:space="preserve">Пресечение правящей династии. </w:t>
            </w:r>
            <w:r w:rsidRPr="0036509D">
              <w:t>Обострение социально-экономических противоречий. Кризис общества и государства.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28.11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14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Борьба с Речью </w:t>
            </w:r>
            <w:proofErr w:type="spellStart"/>
            <w:r w:rsidRPr="0036509D">
              <w:t>Посполитой</w:t>
            </w:r>
            <w:proofErr w:type="spellEnd"/>
            <w:r w:rsidRPr="0036509D">
              <w:t xml:space="preserve"> и Швецией. Ход и итоги Смуты. Восстановление самодержавия.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5</w:t>
            </w:r>
            <w:r w:rsidR="00F2049B">
              <w:t>.12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15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Первые Романовы. </w:t>
            </w:r>
            <w:r w:rsidRPr="0036509D">
              <w:rPr>
                <w:i/>
                <w:iCs/>
              </w:rPr>
              <w:t xml:space="preserve">Рост территории государства. </w:t>
            </w:r>
            <w:r w:rsidRPr="0036509D">
              <w:t xml:space="preserve">Новые явления в экономике: начало складывания всероссийского рынка, образование </w:t>
            </w:r>
            <w:proofErr w:type="spellStart"/>
            <w:r w:rsidRPr="0036509D">
              <w:t>мануфактур.</w:t>
            </w:r>
            <w:r w:rsidR="00AD5B95">
              <w:t>Тест</w:t>
            </w:r>
            <w:proofErr w:type="spellEnd"/>
            <w:r w:rsidR="00AD5B95">
              <w:t>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12</w:t>
            </w:r>
            <w:r w:rsidR="00F2049B">
              <w:t>.12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16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Церковный раскол. </w:t>
            </w:r>
            <w:r w:rsidRPr="0036509D">
              <w:rPr>
                <w:i/>
                <w:iCs/>
              </w:rPr>
              <w:t xml:space="preserve">Старообрядчество. </w:t>
            </w:r>
            <w:r w:rsidRPr="0036509D">
              <w:t>Социальные движения XVII в.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19</w:t>
            </w:r>
            <w:r w:rsidR="00F2049B">
              <w:t>.12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lastRenderedPageBreak/>
              <w:t>17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Внутренняя и внешняя политика Алексея Михайловича. Юридическое оформление крепостного права.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9</w:t>
            </w:r>
            <w:r w:rsidR="00F2049B">
              <w:t>.01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18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Народы Среднего Поволжья в составе Русского государства. Формирование национального самосознания и культуры народов России в XV—XVII вв.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16</w:t>
            </w:r>
            <w:r w:rsidR="00F2049B">
              <w:t>.01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/>
        </w:tc>
        <w:tc>
          <w:tcPr>
            <w:tcW w:w="12049" w:type="dxa"/>
          </w:tcPr>
          <w:p w:rsidR="00F2049B" w:rsidRPr="00F2049B" w:rsidRDefault="00F2049B" w:rsidP="00153CC2">
            <w:pPr>
              <w:jc w:val="center"/>
              <w:rPr>
                <w:b/>
                <w:i/>
                <w:sz w:val="28"/>
                <w:szCs w:val="28"/>
              </w:rPr>
            </w:pPr>
            <w:r w:rsidRPr="00F2049B">
              <w:rPr>
                <w:b/>
                <w:i/>
                <w:sz w:val="28"/>
                <w:szCs w:val="28"/>
              </w:rPr>
              <w:t xml:space="preserve">Россия в </w:t>
            </w:r>
            <w:r w:rsidRPr="00F2049B">
              <w:rPr>
                <w:b/>
                <w:i/>
                <w:sz w:val="28"/>
                <w:szCs w:val="28"/>
                <w:lang w:val="en-US"/>
              </w:rPr>
              <w:t>XVII</w:t>
            </w:r>
            <w:r w:rsidRPr="00F2049B">
              <w:rPr>
                <w:b/>
                <w:i/>
                <w:sz w:val="28"/>
                <w:szCs w:val="28"/>
              </w:rPr>
              <w:t xml:space="preserve"> - </w:t>
            </w:r>
            <w:r w:rsidRPr="00F2049B">
              <w:rPr>
                <w:b/>
                <w:i/>
                <w:sz w:val="28"/>
                <w:szCs w:val="28"/>
                <w:lang w:val="en-US"/>
              </w:rPr>
              <w:t>XIX</w:t>
            </w:r>
            <w:r w:rsidRPr="00F2049B">
              <w:rPr>
                <w:b/>
                <w:i/>
                <w:sz w:val="28"/>
                <w:szCs w:val="28"/>
              </w:rPr>
              <w:t xml:space="preserve"> столетии (18 часов)</w:t>
            </w:r>
          </w:p>
        </w:tc>
        <w:tc>
          <w:tcPr>
            <w:tcW w:w="992" w:type="dxa"/>
          </w:tcPr>
          <w:p w:rsidR="00F2049B" w:rsidRPr="0036509D" w:rsidRDefault="00F2049B" w:rsidP="00153CC2"/>
        </w:tc>
        <w:tc>
          <w:tcPr>
            <w:tcW w:w="992" w:type="dxa"/>
          </w:tcPr>
          <w:p w:rsidR="00F2049B" w:rsidRPr="0036509D" w:rsidRDefault="00F2049B" w:rsidP="00153CC2">
            <w:pPr>
              <w:tabs>
                <w:tab w:val="left" w:pos="11624"/>
              </w:tabs>
            </w:pP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19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Петровские преобразования. </w:t>
            </w:r>
            <w:r w:rsidRPr="0036509D">
              <w:rPr>
                <w:i/>
                <w:iCs/>
              </w:rPr>
              <w:t xml:space="preserve">Провозглашение империи. </w:t>
            </w:r>
            <w:r w:rsidRPr="0036509D">
              <w:t>Абсолютизм. Превращение дворянства в господствующее сословие. Сохранение традиционных порядков и крепостничества в условиях развертывания модернизации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23</w:t>
            </w:r>
            <w:r w:rsidR="00F2049B">
              <w:t>.01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20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Внешняя политика при Петре </w:t>
            </w:r>
            <w:r w:rsidRPr="0036509D">
              <w:rPr>
                <w:lang w:val="en-US"/>
              </w:rPr>
              <w:t>I</w:t>
            </w:r>
            <w:r w:rsidRPr="0036509D">
              <w:t>. Превращение России в мировую державу в XVIII в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30.01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21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rPr>
                <w:i/>
                <w:iCs/>
              </w:rPr>
              <w:t>Россия в период дворцовых переворотов. Упрочение сословного общества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6</w:t>
            </w:r>
            <w:r w:rsidR="00F2049B">
              <w:t>.02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22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Могучая внешнеполитическая поступь. Присоединение </w:t>
            </w:r>
            <w:proofErr w:type="gramStart"/>
            <w:r w:rsidRPr="0036509D">
              <w:t>Крыма</w:t>
            </w:r>
            <w:r w:rsidR="00AD5B95">
              <w:t xml:space="preserve"> </w:t>
            </w:r>
            <w:r w:rsidRPr="0036509D">
              <w:t>.</w:t>
            </w:r>
            <w:r w:rsidR="00AD5B95">
              <w:t>Крымский</w:t>
            </w:r>
            <w:proofErr w:type="gramEnd"/>
            <w:r w:rsidR="00AD5B95">
              <w:t xml:space="preserve"> полуостров в новое время.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13</w:t>
            </w:r>
            <w:r w:rsidR="00F2049B">
              <w:t>.02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23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Среднее Поволжье в составе Российской Империи </w:t>
            </w:r>
            <w:r w:rsidRPr="0036509D">
              <w:rPr>
                <w:lang w:val="en-US"/>
              </w:rPr>
              <w:t>XVIII</w:t>
            </w:r>
            <w:r w:rsidRPr="0036509D">
              <w:t xml:space="preserve"> века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</w:pPr>
            <w:r>
              <w:t>20.02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rPr>
          <w:trHeight w:val="81"/>
        </w:trPr>
        <w:tc>
          <w:tcPr>
            <w:tcW w:w="568" w:type="dxa"/>
          </w:tcPr>
          <w:p w:rsidR="00F2049B" w:rsidRPr="0036509D" w:rsidRDefault="00F2049B" w:rsidP="00153CC2">
            <w:r w:rsidRPr="0036509D">
              <w:t>24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Усиление светских элементов в русской культуре XVII.  Культура и быт России в </w:t>
            </w:r>
            <w:r w:rsidRPr="0036509D">
              <w:rPr>
                <w:lang w:val="en-US"/>
              </w:rPr>
              <w:t>XVIII</w:t>
            </w:r>
            <w:r w:rsidRPr="0036509D">
              <w:t xml:space="preserve"> век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27.02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25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Реформы государственной системы в первой половине XIX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F2049B" w:rsidP="00153CC2">
            <w:pPr>
              <w:tabs>
                <w:tab w:val="left" w:pos="11624"/>
              </w:tabs>
            </w:pPr>
            <w:r>
              <w:t>6.03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26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Отечественная война 1812г.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1</w:t>
            </w:r>
            <w:r w:rsidR="00F2049B">
              <w:rPr>
                <w:iCs/>
              </w:rPr>
              <w:t>3.03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27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Россия в послевоенный </w:t>
            </w:r>
            <w:proofErr w:type="spellStart"/>
            <w:r w:rsidRPr="0036509D">
              <w:t>период.Особенности</w:t>
            </w:r>
            <w:proofErr w:type="spellEnd"/>
            <w:r w:rsidRPr="0036509D">
              <w:t xml:space="preserve"> экономики России в XVIII — первой половине XIX в.: господство крепостного права и зарождение капиталистических отношений. Начало промышленного переворота.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2</w:t>
            </w:r>
            <w:r w:rsidR="00F2049B">
              <w:rPr>
                <w:iCs/>
              </w:rPr>
              <w:t>0.03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28</w:t>
            </w:r>
          </w:p>
        </w:tc>
        <w:tc>
          <w:tcPr>
            <w:tcW w:w="12049" w:type="dxa"/>
          </w:tcPr>
          <w:p w:rsidR="00F2049B" w:rsidRPr="0036509D" w:rsidRDefault="00F2049B" w:rsidP="00153CC2">
            <w:pPr>
              <w:rPr>
                <w:lang w:val="en-US"/>
              </w:rPr>
            </w:pPr>
            <w:r w:rsidRPr="0036509D">
              <w:t>Движение декабристов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27.03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rPr>
          <w:trHeight w:val="81"/>
        </w:trPr>
        <w:tc>
          <w:tcPr>
            <w:tcW w:w="568" w:type="dxa"/>
          </w:tcPr>
          <w:p w:rsidR="00F2049B" w:rsidRPr="0036509D" w:rsidRDefault="00F2049B" w:rsidP="00153CC2">
            <w:r w:rsidRPr="0036509D">
              <w:t>29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Русское </w:t>
            </w:r>
            <w:proofErr w:type="gramStart"/>
            <w:r w:rsidRPr="0036509D">
              <w:t>Просвещение..</w:t>
            </w:r>
            <w:proofErr w:type="gramEnd"/>
            <w:r w:rsidRPr="0036509D">
              <w:t xml:space="preserve"> Консерваторы. Славянофилы и западники. Русский утопический социализм.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F2049B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3.04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30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Политика Николая </w:t>
            </w:r>
            <w:r w:rsidRPr="0036509D">
              <w:rPr>
                <w:lang w:val="en-US"/>
              </w:rPr>
              <w:t>I</w:t>
            </w:r>
            <w:r w:rsidRPr="0036509D">
              <w:t>. Теория официальной народности.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1</w:t>
            </w:r>
            <w:r w:rsidR="00F2049B">
              <w:rPr>
                <w:iCs/>
              </w:rPr>
              <w:t>0.04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c>
          <w:tcPr>
            <w:tcW w:w="568" w:type="dxa"/>
          </w:tcPr>
          <w:p w:rsidR="00F2049B" w:rsidRPr="0036509D" w:rsidRDefault="00F2049B" w:rsidP="00153CC2">
            <w:r w:rsidRPr="0036509D">
              <w:t>31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Правление Александра </w:t>
            </w:r>
            <w:r w:rsidRPr="0036509D">
              <w:rPr>
                <w:lang w:val="en-US"/>
              </w:rPr>
              <w:t>II</w:t>
            </w:r>
            <w:r w:rsidRPr="0036509D">
              <w:t>. Эпоха Великих реформ.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1</w:t>
            </w:r>
            <w:r w:rsidR="00F2049B">
              <w:rPr>
                <w:iCs/>
              </w:rPr>
              <w:t>7.04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rPr>
          <w:trHeight w:val="108"/>
        </w:trPr>
        <w:tc>
          <w:tcPr>
            <w:tcW w:w="568" w:type="dxa"/>
          </w:tcPr>
          <w:p w:rsidR="00F2049B" w:rsidRPr="0036509D" w:rsidRDefault="00F2049B" w:rsidP="00153CC2">
            <w:r w:rsidRPr="0036509D">
              <w:t>32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Внешняя политика второй четверти </w:t>
            </w:r>
            <w:r w:rsidRPr="0036509D">
              <w:rPr>
                <w:lang w:val="en-US"/>
              </w:rPr>
              <w:t>XIX</w:t>
            </w:r>
            <w:r w:rsidRPr="0036509D">
              <w:t xml:space="preserve"> века. Крымская война. Оборона Севастополя.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24.04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rPr>
          <w:trHeight w:val="108"/>
        </w:trPr>
        <w:tc>
          <w:tcPr>
            <w:tcW w:w="568" w:type="dxa"/>
          </w:tcPr>
          <w:p w:rsidR="00F2049B" w:rsidRPr="0036509D" w:rsidRDefault="00F2049B" w:rsidP="00153CC2">
            <w:r w:rsidRPr="0036509D">
              <w:t>33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Казанская губерния в </w:t>
            </w:r>
            <w:r w:rsidRPr="0036509D">
              <w:rPr>
                <w:lang w:val="en-US"/>
              </w:rPr>
              <w:t>XIX</w:t>
            </w:r>
            <w:r w:rsidRPr="0036509D">
              <w:t xml:space="preserve"> века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8</w:t>
            </w:r>
            <w:r w:rsidR="00F2049B">
              <w:rPr>
                <w:iCs/>
              </w:rPr>
              <w:t>.05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rPr>
          <w:trHeight w:val="108"/>
        </w:trPr>
        <w:tc>
          <w:tcPr>
            <w:tcW w:w="568" w:type="dxa"/>
          </w:tcPr>
          <w:p w:rsidR="00F2049B" w:rsidRPr="0036509D" w:rsidRDefault="00F2049B" w:rsidP="00153CC2">
            <w:r w:rsidRPr="0036509D">
              <w:t>34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Культура нашего края </w:t>
            </w:r>
            <w:proofErr w:type="gramStart"/>
            <w:r w:rsidRPr="0036509D">
              <w:t>в  первой</w:t>
            </w:r>
            <w:proofErr w:type="gramEnd"/>
            <w:r w:rsidRPr="0036509D">
              <w:t xml:space="preserve"> половине  XIX в. Культура народов России и ее связи с европейской и мировой культурой XVIII — первой половины XIX в.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15</w:t>
            </w:r>
            <w:r w:rsidR="00F2049B">
              <w:rPr>
                <w:iCs/>
              </w:rPr>
              <w:t>.05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rPr>
          <w:trHeight w:val="108"/>
        </w:trPr>
        <w:tc>
          <w:tcPr>
            <w:tcW w:w="568" w:type="dxa"/>
          </w:tcPr>
          <w:p w:rsidR="00F2049B" w:rsidRPr="0036509D" w:rsidRDefault="00F2049B" w:rsidP="00153CC2">
            <w:r w:rsidRPr="0036509D">
              <w:t>35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>Контрольный тест.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rPr>
                <w:iCs/>
              </w:rPr>
            </w:pPr>
            <w:r>
              <w:rPr>
                <w:iCs/>
              </w:rPr>
              <w:t>22</w:t>
            </w:r>
            <w:r w:rsidR="00F2049B">
              <w:rPr>
                <w:iCs/>
              </w:rPr>
              <w:t>.05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  <w:tr w:rsidR="00F2049B" w:rsidRPr="0036509D" w:rsidTr="00F2049B">
        <w:trPr>
          <w:trHeight w:val="173"/>
        </w:trPr>
        <w:tc>
          <w:tcPr>
            <w:tcW w:w="568" w:type="dxa"/>
          </w:tcPr>
          <w:p w:rsidR="00F2049B" w:rsidRPr="0036509D" w:rsidRDefault="00F2049B" w:rsidP="00153CC2">
            <w:r w:rsidRPr="0036509D">
              <w:t xml:space="preserve"> 36</w:t>
            </w:r>
          </w:p>
        </w:tc>
        <w:tc>
          <w:tcPr>
            <w:tcW w:w="12049" w:type="dxa"/>
          </w:tcPr>
          <w:p w:rsidR="00F2049B" w:rsidRPr="0036509D" w:rsidRDefault="00F2049B" w:rsidP="00153CC2">
            <w:r w:rsidRPr="0036509D">
              <w:t xml:space="preserve">Обобщающий урок по теме «Россия в </w:t>
            </w:r>
            <w:r w:rsidRPr="0036509D">
              <w:rPr>
                <w:lang w:val="en-US"/>
              </w:rPr>
              <w:t>XVII</w:t>
            </w:r>
            <w:r w:rsidRPr="0036509D">
              <w:t>-</w:t>
            </w:r>
            <w:r w:rsidRPr="0036509D">
              <w:rPr>
                <w:lang w:val="en-US"/>
              </w:rPr>
              <w:t>XIX</w:t>
            </w:r>
            <w:r w:rsidRPr="0036509D">
              <w:t xml:space="preserve"> вв.»</w:t>
            </w:r>
          </w:p>
        </w:tc>
        <w:tc>
          <w:tcPr>
            <w:tcW w:w="992" w:type="dxa"/>
          </w:tcPr>
          <w:p w:rsidR="00F2049B" w:rsidRPr="0036509D" w:rsidRDefault="00F2049B" w:rsidP="00153CC2">
            <w:r w:rsidRPr="0036509D">
              <w:t>1 час</w:t>
            </w:r>
          </w:p>
        </w:tc>
        <w:tc>
          <w:tcPr>
            <w:tcW w:w="992" w:type="dxa"/>
          </w:tcPr>
          <w:p w:rsidR="00F2049B" w:rsidRPr="0036509D" w:rsidRDefault="001506CD" w:rsidP="00153CC2">
            <w:pPr>
              <w:tabs>
                <w:tab w:val="left" w:pos="11624"/>
              </w:tabs>
              <w:jc w:val="both"/>
              <w:rPr>
                <w:iCs/>
              </w:rPr>
            </w:pPr>
            <w:r>
              <w:rPr>
                <w:iCs/>
              </w:rPr>
              <w:t>22</w:t>
            </w:r>
            <w:bookmarkStart w:id="0" w:name="_GoBack"/>
            <w:bookmarkEnd w:id="0"/>
            <w:r w:rsidR="00F2049B">
              <w:rPr>
                <w:iCs/>
              </w:rPr>
              <w:t>.05</w:t>
            </w:r>
          </w:p>
        </w:tc>
        <w:tc>
          <w:tcPr>
            <w:tcW w:w="1134" w:type="dxa"/>
          </w:tcPr>
          <w:p w:rsidR="00F2049B" w:rsidRPr="0036509D" w:rsidRDefault="00F2049B" w:rsidP="00153CC2"/>
        </w:tc>
      </w:tr>
    </w:tbl>
    <w:p w:rsidR="00F2049B" w:rsidRPr="0036509D" w:rsidRDefault="00F2049B" w:rsidP="00F2049B"/>
    <w:p w:rsidR="00F2049B" w:rsidRPr="0036509D" w:rsidRDefault="00F2049B" w:rsidP="00F2049B"/>
    <w:p w:rsidR="00F2049B" w:rsidRPr="0036509D" w:rsidRDefault="00F2049B" w:rsidP="00F2049B"/>
    <w:p w:rsidR="00F2049B" w:rsidRPr="0036509D" w:rsidRDefault="00F2049B" w:rsidP="00F2049B">
      <w:pPr>
        <w:jc w:val="center"/>
        <w:rPr>
          <w:b/>
          <w:bCs/>
        </w:rPr>
      </w:pPr>
    </w:p>
    <w:p w:rsidR="00F2049B" w:rsidRDefault="00F2049B"/>
    <w:p w:rsidR="00F2049B" w:rsidRDefault="00F2049B"/>
    <w:p w:rsidR="00F2049B" w:rsidRDefault="00F2049B"/>
    <w:p w:rsidR="00F2049B" w:rsidRDefault="00F2049B"/>
    <w:p w:rsidR="00F2049B" w:rsidRDefault="00F2049B"/>
    <w:p w:rsidR="00F2049B" w:rsidRPr="00F2049B" w:rsidRDefault="00F2049B" w:rsidP="00F204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2049B">
        <w:rPr>
          <w:b/>
          <w:sz w:val="28"/>
          <w:szCs w:val="28"/>
        </w:rPr>
        <w:lastRenderedPageBreak/>
        <w:t>Лист изменений в календарно-тематическом планировании</w:t>
      </w:r>
    </w:p>
    <w:p w:rsidR="00F2049B" w:rsidRPr="00F2049B" w:rsidRDefault="00F2049B" w:rsidP="00F2049B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554"/>
        <w:gridCol w:w="7055"/>
        <w:gridCol w:w="5220"/>
      </w:tblGrid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  <w:r w:rsidRPr="00F2049B">
              <w:t>№ записи</w:t>
            </w: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  <w:r w:rsidRPr="00F2049B">
              <w:t>Дата</w:t>
            </w: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  <w:r w:rsidRPr="00F2049B">
              <w:t>Изменения, внесенные в КТП</w:t>
            </w: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  <w:r w:rsidRPr="00F2049B">
              <w:t>Причина</w:t>
            </w: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2049B" w:rsidRPr="00F2049B" w:rsidTr="00153CC2">
        <w:tc>
          <w:tcPr>
            <w:tcW w:w="1135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59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7088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5244" w:type="dxa"/>
          </w:tcPr>
          <w:p w:rsidR="00F2049B" w:rsidRPr="00F2049B" w:rsidRDefault="00F2049B" w:rsidP="00F2049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F2049B" w:rsidRPr="00F2049B" w:rsidRDefault="00F2049B"/>
    <w:sectPr w:rsidR="00F2049B" w:rsidRPr="00F2049B" w:rsidSect="00F2049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B0"/>
    <w:rsid w:val="001071B0"/>
    <w:rsid w:val="001506CD"/>
    <w:rsid w:val="00414DC5"/>
    <w:rsid w:val="00422D5E"/>
    <w:rsid w:val="00AD5B95"/>
    <w:rsid w:val="00F2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7AD18-753E-493A-98B2-E6CED3F8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049B"/>
    <w:rPr>
      <w:rFonts w:cs="Times New Roman"/>
    </w:rPr>
  </w:style>
  <w:style w:type="table" w:styleId="a3">
    <w:name w:val="Table Grid"/>
    <w:basedOn w:val="a1"/>
    <w:uiPriority w:val="99"/>
    <w:rsid w:val="00F20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2049B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rsid w:val="00F2049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5B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5B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krasnowhome</cp:lastModifiedBy>
  <cp:revision>4</cp:revision>
  <cp:lastPrinted>2018-09-27T05:34:00Z</cp:lastPrinted>
  <dcterms:created xsi:type="dcterms:W3CDTF">2017-10-19T05:03:00Z</dcterms:created>
  <dcterms:modified xsi:type="dcterms:W3CDTF">2018-09-27T05:35:00Z</dcterms:modified>
</cp:coreProperties>
</file>