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724" w:rsidRDefault="00850724" w:rsidP="0085072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класс Родной язык (татарский)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445">
        <w:rPr>
          <w:rFonts w:ascii="Times New Roman" w:hAnsi="Times New Roman" w:cs="Times New Roman"/>
          <w:b/>
          <w:sz w:val="24"/>
          <w:szCs w:val="24"/>
        </w:rPr>
        <w:t>Требования к уровню знаний учащихся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 xml:space="preserve">1.Практическое знание основных фонетических особенностей родного </w:t>
      </w:r>
      <w:proofErr w:type="gramStart"/>
      <w:r w:rsidRPr="008E5445">
        <w:rPr>
          <w:rFonts w:ascii="Times New Roman" w:hAnsi="Times New Roman" w:cs="Times New Roman"/>
          <w:sz w:val="24"/>
          <w:szCs w:val="24"/>
        </w:rPr>
        <w:t>языка(</w:t>
      </w:r>
      <w:proofErr w:type="gramEnd"/>
      <w:r w:rsidRPr="008E5445">
        <w:rPr>
          <w:rFonts w:ascii="Times New Roman" w:hAnsi="Times New Roman" w:cs="Times New Roman"/>
          <w:sz w:val="24"/>
          <w:szCs w:val="24"/>
        </w:rPr>
        <w:t>сингармонизм и др.).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2.Достижение правильного произношения фонем, присущих только родному языку.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3.Правильная установка давления.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4.Знание устных форм родного языка.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5.Произношение по типу предложения, правильное слово.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6.Правильно писать совместные, парные слова.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7.Умение объяснять фонетические различия на языках.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 xml:space="preserve">8.Практическое освоение использования </w:t>
      </w:r>
      <w:proofErr w:type="gramStart"/>
      <w:r w:rsidRPr="008E5445">
        <w:rPr>
          <w:rFonts w:ascii="Times New Roman" w:hAnsi="Times New Roman" w:cs="Times New Roman"/>
          <w:sz w:val="24"/>
          <w:szCs w:val="24"/>
        </w:rPr>
        <w:t>лексических ,</w:t>
      </w:r>
      <w:proofErr w:type="gramEnd"/>
      <w:r w:rsidRPr="008E5445">
        <w:rPr>
          <w:rFonts w:ascii="Times New Roman" w:hAnsi="Times New Roman" w:cs="Times New Roman"/>
          <w:sz w:val="24"/>
          <w:szCs w:val="24"/>
        </w:rPr>
        <w:t xml:space="preserve"> фразеологических единиц.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9.Правильное употребление в речи нецензурных слов.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10.Знание основных способов словообразования на родном языке.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11.Умение пользоваться словарями.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12.Антоним, правильное употребление синонимов.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13.Практическое освоение речевого использования, разнообразия, формообразования, подгруппы каждой группы слов.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14.Практическое освоение речевой связи, связующих средств в предложении.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15.Умение определять вид сопутствующих совместных предложений.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16.Умение выражать одно и то же мнение различными синтаксическими моделями.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17.Достижение правильной постановки знаков препинания в письменной речи.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18.Умение определять основную мысль живой речи, находить основную информацию.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19.Проведение переговоров, свободное общение.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20.Задавать вопросы, получать ответы.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21.Умение высказывать, аргументировать свое мнение.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22.Умение полностью, доступно организовать речь.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23.Сочинение на изученную тему.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24.Составить план прочитанного или прослушанного текста, изложить его содержание в письменном и устном виде.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25.Практическое освоение разговорной речи в письменной форме.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724" w:rsidRDefault="00850724" w:rsidP="00850724">
      <w:pPr>
        <w:rPr>
          <w:rFonts w:ascii="Times New Roman" w:hAnsi="Times New Roman" w:cs="Times New Roman"/>
          <w:sz w:val="24"/>
          <w:szCs w:val="24"/>
        </w:rPr>
      </w:pPr>
      <w:r w:rsidRPr="008E5445">
        <w:rPr>
          <w:rFonts w:ascii="Times New Roman" w:hAnsi="Times New Roman" w:cs="Times New Roman"/>
          <w:sz w:val="24"/>
          <w:szCs w:val="24"/>
        </w:rPr>
        <w:t>Содержание предмета обучения (3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E5445">
        <w:rPr>
          <w:rFonts w:ascii="Times New Roman" w:hAnsi="Times New Roman" w:cs="Times New Roman"/>
          <w:sz w:val="24"/>
          <w:szCs w:val="24"/>
        </w:rPr>
        <w:t xml:space="preserve"> ч.)</w:t>
      </w:r>
    </w:p>
    <w:p w:rsidR="00850724" w:rsidRPr="008E5445" w:rsidRDefault="00850724" w:rsidP="0085072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070"/>
        <w:gridCol w:w="10206"/>
      </w:tblGrid>
      <w:tr w:rsidR="00850724" w:rsidRPr="008E5445" w:rsidTr="00490401">
        <w:tc>
          <w:tcPr>
            <w:tcW w:w="5070" w:type="dxa"/>
          </w:tcPr>
          <w:p w:rsidR="00850724" w:rsidRPr="008E5445" w:rsidRDefault="00850724" w:rsidP="0085072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Тематическое содержание, ориентировочное количество часов по предмету</w:t>
            </w:r>
          </w:p>
        </w:tc>
        <w:tc>
          <w:tcPr>
            <w:tcW w:w="10206" w:type="dxa"/>
          </w:tcPr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Предметный итог по теме, коммуникативная цель</w:t>
            </w:r>
          </w:p>
        </w:tc>
      </w:tr>
      <w:tr w:rsidR="00850724" w:rsidRPr="008E5445" w:rsidTr="00490401">
        <w:tc>
          <w:tcPr>
            <w:tcW w:w="5070" w:type="dxa"/>
          </w:tcPr>
          <w:p w:rsidR="00850724" w:rsidRPr="00850724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Впереди дороги, какой выбрать? 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Вузы и профессии, которые мы выбираем, к ним предъявляются требования.  Новые профессии в современной экономической жизни. Проблемы, которые меня волнуют в сегодняшней школе.</w:t>
            </w:r>
          </w:p>
        </w:tc>
        <w:tc>
          <w:tcPr>
            <w:tcW w:w="10206" w:type="dxa"/>
          </w:tcPr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 xml:space="preserve">Умение вести беседу о высших учебных заведениях и выбранных нами профессиях, предъявляемых к ним требованиях, ответственности за выбор </w:t>
            </w:r>
            <w:proofErr w:type="gramStart"/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профессии..</w:t>
            </w:r>
            <w:proofErr w:type="gramEnd"/>
            <w:r w:rsidRPr="008E5445"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о новых профессиях в современной экономической жизни, о разных взглядах на них. о проблемах, которые меня волновали в сегодняшней школе.</w:t>
            </w:r>
          </w:p>
        </w:tc>
      </w:tr>
      <w:tr w:rsidR="00850724" w:rsidRPr="008E5445" w:rsidTr="00490401">
        <w:tc>
          <w:tcPr>
            <w:tcW w:w="5070" w:type="dxa"/>
          </w:tcPr>
          <w:p w:rsidR="00850724" w:rsidRPr="00850724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24">
              <w:rPr>
                <w:rFonts w:ascii="Times New Roman" w:hAnsi="Times New Roman" w:cs="Times New Roman"/>
                <w:b/>
                <w:sz w:val="24"/>
                <w:szCs w:val="24"/>
              </w:rPr>
              <w:t>Спорт и здоровый образ жизни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Известные спортсмены Татарстана.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 xml:space="preserve">В городе, селе созданы условия для занятий </w:t>
            </w:r>
            <w:proofErr w:type="spellStart"/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спортом.Здоровый</w:t>
            </w:r>
            <w:proofErr w:type="spellEnd"/>
            <w:r w:rsidRPr="008E5445">
              <w:rPr>
                <w:rFonts w:ascii="Times New Roman" w:hAnsi="Times New Roman" w:cs="Times New Roman"/>
                <w:sz w:val="24"/>
                <w:szCs w:val="24"/>
              </w:rPr>
              <w:t xml:space="preserve"> образ жизни.</w:t>
            </w:r>
          </w:p>
        </w:tc>
        <w:tc>
          <w:tcPr>
            <w:tcW w:w="10206" w:type="dxa"/>
          </w:tcPr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События 2013-2014 года в истории российского спорта (Е. Исинбаева)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 xml:space="preserve">Новый мировой рекорд Олимпийских игр в Пекине (г. </w:t>
            </w:r>
            <w:proofErr w:type="spellStart"/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-Галкина)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Какие условия и мероприятия организовать, чтобы молодежь занималась спортом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Знание правил здорового образа жизни</w:t>
            </w:r>
          </w:p>
        </w:tc>
      </w:tr>
      <w:tr w:rsidR="00850724" w:rsidRPr="008E5445" w:rsidTr="00490401">
        <w:tc>
          <w:tcPr>
            <w:tcW w:w="5070" w:type="dxa"/>
          </w:tcPr>
          <w:p w:rsidR="00850724" w:rsidRPr="00850724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Семья и дети 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 xml:space="preserve">Любовь, защита детей, обязанность родителей перед детьми. Дети-сироты. 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Задача детей перед родителями, проблемы отношения к взрослым.</w:t>
            </w:r>
          </w:p>
        </w:tc>
        <w:tc>
          <w:tcPr>
            <w:tcW w:w="10206" w:type="dxa"/>
          </w:tcPr>
          <w:p w:rsidR="00850724" w:rsidRPr="008E5445" w:rsidRDefault="00850724" w:rsidP="0085072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Разговор о любви, защите детей, о долге родителей перед детьми. Умение говорить о детях-сиротах, причинах их возникновения, путях их поддержки. Умение вести беседу о долге детей перед родителями, проблемах отношения к взрослым.</w:t>
            </w:r>
          </w:p>
        </w:tc>
      </w:tr>
      <w:tr w:rsidR="00850724" w:rsidRPr="008E5445" w:rsidTr="00490401">
        <w:tc>
          <w:tcPr>
            <w:tcW w:w="5070" w:type="dxa"/>
          </w:tcPr>
          <w:p w:rsidR="00850724" w:rsidRPr="00850724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Первые чувства, создание семьи... 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Дружба и любовь. Роль девушек и парней в дружбе, любви. Готовы ли мы создать семью?</w:t>
            </w:r>
          </w:p>
        </w:tc>
        <w:tc>
          <w:tcPr>
            <w:tcW w:w="10206" w:type="dxa"/>
          </w:tcPr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 xml:space="preserve">Умение вести беседу по проблеме” дружба и любовь". "Какие бывают настоящие чувства, настоящая </w:t>
            </w:r>
            <w:proofErr w:type="spellStart"/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любовь?"разговор</w:t>
            </w:r>
            <w:proofErr w:type="spellEnd"/>
            <w:r w:rsidRPr="008E5445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проблеме. Разговор о роли девушек и парней в дружбе, любви.  </w:t>
            </w:r>
          </w:p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необходимых для создания семьи условиях, качествах.</w:t>
            </w:r>
          </w:p>
        </w:tc>
      </w:tr>
      <w:tr w:rsidR="00850724" w:rsidRPr="008E5445" w:rsidTr="00490401">
        <w:tc>
          <w:tcPr>
            <w:tcW w:w="5070" w:type="dxa"/>
          </w:tcPr>
          <w:p w:rsidR="00850724" w:rsidRPr="00850724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8507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850724">
              <w:rPr>
                <w:rFonts w:ascii="Times New Roman" w:hAnsi="Times New Roman" w:cs="Times New Roman"/>
                <w:b/>
                <w:sz w:val="24"/>
                <w:szCs w:val="24"/>
              </w:rPr>
              <w:t>этого края мы, с этой земли.</w:t>
            </w:r>
            <w:r w:rsidRPr="008507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bookmarkEnd w:id="0"/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Сегодняшнее место Татарстана на мировой арене, вклад в развитие спорта</w:t>
            </w:r>
          </w:p>
        </w:tc>
        <w:tc>
          <w:tcPr>
            <w:tcW w:w="10206" w:type="dxa"/>
          </w:tcPr>
          <w:p w:rsidR="00850724" w:rsidRPr="008E5445" w:rsidRDefault="00850724" w:rsidP="008507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5">
              <w:rPr>
                <w:rFonts w:ascii="Times New Roman" w:hAnsi="Times New Roman" w:cs="Times New Roman"/>
                <w:sz w:val="24"/>
                <w:szCs w:val="24"/>
              </w:rPr>
              <w:t>Экономический потенциал Татарстана с зарубежными странами. 2013 год в истории спорта определил новое место Татарстана</w:t>
            </w:r>
          </w:p>
        </w:tc>
      </w:tr>
    </w:tbl>
    <w:p w:rsidR="00850724" w:rsidRPr="008E5445" w:rsidRDefault="00850724" w:rsidP="0085072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724" w:rsidRPr="008E5445" w:rsidRDefault="00850724" w:rsidP="00850724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8C2" w:rsidRDefault="00A628C2"/>
    <w:sectPr w:rsidR="00A628C2" w:rsidSect="008507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47"/>
    <w:rsid w:val="00760747"/>
    <w:rsid w:val="00850724"/>
    <w:rsid w:val="00A6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E90C"/>
  <w15:chartTrackingRefBased/>
  <w15:docId w15:val="{FD816D3A-8570-497B-800B-D6EBAF8C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7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2</cp:revision>
  <dcterms:created xsi:type="dcterms:W3CDTF">2020-03-03T17:35:00Z</dcterms:created>
  <dcterms:modified xsi:type="dcterms:W3CDTF">2020-03-03T17:37:00Z</dcterms:modified>
</cp:coreProperties>
</file>