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D6" w:rsidRDefault="00DE1AD6"/>
    <w:p w:rsidR="00DE1AD6" w:rsidRDefault="00285AAD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0" b="0"/>
            <wp:docPr id="2" name="Рисунок 2" descr="C:\Users\096B~1\AppData\Local\Temp\Rar$DI00.206\2.17 Положение о требованиях к одежд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0.206\2.17 Положение о требованиях к одежд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BF2" w:rsidRDefault="00464BF2" w:rsidP="00937785">
      <w:pPr>
        <w:rPr>
          <w:b/>
          <w:szCs w:val="24"/>
        </w:rPr>
      </w:pPr>
    </w:p>
    <w:p w:rsidR="00E41B11" w:rsidRPr="00E41B11" w:rsidRDefault="00E41B11" w:rsidP="00E41B11">
      <w:pPr>
        <w:jc w:val="center"/>
        <w:rPr>
          <w:b/>
          <w:szCs w:val="24"/>
        </w:rPr>
      </w:pPr>
      <w:r w:rsidRPr="00E41B11">
        <w:rPr>
          <w:b/>
          <w:szCs w:val="24"/>
          <w:lang w:val="en-US"/>
        </w:rPr>
        <w:lastRenderedPageBreak/>
        <w:t>I</w:t>
      </w:r>
      <w:r w:rsidRPr="00E41B11">
        <w:rPr>
          <w:b/>
          <w:szCs w:val="24"/>
        </w:rPr>
        <w:t>.Общие положения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 1.1. </w:t>
      </w:r>
      <w:proofErr w:type="gramStart"/>
      <w:r w:rsidRPr="00E41B11">
        <w:rPr>
          <w:szCs w:val="24"/>
        </w:rPr>
        <w:t>Настоящее положения разработа</w:t>
      </w:r>
      <w:r>
        <w:rPr>
          <w:szCs w:val="24"/>
        </w:rPr>
        <w:t>но для Муниципального автономного</w:t>
      </w:r>
      <w:r w:rsidRPr="00E41B11">
        <w:rPr>
          <w:szCs w:val="24"/>
        </w:rPr>
        <w:t xml:space="preserve"> дошкольного образовательного учреждения « Детский сад № </w:t>
      </w:r>
      <w:r w:rsidR="007D6DF2">
        <w:rPr>
          <w:szCs w:val="24"/>
        </w:rPr>
        <w:t xml:space="preserve">93 общеразвивающего </w:t>
      </w:r>
      <w:r w:rsidRPr="00E41B11">
        <w:rPr>
          <w:szCs w:val="24"/>
        </w:rPr>
        <w:t>вида с татарским языком воспитания и обучения»</w:t>
      </w:r>
      <w:r>
        <w:rPr>
          <w:szCs w:val="24"/>
        </w:rPr>
        <w:t xml:space="preserve"> </w:t>
      </w:r>
      <w:r w:rsidRPr="00E41B11">
        <w:rPr>
          <w:szCs w:val="24"/>
        </w:rPr>
        <w:t>(далее МАДОУ)</w:t>
      </w:r>
      <w:r>
        <w:rPr>
          <w:szCs w:val="24"/>
        </w:rPr>
        <w:t xml:space="preserve"> в соответствии</w:t>
      </w:r>
      <w:r w:rsidRPr="00E41B11">
        <w:rPr>
          <w:szCs w:val="24"/>
        </w:rPr>
        <w:t xml:space="preserve"> с ч.2 ст.62 Федерального закона от 29.12.2012г. №273-ФЗ « Об образовании в Российской Федерации», СанПиН 2.4.1.3049-13 « Санитарно – эпидемиологические требования к устройству, содержанию</w:t>
      </w:r>
      <w:r w:rsidR="00C479B1">
        <w:rPr>
          <w:szCs w:val="24"/>
        </w:rPr>
        <w:t xml:space="preserve"> и организации режима работы</w:t>
      </w:r>
      <w:r w:rsidRPr="00E41B11">
        <w:rPr>
          <w:szCs w:val="24"/>
        </w:rPr>
        <w:t>» от 15.05.2013г.</w:t>
      </w:r>
      <w:proofErr w:type="gramEnd"/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1.2.Положение устанавливает требования к повседневной</w:t>
      </w:r>
      <w:r>
        <w:rPr>
          <w:szCs w:val="24"/>
        </w:rPr>
        <w:t xml:space="preserve"> (групповой, </w:t>
      </w:r>
      <w:r w:rsidRPr="00E41B11">
        <w:rPr>
          <w:szCs w:val="24"/>
        </w:rPr>
        <w:t>уличной)</w:t>
      </w:r>
      <w:proofErr w:type="gramStart"/>
      <w:r w:rsidRPr="00E41B11">
        <w:rPr>
          <w:szCs w:val="24"/>
        </w:rPr>
        <w:t>,с</w:t>
      </w:r>
      <w:proofErr w:type="gramEnd"/>
      <w:r w:rsidRPr="00E41B11">
        <w:rPr>
          <w:szCs w:val="24"/>
        </w:rPr>
        <w:t>портивной и праздничной одежде.</w:t>
      </w:r>
    </w:p>
    <w:p w:rsidR="00E41B11" w:rsidRPr="00E41B11" w:rsidRDefault="00E41B11" w:rsidP="00E41B11">
      <w:pPr>
        <w:jc w:val="center"/>
        <w:rPr>
          <w:b/>
          <w:szCs w:val="24"/>
        </w:rPr>
      </w:pPr>
      <w:r w:rsidRPr="00E41B11">
        <w:rPr>
          <w:b/>
          <w:szCs w:val="24"/>
          <w:lang w:val="en-US"/>
        </w:rPr>
        <w:t>II</w:t>
      </w:r>
      <w:r w:rsidRPr="00E41B11">
        <w:rPr>
          <w:b/>
          <w:szCs w:val="24"/>
        </w:rPr>
        <w:t>.Основная часть</w:t>
      </w:r>
    </w:p>
    <w:p w:rsidR="00E41B11" w:rsidRPr="002779D1" w:rsidRDefault="00E41B11" w:rsidP="00E41B11">
      <w:pPr>
        <w:jc w:val="both"/>
        <w:rPr>
          <w:b/>
          <w:szCs w:val="24"/>
        </w:rPr>
      </w:pPr>
      <w:r w:rsidRPr="002779D1">
        <w:rPr>
          <w:b/>
          <w:szCs w:val="24"/>
        </w:rPr>
        <w:t xml:space="preserve">     2.1.Цель и задачи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2.1.2. Цель введения тре</w:t>
      </w:r>
      <w:r>
        <w:rPr>
          <w:szCs w:val="24"/>
        </w:rPr>
        <w:t xml:space="preserve">бований к одежде воспитанников </w:t>
      </w:r>
      <w:r w:rsidRPr="00E41B11">
        <w:rPr>
          <w:szCs w:val="24"/>
        </w:rPr>
        <w:t>сохранение здоровья и воспитание эстетического вкуса у воспитанников.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2.1.3.Задачи: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-соблюдение санитарно-гигиенических правил и норм;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-защита воспитанника от различных воздействий окружающей среды: от палящих со</w:t>
      </w:r>
      <w:r w:rsidR="002779D1">
        <w:rPr>
          <w:szCs w:val="24"/>
        </w:rPr>
        <w:t xml:space="preserve">лнечных лучей и сильных ветров, </w:t>
      </w:r>
      <w:r w:rsidRPr="00E41B11">
        <w:rPr>
          <w:szCs w:val="24"/>
        </w:rPr>
        <w:t>от холода и дождя;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-обеспечение благополучного самочувствия ребенка, необходимое для растущего и развивающего организма;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-формирование  у  воспитанников представлений о культуре одежды как части общей культуры человека;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-формирование эстетического и художественного вкуса воспитанников;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-воспитание у детей так</w:t>
      </w:r>
      <w:r>
        <w:rPr>
          <w:szCs w:val="24"/>
        </w:rPr>
        <w:t>ие качества, как аккуратность</w:t>
      </w:r>
      <w:r w:rsidRPr="00E41B11">
        <w:rPr>
          <w:szCs w:val="24"/>
        </w:rPr>
        <w:t>,</w:t>
      </w:r>
      <w:r>
        <w:rPr>
          <w:szCs w:val="24"/>
        </w:rPr>
        <w:t xml:space="preserve"> </w:t>
      </w:r>
      <w:r w:rsidRPr="00E41B11">
        <w:rPr>
          <w:szCs w:val="24"/>
        </w:rPr>
        <w:t>бережное отношение к своей одежде, чувство вкуса, формирование навыков самообслуживания;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-создание привлекательного имиджа ДОУ.</w:t>
      </w:r>
    </w:p>
    <w:p w:rsidR="00E41B11" w:rsidRPr="002779D1" w:rsidRDefault="00E41B11" w:rsidP="00E41B11">
      <w:pPr>
        <w:jc w:val="both"/>
        <w:rPr>
          <w:b/>
          <w:szCs w:val="24"/>
        </w:rPr>
      </w:pPr>
      <w:r w:rsidRPr="002779D1">
        <w:rPr>
          <w:b/>
          <w:szCs w:val="24"/>
        </w:rPr>
        <w:t xml:space="preserve">     2.2.Требование к одежде</w:t>
      </w: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 xml:space="preserve">     2.2.1.Общие требования. Главные требования к одежде воспитанников ДОУ </w:t>
      </w:r>
      <w:proofErr w:type="gramStart"/>
      <w:r w:rsidRPr="00E41B11">
        <w:rPr>
          <w:szCs w:val="24"/>
        </w:rPr>
        <w:t>-г</w:t>
      </w:r>
      <w:proofErr w:type="gramEnd"/>
      <w:r w:rsidRPr="00E41B11">
        <w:rPr>
          <w:szCs w:val="24"/>
        </w:rPr>
        <w:t>игиеничность, удобство,</w:t>
      </w:r>
      <w:r w:rsidR="00577BB5">
        <w:rPr>
          <w:szCs w:val="24"/>
        </w:rPr>
        <w:t xml:space="preserve"> не </w:t>
      </w:r>
      <w:proofErr w:type="spellStart"/>
      <w:r w:rsidR="00577BB5">
        <w:rPr>
          <w:szCs w:val="24"/>
        </w:rPr>
        <w:t>травматичная</w:t>
      </w:r>
      <w:proofErr w:type="spellEnd"/>
      <w:r w:rsidR="00577BB5">
        <w:rPr>
          <w:szCs w:val="24"/>
        </w:rPr>
        <w:t>,</w:t>
      </w:r>
      <w:r w:rsidRPr="00E41B11">
        <w:rPr>
          <w:szCs w:val="24"/>
        </w:rPr>
        <w:t xml:space="preserve"> целесообразность согласно санитарным требованиям.</w:t>
      </w:r>
    </w:p>
    <w:p w:rsidR="00E41B11" w:rsidRPr="00E41B11" w:rsidRDefault="00E41B11" w:rsidP="002779D1">
      <w:pPr>
        <w:jc w:val="both"/>
        <w:rPr>
          <w:color w:val="000000"/>
          <w:szCs w:val="24"/>
        </w:rPr>
      </w:pPr>
      <w:r w:rsidRPr="00E41B11">
        <w:rPr>
          <w:szCs w:val="24"/>
        </w:rPr>
        <w:t xml:space="preserve">    2.1.2.При выборе одежды необходимо уделять внимание фактуре и качеству ткани. Способность ткани сохранять тепло зависит от воздушн</w:t>
      </w:r>
      <w:r>
        <w:rPr>
          <w:szCs w:val="24"/>
        </w:rPr>
        <w:t>ой прослойки, находящейся в ее  «</w:t>
      </w:r>
      <w:r w:rsidRPr="00E41B11">
        <w:rPr>
          <w:szCs w:val="24"/>
        </w:rPr>
        <w:t>порах»</w:t>
      </w:r>
      <w:r>
        <w:rPr>
          <w:szCs w:val="24"/>
        </w:rPr>
        <w:t xml:space="preserve"> </w:t>
      </w:r>
      <w:r w:rsidRPr="00E41B11">
        <w:rPr>
          <w:szCs w:val="24"/>
        </w:rPr>
        <w:t>-</w:t>
      </w:r>
      <w:r>
        <w:rPr>
          <w:szCs w:val="24"/>
        </w:rPr>
        <w:t xml:space="preserve"> </w:t>
      </w:r>
      <w:r w:rsidRPr="00E41B11">
        <w:rPr>
          <w:szCs w:val="24"/>
        </w:rPr>
        <w:t>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</w:t>
      </w:r>
      <w:r w:rsidR="00577BB5">
        <w:rPr>
          <w:szCs w:val="24"/>
        </w:rPr>
        <w:t>итывает влагу, выделяемую кожей</w:t>
      </w:r>
      <w:r w:rsidRPr="00E41B11">
        <w:rPr>
          <w:szCs w:val="24"/>
        </w:rPr>
        <w:t xml:space="preserve">, и потому помогает дышать кожному покрову тела. Синтетические или накрахмаленные </w:t>
      </w:r>
      <w:r>
        <w:rPr>
          <w:szCs w:val="24"/>
        </w:rPr>
        <w:t xml:space="preserve">ткани не рекомендуется, </w:t>
      </w:r>
      <w:r w:rsidRPr="00E41B11">
        <w:rPr>
          <w:szCs w:val="24"/>
        </w:rPr>
        <w:t>так как они воздухонепроницаемые; с</w:t>
      </w:r>
      <w:r w:rsidR="002779D1">
        <w:rPr>
          <w:szCs w:val="24"/>
        </w:rPr>
        <w:t xml:space="preserve">капливаемый воздух под </w:t>
      </w:r>
      <w:r w:rsidR="002779D1">
        <w:rPr>
          <w:szCs w:val="24"/>
        </w:rPr>
        <w:lastRenderedPageBreak/>
        <w:t xml:space="preserve">одеждой, </w:t>
      </w:r>
      <w:r w:rsidRPr="00E41B11">
        <w:rPr>
          <w:szCs w:val="24"/>
        </w:rPr>
        <w:t>не имея достаточной</w:t>
      </w:r>
      <w:r w:rsidR="002779D1">
        <w:rPr>
          <w:szCs w:val="24"/>
        </w:rPr>
        <w:t xml:space="preserve"> </w:t>
      </w:r>
      <w:r w:rsidRPr="00E41B11">
        <w:rPr>
          <w:color w:val="000000"/>
          <w:szCs w:val="24"/>
        </w:rPr>
        <w:t xml:space="preserve">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2.1.4. </w:t>
      </w:r>
      <w:proofErr w:type="gramStart"/>
      <w:r w:rsidRPr="00E41B11">
        <w:rPr>
          <w:color w:val="000000"/>
          <w:szCs w:val="24"/>
        </w:rPr>
        <w:t>Одежда может быть нарядной, праздничной – для утренников, праздничных мероприятий; строгой, удобной, неброской – для посещения ДОУ; спортивной – для занятий физкультурой.</w:t>
      </w:r>
      <w:proofErr w:type="gramEnd"/>
      <w:r w:rsidRPr="00E41B11">
        <w:rPr>
          <w:color w:val="000000"/>
          <w:szCs w:val="24"/>
        </w:rPr>
        <w:t xml:space="preserve"> </w:t>
      </w:r>
      <w:r w:rsidR="00577BB5">
        <w:rPr>
          <w:color w:val="000000"/>
          <w:szCs w:val="24"/>
        </w:rPr>
        <w:t xml:space="preserve">Во избежание травматизма для утренников используются чешки, в качестве </w:t>
      </w:r>
      <w:r w:rsidR="00FD2EC4">
        <w:rPr>
          <w:color w:val="000000"/>
          <w:szCs w:val="24"/>
        </w:rPr>
        <w:t>спортивной одежды также допускается использование чешек.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2.1.5. Одежда должна быть подобрана по росту и размеру ребенка и соответствовать погодным условиям.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2.1.6. Во избежание случаев травматизма, не допускается ношение воспитанниками длинных цепочек, бус, сережек, браслетов и др.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b/>
          <w:bCs/>
          <w:color w:val="000000"/>
          <w:szCs w:val="24"/>
        </w:rPr>
        <w:t xml:space="preserve">2.3. Требования к повседневной одежде: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2.3.2. Для мальчиков – шорты, футболка (рубашка, водолазка), носки, туфли. Одежда </w:t>
      </w:r>
      <w:proofErr w:type="gramStart"/>
      <w:r w:rsidRPr="00E41B11">
        <w:rPr>
          <w:color w:val="000000"/>
          <w:szCs w:val="24"/>
        </w:rPr>
        <w:t>без</w:t>
      </w:r>
      <w:proofErr w:type="gramEnd"/>
      <w:r w:rsidRPr="00E41B11">
        <w:rPr>
          <w:color w:val="000000"/>
          <w:szCs w:val="24"/>
        </w:rPr>
        <w:t xml:space="preserve">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ограничений по цвету.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2.3.2. Для девочек – юбка, платье, сарафан, футболка, бриджи, гольфы – носки, туфли.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Одежда без ограничений по цвету.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2.3.3. Требования к спортивной форме: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>2.3.4. Спортивная форма включает футбол</w:t>
      </w:r>
      <w:r w:rsidR="00664BCD">
        <w:rPr>
          <w:color w:val="000000"/>
          <w:szCs w:val="24"/>
        </w:rPr>
        <w:t>ку белого</w:t>
      </w:r>
      <w:r w:rsidRPr="00E41B11">
        <w:rPr>
          <w:color w:val="000000"/>
          <w:szCs w:val="24"/>
        </w:rPr>
        <w:t xml:space="preserve"> цвета и спортивные шорты (спортивные брюки) тѐмного цвета или спортивный костюм;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2.3.5. Кеды (спортивные тапки или кроссовки);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2.3.6. Форма должна соответствовать погоде и месту проведения физкультурных занятий.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2.3.7. По решению родителей (законных представителей) воспитанников в группе может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вводиться единая спортивная форма.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b/>
          <w:bCs/>
          <w:color w:val="000000"/>
          <w:szCs w:val="24"/>
        </w:rPr>
        <w:t xml:space="preserve">2.4. Требования к одежде в группе: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2.4.1. Для создания комфортных условий пребывания воспитанника в ДОУ необходимо: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не менее двух комплектов сменного проглаженного белья (мальчикам – шорты, трусики, колготки; девочкам – колготки, трусики, в теплое время – носки и гольфы);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не менее двух комплектов сменного белья для сна (пижама);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два пакета для хранения чистого и использованного белья;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промаркировать белье, одежду и прочие вещи.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одежда должна быть из натуральных тканей: хлопчатобумажной или в комбинации с вискозой, из легкой натуральной шерсти;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носки и колготки должны быть из натуральных тканей;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-одежда должна иметь четкие ориентиры "перед-спинка", а также большую удобную для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одевания горловину или застежку;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обувь должна быть легкой, точно соответствовать ноге ребенка, легко сниматься и надеваться, избежание травматизма передняя часть обуви должна быть закрытой.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b/>
          <w:bCs/>
          <w:color w:val="000000"/>
          <w:szCs w:val="24"/>
        </w:rPr>
        <w:t xml:space="preserve">2.5. Требования к одежде для прогулки на улице: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соответствие одежды времени года и температуре воздуха;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наличие дополнительного комплекта прогулочной одежды;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одежда воспитанника не должна быть слишком велика и не должна сковывать его движений;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завязки и застежки должны быть расположены так, чтобы ребенок мог самостоятельно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себя обслужить;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обувь должна быть легкой, теплой, точно соответствовать ноге ребенка, легко сниматься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и надеваться;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E41B11">
        <w:rPr>
          <w:color w:val="000000"/>
          <w:szCs w:val="24"/>
        </w:rPr>
        <w:t xml:space="preserve">- наличие носового платка и удобные карманы для его хранения на одежде; </w:t>
      </w:r>
    </w:p>
    <w:p w:rsidR="00E41B11" w:rsidRPr="00E41B11" w:rsidRDefault="00E41B11" w:rsidP="00664BCD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color w:val="000000"/>
          <w:szCs w:val="24"/>
        </w:rPr>
        <w:lastRenderedPageBreak/>
        <w:t>- во избежание случаев травматизма, родителям необходимо проверять содержимое карманов в одежде ребенка на наличие опасных предм</w:t>
      </w:r>
      <w:r w:rsidR="00664BCD">
        <w:rPr>
          <w:color w:val="000000"/>
          <w:szCs w:val="24"/>
        </w:rPr>
        <w:t>етов; запрещается приносить в МА</w:t>
      </w:r>
      <w:r w:rsidRPr="00E41B11">
        <w:rPr>
          <w:color w:val="000000"/>
          <w:szCs w:val="24"/>
        </w:rPr>
        <w:t xml:space="preserve">ДОУ </w:t>
      </w:r>
      <w:r w:rsidRPr="00E41B11">
        <w:rPr>
          <w:szCs w:val="24"/>
        </w:rPr>
        <w:t xml:space="preserve">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b/>
          <w:bCs/>
          <w:szCs w:val="24"/>
        </w:rPr>
        <w:t xml:space="preserve">2.6. Права и обязанности родителей (законных представителей)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2.6.1. Права родителей (законных представителей):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2.6.2. Родители (законные представители) воспитанников имеют право выбирать одежду </w:t>
      </w:r>
      <w:proofErr w:type="gramStart"/>
      <w:r w:rsidRPr="00E41B11">
        <w:rPr>
          <w:szCs w:val="24"/>
        </w:rPr>
        <w:t>в</w:t>
      </w:r>
      <w:proofErr w:type="gramEnd"/>
      <w:r w:rsidRPr="00E41B11">
        <w:rPr>
          <w:szCs w:val="24"/>
        </w:rPr>
        <w:t xml:space="preserve">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соответствии с требованиями.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>2.6.3. При наруш</w:t>
      </w:r>
      <w:r w:rsidR="00664BCD">
        <w:rPr>
          <w:szCs w:val="24"/>
        </w:rPr>
        <w:t>ении температурного режима в МА</w:t>
      </w:r>
      <w:r w:rsidRPr="00E41B11">
        <w:rPr>
          <w:szCs w:val="24"/>
        </w:rPr>
        <w:t xml:space="preserve">ДОУ и при иных форс – мажорных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обстоятельствах на усмотрение родителей одежда воспитанников может быть многослойной.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2.6.4.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в соблюдении требований к одежде.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2.6.5.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b/>
          <w:bCs/>
          <w:szCs w:val="24"/>
        </w:rPr>
        <w:t xml:space="preserve">2.7. Обязанности родителей (законных представителей): </w:t>
      </w:r>
    </w:p>
    <w:p w:rsidR="00E41B11" w:rsidRPr="00E41B11" w:rsidRDefault="00E41B11" w:rsidP="00E41B11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41B11">
        <w:rPr>
          <w:szCs w:val="24"/>
        </w:rPr>
        <w:t xml:space="preserve">2.7.2.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 </w:t>
      </w:r>
    </w:p>
    <w:p w:rsidR="007D6DF2" w:rsidRDefault="007D6DF2" w:rsidP="00577B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E41B11" w:rsidRDefault="00E41B11" w:rsidP="00577B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E41B11">
        <w:rPr>
          <w:b/>
          <w:bCs/>
          <w:szCs w:val="24"/>
        </w:rPr>
        <w:t>III.</w:t>
      </w:r>
      <w:r w:rsidR="00664BCD">
        <w:rPr>
          <w:b/>
          <w:bCs/>
          <w:szCs w:val="24"/>
        </w:rPr>
        <w:t xml:space="preserve"> </w:t>
      </w:r>
      <w:r w:rsidRPr="00E41B11">
        <w:rPr>
          <w:b/>
          <w:bCs/>
          <w:szCs w:val="24"/>
        </w:rPr>
        <w:t>Заключительная часть</w:t>
      </w:r>
    </w:p>
    <w:p w:rsidR="007D6DF2" w:rsidRPr="00E41B11" w:rsidRDefault="007D6DF2" w:rsidP="00577BB5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E41B11" w:rsidRPr="00E41B11" w:rsidRDefault="00E41B11" w:rsidP="00E41B11">
      <w:pPr>
        <w:jc w:val="both"/>
        <w:rPr>
          <w:szCs w:val="24"/>
        </w:rPr>
      </w:pPr>
      <w:r w:rsidRPr="00E41B11">
        <w:rPr>
          <w:szCs w:val="24"/>
        </w:rPr>
        <w:t>3.1. Настоящий акт вступает в силу с момента его утверждения руководителем. Действует до наступления нового локального нормативного акта.</w:t>
      </w:r>
    </w:p>
    <w:p w:rsidR="00E41B11" w:rsidRPr="00E41B11" w:rsidRDefault="00E41B11" w:rsidP="00E41B11">
      <w:pPr>
        <w:jc w:val="both"/>
        <w:rPr>
          <w:szCs w:val="24"/>
        </w:rPr>
      </w:pPr>
    </w:p>
    <w:p w:rsidR="00E41B11" w:rsidRPr="00E41B11" w:rsidRDefault="00E41B11" w:rsidP="00E41B11">
      <w:pPr>
        <w:jc w:val="both"/>
        <w:rPr>
          <w:szCs w:val="24"/>
        </w:rPr>
      </w:pPr>
    </w:p>
    <w:p w:rsidR="00E41B11" w:rsidRPr="00E41B11" w:rsidRDefault="00E41B11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C564D1" w:rsidP="00E41B11">
      <w:pPr>
        <w:jc w:val="both"/>
        <w:rPr>
          <w:szCs w:val="24"/>
        </w:rPr>
      </w:pPr>
      <w:r w:rsidRPr="00F86E36">
        <w:rPr>
          <w:rFonts w:ascii="Calibri" w:hAnsi="Calibri" w:cs="Calibri"/>
          <w:sz w:val="22"/>
          <w:lang w:val="tt-RU"/>
        </w:rPr>
        <w:object w:dxaOrig="9314" w:dyaOrig="13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6pt;height:657pt" o:ole="">
            <v:imagedata r:id="rId6" o:title=""/>
          </v:shape>
          <o:OLEObject Type="Embed" ProgID="AcroExch.Document.DC" ShapeID="_x0000_i1025" DrawAspect="Content" ObjectID="_1696878753" r:id="rId7"/>
        </w:object>
      </w: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p w:rsidR="003B2053" w:rsidRPr="00E41B11" w:rsidRDefault="003B2053" w:rsidP="00E41B11">
      <w:pPr>
        <w:jc w:val="both"/>
        <w:rPr>
          <w:szCs w:val="24"/>
        </w:rPr>
      </w:pPr>
    </w:p>
    <w:sectPr w:rsidR="003B2053" w:rsidRPr="00E41B11" w:rsidSect="00DE1A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053"/>
    <w:rsid w:val="000F1C13"/>
    <w:rsid w:val="000F3A6D"/>
    <w:rsid w:val="001026C1"/>
    <w:rsid w:val="002557FB"/>
    <w:rsid w:val="002779D1"/>
    <w:rsid w:val="00285AAD"/>
    <w:rsid w:val="003B2053"/>
    <w:rsid w:val="00464BF2"/>
    <w:rsid w:val="00471C0E"/>
    <w:rsid w:val="005049A4"/>
    <w:rsid w:val="00577BB5"/>
    <w:rsid w:val="00664BCD"/>
    <w:rsid w:val="007D6DF2"/>
    <w:rsid w:val="00937785"/>
    <w:rsid w:val="00991DBF"/>
    <w:rsid w:val="00B52AB2"/>
    <w:rsid w:val="00C479B1"/>
    <w:rsid w:val="00C564D1"/>
    <w:rsid w:val="00D60230"/>
    <w:rsid w:val="00D71A04"/>
    <w:rsid w:val="00DE1AD6"/>
    <w:rsid w:val="00E01AA2"/>
    <w:rsid w:val="00E41B11"/>
    <w:rsid w:val="00F05699"/>
    <w:rsid w:val="00F86E36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53"/>
    <w:pPr>
      <w:spacing w:after="200"/>
      <w:jc w:val="left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053"/>
    <w:rPr>
      <w:color w:val="0000FF"/>
      <w:u w:val="single"/>
    </w:rPr>
  </w:style>
  <w:style w:type="paragraph" w:customStyle="1" w:styleId="Default">
    <w:name w:val="Default"/>
    <w:rsid w:val="003B2053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Гелюся</cp:lastModifiedBy>
  <cp:revision>18</cp:revision>
  <cp:lastPrinted>2020-01-31T12:05:00Z</cp:lastPrinted>
  <dcterms:created xsi:type="dcterms:W3CDTF">2020-01-27T13:48:00Z</dcterms:created>
  <dcterms:modified xsi:type="dcterms:W3CDTF">2021-10-27T19:26:00Z</dcterms:modified>
</cp:coreProperties>
</file>