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37" w:rsidRDefault="00A86537" w:rsidP="00A86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61777"/>
            <wp:effectExtent l="0" t="0" r="3175" b="0"/>
            <wp:docPr id="1" name="Рисунок 1" descr="C:\Users\096B~1\AppData\Local\Temp\Rar$DI53.722\2,13 Инструкции по делопроизводству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53.722\2,13 Инструкции по делопроизводству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537" w:rsidRDefault="00A86537" w:rsidP="00A86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37" w:rsidRDefault="00A86537" w:rsidP="00A86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E56" w:rsidRPr="00800F5E" w:rsidRDefault="00BA2E56" w:rsidP="00A865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0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E56" w:rsidRPr="00800F5E" w:rsidRDefault="00BA2E56" w:rsidP="00BA2E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F5E">
        <w:rPr>
          <w:rFonts w:ascii="Times New Roman" w:hAnsi="Times New Roman" w:cs="Times New Roman"/>
          <w:b/>
          <w:sz w:val="24"/>
          <w:szCs w:val="24"/>
        </w:rPr>
        <w:lastRenderedPageBreak/>
        <w:t>2.Документы, нео</w:t>
      </w:r>
      <w:r w:rsidR="00DC3448">
        <w:rPr>
          <w:rFonts w:ascii="Times New Roman" w:hAnsi="Times New Roman" w:cs="Times New Roman"/>
          <w:b/>
          <w:sz w:val="24"/>
          <w:szCs w:val="24"/>
        </w:rPr>
        <w:t>бходимые при управлении МАДОУ №</w:t>
      </w:r>
      <w:r w:rsidR="00561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F5E">
        <w:rPr>
          <w:rFonts w:ascii="Times New Roman" w:hAnsi="Times New Roman" w:cs="Times New Roman"/>
          <w:b/>
          <w:sz w:val="24"/>
          <w:szCs w:val="24"/>
        </w:rPr>
        <w:t>93</w:t>
      </w:r>
    </w:p>
    <w:p w:rsidR="00BA2E56" w:rsidRPr="00800F5E" w:rsidRDefault="00BA2E56" w:rsidP="00BA2E56">
      <w:pPr>
        <w:rPr>
          <w:rFonts w:ascii="Times New Roman" w:hAnsi="Times New Roman" w:cs="Times New Roman"/>
          <w:sz w:val="24"/>
          <w:szCs w:val="24"/>
        </w:rPr>
      </w:pPr>
      <w:r w:rsidRPr="00800F5E">
        <w:rPr>
          <w:rFonts w:ascii="Times New Roman" w:hAnsi="Times New Roman" w:cs="Times New Roman"/>
          <w:sz w:val="24"/>
          <w:szCs w:val="24"/>
        </w:rPr>
        <w:t>2.1. При подготовке, согласовании, подписании, и утверждении документов необходимо соблюдать требования, обеспечивающие юридическую силу документов и возможность их обработки с использованием средств э</w:t>
      </w:r>
      <w:r w:rsidR="00922932">
        <w:rPr>
          <w:rFonts w:ascii="Times New Roman" w:hAnsi="Times New Roman" w:cs="Times New Roman"/>
          <w:sz w:val="24"/>
          <w:szCs w:val="24"/>
        </w:rPr>
        <w:t>л</w:t>
      </w:r>
      <w:r w:rsidRPr="00800F5E">
        <w:rPr>
          <w:rFonts w:ascii="Times New Roman" w:hAnsi="Times New Roman" w:cs="Times New Roman"/>
          <w:sz w:val="24"/>
          <w:szCs w:val="24"/>
        </w:rPr>
        <w:t>ектронно-вычислительной техники.</w:t>
      </w:r>
    </w:p>
    <w:p w:rsidR="00805372" w:rsidRPr="00800F5E" w:rsidRDefault="00BA2E56" w:rsidP="0080537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hAnsi="Times New Roman" w:cs="Times New Roman"/>
          <w:sz w:val="24"/>
          <w:szCs w:val="24"/>
        </w:rPr>
        <w:t xml:space="preserve">2.2. Состав документов, образующихся в процессе деятельности, определяется: его компетенцией и функциями; кругом управленческих действий, порядком разрешения </w:t>
      </w:r>
      <w:r w:rsidR="00805372" w:rsidRPr="00800F5E">
        <w:rPr>
          <w:rFonts w:ascii="Times New Roman" w:hAnsi="Times New Roman" w:cs="Times New Roman"/>
          <w:sz w:val="24"/>
          <w:szCs w:val="24"/>
        </w:rPr>
        <w:t xml:space="preserve"> 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 (</w:t>
      </w:r>
      <w:proofErr w:type="spellStart"/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единоначальный</w:t>
      </w:r>
      <w:proofErr w:type="spellEnd"/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коллегиальный); характером взаимодействия между образовательными учреждениями и другими организация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состав документов МАДОУ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входят: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организационные документы (Устав, договоры об образовании, Коллективный договор, ЛНА, должностные инструкции сотрудников, штатное расписание, правила внутреннего трудового распорядка, трудовые договоры и др.);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распорядительные документы (приказы, инструкции, распоряжения и т. п.);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информационно-справочные документы (протоколы, планы, отчеты, справки, акты, докладные и объяснительные записки, письма, телеграммы и др.).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Документы, как правило, офо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рмляются на бланках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93, соответствующих Государственному стандарту РФ (ГОСТ Р 6.30-2003), должны содержать установленный комплект обязательных реквизитов при соответствующем их расположении.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Особенности подготовки и оформления отдельных видов документов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3.1. Приказ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3.1.1.Приказ - правовой акт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издаваемый заведующий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 Он вступает в силу с момента подписания заведующий, если в тексте не указано другого срока. Подписанный приказ регистрируется.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оформляются решения нормативного характера по вопросам организации планирования, отчетности, учебно-воспитательного процесса, лечебно-профилактических мероприятий, физического развития, финансово-хозяйственной деятельности, внешнеэкономической деятельности, а также по оперативным, организационным, кадровым и другим вопр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осам внутренней работы 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приказов подготавливают работники, назначенные ответственными за ведение делопроизводства на основании поручения заведующего либо в инициативном порядке.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  Датой приказа является дата его подписания.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 Приказы по основной (административной и финансово-хозяйственной) деятельности, по личному составу, о зачислении и отчислении воспитанников, формируются и нумеруются отдельно в пределах календарного года.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  Копии приказов или их размноженные экзе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мпляры заверяют печатью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и направляют по адресам в соответствии с указателем рассылки, который составляет и подписывает исполнитель.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  Приказ имеет следующие реквизиты: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учреждения;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вида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дату и номер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заголовок к документу;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текст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визы;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отметку о приложении.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3.1.6.Наименование МАДОУ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указывается в полной форме - Муниципальное автономное дошкольное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учреждение «Детский сад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 общеразвивающего вида с татарским языком воспитания и обучения» Ново-Савиновского 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района г. Казани. Печатают центрированным способом (начало и конец каждой строки реквизита равно удалены от границ зоны расположения реквизитов).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Наименование вида документа - "Приказ" (после номера приказа использовать литер «ЛС»):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00F5E">
        <w:rPr>
          <w:rFonts w:ascii="Times New Roman" w:eastAsia="Calibri" w:hAnsi="Times New Roman" w:cs="Times New Roman"/>
          <w:sz w:val="24"/>
          <w:szCs w:val="24"/>
        </w:rPr>
        <w:t>при оформлении приказов по личному составу в работе используют унифицированные формы, утвержденные Постановлением Госкомстатом России от 05.01.2004 № 1 «Об утверждении форм первичной учетной документации по учету труда и его оплаты» согласно перечню: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5"/>
        <w:gridCol w:w="709"/>
      </w:tblGrid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формы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формы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Т-1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о приеме работника на работу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Т-1а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(распоряжение) о приеме работников на работу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Т-2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карточка работника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Т-3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Штатное расписание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Т-5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 о   переводе  работника  на 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Т-5а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о  переводе  работников   на 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Т-6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 о   предоставлении  отпуска работнику 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Т-6а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о   предоставлении   отпуска работникам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Т-7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отпусков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Т-8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  о   прекращении   действия трудового договора (контракта) с работником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Т-8а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 о   прекращении    действия трудового договора (контракта) с работниками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Т-9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 о  направлении  работника  в 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Т-9а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о  направлении  работников  в 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Т-10а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Служебное задание  для направления в командировку и отчет о его выполнении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Т-11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о поощрении работника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  <w:tr w:rsidR="00805372" w:rsidRPr="00800F5E" w:rsidTr="0080537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Т-11а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(распоряжение) о поощрении работников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372" w:rsidRPr="00800F5E" w:rsidRDefault="00805372" w:rsidP="0080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А4  </w:t>
            </w:r>
          </w:p>
        </w:tc>
      </w:tr>
    </w:tbl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0F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основной (административной и финансово-хозяйственной) деятельности и по воспитанникам (детям) использовать литер «О» и «Д» соответственно.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Заголовок должен кратко и точно отражать содержание текста приказа. Заголовок, как правило, формулируется в предложном падеже, например: "О выплате работникам учреждения...".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печатают шрифтом, без абзацного отступа, располагая на странице в левом верхнем углу. Заголовок, состоящий из двух и более строк, располагают на странице через один межстрочный интервал. Точку в конце заголовка не ставят.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Текст отделяется от заголовка двумя-тремя межстрочными интервалами, печатается 14,12 кеглем через одинарный интервал текстового поля и выравнивается по левой и правой границам текстового поля. Первая строка абзаца начинается на расстоянии 1,25 см от левой границы текстового поля.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приказа может состоять из двух частей: констатирующей (преамбулы) и распорядительной.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констатирующей части кратко излагаются цели и задачи, факты и события, послужившие основанием для издания приказа. Она может начинаться словами "В целях...", "В соответствии...", "Во исполнение..." и т. д. Если приказ издается на основании другого документа, то в констатирующей части указывают наименование этого документа в творительном падеже, его дату, номер и заголовок.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отдельных случаях констатирующей части может предшествовать преамбула из одного - двух предложений, в краткой форме отражающая суть приказа, но при этом не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дублирующая его заголовок. Обычно преамбулу используют для того, чтобы упростить и сократить формулировку заголовка.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Распорядительная часть отделяется от констатирующей словом «приказываю». 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быть разделена на пункты и подпункты, которые нумеруют арабскими цифрами. Каждый пункт распорядительной части начинается с указания конкретного действия, выраженного глаголом в неопределенной форме. Действия однородного характера могут быть перечислены в одном пункте. В качестве исполнителей указываются службы или конкретные должностные лица. Последний пункт распорядительной части может содержать сведения о службе или должностном лице, на которое возложен контроль исполнения приказа.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приказ изменяет, отменяет или дополняет ранее изданный документ или какое-то его положение,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необходимо начинать словами "Признать утратившим силу...".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 не следует включать пункт "Приказ довести до сведения…".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Должностные лица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93, до сведения которых доводят приказ, перечисляются в указателе рассылки, который исполнитель готовит вместе с проектом приказа. В приказе под подписью должностного лица указывается гриф «С приказом ознакомлен(ы)»: с последующей подписью всех лиц, указанных в приказе.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Подпись включает в себя наименование должности, инициалы и фамилию лица, обладающего правом издания приказов, а также сигнатуру (личную подпись) последнего.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подписывает заведующий, а в ее отсутствие - исполняющий обязанности заведующего.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Визы включают в себя полное наименование должностей визирующих, личные подписи, расшифровку подписей и дату.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3.1.12.Оформление подписи, визы и отметки о приложении производится в соответствии с пунктами Инструкции.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Выписка-копия определенной части подлинного документа. В выписке из приказа содержатся все реквизиты приказа до распорядительной части. Из распорядительной части берут только ту информацию, которая необходима в каждом конкретном случае. Выписку заверяют проставлением отметки «копия верна» и подписью заверяющего.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3.2. Положение. Правила. Инструкция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3.2.1.  </w:t>
      </w:r>
      <w:r w:rsidRPr="00800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-документ, устанавливающий системно связанные между собой правила по вопросам, отнесенным к компетенции нескольких должностных 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или служб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3.2.2.  </w:t>
      </w:r>
      <w:r w:rsidRPr="00800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Правила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документ, закрепляющий нормы и требования, обязательные для выполнения должнос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тными лицами и службами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в процессе повседневной деятельности.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3.2.3.  </w:t>
      </w:r>
      <w:r w:rsidRPr="00800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Инструкция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документ, предписывающий порядок осуществления какой- либо деятельности или порядок применения отдельных положений нормативно-правовых актов в ус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ловиях функционирования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  Положения, правила и инструкции применяются в качестве самостоятельных организационно-распорядительных документов. Введение в действие указанных организационно-распорядительных документов осуществляется с утв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ерждением их заведующей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  Порядок подготовки проекта положения, правил и инструкций аналогичен общему порядку подготовки проектов нормативных актов.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  Решение о порядке принятия положений, правил, инструкций находится в ведении МАДОУ.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3.2.7.  Утверждение оформляется в форме грифа утверждения или путем издания приказа об их утверждении.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  Датой положения (правил, инструкций) является дата его утверждения, если в содержании документа это не оговаривается в отдельном пункте.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3.2.9.Положение (правила, инструкция) печатается на бланке установленной формы шрифтом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Cyr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14-м,12-м кеглем.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  Положение имеет следующие реквизиты: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учреждения;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вида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дату утверждения и согласования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заголовок к документу;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текст документа;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отметку о приложении.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3.2.11.​ Правила, инструкция имеет следующие реквизиты: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вида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дату документа утверждения и согласования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номер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заголовок к документу;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текст документа;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подпись ознакомления с документом;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отметку о приложении.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3.2.12. Наименование МАДОУ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указывается в полной форме по Уставу (Муниципальное автономное дошкольное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учреждение «Детский сад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общеразвивающего вида с татарским языком воспитания и обучения» Ново-Савиновского района г. Казани, печатается центрировано). В тексте допускается сокращенное «МАДОУ №93» (без кавычек) в целях рационального использования бумажного ресурса.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3.2.13.  Наименование вида документа - "Положение" - дополняется предлогом «О», «Об».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3.2.14.  Дата документа оформляется словесно-цифровым (число цифрами, месяц прописью (в родительном падеже), год цифрами с дополнением "г.", например, 25августа 2013 г.) или цифровым (25.08.2013) способом.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3.2.15.  Заголовок к тексту положения формулируется в предложном падеже (отвечает на вопрос "о чем?"); заголовок к тексту правил формулируется в родительном падеже (отвечает на вопрос "чего?"); заголовок к тексту инструкции формулируется в родительном падеже (отвечает на вопрос "кого?").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3.2.16.  Текст документа излагается от третьего лица единственного или множественного числа. В тексте используют слова "должен", "следует", "необходимо", "запрещается", "не допускается".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3.2.17.  Текст документа обычно открывается небольшой преамбулой или разделом "Общие положения", в которых указаны основания для разработки документа, его цель, область применения, ответственность за нарушение установленных правил и технологий и т. п.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3.2.18.  Текст документа положения (правил, инструкции) может быть разделен на главы, пункты и подпункты. Главы должны иметь названия. Их нумеруют римскими или арабскими цифрами. Нумерацию пунктов и подпунктов документа производят арабскими цифрами.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3.2.19.  Если документ изменяет, отменяет или дополняет ранее изданный документ или его отдельные положения, то об этом делается соответствующее примечание в заключительном пункте.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3.3. Протокол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 Протокол - документ, фиксирующий содержание совещательных мероприятий и придающий юридическую силу принятым на них решениям.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3.3.2.  Протокол составляется на основании рабочих записей, произведенных во время совещаний, а также различных письменных материалов (тезисы докладов и выступлений, справки, проекты решений и др.).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Ведение записи во время заседания, сбор материалов и подготовка текста возлагается на секретаря коллегиального органа или сотрудников, готовивших вопросы к обсуждению.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Текст протокола должен быть подготовлен не позднее чем через три дня с момента проведения совещания.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  Подлинники документов по вопросам, рассмотренным на заседании, направляются для подшивки в дело вместе с выпиской из протокола о принятых решениях.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  Протокол имеет следующие реквизиты: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вида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дату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номер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заголовок к документу;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текст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подпись;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визы;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отметку о приложении.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Протокол печатают формата А 4 шрифтом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14-м,12-м кеглем или пишут вручную.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реквизитов протокола производится с соблюдением нижеследующих правил: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  Наименование документа - "Протокол" - печатается от границы верхнего поля бланка печатными буквами, полужирным шрифтом.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  Заголовок к тексту протокола содержит название протокольного мероприятия (совещание, заседание, собрание) и наименование коллегиального органа, работа которого протоколируется. Заголовок в протоколе отделяется от предыдущего реквизита двумя межстрочными интервалами и располагается центровано относительно реквизитов бланка.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  Дата протокола оформляется в соответствии с п. 3.1.11.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  Текст протокола печатается через один межстрочный интервал.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  Каждый раздел протокола нумеруется арабской цифрой.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3.3.12.  Текст протокола, как правило, состоит из двух частей - вводной и основной.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3.3.13.  Вводная часть текста содержит сведения о председателе, секретаре, присутствующих, отсутствующих, приглашенных и о повестке дня.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дополнительно приглашенных на совещан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из числа сотрудников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93, помимо фамилии и инициалов, указывают занимаемую должность, а для специалистов из других организаций - должность и название организации.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«Повестка дня» располагаются центрировано, после них ставится двоеточие. Вопросы повестки дня нумеруются. Каждый новый вопрос печатается от 1-го положения табулятора. Последовательность расположения вопросов определяется степенью их важности. Формулировка вопросов повестки дня начинается с предлогов "о", "об". Доклад (отчет, сообщение, информация), наименование должности, инициалы и фамилию докладчика пишут в родительном падеже. Не включать в повестку дня пункт "Разное". Каждый вопрос должен быть конкретизирован.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3.3.14. Основная часть текста состоит из разделов, соответствующих пунктам повестки дня протокольного мероприятия. Текст каждого раздела излагают в последовательности: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"Слушали - Выступили - Постановили (Решили)". Эти слова печатают прописными буквами.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3.3.15. Перед словом "Слушали" ставится номер вопроса повестки дня, после него - двоеточие. Фамилия докладчика печатается в именительном падеже от 1-го положения печатающего устройства. После фамилии ставятся инициалы, затем двоеточие, кавычки</w:t>
      </w:r>
      <w:r w:rsidRPr="00800F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пишется содержание доклада в форме прямой речи, кавычки. Основное содержание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докладов и выступлений излагается в тексте протокола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тезисно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Полные тексты выступлений (докладов), заверенные подписью соответствующих лиц, прилагаются к протоколу. В последнем случае в протоколе делается сноска: "Текст выступления прилагается" (в протоколе без кавычек).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Обсуждению доклада могут предшествовать вопросы к докладчику, которые вместе с ответами включают в раздел "Слушали". Перед записью каждого вопроса указываются инициалы, фамилия и должность его автора и ставится двоеточие. Содержание вопроса записывается в форме прямой речи. Перед формулировкой ответа пишется слово "Ответ" (в протоколе без кавычек), ставится двоеточие и записывается ответ в форме прямой речи в кавычках.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доклада отражается в разделе "Выступили". После слова "выступили" ставится двоеточие. Фамилию выступающего пишут в именительном падеже от 1-го положения печатающего устройства, затем указываются инициалы и должность выступающего, ставится тире и со строчной буквы печатается содержание выступления в форме косвенной речи.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решения содержатся в разделе "Постановили (Решили)". Если решений несколько, они нумеруются арабскими цифрами с точкой. Каждое решение сопровождается указанием должности, фамилии и инициалов ответственного за его выполнение и срока исполнения.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3.3.16. Постановление (решение) протокольного мероприятия излагается в тексте протокола полностью. Содержание особого мнения, высказанного при выработке по​ становления (решения), фиксируется в тексте после соответствующего постановления (решения). Здесь же приводят результаты голосования при необходимости.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постановляющей части текста протокола может содержаться пункт о принятии какого-либо документа. В этом случае принятый документ прилагается к протоколу, в котором приводится ссылка на его номер и дату.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3.3.17.Существуют полная, сокращенная и краткая формы протоколов. Сокращенная и краткая формы протоколов применяется, когда не требуется подробной записи хода обсуждения вопросов.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3.3.18.  В сокращенных протоколах после списка присутствующих или приглашенных указывается название доклада. Последняя строка названия доклада подчеркивается. Под чертой в скобках печатаются фамилии выступающих в порядке их выступления. Название каждого доклада заканчивается протокольным решением или постановлением.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3.3.19.  В протоколе краткой формы указываются только рассмотренные вопросы и принятые решения.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3.3.20.  Протокол подписывается председателем и секретарем. Датой протокола является дата протокольного мероприятия.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3.3.21.  Протоколам присваиваются порядковые номера в пределах учебного года отдельно по каждой группе протоколов: протоколы общих собраний работников, заседаний педагогического совета, родительских собраний и др.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3.3.22. Номера решений, принятых на заседаниях, состоят из номера протокола, номера рассматриваемого вопроса в повестке дня и порядкового номера решения в пределах вопроса.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номерам протоколов и решений можно прибавлять литер согласно поисковой системе, принятой в М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протоколов при необходимости рассылают заинтересованным организациям и должностным лицам в соответствии с указателем рассылки. Указатель составляет и подписывает ответственный исполнитель службы, готовивший рассмотрение вопроса. Копии прот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околов заверяют печатью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3.3.23. Решения протокольных мероприятий доводят до исполнителей в виде выписок из протоколов. Выписка из протокола содержит следующие реквизиты: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наименование учреждения;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наименование вида документа ("Выписка из протокола");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дату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номер документа;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заголовок к документу;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-вводную часть текста протокола: "Председатель", "Секретарь", "Присутствовали", "Приглашенные", "Повестка дня";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основную часть текста протокола: "Слушали", "Постановили", "Голосовали";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подпись (без личных подписей, так как выписки, как правило, заверяются только подписью секретаря);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отметку о заверении копии.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проток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 заверяется печатью 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3.4. Служебные письма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 Служебные письма могут быть инициативными и ответными. Все служебные письма, высылаемые за пределы МАДОУ № 93, считаются исходящими. Служебные письма, поступающие в МАДОУ № 93- входящие. Служебные письма (служебные записки), циркулирующие между должнос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тными лицами и службами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считаются внутренними.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 Срок исполнения ответного письма устанавливается: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сообразно с указанием, содержащимся в документе (письме и т. п.), на который дают ответ настоящим письмом;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резолюцией руководителя на документе.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случаях срок ответа на служебное письмо устанавливается заведующий (но при этом он не может превышать 30 дней с момента получения документа учреждением.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Сроки подготовки инициативных писем определяются заведующим.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  Служебные письма печатаются на титульны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х бланках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 для писем установленного образца или пишутся вручную (внутренние).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  Текст служебного письма, как правило, должен касаться одного вопроса или нескольких вопросов, если они взаимосвязаны.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служебного письма излагается: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1-го лица множественного числа, например: "Просим направить...", "Направляем на рассмотрение...";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3-го лица единственного числа, допустим: "Руководство учреждения считает...", "Совет педагогов учреждения рассмотрел..." и т. п.;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1-го лица единственного числа: "Прошу...", "Направляю..." и т. п.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  Текст служебного письма обычно состоит из двух частей. В первой части излагаются мотивы письменного обращения (в необходимых случаях - со ссылкой на соответствующие нормативно-правовые и организационно-распорядительные документы). Во второй части, начинающейся с абзаца, излагается суть обращения - просьба, сообщение какой-либо информации, сопроводительный текст и т. п. В необходимых случаях служебное письмо можно завершить краткими выводами.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  Тексты ответных писем должны точно соответствовать заданиям, зафиксированным в резолюции руководителя.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Датой служебного письма во всех случаях является дата его подписания. При наличии приложений к служебному письму об этом делается соответствующая ссылка в заключительном абзаце текста.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3.5. Телефонограмма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Телефонограмма включает следующие реквизиты: наименование учреждения, адрес, дату, индекс, текст, подпись, отметки о времени передачи и указание должностей и фамилий (или только фамилий) лиц, принявших и передавших телефонограмму. В случае отсутствия бланков для телефонограмм применяются листы бумаги формата А4. Телефонограммы составляются в одном экземпляре, подписываются руководителем или непосредственным исполнителем.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 не должен включать более 50 слов. Телефонограмма должна быть датирована и подписана лицом, от имени которого она передается.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Телефонограмма передается нескольким адресатам по прилагаемому списку адресатов и номеров телефонов.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3.6. Заявление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Заявление — это официальное сообщение в письменной форме. Оно содержит чаще всего предложение, жалобу или просьбу какого-либо человека, адресованные или организации, или должностному лицу.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оформляется на стандартных листах бумаги формата A4.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Заявление включает: адресат, которому направляется заявление, должность, полностью-фамилию, имя, отчество автора заявления, наименование документа, точное изложение просьбы, предложения, опись прилагаемых к заявлению документов, дата, подпись.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3.6..3. В заявлении используется, как правило, официально-деловая лексика, в некоторых заявлениях допускается употребление публицистической лексики.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3.7. Записка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3.7.1.Записка (аналитическая, докладная, служебная, объяснительная) – документ, адресованный руководителю данного или вышестоящего учреждения и содержащий обстоятельное изложение какого-либо вопроса с выводами и предложениями составителя.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3.7.2. Докладная записка составляется как по личной инициативе автора (работника), так и по указанию (письменному или устному) руководителя.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 Записка составляется на бумажном носителе или в электронном виде.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записки зависит от адресата. При составлении докладной записки, адресованной руководителю учреждения в рамках учреждения, она считается внутренней и оформляется на стандартных листах бумаги формата A4. Если записка адресуется за пределы учреждения, то ее оформляют на бланке, и она называется внешней.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записка должна содержать следующие реквизиты: наименование учреждения, вид документа, дата документа, регистрационный номер, место составления, название документа (заголовок к тексту), если текст более 4 — 5 строк, адресат (ы), текст, подпись руководителя учреждения.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записка должна содержать следующие реквизиты: вид документа, дата документа, название документа (заголовок к тексту), если текст более 4 — 5 строк; адресат (ы), текст, подпись (с указанием должности, фамилии, инициалов). Подписывает внутреннюю докладную записку составитель.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3.7.4. Разновидностью докладной записки являются представления. Они используются при документировании кадровой деятельности и составляются руководителем или заместителем руководителя. Представления составляют в случаях поощрения работников, наложения взысканий, проведения аттестации.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3.8. Акт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Акт – документ, составленный и подписанный несколькими лицами и подтверждающий установленные факты и события.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составляются по результатам ревизии финансово-хозяйственной деятельности, приема — передачи дел, проверки наличия, инвентаризации и др.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составляется комиссионно (не менее двух составителей) или специально уполномоченным должностным лицом.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3.8.2. Акт оформляется на стандартных листах бумаги шрифтом </w:t>
      </w:r>
      <w:proofErr w:type="spellStart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spellStart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Cyr</w:t>
      </w:r>
      <w:proofErr w:type="spellEnd"/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 размером № 14 и имеет  следующие реквизиты.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Гриф утверждения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слово «утверждаю», которое печатается прописными буквами, без кавычек, наименование должности лица, утверждающего акт, личную подпись, ее расшифровку и дату.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«утверждаю», наименование должности лица, утвердившего документ, расшифровка подписи и дата разделяются 1,5 межстрочными интервалами.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Наименование вида документа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акт. Наименование вида документа  отделяется от предыдущего реквизита 3 одинарными межстрочными интервалами, печатается прописными буквами, выделяется шрифтом другой насыщенности и выравнивается  по центру.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</w:t>
      </w:r>
      <w:r w:rsidRPr="00800F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арабскими цифрами и печатается  после слова акт, на той же строке.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акта должна соответствовать дню актируемого факта или события и  оформляется словесно-цифровым способом через 2 одинарных межстрочных интервала от заголовка.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издания указывается на одной линии с датой.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Заголовок</w:t>
      </w:r>
      <w:r w:rsidRPr="00800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отделяется от предыдущего реквизита 3 одинарными межстрочными интервалами, печатается через 1 интервал, выделяется полужирным шрифтом, и  выравниваются по центру. Точка в конце заголовка не ставится. В заголовке к тексту акта указывается название или краткое содержание активируемого факта или события. Заголовок должен отвечать на вопрос: «О чем?» составлен акт, например: «О выделении к уничтожению документов и дел, не подлежащих дальнейшему хранению».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Текст</w:t>
      </w:r>
      <w:r w:rsidRPr="00800F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отделяется от даты и места  издания акта 3 межстрочными  интервалами и  печатается через 1,5 интервала.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акта состоит из двух частей – вводной и  констатирующей.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часть текста акта начинается словом  «Основание:» после которого указывается наименование документа, послужившего основанием для составления акта, его дата, номер и заголовок.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новой строки от левой границы текстового поля документа печатается слово «Составлен», ставится двоеточие, и далее перечисляются фамилии и инициалы составителей акта или состав комиссии.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 членов комиссии располагаются в  алфавитном порядке.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Констатирующая часть  текста акта начинается с абзаца. В ней излагаются  цели,  задачи и существо работы, проделанной составителями акта, ее результаты.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текста указываются  сведения о количестве  напечатанных  экземпляров акта, месте их нахождения или адресатах, которым они направляются.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экземпляров акта определяется  количеством заинтересованных сторон или  нормативными  правовыми документами, регламентирующими составление акта;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Подпись</w:t>
      </w:r>
      <w:r w:rsidRPr="00800F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</w:t>
      </w: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тделяется от текста 3 одинарными межстрочными интервалами.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  подписывается председателем комиссии и всеми лицами,  принимавшими участие в его составлении.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Правила оформления документов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Общие требования к оформлению документов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Оформление документов в МАДОУ № 93, высылаемых за его пределы, следует производить на официальных бланках МАДОУ № 9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Внутренние документы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надлежит оформлять на чистых листах машинописной бумаги формата А4 и А5.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отдельных случаях (например, для приложений к документам, резолюций и т. п.) допускается использование машинописной бумаги формата A3 и А6.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При подготовке документов рекомендуется применять текстовый редактор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шрифтов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12-м (для оформления табличных материалов), 13, 14, 15-м кеглем,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 13, 14-м кеглем через один - два интервала.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При подготовке табличных документов (например, для разработки отчетно-статистических форм и т. п.) допускается применять стандартные средства табличного редактора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подготовке презентационных (визуальных) документов (схем, диаграмм, графиков и т. п.) допускается использовать стандартные средства редактора презентаций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заголовками. Если таблицу печатают более чем на одной странице, графы таблице обязательно нумеруют и на следующих страницах ставят только номера этих граф.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Бланки  МАДОУ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Документы МАДОУ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оформляются на официальных бланках и имеют установленный комплекс обязательных реквизитов и порядок их расположения.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документов изготавливаются типографским способом или методом оперативной полиграфии на стандартных листах бумаги формата А4, А5.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расположения реквизитов устанавливают два варианта бланков: угловой и продольный.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В МАДОУ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используются следующие виды бланков: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бланк конкретного вида документа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общий бланк МАДОУ № 93- с указанием наименования (на бумаге формата А4 и А5)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бланк письма - 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наименования МАДОУ №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 и справочных данных. Справочные данные об организации включают в себя: почтовый адрес, номер телефона и другие сведения по усмотрению организации (номер факсов, телефакса, счетов в банке, адрес электронной почты и др.).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4.3. Адресации  документа</w:t>
      </w:r>
      <w:r w:rsidRPr="00800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 Документы, высылаемые за пределы детского сада, адресуют предприятиям, организациям, учреждениям, их структурным подразделениям, должностным или физическим лицам.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 При адресации документа без указания конкретного должностного лица, наименование адресата пишется в именительном падеже.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Если адресатом является конкретное должностное лицо, то наименование организации и структурного подразделения указывают в именительном падеже, а должность и фамилию должностного лица - в дательном, причем инициалы указывают перед фамилией, например: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ИКМО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Авиастроительному 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Ново-Савиновскому районам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бухгалтеру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Э.Ф.Зариповой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При адресации документа непосредственно руководителю организации наименование последней входит в состав наименования должности адресата, должность лица указывают в дательном падеже, например: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отдела образования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ИКМО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Авиастроительному 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Ново-Савиновскому районам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Г.Г.Латышевой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При адресации и документа физическому лицу указывают инициалы и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 получателя, а после этого - его почтовый адрес, например: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Винокуровой</w:t>
      </w:r>
      <w:proofErr w:type="spellEnd"/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Борисоглебская, д. 26, кв. 26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РТ, 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450052</w:t>
      </w:r>
    </w:p>
    <w:p w:rsidR="00805372" w:rsidRPr="00800F5E" w:rsidRDefault="00805372" w:rsidP="00805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формата бланка при подготовке документа определяется в зависимости от объема</w:t>
      </w:r>
    </w:p>
    <w:p w:rsidR="00805372" w:rsidRPr="00800F5E" w:rsidRDefault="00805372" w:rsidP="00805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текста. Каждый лист документа, оформленный как на бланке, так и без него должен иметь поля не менее, мм: 20 - левое; 10 - правое; 20 - верхнее; 20 - нижнее.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4.4. Утверждение документа</w:t>
      </w:r>
      <w:r w:rsidRPr="00800F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 Документ утверждается должностным лицом. При необходимости дополнительных предписаний и разъяснений документ может утверждаться специально издаваемым документом: приказом заведующего МАДОУ, постановлением, решением, протоколом.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4.4.2.  При утверждении документа гриф утверждения должен состоять из слова Утверждаю (без кавычек), наименования должности лица, утверждающего документ, его подписи, инициалов, фамилии и даты утверждения, например: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:rsidR="00805372" w:rsidRPr="00800F5E" w:rsidRDefault="00DC3448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 Детский сад №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93»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Л.З.Галиакберова</w:t>
      </w:r>
      <w:proofErr w:type="spellEnd"/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(личная подпись)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02.09.2013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Допускается центрировать каждую строку реквизита "Гриф утверждения документа" по отношению к самой длинной строке.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При утверждении документа постановлением, решением, приказом, протоколом гриф утверждения состоит из слов Утвержден (Утверждена, Утверждены или Утверждено), наименования утверждающего документа в творительном падеже, его даты, номера.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 Гриф утверждения документа располагается в правом верхнем углу документа.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 Дата в грифе утверждения ставится от руки, частично или полностью набирается при печатании документа. В последнем случае от руки проставляется только число или число и месяц.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 Гриф утверждения принято указывать на документах, требующих дополнительного удостоверения их подлинности и достоверности. Гриф утверждения принято ставить на следующих управленческих документах: актах, инструкциях, отчетах, перечнях, положениях, программах, сметах, стандартах, структурах и штатной численности, тарифных ставках, форме унифицированных документов, штатном расписании.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4.5. Согласование документа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На этапе разработки проекта документа в некоторых случаях может возникнуть необходимость его согласования с заинтересованными сторонами должностными лицами или организациями. В этих случаях согласование документа оформляется визой соответствующего должностного лица или грифом согласования.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Гриф согласования оформляется в случае необходимости проведения внешнего согласования со сторонними организациями (предприятиями, учреждениями).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Гриф согласования с конкретным должностным лицом, представляющим интересы сторонней организации, включает в себя слово "Согласовано", наименование должности лица, с которым согласован документ (в т. ч. наименование организации), личную подпись, расшифровку подписи (инициалы, фамилия) и дату согласования.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отдела образования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ИКМО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Авиастроительному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Ново-Савиновскому районам</w:t>
      </w:r>
    </w:p>
    <w:p w:rsidR="00805372" w:rsidRPr="00800F5E" w:rsidRDefault="00805372" w:rsidP="008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И.И.Иванова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02.09.2013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4.5.4. Если согласование осуществляют письмом, протоколом и другим документом, подтверждающим факт согласования, гриф включает в себя его наименование, номер и дату,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охране труда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 Детский сад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02.09.2013 № 1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4.5.50. Гриф согласования располагают ниже реквизита "Подпись", в левом нижнем углу документа.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4.6. Резолюция.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  Резолюция - краткое письменное поручение, подготовленное по итогам расс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мотрения поступившего в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документа. Резолюция оформляется непосредственно на документе - на свободном месте лицевой стороны первой страницы или на отдельном листке с указанием регистрационного номера и даты документа, к которому резолюция относится.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  Резолюция включает в себя сведения об исполнителе поручения (наименование его должности, фамилия, инициалы), содержание поручения, срок исполнения, наименование должности лица, отдавшего поручение, его личную подпись и расшифровку, дату.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Н.К.Ивановой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подготовить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Саторис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02.09.13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И.В.Шрамко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20.08.2013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  Если резолюция предполагает поручение для двух и более лиц, ответственным исполнителем является лицо, указанное в поручении первым.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  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4.6.5.  Допускается оформление резолюции на отдельном листе.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4.7. Приложение к документу.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4.7.1. Приложение - это документ, прилагаемый к основному документу. При наличии приложений в документе делается соответствующая отметка, включающая в себя слово "Приложение", двоеточие и перечень прилагаемых документов с указанием порядкового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приложения, его названия, количества листов в нем, адресате для каждого экземпляра.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 п.).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4.7.3. Отметку о наличии приложения, названного в тексте, оформляют следующим образом: Приложение: на 8 л. в 2 экз.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4.7.4. Если приложения не названы в тексте, то их наименования перечисляются с указанием количества листов в каждом приложении и числа их экземпляров,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на 8 л. в 3 экз.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приложения сброшюрованы, то число листов не указывают.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письмо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Росархива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05.06.03 № 02-6/172 и приложение к нему, всего на 3 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3 л. в 5 экз.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 В приложении к распорядительному документу (приказы, правила, инструкции, положения, решения) на первом его листе, в правом верхнем углу, пишут "Приложение №" с указанием наименования распорядительного документа, его даты и регистрационного номера, например: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МАДОУ </w:t>
      </w:r>
    </w:p>
    <w:p w:rsidR="00805372" w:rsidRPr="00800F5E" w:rsidRDefault="00DC3448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</w:p>
    <w:p w:rsidR="00805372" w:rsidRPr="00800F5E" w:rsidRDefault="00805372" w:rsidP="00805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05.08.2013 № 14-О</w:t>
      </w:r>
    </w:p>
    <w:p w:rsidR="00805372" w:rsidRPr="00800F5E" w:rsidRDefault="00805372" w:rsidP="008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4.7.6. Страницы документа и приложений нумеруются как единый документ.</w:t>
      </w:r>
    </w:p>
    <w:p w:rsidR="00805372" w:rsidRPr="00800F5E" w:rsidRDefault="00805372" w:rsidP="008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                                              4.8. Подписание документа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4.8.1. Документы, направляемые в вышестоящие организации и органы судебной власти, п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одписываются заведующий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направляемые подчиненным, другим учреждениям и гражданам, подписываются заведующим, ее заместителем или исполняющим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заведующей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4.8.2. Подпись включает в себя: наименование должности лица, подписавшего документ (полное, если документ оформлен не на бланке документа, и сокращенное - на документе, оформленном на бланке), личную подпись и расшифровку подписи (инициалы, фамилия).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Детский сад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Л.З.Галиакберова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 бланке: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__________ </w:t>
      </w:r>
      <w:proofErr w:type="spellStart"/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Л.З.Галиакберова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4.8.3. При подписании документа несколькими должностными лицами их подписи, располагают одну под другой в последовательности, соответствующей занимаемой должности.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____________ </w:t>
      </w:r>
      <w:proofErr w:type="spellStart"/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Л.З.Галиакберова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хозяйством __________ </w:t>
      </w:r>
      <w:proofErr w:type="spellStart"/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А.Р.Закирова</w:t>
      </w:r>
      <w:proofErr w:type="spellEnd"/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подписании совместного документа первый лист оформляют не на бланке.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4.8.4.​ В документах, составленных комиссией, указывают не должности лиц, подписывающих документ, а их обязанности в составе комиссии в соответствии с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pacпределением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____ ______ 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(личная подпись)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________________ 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(личная подпись)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 __________________________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(личная подпись)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4.8.5. Если должностное лицо, подпись которого заготовлена на проекте документа, отсутствует, то документ подписывает лицо, исполняющее его обязанности, или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например: "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.", "зам."). Допускается подписывать документ  проставлением косой черты перед наименованием должности.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документооборота и исполнения документов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5.1. Организация документооборота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документов в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их создания (получения) до завершения исполнения (отправки) последних образует документооборот.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 Порядок прохождения документов регламентируется настоящей инструкцией, табелем унифицированных форм документов, положениями и должностными инструкциями их работников.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5.2. Организация доставки документов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5.2.1. 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Доставка документов в 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его пределы осуществляется средствами почтовой, курьерской и электронной связи.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  Посредством почтовой связи производится отправка и получение простых писем, открыток, бандеролей, посылок и печатных, в т. ч. периодических изданий.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5.2.3.  С помощью курьерской связи отправляют и получают заказную корреспонденцию (приказы, распоряжения, письма и прочие документы вышестоящих организаций), содержащую важную или срочную информацию.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Электронную связь используют для отправки и получения телеграмм, </w:t>
      </w:r>
      <w:proofErr w:type="spellStart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телефаксограмм</w:t>
      </w:r>
      <w:proofErr w:type="spellEnd"/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электронных документов.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 Ответственность за полную и своевременную отправку и получение служебной корреспонд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енции несет заведующий 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5.3. Прием, обработка и распределение входящих документов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  Документы, поступающие в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вскрывают,  после чего передают на рассмотрение заведующему, а затем в соответствии с ее решением (резолюцией) направляют непосредственным исполнителям.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  С поступлением служебной корреспонденции сотрудник, ответственный за делопроизводство, проверяет правильность ее доставки, а также целостность упаковки документов. Конверты с документами вскрывают, за исключением имеющих пометку "лично".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  В зависимости от адресации документы направляются на предварительное р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ассмотрение заведующей 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непосредственно тем должностным лицам, которым они предназначены (при наличии на документе соответствующей отметки).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  Предварительное рассмотрение документов 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заведующей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распределения их между ответственными исполнителями. Решение об этом оформляется в виде резолюции.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5.3.5.  Рассмотренные документ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ы заведующий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 вносит содержание резолюции, после чего документ передается на исполнение должностному лицу.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5.4.Особенности работы с электронными документами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В учреждении создаются и используются: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электронные документы, создаваемые в электронной форме без предварительного документирования на бумажном носителе;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электронные образы документов, полученные в результате сканирования документов и хранящиеся в системе электронного документооборота.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Прием и отправка электронных документов осуществляются ответственным за ведение делопроизводства в учреждении.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Электронные документы создаются, обрабатываются и хранятся в системе электронного документооборота учреждения.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Электронный документ должен быть оформлен по общим правилам делопроизводства и иметь реквизиты, установленные для аналогичного документа на бумажном носителе, за исключением оттиска печати и изображения Государственного герба Российской Федерации.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Для подтверждения подлинности электронных документов в учреждении используются электронные цифровые подписи.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средства электронной цифровой подписи должны быть сертифицированы в установленном порядке.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5.5. Информационная безопасность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Информационные ресурсы учреждения по доступу (возможности использования) подразделяются на открытую (общедоступную) информацию, служебную информацию и информацию ограниченного распространения (доступа).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категории открытой информации относится информация, содержащаяся в документах и базах данных учреждения, непосредственно затрагивающая права и интересы граждан.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категории служебной  информации относится информация, содержащаяся в  документах и базах данных учреждения, предназначенная для должностных лиц и работников учреждения, при выполнении ими своих функциональных обязанностей, не затрагивающая напрямую права и интересы граждан и не относящаяся к категории ограниченного распространения (доступа).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категории информации ограниченного распространения (доступа) относится информация, содержащаяся в документах и базах данных, включающая сведения конфиденциального характера.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информация, содержащаяся в документах и базах данных учреждения, по умолчанию является открытой и общедоступной. Исключение составляет информация, отнесенная к категориям служебной и ограниченного распространения (доступа).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 Личные дела работников, личные карточки работников, трудовые книжки работников, приказы по личному составу должны храниться в сейфе или в металлическом шкафу.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трудовых книжек по мере необходимости выдаются ответственному лицу, или руководителю. Записи в трудовой книжке подписывает руководитель учреждения.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5.5.3. Установка и эксплуатация программного обеспечения, полученного из любых источников и выполняющего функции, не связанные непосредственно с выполнением работниками своих должностных обязанностей, категорически запрещена.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5.5.4. Вся представленная в электронном виде информация, поступающая в учреждение, в обязательном порядке подлежит проверке антивирусными средствами.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Электронная почта может использоваться пользователями только для обмена информацией, относящейся к категории открытой и служебной. Запрещено использовать электронную почту для передачи информации, относящейся к категории ограниченного распространения.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Изготовление и использование печатей и штампов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Учреждение имеет круглую печать с наименованием учреждения по Уставу и реквизитами детского сада, бланки со своим наименованием.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Печати изготавливаются в строго ограниченном количестве и исключительно в служебных целях. Решение о необходимости изготовления печатей и их количестве принимает руководитель учреждения.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служебной необходимости по решению заведующей допускается изготовление дополнительных экземпляров печатей.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Печатью заверяются подписи руководителя, его заместителей, главного бухгалтера, а также других должностных лиц, которым приказом учреждения или доверенностью предоставлены соответствующие полномочия.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Печати и штампы хранятся в надежно запирающихся шкафах.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 законность использования и надежность хранения печатей возлагается на руководителя учреждения.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Организация документов в делопроизводстве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7.1.Номенклатура дел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Организация документов в делопроизводстве представляет собой совокупность видов работ, обеспечивающих сохранность, учет, систематизацию документов, формирование и оформление дел в делопроизводстве, и их передачу в архив в соответствии с установленными требованиями.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работ, обеспечивающими правильную организацию документов в делопроизводстве, являются составление номенклатуры дел и оформление дел.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Номенклатура дел - систематизированный перечень заголо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вков (наименований) дел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сроков их хранения.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 дел предназначена для организации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7.1.3. При составлении номенклатуры дел 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Уставом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положениями о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различной деятельности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службах, штатным расписанием, планами и отчетами о работе, перечнями документов с указанием сроков их 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хранения. Изучаются документы, обра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зующиеся в деятельности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виды, состав и содержание.</w:t>
      </w:r>
    </w:p>
    <w:p w:rsidR="00805372" w:rsidRPr="00800F5E" w:rsidRDefault="00DC3448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7.1.4. В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805372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составляются номенклатуры дел каждой службы и сводная номенклатура дел.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7.1.5. Сводная номенклатура дел МАДОУ № 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заведующий.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Сводная номенклатура дел 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заведующий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утверждения сводной 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 дел службы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выписки из соответствующих ее разделов для использования в работе.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7.1.7.Утвержденный экземпляр номенклатуры дел является документом постоянного срока хранения 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7.1.8. С</w:t>
      </w:r>
      <w:r w:rsidR="00DC3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водная номенклатура дел МАДОУ №</w:t>
      </w:r>
      <w:r w:rsidR="00800F5E"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8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уточняется, утверждается и вводится в действие с 1 сентября следующего года.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7.2. Организация оперативного хранения документов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 Работники, отвечающие за делопроизводство, несут ответственность за сохранность документов и дел.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 размещают в  специально отведенных для этой цели помещениях в запирающиеся шкафы, сейфы и т.п., чтобы обеспечить их сохранность и защиту от воздействия пыли и солнечного света. В целях повышения оперативности поиска документов, дела располагаются в соответствии с номенклатурой дел. Номенклатура дел или выписка из нее помещается на внутренней стороне шкафа.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корешках обложек дел указываются индексы дел по номенклатуре.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7.2..2. Выдача дел и копий документов другим пользователям производится с разрешения руководителя учреждения. Дела выдаются во временное пользование на срок не более одного месяца. После истечения указанного срока дело должно быть возвращено на место его хранения.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Сторонним пользователям дела выдаются на основании их письменных запросов с разрешения руководителя учреждения по актам.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Изъятие документа из дел постоянного хранения допускается в исключительных случаях и производится с разрешения руководителя учреждения, при этом в деле остается заверенная копия документа и акт о причинах выдачи подлинника.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0F5E">
        <w:rPr>
          <w:rFonts w:ascii="Times New Roman" w:eastAsia="Calibri" w:hAnsi="Times New Roman" w:cs="Times New Roman"/>
          <w:b/>
          <w:sz w:val="24"/>
          <w:szCs w:val="24"/>
        </w:rPr>
        <w:t>8. Заключительные положения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F5E">
        <w:rPr>
          <w:rFonts w:ascii="Times New Roman" w:eastAsia="Calibri" w:hAnsi="Times New Roman" w:cs="Times New Roman"/>
          <w:sz w:val="24"/>
          <w:szCs w:val="24"/>
        </w:rPr>
        <w:t>8.1. Срок действия Инструкции - до замены новым.</w:t>
      </w: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F5E">
        <w:rPr>
          <w:rFonts w:ascii="Times New Roman" w:eastAsia="Calibri" w:hAnsi="Times New Roman" w:cs="Times New Roman"/>
          <w:sz w:val="24"/>
          <w:szCs w:val="24"/>
        </w:rPr>
        <w:t>8.2.МАДОУ №</w:t>
      </w:r>
      <w:r w:rsidR="00800F5E" w:rsidRPr="00800F5E">
        <w:rPr>
          <w:rFonts w:ascii="Times New Roman" w:eastAsia="Calibri" w:hAnsi="Times New Roman" w:cs="Times New Roman"/>
          <w:sz w:val="24"/>
          <w:szCs w:val="24"/>
        </w:rPr>
        <w:t>93</w:t>
      </w:r>
      <w:r w:rsidRPr="00800F5E">
        <w:rPr>
          <w:rFonts w:ascii="Times New Roman" w:eastAsia="Calibri" w:hAnsi="Times New Roman" w:cs="Times New Roman"/>
          <w:sz w:val="24"/>
          <w:szCs w:val="24"/>
        </w:rPr>
        <w:t xml:space="preserve"> обеспечивает доступность и открытость информации путем размещения настоящей Инструкции на официальном сайте детского сада в сети интернет </w:t>
      </w:r>
      <w:proofErr w:type="spellStart"/>
      <w:r w:rsidRPr="00800F5E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800F5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800F5E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800F5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800F5E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800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5372" w:rsidRPr="00800F5E" w:rsidRDefault="00805372" w:rsidP="008053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5372" w:rsidRPr="00800F5E" w:rsidRDefault="00805372" w:rsidP="00805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E56" w:rsidRPr="00800F5E" w:rsidRDefault="000C3E5A" w:rsidP="00BA2E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7FA8D61" wp14:editId="6D9078A1">
            <wp:extent cx="5940425" cy="8461375"/>
            <wp:effectExtent l="0" t="0" r="3175" b="0"/>
            <wp:docPr id="2" name="Рисунок 2" descr="C:\Users\096B~1\AppData\Local\Temp\Rar$DI28.771\ИНСТРУКЦИИ ПО ДЕЛОПРОИЗВОСТВУ 17СТ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096B~1\AppData\Local\Temp\Rar$DI28.771\ИНСТРУКЦИИ ПО ДЕЛОПРОИЗВОСТВУ 17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E56" w:rsidRPr="0080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250"/>
    <w:multiLevelType w:val="hybridMultilevel"/>
    <w:tmpl w:val="EDB853EA"/>
    <w:lvl w:ilvl="0" w:tplc="CD0A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38"/>
    <w:rsid w:val="000C3E5A"/>
    <w:rsid w:val="001E7C5B"/>
    <w:rsid w:val="00252EF3"/>
    <w:rsid w:val="00274ADE"/>
    <w:rsid w:val="003D6D7B"/>
    <w:rsid w:val="00561A92"/>
    <w:rsid w:val="005F66B2"/>
    <w:rsid w:val="006E20EE"/>
    <w:rsid w:val="00784638"/>
    <w:rsid w:val="00800F5E"/>
    <w:rsid w:val="00805372"/>
    <w:rsid w:val="0091013C"/>
    <w:rsid w:val="00922932"/>
    <w:rsid w:val="009D7A74"/>
    <w:rsid w:val="00A86537"/>
    <w:rsid w:val="00BA2E56"/>
    <w:rsid w:val="00D03918"/>
    <w:rsid w:val="00DC3448"/>
    <w:rsid w:val="00EA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5372"/>
  </w:style>
  <w:style w:type="paragraph" w:customStyle="1" w:styleId="ConsCell">
    <w:name w:val="ConsCell"/>
    <w:rsid w:val="008053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05372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72"/>
    <w:rPr>
      <w:b/>
      <w:bCs/>
    </w:rPr>
  </w:style>
  <w:style w:type="character" w:styleId="a5">
    <w:name w:val="Emphasis"/>
    <w:basedOn w:val="a0"/>
    <w:uiPriority w:val="20"/>
    <w:qFormat/>
    <w:rsid w:val="00805372"/>
    <w:rPr>
      <w:i/>
      <w:iCs/>
    </w:rPr>
  </w:style>
  <w:style w:type="paragraph" w:customStyle="1" w:styleId="10">
    <w:name w:val="Текст выноски1"/>
    <w:basedOn w:val="a"/>
    <w:next w:val="a6"/>
    <w:link w:val="a7"/>
    <w:uiPriority w:val="99"/>
    <w:semiHidden/>
    <w:unhideWhenUsed/>
    <w:rsid w:val="00805372"/>
    <w:pPr>
      <w:spacing w:after="0"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0"/>
    <w:uiPriority w:val="99"/>
    <w:semiHidden/>
    <w:rsid w:val="00805372"/>
    <w:rPr>
      <w:rFonts w:ascii="Tahoma" w:hAnsi="Tahoma" w:cs="Tahoma"/>
      <w:sz w:val="16"/>
      <w:szCs w:val="16"/>
    </w:rPr>
  </w:style>
  <w:style w:type="paragraph" w:customStyle="1" w:styleId="11">
    <w:name w:val="Список1"/>
    <w:basedOn w:val="a"/>
    <w:next w:val="a8"/>
    <w:uiPriority w:val="99"/>
    <w:semiHidden/>
    <w:unhideWhenUsed/>
    <w:rsid w:val="0080537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805372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2">
    <w:name w:val="Абзац списка1"/>
    <w:basedOn w:val="a"/>
    <w:next w:val="aa"/>
    <w:uiPriority w:val="34"/>
    <w:qFormat/>
    <w:rsid w:val="00805372"/>
    <w:pPr>
      <w:spacing w:after="0" w:line="240" w:lineRule="auto"/>
      <w:ind w:left="720"/>
      <w:contextualSpacing/>
      <w:jc w:val="center"/>
    </w:pPr>
  </w:style>
  <w:style w:type="paragraph" w:customStyle="1" w:styleId="13">
    <w:name w:val="Верхний колонтитул1"/>
    <w:basedOn w:val="a"/>
    <w:next w:val="ab"/>
    <w:link w:val="ac"/>
    <w:uiPriority w:val="99"/>
    <w:unhideWhenUsed/>
    <w:rsid w:val="00805372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c">
    <w:name w:val="Верхний колонтитул Знак"/>
    <w:basedOn w:val="a0"/>
    <w:link w:val="13"/>
    <w:uiPriority w:val="99"/>
    <w:rsid w:val="00805372"/>
  </w:style>
  <w:style w:type="paragraph" w:customStyle="1" w:styleId="14">
    <w:name w:val="Нижний колонтитул1"/>
    <w:basedOn w:val="a"/>
    <w:next w:val="ad"/>
    <w:link w:val="ae"/>
    <w:uiPriority w:val="99"/>
    <w:unhideWhenUsed/>
    <w:rsid w:val="00805372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e">
    <w:name w:val="Нижний колонтитул Знак"/>
    <w:basedOn w:val="a0"/>
    <w:link w:val="14"/>
    <w:uiPriority w:val="99"/>
    <w:rsid w:val="00805372"/>
  </w:style>
  <w:style w:type="paragraph" w:styleId="a6">
    <w:name w:val="Balloon Text"/>
    <w:basedOn w:val="a"/>
    <w:link w:val="15"/>
    <w:uiPriority w:val="99"/>
    <w:semiHidden/>
    <w:unhideWhenUsed/>
    <w:rsid w:val="0080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6"/>
    <w:uiPriority w:val="99"/>
    <w:semiHidden/>
    <w:rsid w:val="00805372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805372"/>
    <w:pPr>
      <w:ind w:left="283" w:hanging="283"/>
      <w:contextualSpacing/>
    </w:pPr>
  </w:style>
  <w:style w:type="paragraph" w:styleId="aa">
    <w:name w:val="List Paragraph"/>
    <w:basedOn w:val="a"/>
    <w:uiPriority w:val="34"/>
    <w:qFormat/>
    <w:rsid w:val="00805372"/>
    <w:pPr>
      <w:ind w:left="720"/>
      <w:contextualSpacing/>
    </w:pPr>
  </w:style>
  <w:style w:type="paragraph" w:styleId="ab">
    <w:name w:val="header"/>
    <w:basedOn w:val="a"/>
    <w:link w:val="16"/>
    <w:uiPriority w:val="99"/>
    <w:semiHidden/>
    <w:unhideWhenUsed/>
    <w:rsid w:val="0080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b"/>
    <w:uiPriority w:val="99"/>
    <w:semiHidden/>
    <w:rsid w:val="00805372"/>
  </w:style>
  <w:style w:type="paragraph" w:styleId="ad">
    <w:name w:val="footer"/>
    <w:basedOn w:val="a"/>
    <w:link w:val="17"/>
    <w:uiPriority w:val="99"/>
    <w:semiHidden/>
    <w:unhideWhenUsed/>
    <w:rsid w:val="0080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d"/>
    <w:uiPriority w:val="99"/>
    <w:semiHidden/>
    <w:rsid w:val="00805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5372"/>
  </w:style>
  <w:style w:type="paragraph" w:customStyle="1" w:styleId="ConsCell">
    <w:name w:val="ConsCell"/>
    <w:rsid w:val="008053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05372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72"/>
    <w:rPr>
      <w:b/>
      <w:bCs/>
    </w:rPr>
  </w:style>
  <w:style w:type="character" w:styleId="a5">
    <w:name w:val="Emphasis"/>
    <w:basedOn w:val="a0"/>
    <w:uiPriority w:val="20"/>
    <w:qFormat/>
    <w:rsid w:val="00805372"/>
    <w:rPr>
      <w:i/>
      <w:iCs/>
    </w:rPr>
  </w:style>
  <w:style w:type="paragraph" w:customStyle="1" w:styleId="10">
    <w:name w:val="Текст выноски1"/>
    <w:basedOn w:val="a"/>
    <w:next w:val="a6"/>
    <w:link w:val="a7"/>
    <w:uiPriority w:val="99"/>
    <w:semiHidden/>
    <w:unhideWhenUsed/>
    <w:rsid w:val="00805372"/>
    <w:pPr>
      <w:spacing w:after="0"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0"/>
    <w:uiPriority w:val="99"/>
    <w:semiHidden/>
    <w:rsid w:val="00805372"/>
    <w:rPr>
      <w:rFonts w:ascii="Tahoma" w:hAnsi="Tahoma" w:cs="Tahoma"/>
      <w:sz w:val="16"/>
      <w:szCs w:val="16"/>
    </w:rPr>
  </w:style>
  <w:style w:type="paragraph" w:customStyle="1" w:styleId="11">
    <w:name w:val="Список1"/>
    <w:basedOn w:val="a"/>
    <w:next w:val="a8"/>
    <w:uiPriority w:val="99"/>
    <w:semiHidden/>
    <w:unhideWhenUsed/>
    <w:rsid w:val="0080537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805372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2">
    <w:name w:val="Абзац списка1"/>
    <w:basedOn w:val="a"/>
    <w:next w:val="aa"/>
    <w:uiPriority w:val="34"/>
    <w:qFormat/>
    <w:rsid w:val="00805372"/>
    <w:pPr>
      <w:spacing w:after="0" w:line="240" w:lineRule="auto"/>
      <w:ind w:left="720"/>
      <w:contextualSpacing/>
      <w:jc w:val="center"/>
    </w:pPr>
  </w:style>
  <w:style w:type="paragraph" w:customStyle="1" w:styleId="13">
    <w:name w:val="Верхний колонтитул1"/>
    <w:basedOn w:val="a"/>
    <w:next w:val="ab"/>
    <w:link w:val="ac"/>
    <w:uiPriority w:val="99"/>
    <w:unhideWhenUsed/>
    <w:rsid w:val="00805372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c">
    <w:name w:val="Верхний колонтитул Знак"/>
    <w:basedOn w:val="a0"/>
    <w:link w:val="13"/>
    <w:uiPriority w:val="99"/>
    <w:rsid w:val="00805372"/>
  </w:style>
  <w:style w:type="paragraph" w:customStyle="1" w:styleId="14">
    <w:name w:val="Нижний колонтитул1"/>
    <w:basedOn w:val="a"/>
    <w:next w:val="ad"/>
    <w:link w:val="ae"/>
    <w:uiPriority w:val="99"/>
    <w:unhideWhenUsed/>
    <w:rsid w:val="00805372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e">
    <w:name w:val="Нижний колонтитул Знак"/>
    <w:basedOn w:val="a0"/>
    <w:link w:val="14"/>
    <w:uiPriority w:val="99"/>
    <w:rsid w:val="00805372"/>
  </w:style>
  <w:style w:type="paragraph" w:styleId="a6">
    <w:name w:val="Balloon Text"/>
    <w:basedOn w:val="a"/>
    <w:link w:val="15"/>
    <w:uiPriority w:val="99"/>
    <w:semiHidden/>
    <w:unhideWhenUsed/>
    <w:rsid w:val="0080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6"/>
    <w:uiPriority w:val="99"/>
    <w:semiHidden/>
    <w:rsid w:val="00805372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805372"/>
    <w:pPr>
      <w:ind w:left="283" w:hanging="283"/>
      <w:contextualSpacing/>
    </w:pPr>
  </w:style>
  <w:style w:type="paragraph" w:styleId="aa">
    <w:name w:val="List Paragraph"/>
    <w:basedOn w:val="a"/>
    <w:uiPriority w:val="34"/>
    <w:qFormat/>
    <w:rsid w:val="00805372"/>
    <w:pPr>
      <w:ind w:left="720"/>
      <w:contextualSpacing/>
    </w:pPr>
  </w:style>
  <w:style w:type="paragraph" w:styleId="ab">
    <w:name w:val="header"/>
    <w:basedOn w:val="a"/>
    <w:link w:val="16"/>
    <w:uiPriority w:val="99"/>
    <w:semiHidden/>
    <w:unhideWhenUsed/>
    <w:rsid w:val="0080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b"/>
    <w:uiPriority w:val="99"/>
    <w:semiHidden/>
    <w:rsid w:val="00805372"/>
  </w:style>
  <w:style w:type="paragraph" w:styleId="ad">
    <w:name w:val="footer"/>
    <w:basedOn w:val="a"/>
    <w:link w:val="17"/>
    <w:uiPriority w:val="99"/>
    <w:semiHidden/>
    <w:unhideWhenUsed/>
    <w:rsid w:val="00805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d"/>
    <w:uiPriority w:val="99"/>
    <w:semiHidden/>
    <w:rsid w:val="00805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7355</Words>
  <Characters>41927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Гелюся</cp:lastModifiedBy>
  <cp:revision>17</cp:revision>
  <dcterms:created xsi:type="dcterms:W3CDTF">2021-02-03T08:29:00Z</dcterms:created>
  <dcterms:modified xsi:type="dcterms:W3CDTF">2021-04-02T04:40:00Z</dcterms:modified>
</cp:coreProperties>
</file>