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26" w:rsidRPr="000C6AF1" w:rsidRDefault="00DB09D2" w:rsidP="005609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05358" cy="9680027"/>
            <wp:effectExtent l="19050" t="0" r="0" b="0"/>
            <wp:docPr id="2" name="Рисунок 1" descr="C:\Users\Гульназ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011" cy="969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926" w:rsidRPr="000C6AF1">
        <w:rPr>
          <w:rFonts w:ascii="Times New Roman" w:hAnsi="Times New Roman"/>
          <w:b/>
          <w:sz w:val="28"/>
          <w:szCs w:val="28"/>
        </w:rPr>
        <w:lastRenderedPageBreak/>
        <w:t>Пояснительная записка к календарному учебному графику</w:t>
      </w:r>
    </w:p>
    <w:p w:rsidR="00560926" w:rsidRPr="005B4C6D" w:rsidRDefault="00560926" w:rsidP="005609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4C6D">
        <w:rPr>
          <w:rFonts w:ascii="Times New Roman" w:hAnsi="Times New Roman"/>
          <w:sz w:val="28"/>
          <w:szCs w:val="28"/>
        </w:rPr>
        <w:t xml:space="preserve">      </w:t>
      </w:r>
      <w:r w:rsidRPr="005B4C6D">
        <w:rPr>
          <w:rFonts w:ascii="Times New Roman" w:hAnsi="Times New Roman"/>
          <w:sz w:val="28"/>
          <w:szCs w:val="28"/>
        </w:rPr>
        <w:tab/>
        <w:t>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 МАДОУ «Детский сад №294 комбинированного вида с татарским языком воспитания и обучения» Московского района г.Казани.</w:t>
      </w:r>
    </w:p>
    <w:p w:rsidR="00560926" w:rsidRPr="005B4C6D" w:rsidRDefault="00560926" w:rsidP="005609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4C6D">
        <w:rPr>
          <w:rFonts w:ascii="Times New Roman" w:hAnsi="Times New Roman"/>
          <w:sz w:val="28"/>
          <w:szCs w:val="28"/>
        </w:rPr>
        <w:tab/>
        <w:t xml:space="preserve">Календарный учебный график разработан в соответствии с: Федеральным законом  «Об образовании в Российской Федерации» (от 29.12.2012 года   № 273-ФЗ), с Федеральным государственным образовательным стандартом дошкольного образования (приказ Министерства образования и науки РФ от 17 октября 3013 г. №1155), </w:t>
      </w:r>
      <w:r w:rsidR="007A7F35" w:rsidRPr="006030F7">
        <w:rPr>
          <w:rFonts w:ascii="Times New Roman" w:hAnsi="Times New Roman"/>
          <w:sz w:val="28"/>
          <w:szCs w:val="28"/>
        </w:rPr>
        <w:t>Постановление</w:t>
      </w:r>
      <w:r w:rsidR="007A7F35">
        <w:rPr>
          <w:rFonts w:ascii="Times New Roman" w:hAnsi="Times New Roman"/>
          <w:sz w:val="28"/>
          <w:szCs w:val="28"/>
        </w:rPr>
        <w:t>м</w:t>
      </w:r>
      <w:r w:rsidR="007A7F35" w:rsidRPr="006030F7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РФ</w:t>
      </w:r>
      <w:r w:rsidR="007A7F35">
        <w:rPr>
          <w:rFonts w:ascii="Times New Roman" w:hAnsi="Times New Roman"/>
          <w:sz w:val="28"/>
          <w:szCs w:val="28"/>
        </w:rPr>
        <w:t xml:space="preserve"> от 28.01.2021 N</w:t>
      </w:r>
      <w:r w:rsidR="007A7F35" w:rsidRPr="006030F7">
        <w:rPr>
          <w:rFonts w:ascii="Times New Roman" w:hAnsi="Times New Roman"/>
          <w:sz w:val="28"/>
          <w:szCs w:val="28"/>
        </w:rPr>
        <w:t>2 «Об утверждении санитарных пр</w:t>
      </w:r>
      <w:r w:rsidR="007A7F35">
        <w:rPr>
          <w:rFonts w:ascii="Times New Roman" w:hAnsi="Times New Roman"/>
          <w:sz w:val="28"/>
          <w:szCs w:val="28"/>
        </w:rPr>
        <w:t>авил и норм СанПиН 1.2.3685-21 «</w:t>
      </w:r>
      <w:r w:rsidR="007A7F35" w:rsidRPr="006030F7">
        <w:rPr>
          <w:rFonts w:ascii="Times New Roman" w:hAnsi="Times New Roman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обитания»</w:t>
      </w:r>
      <w:r w:rsidR="007A7F35">
        <w:rPr>
          <w:rFonts w:ascii="Times New Roman" w:hAnsi="Times New Roman"/>
          <w:sz w:val="28"/>
          <w:szCs w:val="28"/>
        </w:rPr>
        <w:t xml:space="preserve">, </w:t>
      </w:r>
      <w:r w:rsidRPr="005B4C6D">
        <w:rPr>
          <w:rFonts w:ascii="Times New Roman" w:hAnsi="Times New Roman"/>
          <w:sz w:val="28"/>
          <w:szCs w:val="28"/>
        </w:rPr>
        <w:t>Уставом ДОУ.</w:t>
      </w:r>
    </w:p>
    <w:p w:rsidR="003F3C1F" w:rsidRPr="00255058" w:rsidRDefault="00D65EF8" w:rsidP="00A004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2022-2023</w:t>
      </w:r>
      <w:r w:rsidR="003F3C1F">
        <w:rPr>
          <w:rFonts w:ascii="Times New Roman" w:hAnsi="Times New Roman"/>
          <w:sz w:val="28"/>
          <w:szCs w:val="28"/>
        </w:rPr>
        <w:t xml:space="preserve"> </w:t>
      </w:r>
      <w:r w:rsidR="00560926" w:rsidRPr="005B4C6D">
        <w:rPr>
          <w:rFonts w:ascii="Times New Roman" w:hAnsi="Times New Roman"/>
          <w:sz w:val="28"/>
          <w:szCs w:val="28"/>
        </w:rPr>
        <w:t xml:space="preserve"> учебном году МАДОУ «Детский с</w:t>
      </w:r>
      <w:r w:rsidR="003F3C1F">
        <w:rPr>
          <w:rFonts w:ascii="Times New Roman" w:hAnsi="Times New Roman"/>
          <w:sz w:val="28"/>
          <w:szCs w:val="28"/>
        </w:rPr>
        <w:t xml:space="preserve">ад №294» реализует Основную </w:t>
      </w:r>
      <w:r w:rsidR="00560926" w:rsidRPr="005B4C6D">
        <w:rPr>
          <w:rFonts w:ascii="Times New Roman" w:hAnsi="Times New Roman"/>
          <w:sz w:val="28"/>
          <w:szCs w:val="28"/>
        </w:rPr>
        <w:t xml:space="preserve">образовательную  программу, </w:t>
      </w:r>
      <w:r w:rsidR="003F3C1F" w:rsidRPr="00255058">
        <w:rPr>
          <w:rFonts w:ascii="Times New Roman" w:hAnsi="Times New Roman"/>
          <w:sz w:val="28"/>
          <w:szCs w:val="28"/>
        </w:rPr>
        <w:t xml:space="preserve">детского сада, разработанная в соответствии ФГОС ДО и  примерной образовательной программы «От рождения до школы» под редакцией </w:t>
      </w:r>
      <w:proofErr w:type="spellStart"/>
      <w:r w:rsidR="003F3C1F" w:rsidRPr="0025505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3F3C1F" w:rsidRPr="00255058">
        <w:rPr>
          <w:rFonts w:ascii="Times New Roman" w:hAnsi="Times New Roman"/>
          <w:sz w:val="28"/>
          <w:szCs w:val="28"/>
        </w:rPr>
        <w:t xml:space="preserve">, Т.С.Комаровой, </w:t>
      </w:r>
      <w:proofErr w:type="spellStart"/>
      <w:r w:rsidR="003F3C1F" w:rsidRPr="00255058">
        <w:rPr>
          <w:rFonts w:ascii="Times New Roman" w:hAnsi="Times New Roman"/>
          <w:sz w:val="28"/>
          <w:szCs w:val="28"/>
        </w:rPr>
        <w:t>Э.М.Дорофеевой</w:t>
      </w:r>
      <w:r>
        <w:rPr>
          <w:rFonts w:ascii="Times New Roman" w:hAnsi="Times New Roman"/>
          <w:sz w:val="28"/>
          <w:szCs w:val="28"/>
        </w:rPr>
        <w:t>.-М</w:t>
      </w:r>
      <w:proofErr w:type="spellEnd"/>
      <w:r>
        <w:rPr>
          <w:rFonts w:ascii="Times New Roman" w:hAnsi="Times New Roman"/>
          <w:sz w:val="28"/>
          <w:szCs w:val="28"/>
        </w:rPr>
        <w:t>.: Мозаика-Синтез, 2022</w:t>
      </w:r>
      <w:r w:rsidR="003F3C1F" w:rsidRPr="00255058">
        <w:rPr>
          <w:rFonts w:ascii="Times New Roman" w:hAnsi="Times New Roman"/>
          <w:sz w:val="28"/>
          <w:szCs w:val="28"/>
        </w:rPr>
        <w:t>, программа принята  на педагогич</w:t>
      </w:r>
      <w:r>
        <w:rPr>
          <w:rFonts w:ascii="Times New Roman" w:hAnsi="Times New Roman"/>
          <w:sz w:val="28"/>
          <w:szCs w:val="28"/>
        </w:rPr>
        <w:t>еском совете (Протокол № 1 от 31.08.2022 Приказ №117 от 01</w:t>
      </w:r>
      <w:r w:rsidR="003F3C1F" w:rsidRPr="0025505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="003F3C1F" w:rsidRPr="0025505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="00201E63" w:rsidRPr="00255058">
        <w:rPr>
          <w:rFonts w:ascii="Times New Roman" w:hAnsi="Times New Roman"/>
          <w:sz w:val="28"/>
          <w:szCs w:val="28"/>
        </w:rPr>
        <w:t>) и Адаптированную</w:t>
      </w:r>
      <w:r w:rsidR="003F3C1F" w:rsidRPr="00255058">
        <w:rPr>
          <w:rFonts w:ascii="Times New Roman" w:hAnsi="Times New Roman"/>
          <w:sz w:val="28"/>
          <w:szCs w:val="28"/>
        </w:rPr>
        <w:t xml:space="preserve"> о</w:t>
      </w:r>
      <w:r w:rsidR="00255058" w:rsidRPr="00255058">
        <w:rPr>
          <w:rFonts w:ascii="Times New Roman" w:hAnsi="Times New Roman"/>
          <w:sz w:val="28"/>
          <w:szCs w:val="28"/>
        </w:rPr>
        <w:t>сновную</w:t>
      </w:r>
      <w:r w:rsidR="003F3C1F" w:rsidRPr="00255058">
        <w:rPr>
          <w:rFonts w:ascii="Times New Roman" w:hAnsi="Times New Roman"/>
          <w:sz w:val="28"/>
          <w:szCs w:val="28"/>
        </w:rPr>
        <w:t xml:space="preserve"> </w:t>
      </w:r>
      <w:r w:rsidR="00255058" w:rsidRPr="00255058">
        <w:rPr>
          <w:rFonts w:ascii="Times New Roman" w:hAnsi="Times New Roman"/>
          <w:sz w:val="28"/>
          <w:szCs w:val="28"/>
        </w:rPr>
        <w:t>образовательную программу</w:t>
      </w:r>
      <w:r w:rsidR="003F3C1F" w:rsidRPr="00255058">
        <w:rPr>
          <w:rFonts w:ascii="Times New Roman" w:hAnsi="Times New Roman"/>
          <w:sz w:val="28"/>
          <w:szCs w:val="28"/>
        </w:rPr>
        <w:t xml:space="preserve"> детского сада, разработанная  на основе «Примерной адаптированной программы коррекционно-развивающей работы в логопедической группе детского сада для детей с тяжелыми нарушениями речи (общим недоразвитием речи) от 3-х до 7 лет»   </w:t>
      </w:r>
      <w:proofErr w:type="spellStart"/>
      <w:r w:rsidR="003F3C1F" w:rsidRPr="00255058">
        <w:rPr>
          <w:rFonts w:ascii="Times New Roman" w:hAnsi="Times New Roman"/>
          <w:sz w:val="28"/>
          <w:szCs w:val="28"/>
        </w:rPr>
        <w:t>Нищевой</w:t>
      </w:r>
      <w:proofErr w:type="spellEnd"/>
      <w:r w:rsidR="003F3C1F" w:rsidRPr="00255058">
        <w:rPr>
          <w:rFonts w:ascii="Times New Roman" w:hAnsi="Times New Roman"/>
          <w:sz w:val="28"/>
          <w:szCs w:val="28"/>
        </w:rPr>
        <w:t xml:space="preserve"> Н.В. (</w:t>
      </w:r>
      <w:r>
        <w:rPr>
          <w:rFonts w:ascii="Times New Roman" w:hAnsi="Times New Roman"/>
          <w:sz w:val="28"/>
          <w:szCs w:val="28"/>
        </w:rPr>
        <w:t>Протокол №1 от 31.08.2022 Приказ №118</w:t>
      </w:r>
      <w:r w:rsidR="007A7F35" w:rsidRPr="007A7F35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01</w:t>
      </w:r>
      <w:r w:rsidRPr="0025505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25505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="003F3C1F" w:rsidRPr="00255058">
        <w:rPr>
          <w:rFonts w:ascii="Times New Roman" w:hAnsi="Times New Roman"/>
          <w:sz w:val="28"/>
          <w:szCs w:val="28"/>
        </w:rPr>
        <w:t>).</w:t>
      </w:r>
    </w:p>
    <w:p w:rsidR="00560926" w:rsidRDefault="00560926" w:rsidP="00A00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4C6D">
        <w:rPr>
          <w:rFonts w:ascii="Times New Roman" w:hAnsi="Times New Roman"/>
          <w:sz w:val="28"/>
          <w:szCs w:val="28"/>
        </w:rPr>
        <w:tab/>
        <w:t xml:space="preserve">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 </w:t>
      </w:r>
    </w:p>
    <w:p w:rsidR="0076609A" w:rsidRPr="0076609A" w:rsidRDefault="0076609A" w:rsidP="00A00416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57" w:firstLine="652"/>
        <w:rPr>
          <w:rFonts w:ascii="Times New Roman" w:hAnsi="Times New Roman"/>
          <w:sz w:val="28"/>
          <w:szCs w:val="28"/>
        </w:rPr>
      </w:pPr>
      <w:r w:rsidRPr="0076609A">
        <w:rPr>
          <w:rFonts w:ascii="Times New Roman" w:hAnsi="Times New Roman"/>
          <w:sz w:val="28"/>
          <w:szCs w:val="28"/>
        </w:rPr>
        <w:t>Режим работы ДОУ;</w:t>
      </w:r>
      <w:bookmarkStart w:id="0" w:name="_GoBack"/>
      <w:bookmarkEnd w:id="0"/>
    </w:p>
    <w:p w:rsidR="0076609A" w:rsidRDefault="0076609A" w:rsidP="0076609A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57" w:firstLine="652"/>
        <w:rPr>
          <w:rFonts w:ascii="Times New Roman" w:hAnsi="Times New Roman"/>
          <w:sz w:val="28"/>
          <w:szCs w:val="28"/>
        </w:rPr>
      </w:pPr>
      <w:r w:rsidRPr="00D73473">
        <w:rPr>
          <w:rFonts w:ascii="Times New Roman" w:hAnsi="Times New Roman" w:cs="Times New Roman"/>
          <w:sz w:val="28"/>
          <w:szCs w:val="28"/>
        </w:rPr>
        <w:t>Продолжительность учебного года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6609A">
        <w:rPr>
          <w:rFonts w:ascii="Times New Roman" w:hAnsi="Times New Roman"/>
          <w:sz w:val="28"/>
          <w:szCs w:val="28"/>
        </w:rPr>
        <w:t xml:space="preserve"> </w:t>
      </w:r>
    </w:p>
    <w:p w:rsidR="0076609A" w:rsidRPr="0076609A" w:rsidRDefault="0076609A" w:rsidP="0076609A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57" w:firstLine="652"/>
        <w:rPr>
          <w:rFonts w:ascii="Times New Roman" w:hAnsi="Times New Roman"/>
          <w:sz w:val="28"/>
          <w:szCs w:val="28"/>
        </w:rPr>
      </w:pPr>
      <w:r w:rsidRPr="0076609A">
        <w:rPr>
          <w:rFonts w:ascii="Times New Roman" w:hAnsi="Times New Roman"/>
          <w:sz w:val="28"/>
          <w:szCs w:val="28"/>
        </w:rPr>
        <w:t>Продолжительность учебной недели;</w:t>
      </w:r>
    </w:p>
    <w:p w:rsidR="000C6AF1" w:rsidRPr="000C6AF1" w:rsidRDefault="000C6AF1" w:rsidP="0076609A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57" w:firstLine="652"/>
        <w:rPr>
          <w:rFonts w:ascii="Times New Roman" w:hAnsi="Times New Roman"/>
          <w:sz w:val="28"/>
          <w:szCs w:val="28"/>
        </w:rPr>
      </w:pPr>
      <w:r w:rsidRPr="00D73473">
        <w:rPr>
          <w:rFonts w:ascii="Times New Roman" w:hAnsi="Times New Roman" w:cs="Times New Roman"/>
          <w:sz w:val="28"/>
          <w:szCs w:val="28"/>
        </w:rPr>
        <w:t>Недельная образовательная нагрузка (в минутах)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6AF1" w:rsidRDefault="000C6AF1" w:rsidP="0076609A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57" w:firstLine="6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ОД</w:t>
      </w:r>
      <w:r>
        <w:rPr>
          <w:rFonts w:ascii="Times New Roman" w:hAnsi="Times New Roman"/>
          <w:sz w:val="28"/>
          <w:szCs w:val="28"/>
        </w:rPr>
        <w:t>;</w:t>
      </w:r>
    </w:p>
    <w:p w:rsidR="00D65EF8" w:rsidRPr="00D65EF8" w:rsidRDefault="00D65EF8" w:rsidP="0076609A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57" w:firstLine="6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дневной нагрузки</w:t>
      </w:r>
    </w:p>
    <w:p w:rsidR="000C6AF1" w:rsidRPr="000C6AF1" w:rsidRDefault="000C6AF1" w:rsidP="0076609A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57" w:firstLine="6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73473">
        <w:rPr>
          <w:rFonts w:ascii="Times New Roman" w:hAnsi="Times New Roman" w:cs="Times New Roman"/>
          <w:sz w:val="28"/>
          <w:szCs w:val="28"/>
        </w:rPr>
        <w:t>ополнительная образовательная нагрузка (в минутах)</w:t>
      </w:r>
      <w:r w:rsidR="00A00416">
        <w:rPr>
          <w:rFonts w:ascii="Times New Roman" w:hAnsi="Times New Roman" w:cs="Times New Roman"/>
          <w:sz w:val="28"/>
          <w:szCs w:val="28"/>
        </w:rPr>
        <w:t>;</w:t>
      </w:r>
    </w:p>
    <w:p w:rsidR="00C00EDA" w:rsidRDefault="00C00EDA" w:rsidP="0076609A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57" w:firstLine="652"/>
        <w:rPr>
          <w:rFonts w:ascii="Times New Roman" w:hAnsi="Times New Roman"/>
          <w:sz w:val="28"/>
          <w:szCs w:val="28"/>
        </w:rPr>
      </w:pPr>
      <w:r w:rsidRPr="00D73473">
        <w:rPr>
          <w:rFonts w:ascii="Times New Roman" w:hAnsi="Times New Roman" w:cs="Times New Roman"/>
          <w:sz w:val="28"/>
          <w:szCs w:val="28"/>
        </w:rPr>
        <w:t>Сроки проведения мониторинга</w:t>
      </w:r>
      <w:r w:rsidR="00A00416">
        <w:rPr>
          <w:rFonts w:ascii="Times New Roman" w:hAnsi="Times New Roman"/>
          <w:sz w:val="28"/>
          <w:szCs w:val="28"/>
        </w:rPr>
        <w:t>;</w:t>
      </w:r>
    </w:p>
    <w:p w:rsidR="00C00EDA" w:rsidRPr="00C00EDA" w:rsidRDefault="00C00EDA" w:rsidP="0076609A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57" w:firstLine="652"/>
        <w:rPr>
          <w:rFonts w:ascii="Times New Roman" w:hAnsi="Times New Roman"/>
          <w:sz w:val="28"/>
          <w:szCs w:val="28"/>
        </w:rPr>
      </w:pPr>
      <w:r w:rsidRPr="00D73473">
        <w:rPr>
          <w:rFonts w:ascii="Times New Roman" w:hAnsi="Times New Roman" w:cs="Times New Roman"/>
          <w:sz w:val="28"/>
          <w:szCs w:val="28"/>
        </w:rPr>
        <w:t xml:space="preserve">График каникул (летний </w:t>
      </w:r>
      <w:r>
        <w:rPr>
          <w:rFonts w:ascii="Times New Roman" w:hAnsi="Times New Roman" w:cs="Times New Roman"/>
          <w:sz w:val="28"/>
          <w:szCs w:val="28"/>
        </w:rPr>
        <w:t xml:space="preserve"> оздоровительный  </w:t>
      </w:r>
      <w:r w:rsidRPr="00D73473">
        <w:rPr>
          <w:rFonts w:ascii="Times New Roman" w:hAnsi="Times New Roman" w:cs="Times New Roman"/>
          <w:sz w:val="28"/>
          <w:szCs w:val="28"/>
        </w:rPr>
        <w:t>период)</w:t>
      </w:r>
      <w:r w:rsidR="00A00416">
        <w:rPr>
          <w:rFonts w:ascii="Times New Roman" w:hAnsi="Times New Roman" w:cs="Times New Roman"/>
          <w:sz w:val="28"/>
          <w:szCs w:val="28"/>
        </w:rPr>
        <w:t>;</w:t>
      </w:r>
    </w:p>
    <w:p w:rsidR="0076609A" w:rsidRPr="0076609A" w:rsidRDefault="0076609A" w:rsidP="0076609A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57" w:firstLine="652"/>
        <w:rPr>
          <w:rFonts w:ascii="Times New Roman" w:hAnsi="Times New Roman"/>
          <w:sz w:val="28"/>
          <w:szCs w:val="28"/>
        </w:rPr>
      </w:pPr>
      <w:r w:rsidRPr="0076609A">
        <w:rPr>
          <w:rFonts w:ascii="Times New Roman" w:hAnsi="Times New Roman"/>
          <w:sz w:val="28"/>
          <w:szCs w:val="28"/>
        </w:rPr>
        <w:t>Праздничные дни.</w:t>
      </w:r>
    </w:p>
    <w:p w:rsidR="00560926" w:rsidRPr="005B4C6D" w:rsidRDefault="00560926" w:rsidP="005609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4C6D">
        <w:rPr>
          <w:rFonts w:ascii="Times New Roman" w:hAnsi="Times New Roman"/>
          <w:sz w:val="28"/>
          <w:szCs w:val="28"/>
        </w:rPr>
        <w:t xml:space="preserve">    </w:t>
      </w:r>
      <w:r w:rsidRPr="005B4C6D">
        <w:rPr>
          <w:rFonts w:ascii="Times New Roman" w:hAnsi="Times New Roman"/>
          <w:sz w:val="28"/>
          <w:szCs w:val="28"/>
        </w:rPr>
        <w:tab/>
        <w:t xml:space="preserve">Календарный учебный график обсуждается и принимается Педагогическим советом и утверждается приказом заведующего до начала учебного года.    </w:t>
      </w:r>
    </w:p>
    <w:p w:rsidR="00560926" w:rsidRPr="005B4C6D" w:rsidRDefault="00560926" w:rsidP="005609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4C6D">
        <w:rPr>
          <w:rFonts w:ascii="Times New Roman" w:hAnsi="Times New Roman"/>
          <w:sz w:val="28"/>
          <w:szCs w:val="28"/>
        </w:rPr>
        <w:tab/>
        <w:t xml:space="preserve">МАДОУ «Детский сад №294 комбинированного вида с татарским языком воспитания и обучения» Московского района г.Казани в установленном законодательством Российской Федерации порядке несет ответственность за </w:t>
      </w:r>
      <w:r w:rsidRPr="005B4C6D">
        <w:rPr>
          <w:rFonts w:ascii="Times New Roman" w:hAnsi="Times New Roman"/>
          <w:sz w:val="28"/>
          <w:szCs w:val="28"/>
        </w:rPr>
        <w:lastRenderedPageBreak/>
        <w:t>реализацию  в полном объеме образовательных программ в соответствии с календарным учебным графиком.</w:t>
      </w:r>
    </w:p>
    <w:p w:rsidR="00560926" w:rsidRPr="005B4C6D" w:rsidRDefault="00560926" w:rsidP="0056092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1376F" w:rsidRPr="00D10B73" w:rsidRDefault="0011376F" w:rsidP="00D10B73">
      <w:pPr>
        <w:jc w:val="center"/>
        <w:rPr>
          <w:rFonts w:ascii="Times New Roman" w:hAnsi="Times New Roman"/>
          <w:sz w:val="28"/>
          <w:szCs w:val="28"/>
        </w:rPr>
      </w:pPr>
      <w:r w:rsidRPr="00D10B73">
        <w:rPr>
          <w:rFonts w:ascii="Times New Roman" w:hAnsi="Times New Roman"/>
          <w:sz w:val="28"/>
          <w:szCs w:val="28"/>
        </w:rPr>
        <w:t>График мониторинга достижения детьми планируемых результатов освоения основной образовательной программы дошкольного образования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8"/>
        <w:gridCol w:w="4187"/>
        <w:gridCol w:w="1801"/>
        <w:gridCol w:w="1884"/>
      </w:tblGrid>
      <w:tr w:rsidR="0011376F" w:rsidRPr="0011376F" w:rsidTr="00D54B72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Название диагностики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Цель диагностики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11376F" w:rsidRPr="0011376F" w:rsidTr="00D54B72">
        <w:trPr>
          <w:trHeight w:val="987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F" w:rsidRPr="0011376F" w:rsidRDefault="00D54B72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376F" w:rsidRPr="0011376F" w:rsidRDefault="00D54B72" w:rsidP="00D10B73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  <w:r w:rsidR="0011376F" w:rsidRPr="0011376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 – по критериям</w:t>
            </w:r>
          </w:p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 -  по критериям </w:t>
            </w:r>
          </w:p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 xml:space="preserve">Речевое развитие - по критериям </w:t>
            </w:r>
          </w:p>
          <w:p w:rsid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Художественное – эстетическое развитие</w:t>
            </w:r>
            <w:r w:rsidR="00D10B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376F">
              <w:rPr>
                <w:rFonts w:ascii="Times New Roman" w:hAnsi="Times New Roman"/>
                <w:sz w:val="28"/>
                <w:szCs w:val="28"/>
              </w:rPr>
              <w:t xml:space="preserve">- по критериям </w:t>
            </w:r>
          </w:p>
          <w:p w:rsidR="00D10B73" w:rsidRPr="0011376F" w:rsidRDefault="00D10B7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Физическое развитие </w:t>
            </w:r>
            <w:r w:rsidRPr="0011376F">
              <w:rPr>
                <w:rFonts w:ascii="Times New Roman" w:hAnsi="Times New Roman"/>
                <w:sz w:val="28"/>
                <w:szCs w:val="28"/>
              </w:rPr>
              <w:t>- по критериям</w:t>
            </w:r>
          </w:p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Диагностика уровня развития  интеллектуальных способностей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Выявить уровень освоения программы</w:t>
            </w:r>
          </w:p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детьми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Ст</w:t>
            </w:r>
            <w:r w:rsidR="008607F3">
              <w:rPr>
                <w:rFonts w:ascii="Times New Roman" w:hAnsi="Times New Roman"/>
                <w:sz w:val="28"/>
                <w:szCs w:val="28"/>
              </w:rPr>
              <w:t>.</w:t>
            </w:r>
            <w:r w:rsidRPr="0011376F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  <w:r w:rsidR="008607F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1376F" w:rsidRPr="0011376F" w:rsidRDefault="008607F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  <w:p w:rsidR="0011376F" w:rsidRPr="0011376F" w:rsidRDefault="0011376F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376F" w:rsidRPr="0011376F" w:rsidRDefault="0011376F" w:rsidP="0011376F">
      <w:pPr>
        <w:tabs>
          <w:tab w:val="left" w:pos="39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376F" w:rsidRDefault="0011376F" w:rsidP="0011376F">
      <w:pPr>
        <w:tabs>
          <w:tab w:val="left" w:pos="39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376F">
        <w:rPr>
          <w:rFonts w:ascii="Times New Roman" w:hAnsi="Times New Roman"/>
          <w:sz w:val="28"/>
          <w:szCs w:val="28"/>
        </w:rPr>
        <w:t>График мониторинга уровня знаний детей татарскому языку по УМК</w:t>
      </w:r>
    </w:p>
    <w:p w:rsidR="00D10B73" w:rsidRPr="0011376F" w:rsidRDefault="00D10B73" w:rsidP="0011376F">
      <w:pPr>
        <w:tabs>
          <w:tab w:val="left" w:pos="39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3402"/>
        <w:gridCol w:w="2410"/>
        <w:gridCol w:w="2126"/>
      </w:tblGrid>
      <w:tr w:rsidR="00D10B73" w:rsidRPr="0011376F" w:rsidTr="00D54B72">
        <w:trPr>
          <w:trHeight w:val="8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73" w:rsidRPr="0011376F" w:rsidRDefault="00D10B73" w:rsidP="006A18B7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  <w:p w:rsidR="00D10B73" w:rsidRPr="0011376F" w:rsidRDefault="00D10B73" w:rsidP="006A18B7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73" w:rsidRPr="0011376F" w:rsidRDefault="00D10B7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Название диагностики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73" w:rsidRPr="0011376F" w:rsidRDefault="00D10B7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Цель диагностики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73" w:rsidRPr="0011376F" w:rsidRDefault="00D10B7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D10B73" w:rsidRPr="0011376F" w:rsidTr="00D54B72">
        <w:trPr>
          <w:trHeight w:val="18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73" w:rsidRPr="0011376F" w:rsidRDefault="00D10B73" w:rsidP="006A18B7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D10B73" w:rsidRPr="0011376F" w:rsidRDefault="00D10B73" w:rsidP="006A18B7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0B73" w:rsidRPr="0011376F" w:rsidRDefault="00D10B73" w:rsidP="006A18B7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  <w:r w:rsidRPr="0011376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3" w:rsidRPr="0011376F" w:rsidRDefault="00D10B7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Диагностика знаний детей  минимума татарских слов  по УМК  в диалогической речи</w:t>
            </w:r>
          </w:p>
          <w:p w:rsidR="00D10B73" w:rsidRPr="0011376F" w:rsidRDefault="00D10B7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3" w:rsidRPr="0011376F" w:rsidRDefault="00D10B7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Выявить уровень освоения программы по УМК детьми всех возрастов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73" w:rsidRPr="0011376F" w:rsidRDefault="00D10B7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Воспитатель по обучению татарскому языку</w:t>
            </w:r>
          </w:p>
        </w:tc>
      </w:tr>
    </w:tbl>
    <w:p w:rsidR="0011376F" w:rsidRPr="0011376F" w:rsidRDefault="0011376F" w:rsidP="0011376F">
      <w:pPr>
        <w:tabs>
          <w:tab w:val="left" w:pos="39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376F" w:rsidRDefault="0011376F" w:rsidP="0011376F">
      <w:pPr>
        <w:tabs>
          <w:tab w:val="left" w:pos="39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376F">
        <w:rPr>
          <w:rFonts w:ascii="Times New Roman" w:hAnsi="Times New Roman"/>
          <w:sz w:val="28"/>
          <w:szCs w:val="28"/>
        </w:rPr>
        <w:t>График мониторинга уровня подготовленности детей к школьному обучению</w:t>
      </w:r>
    </w:p>
    <w:p w:rsidR="00D10B73" w:rsidRPr="0011376F" w:rsidRDefault="00D10B73" w:rsidP="0011376F">
      <w:pPr>
        <w:tabs>
          <w:tab w:val="left" w:pos="39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7"/>
        <w:gridCol w:w="3479"/>
        <w:gridCol w:w="2410"/>
        <w:gridCol w:w="2126"/>
      </w:tblGrid>
      <w:tr w:rsidR="00D10B73" w:rsidRPr="0011376F" w:rsidTr="00D54B72">
        <w:trPr>
          <w:trHeight w:val="746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73" w:rsidRPr="0011376F" w:rsidRDefault="00D10B73" w:rsidP="006A18B7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  <w:p w:rsidR="00D10B73" w:rsidRPr="0011376F" w:rsidRDefault="00D10B73" w:rsidP="006A18B7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73" w:rsidRPr="0011376F" w:rsidRDefault="00D10B7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Название диагностики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73" w:rsidRPr="0011376F" w:rsidRDefault="00D10B7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Цель диагностики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73" w:rsidRPr="0011376F" w:rsidRDefault="00D10B73" w:rsidP="0011376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D10B73" w:rsidRPr="0011376F" w:rsidTr="00D54B72">
        <w:trPr>
          <w:trHeight w:val="746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B6" w:rsidRPr="0011376F" w:rsidRDefault="007233B6" w:rsidP="007233B6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233B6" w:rsidRPr="0011376F" w:rsidRDefault="007233B6" w:rsidP="007233B6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0B73" w:rsidRPr="0011376F" w:rsidRDefault="007233B6" w:rsidP="007233B6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  <w:r w:rsidRPr="0011376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3" w:rsidRPr="0011376F" w:rsidRDefault="00D10B73" w:rsidP="00D10B73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 xml:space="preserve">Общая готовность детей </w:t>
            </w:r>
            <w:r>
              <w:rPr>
                <w:rFonts w:ascii="Times New Roman" w:hAnsi="Times New Roman"/>
                <w:sz w:val="28"/>
                <w:szCs w:val="28"/>
              </w:rPr>
              <w:t>и п</w:t>
            </w:r>
            <w:r w:rsidRPr="0011376F">
              <w:rPr>
                <w:rFonts w:ascii="Times New Roman" w:hAnsi="Times New Roman"/>
                <w:sz w:val="28"/>
                <w:szCs w:val="28"/>
              </w:rPr>
              <w:t>сихологическая готовность к школе (по заявлению родителей)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3" w:rsidRPr="0011376F" w:rsidRDefault="00D10B73" w:rsidP="00292EF0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Выявить уровень готовности к школьному обучению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73" w:rsidRPr="0011376F" w:rsidRDefault="00D10B73" w:rsidP="00E0712F">
            <w:pPr>
              <w:tabs>
                <w:tab w:val="left" w:pos="39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76F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</w:tbl>
    <w:p w:rsidR="00900DF7" w:rsidRPr="0011376F" w:rsidRDefault="00900DF7" w:rsidP="001137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00DF7" w:rsidRPr="0011376F" w:rsidSect="00D54B72">
      <w:pgSz w:w="11906" w:h="16838"/>
      <w:pgMar w:top="113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07489"/>
    <w:multiLevelType w:val="multilevel"/>
    <w:tmpl w:val="08FC2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F5FA1"/>
    <w:multiLevelType w:val="hybridMultilevel"/>
    <w:tmpl w:val="8B965C7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2947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F3555A"/>
    <w:rsid w:val="00035389"/>
    <w:rsid w:val="00045495"/>
    <w:rsid w:val="00086A7C"/>
    <w:rsid w:val="000C6AF1"/>
    <w:rsid w:val="00103961"/>
    <w:rsid w:val="0011376F"/>
    <w:rsid w:val="00201E63"/>
    <w:rsid w:val="00255058"/>
    <w:rsid w:val="0035092C"/>
    <w:rsid w:val="00353A56"/>
    <w:rsid w:val="003F3C1F"/>
    <w:rsid w:val="003F7305"/>
    <w:rsid w:val="00430882"/>
    <w:rsid w:val="00506DBF"/>
    <w:rsid w:val="00560926"/>
    <w:rsid w:val="00581817"/>
    <w:rsid w:val="005B4F31"/>
    <w:rsid w:val="006558B6"/>
    <w:rsid w:val="00667EFB"/>
    <w:rsid w:val="006845C9"/>
    <w:rsid w:val="006A5D26"/>
    <w:rsid w:val="007040DB"/>
    <w:rsid w:val="007233B6"/>
    <w:rsid w:val="0076609A"/>
    <w:rsid w:val="007A7F35"/>
    <w:rsid w:val="007E2688"/>
    <w:rsid w:val="00802B9C"/>
    <w:rsid w:val="008151FB"/>
    <w:rsid w:val="008607F3"/>
    <w:rsid w:val="00886F00"/>
    <w:rsid w:val="008A3591"/>
    <w:rsid w:val="008B2E9D"/>
    <w:rsid w:val="00900DF7"/>
    <w:rsid w:val="00A0011E"/>
    <w:rsid w:val="00A00416"/>
    <w:rsid w:val="00A03C68"/>
    <w:rsid w:val="00BC2803"/>
    <w:rsid w:val="00C00EDA"/>
    <w:rsid w:val="00C551A8"/>
    <w:rsid w:val="00C8419E"/>
    <w:rsid w:val="00CD5B5B"/>
    <w:rsid w:val="00D10B73"/>
    <w:rsid w:val="00D52465"/>
    <w:rsid w:val="00D54B72"/>
    <w:rsid w:val="00D654EA"/>
    <w:rsid w:val="00D65BDC"/>
    <w:rsid w:val="00D65EF8"/>
    <w:rsid w:val="00DB09D2"/>
    <w:rsid w:val="00DB5A09"/>
    <w:rsid w:val="00F3555A"/>
    <w:rsid w:val="00FB4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560926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rsid w:val="00560926"/>
    <w:rPr>
      <w:rFonts w:eastAsiaTheme="minorEastAsia"/>
      <w:lang w:eastAsia="ru-RU"/>
    </w:rPr>
  </w:style>
  <w:style w:type="paragraph" w:styleId="a6">
    <w:name w:val="Body Text"/>
    <w:basedOn w:val="a"/>
    <w:link w:val="a7"/>
    <w:rsid w:val="007A7F35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rsid w:val="007A7F3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30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0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560926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rsid w:val="00560926"/>
    <w:rPr>
      <w:rFonts w:eastAsiaTheme="minorEastAsia"/>
      <w:lang w:eastAsia="ru-RU"/>
    </w:rPr>
  </w:style>
  <w:style w:type="paragraph" w:styleId="a6">
    <w:name w:val="Body Text"/>
    <w:basedOn w:val="a"/>
    <w:link w:val="a7"/>
    <w:rsid w:val="007A7F35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rsid w:val="007A7F3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7F6BA-F16D-4E95-8A88-943E99D2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Гульназ</cp:lastModifiedBy>
  <cp:revision>2</cp:revision>
  <cp:lastPrinted>2022-09-11T11:22:00Z</cp:lastPrinted>
  <dcterms:created xsi:type="dcterms:W3CDTF">2022-11-28T06:27:00Z</dcterms:created>
  <dcterms:modified xsi:type="dcterms:W3CDTF">2022-11-28T06:27:00Z</dcterms:modified>
</cp:coreProperties>
</file>