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7D" w:rsidRPr="00CB6B7D" w:rsidRDefault="00CB6B7D" w:rsidP="00CB6B7D">
      <w:pPr>
        <w:jc w:val="center"/>
        <w:rPr>
          <w:b/>
          <w:sz w:val="28"/>
          <w:szCs w:val="28"/>
        </w:rPr>
      </w:pPr>
      <w:r w:rsidRPr="00CB6B7D">
        <w:rPr>
          <w:b/>
          <w:sz w:val="28"/>
          <w:szCs w:val="28"/>
        </w:rPr>
        <w:t>Объекты для проведения практических занятий, приспособленных для использования инвалидами и лицами с ОВЗ</w:t>
      </w:r>
    </w:p>
    <w:p w:rsidR="00CB6B7D" w:rsidRDefault="00CB6B7D" w:rsidP="00CB6B7D">
      <w:pPr>
        <w:ind w:firstLine="708"/>
        <w:jc w:val="both"/>
        <w:rPr>
          <w:sz w:val="28"/>
          <w:szCs w:val="28"/>
        </w:rPr>
      </w:pPr>
    </w:p>
    <w:p w:rsidR="00A82489" w:rsidRPr="00CB6B7D" w:rsidRDefault="00CB6B7D" w:rsidP="00CB6B7D">
      <w:pPr>
        <w:ind w:firstLine="708"/>
        <w:jc w:val="both"/>
        <w:rPr>
          <w:sz w:val="28"/>
          <w:szCs w:val="28"/>
        </w:rPr>
      </w:pPr>
      <w:r w:rsidRPr="00CB6B7D">
        <w:rPr>
          <w:sz w:val="28"/>
          <w:szCs w:val="28"/>
        </w:rPr>
        <w:t>В учреждении имеются кабинеты для проведения образовательной деятельности, которые </w:t>
      </w:r>
      <w:r w:rsidRPr="00CB6B7D">
        <w:rPr>
          <w:sz w:val="28"/>
          <w:szCs w:val="28"/>
          <w:u w:val="single"/>
        </w:rPr>
        <w:t>частично</w:t>
      </w:r>
      <w:r w:rsidRPr="00CB6B7D">
        <w:rPr>
          <w:sz w:val="28"/>
          <w:szCs w:val="28"/>
        </w:rPr>
        <w:t> приспособлены для использования инвалидами и лицами с ограниченными возможностями здоровья.</w:t>
      </w:r>
    </w:p>
    <w:sectPr w:rsidR="00A82489" w:rsidRPr="00CB6B7D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CB6B7D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B6B7D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2024-09-09T09:32:00Z</dcterms:created>
  <dcterms:modified xsi:type="dcterms:W3CDTF">2024-09-09T09:33:00Z</dcterms:modified>
</cp:coreProperties>
</file>