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11" w:rsidRPr="00E60212" w:rsidRDefault="00BF0881" w:rsidP="00E60212">
      <w:pPr>
        <w:pStyle w:val="a3"/>
        <w:numPr>
          <w:ilvl w:val="0"/>
          <w:numId w:val="16"/>
        </w:numPr>
        <w:pBdr>
          <w:top w:val="none" w:sz="0" w:space="0" w:color="222222"/>
          <w:left w:val="none" w:sz="0" w:space="0" w:color="222222"/>
          <w:bottom w:val="single" w:sz="0" w:space="0" w:color="CCCCCC"/>
          <w:right w:val="none" w:sz="0" w:space="0" w:color="222222"/>
        </w:pBdr>
        <w:spacing w:before="0" w:beforeAutospacing="0" w:after="0" w:afterAutospacing="0" w:line="276" w:lineRule="auto"/>
        <w:ind w:left="0" w:firstLine="0"/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 xml:space="preserve">Краткая презентация образовательной программы дошкольного образования </w:t>
      </w:r>
    </w:p>
    <w:p w:rsidR="004D4E11" w:rsidRPr="00E60212" w:rsidRDefault="00E60212" w:rsidP="00E60212">
      <w:pPr>
        <w:spacing w:before="0" w:beforeAutospacing="0" w:after="0" w:afterAutospacing="0" w:line="276" w:lineRule="auto"/>
        <w:ind w:firstLine="720"/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МА</w:t>
      </w:r>
      <w:r w:rsidR="00BF0881" w:rsidRPr="00E60212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ДОУ «Детский сад №</w:t>
      </w:r>
      <w:r w:rsidR="00BF0881" w:rsidRPr="00E60212">
        <w:rPr>
          <w:rFonts w:ascii="Times New Roman" w:hAnsi="Times New Roman" w:cs="Times New Roman"/>
          <w:b/>
          <w:color w:val="222222"/>
          <w:sz w:val="24"/>
          <w:szCs w:val="24"/>
        </w:rPr>
        <w:t> </w:t>
      </w:r>
      <w:r w:rsidRPr="00E60212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252 комбинированного вида</w:t>
      </w:r>
      <w:r w:rsidR="00BF0881" w:rsidRPr="00E60212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»</w:t>
      </w:r>
      <w:r w:rsidRPr="00E60212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 xml:space="preserve"> Кировского района г. Казани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Общие сведения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образования (далее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Программа) разработана в соответствии с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требованиями Федерального государственного 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образовательного стандарта (ФГОС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ДО), утвержденного приказом </w:t>
      </w: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17.10.2013 №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1155 (далее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ФГОС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ДО),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программы дошкольного образования (ФОП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ДО), утвержденной приказом </w:t>
      </w: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25.11.2022 №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1028</w:t>
      </w:r>
      <w:r w:rsid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(далее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Ф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 ДО).</w:t>
      </w:r>
      <w:proofErr w:type="gramEnd"/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Цель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D4E11" w:rsidRPr="00E60212" w:rsidRDefault="00BF0881" w:rsidP="00E60212">
      <w:pPr>
        <w:numPr>
          <w:ilvl w:val="0"/>
          <w:numId w:val="1"/>
        </w:numPr>
        <w:spacing w:before="0" w:beforeAutospacing="0" w:after="0" w:afterAutospacing="0" w:line="276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разностороннее развитие ребенка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дошкольного детства с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возрастных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особенностей на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духовно-нравственных ценностей российского народа, исторических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национально-культурных традиций.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Задачи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Прогр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аммы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D4E11" w:rsidRPr="00E60212" w:rsidRDefault="00BF0881" w:rsidP="00E60212">
      <w:pPr>
        <w:numPr>
          <w:ilvl w:val="0"/>
          <w:numId w:val="2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единое содержание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планируемых результатов освоения образовательной программы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D4E11" w:rsidRPr="00E60212" w:rsidRDefault="00BF0881" w:rsidP="00E60212">
      <w:pPr>
        <w:numPr>
          <w:ilvl w:val="0"/>
          <w:numId w:val="2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приобщить детей к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базовым ценностям российского народа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жизнь, достоинство, права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свободы человека, патриотизм, гражданственность, высокие нравственны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идеалы, крепкая семья, созидательный труд, приоритет духовного над материальным, гуманизм, милосердие, справедливость, коллективизм, взаимопомощь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взаимоуважение, историческая память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преемственность поколений, единство народов России, создание условий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формирования ценностного отношения к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окружающему миру, становления опыта действий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поступков на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осмысления ценностей;</w:t>
      </w:r>
      <w:proofErr w:type="gramEnd"/>
    </w:p>
    <w:p w:rsidR="004D4E11" w:rsidRPr="00E60212" w:rsidRDefault="00BF0881" w:rsidP="00E60212">
      <w:pPr>
        <w:numPr>
          <w:ilvl w:val="0"/>
          <w:numId w:val="2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содержание образовательной деятельности на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учета возрастных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особенностей развития;</w:t>
      </w:r>
    </w:p>
    <w:p w:rsidR="004D4E11" w:rsidRPr="00E60212" w:rsidRDefault="00BF0881" w:rsidP="00E60212">
      <w:pPr>
        <w:numPr>
          <w:ilvl w:val="0"/>
          <w:numId w:val="2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здать условия для равного доступа к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образованию для всех детей дошкольного возраста с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разнообразия образовательных потребностей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возможностей;</w:t>
      </w:r>
    </w:p>
    <w:p w:rsidR="004D4E11" w:rsidRPr="00E60212" w:rsidRDefault="00BF0881" w:rsidP="00E60212">
      <w:pPr>
        <w:numPr>
          <w:ilvl w:val="0"/>
          <w:numId w:val="2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охрану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психического здоровья детей,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их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э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моционального благополучия;</w:t>
      </w:r>
    </w:p>
    <w:p w:rsidR="004D4E11" w:rsidRPr="00E60212" w:rsidRDefault="00BF0881" w:rsidP="00E60212">
      <w:pPr>
        <w:numPr>
          <w:ilvl w:val="0"/>
          <w:numId w:val="2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развитие физических, личностных, нравственных качеств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 патриотизма, интеллектуальных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художественно-творческих способностей ребенка, его инициативности, самостоятельности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ответственности;</w:t>
      </w:r>
    </w:p>
    <w:p w:rsidR="004D4E11" w:rsidRPr="00E60212" w:rsidRDefault="00BF0881" w:rsidP="00E60212">
      <w:pPr>
        <w:numPr>
          <w:ilvl w:val="0"/>
          <w:numId w:val="2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психолог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о-педагогическую поддержку семьи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компетентности родителей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вопросах воспитания, обучения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развития, охраны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укрепления здоровья детей, обеспечения их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безопасности;</w:t>
      </w:r>
    </w:p>
    <w:p w:rsidR="004D4E11" w:rsidRPr="00E60212" w:rsidRDefault="00BF0881" w:rsidP="00E60212">
      <w:pPr>
        <w:numPr>
          <w:ilvl w:val="0"/>
          <w:numId w:val="2"/>
        </w:numPr>
        <w:spacing w:before="0" w:beforeAutospacing="0" w:after="0" w:afterAutospacing="0" w:line="276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достижение детьми на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этапе завершения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 уровня развития, необходи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мого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достаточного для успешного освоения ими образовательных программ начального общего образования.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включает три основных раздела: целевой, содержательный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организационный. Дополнительным разделом является краткая презентация основных сведени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из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для родителей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58"/>
        <w:gridCol w:w="7630"/>
      </w:tblGrid>
      <w:tr w:rsidR="004D4E11" w:rsidRPr="00E60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Включает в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себя пояснительную записку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освоения программы. Результаты освоения образовательной программы представлены в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виде целевых ориентиров образования в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раннем детстве,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целевых ориентиров дошкольного образования, которые 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представляют собой социально-нормативные возрастные характеристики возможных достижений ребенка на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этапе завершения уровня дошкольного образования. Также входят подходы к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проведению педагогической диагно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стики достижений планируемых результатов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значимые для разработки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 характеристики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особенности развития детей</w:t>
            </w:r>
          </w:p>
        </w:tc>
      </w:tr>
      <w:tr w:rsidR="004D4E11" w:rsidRPr="00E60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Содержательный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Включает задачи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содержание образовательной деятельности для всех возрастных групп по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пяти образов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ательным областям.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Также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разделе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описаны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D4E11" w:rsidRPr="00E60212" w:rsidRDefault="00BF0881" w:rsidP="00E60212">
            <w:pPr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формы, способы, методы реализации программы;</w:t>
            </w:r>
          </w:p>
          <w:p w:rsidR="004D4E11" w:rsidRPr="00E60212" w:rsidRDefault="00BF0881" w:rsidP="00E60212">
            <w:pPr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образовательной деятельности разных видов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культурных практик;</w:t>
            </w:r>
          </w:p>
          <w:p w:rsidR="004D4E11" w:rsidRPr="00E60212" w:rsidRDefault="00BF0881" w:rsidP="00E60212">
            <w:pPr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поддержки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инициативы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D4E11" w:rsidRPr="00E60212" w:rsidRDefault="00BF0881" w:rsidP="00E60212">
            <w:pPr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взаимодействие педагогического коллектива с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семьями;</w:t>
            </w:r>
          </w:p>
          <w:p w:rsidR="004D4E11" w:rsidRPr="00E60212" w:rsidRDefault="00BF0881" w:rsidP="00E60212">
            <w:pPr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D4E11" w:rsidRPr="00E60212" w:rsidRDefault="00BF0881" w:rsidP="00E60212">
            <w:pPr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программа воспитания</w:t>
            </w:r>
          </w:p>
        </w:tc>
      </w:tr>
      <w:tr w:rsidR="004D4E11" w:rsidRPr="00E60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организационный раздел включают:</w:t>
            </w:r>
          </w:p>
          <w:p w:rsidR="004D4E11" w:rsidRPr="00E60212" w:rsidRDefault="00BF0881" w:rsidP="00E60212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психолого-педагогические условия реализации Программы;</w:t>
            </w:r>
          </w:p>
          <w:p w:rsidR="004D4E11" w:rsidRPr="00E60212" w:rsidRDefault="00BF0881" w:rsidP="00E60212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развивающей предметно-пространственной среды;</w:t>
            </w:r>
          </w:p>
          <w:p w:rsidR="004D4E11" w:rsidRPr="00E60212" w:rsidRDefault="00BF0881" w:rsidP="00E60212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материально-техническое обеспечение Программы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обеспеченность методическими материалами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средствами обучения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4D4E11" w:rsidRPr="00E60212" w:rsidRDefault="00BF0881" w:rsidP="00E60212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примерный перечень литературных, музыкальных, художественных, анимационных произведений для реализации Программы;</w:t>
            </w:r>
          </w:p>
          <w:p w:rsidR="004D4E11" w:rsidRPr="00E60212" w:rsidRDefault="00BF0881" w:rsidP="00E60212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кадровое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D4E11" w:rsidRPr="00E60212" w:rsidRDefault="00BF0881" w:rsidP="00E60212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распорядок дня в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возрастных группах;</w:t>
            </w:r>
          </w:p>
          <w:p w:rsidR="004D4E11" w:rsidRPr="00E60212" w:rsidRDefault="00BF0881" w:rsidP="00E60212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календарный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воспитательной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</w:tr>
    </w:tbl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Организация режима пребывания детей в</w:t>
      </w:r>
      <w:r w:rsidRPr="00E602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p w:rsidR="004D4E11" w:rsidRPr="00E60212" w:rsidRDefault="00E60212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Режим работы: 10,5 </w:t>
      </w:r>
      <w:r w:rsidR="00BF0881"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-часовое пребывание воспитанников при 5-дневной рабочей неделе.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по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реализации Программы 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проводится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года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делится на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два периода:</w:t>
      </w:r>
    </w:p>
    <w:p w:rsidR="004D4E11" w:rsidRPr="00E60212" w:rsidRDefault="00BF0881" w:rsidP="00E60212">
      <w:pPr>
        <w:numPr>
          <w:ilvl w:val="0"/>
          <w:numId w:val="5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первый период (с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сентября по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31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мая);</w:t>
      </w:r>
    </w:p>
    <w:p w:rsidR="004D4E11" w:rsidRPr="00E60212" w:rsidRDefault="00BF0881" w:rsidP="00E60212">
      <w:pPr>
        <w:numPr>
          <w:ilvl w:val="0"/>
          <w:numId w:val="5"/>
        </w:numPr>
        <w:spacing w:before="0" w:beforeAutospacing="0" w:after="0" w:afterAutospacing="0" w:line="276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второй период (с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июня по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31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августа).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жизни детей опирается на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определенный суточный режим, который представляет собой рациональное чередование отрезк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 сна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бодрствования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физиологическими обоснованиями. При организации режима учитываются рекомендации СанПиН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СП, видовая принадлежность детского сада, сезонные особенности, а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региональные рекомендации специалистов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охраны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укрепления здоровья детей.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дня составлен для каждой возрастной группы на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холодный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теплый периоды, учтены функциональные возможности детей, а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ведущий вид деятельности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игра.</w:t>
      </w:r>
      <w:proofErr w:type="gramEnd"/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Кроме того, учитывается потребность родителей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гибком режиме пре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бывания детей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A4E1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ДОО</w:t>
      </w:r>
      <w:bookmarkStart w:id="0" w:name="_GoBack"/>
      <w:bookmarkEnd w:id="0"/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особенно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адаптации.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4.1. Возрастные и</w:t>
      </w: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иные категории детей, на</w:t>
      </w: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которых ориентирована Программа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Организация образовательного процесса имеет следующие особенности.</w:t>
      </w:r>
    </w:p>
    <w:p w:rsidR="004D4E11" w:rsidRPr="00E60212" w:rsidRDefault="00E60212" w:rsidP="00E60212">
      <w:pPr>
        <w:numPr>
          <w:ilvl w:val="0"/>
          <w:numId w:val="6"/>
        </w:numPr>
        <w:spacing w:before="0" w:beforeAutospacing="0" w:after="0" w:afterAutospacing="0" w:line="276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МА</w:t>
      </w:r>
      <w:r w:rsidR="00BF0881"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 «Детский сад №</w:t>
      </w:r>
      <w:r w:rsidR="00BF0881"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252» функционируют 15</w:t>
      </w:r>
      <w:r w:rsidR="00BF0881"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F0881"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возрастных групп.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71"/>
        <w:gridCol w:w="1577"/>
        <w:gridCol w:w="1578"/>
        <w:gridCol w:w="1578"/>
        <w:gridCol w:w="1578"/>
        <w:gridCol w:w="2106"/>
      </w:tblGrid>
      <w:tr w:rsidR="004D4E11" w:rsidRPr="00E60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Возрастная</w:t>
            </w:r>
            <w:proofErr w:type="spellEnd"/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Группа раннего дошкольного возраста (2—3</w:t>
            </w: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Группа младшего дошкольного возраста (3–4</w:t>
            </w: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Группа среднего дошкольного возраста (4–5</w:t>
            </w: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Группа старшего дошкольного возраста (5–6</w:t>
            </w: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Группа подготовительная дошкольного воз</w:t>
            </w: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раста (6–7</w:t>
            </w: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лет)</w:t>
            </w:r>
          </w:p>
        </w:tc>
      </w:tr>
      <w:tr w:rsidR="004D4E11" w:rsidRPr="00E60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возрастных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E60212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E60212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E60212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4D4E11" w:rsidRPr="00E60212" w:rsidRDefault="00BF0881" w:rsidP="00E60212">
      <w:pPr>
        <w:numPr>
          <w:ilvl w:val="0"/>
          <w:numId w:val="7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Действует система физкультурно-оздоровительной работы.</w:t>
      </w:r>
    </w:p>
    <w:p w:rsidR="004D4E11" w:rsidRPr="00E60212" w:rsidRDefault="00BF0881" w:rsidP="00E60212">
      <w:pPr>
        <w:numPr>
          <w:ilvl w:val="0"/>
          <w:numId w:val="7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Используется региональный компонент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образовательном процессе.</w:t>
      </w:r>
    </w:p>
    <w:p w:rsidR="004D4E11" w:rsidRPr="00E60212" w:rsidRDefault="00BF0881" w:rsidP="00E60212">
      <w:pPr>
        <w:numPr>
          <w:ilvl w:val="0"/>
          <w:numId w:val="7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Оказывается помощь детям, родителям, педагогическим работникам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социуму 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стороны социально-психологической службы.</w:t>
      </w:r>
    </w:p>
    <w:p w:rsidR="004D4E11" w:rsidRPr="00E60212" w:rsidRDefault="00BF0881" w:rsidP="00E60212">
      <w:pPr>
        <w:numPr>
          <w:ilvl w:val="0"/>
          <w:numId w:val="7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Создана система медико-психолого-педагогического сопровождения детей. Используется модель личностно-ориентированного подхода при взаимодействии взрослого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ребенка.</w:t>
      </w:r>
    </w:p>
    <w:p w:rsidR="004D4E11" w:rsidRPr="00E60212" w:rsidRDefault="00BF0881" w:rsidP="00E60212">
      <w:pPr>
        <w:numPr>
          <w:ilvl w:val="0"/>
          <w:numId w:val="7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Осуществляются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дополнительные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платные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услуги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4E11" w:rsidRPr="00E60212" w:rsidRDefault="00BF0881" w:rsidP="00E60212">
      <w:pPr>
        <w:numPr>
          <w:ilvl w:val="0"/>
          <w:numId w:val="7"/>
        </w:numPr>
        <w:spacing w:before="0" w:beforeAutospacing="0" w:after="0" w:afterAutospacing="0" w:line="276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образовательных программ с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применением электронного обучения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дистанционных образовательных технологий.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4.2. </w:t>
      </w:r>
      <w:proofErr w:type="gramStart"/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Ссылки на</w:t>
      </w: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ФОП ДО</w:t>
      </w: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и</w:t>
      </w: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парциальные программы</w:t>
      </w:r>
      <w:proofErr w:type="gramEnd"/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требованиями ФГОС </w:t>
      </w:r>
      <w:proofErr w:type="gramStart"/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</w:t>
      </w:r>
      <w:proofErr w:type="gramStart"/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состоит из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обязательной части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формируемой участниками образовательных отношений. Обе эти части Программы являются взаимодополняющими.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Программы разработана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ДО.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Часть, формируемая участниками образовательных отношений, представлена:</w:t>
      </w:r>
    </w:p>
    <w:p w:rsidR="00FA4E17" w:rsidRPr="00FA4E17" w:rsidRDefault="00FA4E17" w:rsidP="00FA4E17">
      <w:pPr>
        <w:widowControl w:val="0"/>
        <w:numPr>
          <w:ilvl w:val="0"/>
          <w:numId w:val="17"/>
        </w:numPr>
        <w:autoSpaceDE w:val="0"/>
        <w:autoSpaceDN w:val="0"/>
        <w:spacing w:before="0" w:beforeAutospacing="0" w:after="0" w:afterAutospacing="0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>Региональная образовательная программа дошкольного образования «</w:t>
      </w:r>
      <w:proofErr w:type="spellStart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>Соени</w:t>
      </w:r>
      <w:proofErr w:type="gramStart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proofErr w:type="spellEnd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gramEnd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радость познания», авт. </w:t>
      </w:r>
      <w:proofErr w:type="spellStart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>Шаехова</w:t>
      </w:r>
      <w:proofErr w:type="spellEnd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Р. К., 2016г.</w:t>
      </w:r>
      <w:r w:rsidRPr="00FA4E17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hyperlink r:id="rId6" w:history="1">
        <w:r w:rsidRPr="00FA4E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https://mon.tatarstan.ru/rus/file/pub/pub_860981.docx?ysclid=lh08e5dq6j202214269</w:t>
        </w:r>
      </w:hyperlink>
    </w:p>
    <w:p w:rsidR="00FA4E17" w:rsidRPr="00FA4E17" w:rsidRDefault="00FA4E17" w:rsidP="00FA4E17">
      <w:pPr>
        <w:widowControl w:val="0"/>
        <w:numPr>
          <w:ilvl w:val="0"/>
          <w:numId w:val="17"/>
        </w:numPr>
        <w:autoSpaceDE w:val="0"/>
        <w:autoSpaceDN w:val="0"/>
        <w:spacing w:before="0" w:beforeAutospacing="0" w:after="0" w:afterAutospacing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УМК «Говорим по-татарски» - программа по обучению русскоязычных детей татарскому языку авт. </w:t>
      </w:r>
      <w:proofErr w:type="spellStart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>Зарипова</w:t>
      </w:r>
      <w:proofErr w:type="spellEnd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З.М., 2012г.</w:t>
      </w:r>
    </w:p>
    <w:p w:rsidR="00FA4E17" w:rsidRPr="00FA4E17" w:rsidRDefault="00FA4E17" w:rsidP="00FA4E17">
      <w:pPr>
        <w:widowControl w:val="0"/>
        <w:numPr>
          <w:ilvl w:val="0"/>
          <w:numId w:val="17"/>
        </w:numPr>
        <w:autoSpaceDE w:val="0"/>
        <w:autoSpaceDN w:val="0"/>
        <w:spacing w:before="0" w:beforeAutospacing="0" w:after="0" w:afterAutospacing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>Туган</w:t>
      </w:r>
      <w:proofErr w:type="spellEnd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>телдә</w:t>
      </w:r>
      <w:proofErr w:type="spellEnd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>сөйләшәбез</w:t>
      </w:r>
      <w:proofErr w:type="spellEnd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», авт. </w:t>
      </w:r>
      <w:proofErr w:type="spellStart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>Хәзрәтова</w:t>
      </w:r>
      <w:proofErr w:type="spellEnd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Ф.В., </w:t>
      </w:r>
      <w:proofErr w:type="spellStart"/>
      <w:proofErr w:type="gramStart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proofErr w:type="gramEnd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>әрәфетдинова</w:t>
      </w:r>
      <w:proofErr w:type="spellEnd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З.Г., </w:t>
      </w:r>
      <w:proofErr w:type="spellStart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>Хәбибулина</w:t>
      </w:r>
      <w:proofErr w:type="spellEnd"/>
      <w:r w:rsidRPr="00FA4E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И.Җ. для всех возрастных групп. (2-3г., 3-4г., 4-5г.,5-7 лет.)</w:t>
      </w:r>
      <w:r w:rsidRPr="00FA4E17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 xml:space="preserve">. </w:t>
      </w:r>
    </w:p>
    <w:p w:rsidR="00FA4E17" w:rsidRPr="00FA4E17" w:rsidRDefault="00FA4E17" w:rsidP="00FA4E17">
      <w:pPr>
        <w:spacing w:before="0" w:beforeAutospacing="0" w:after="0" w:afterAutospacing="0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A4E1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 Л.В. Лопатина Примерная основная образовательная программа дошкольного образования для детей с ТНР - СПб</w:t>
      </w:r>
      <w:proofErr w:type="gramStart"/>
      <w:r w:rsidRPr="00FA4E1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proofErr w:type="gramEnd"/>
      <w:r w:rsidRPr="00FA4E1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2014. — 386 с.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обеспечивает развитие личности, мотивации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способностей детей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видах деятельности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охватывает следующие структурные единицы, представляющие опред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еленные направления развития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 детей (далее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образовательные области):</w:t>
      </w:r>
    </w:p>
    <w:p w:rsidR="004D4E11" w:rsidRPr="00E60212" w:rsidRDefault="00BF0881" w:rsidP="00E60212">
      <w:pPr>
        <w:numPr>
          <w:ilvl w:val="0"/>
          <w:numId w:val="9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социально-коммуникативное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4E11" w:rsidRPr="00E60212" w:rsidRDefault="00BF0881" w:rsidP="00E60212">
      <w:pPr>
        <w:numPr>
          <w:ilvl w:val="0"/>
          <w:numId w:val="9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</w:rPr>
        <w:t>познавательное развитие;</w:t>
      </w:r>
    </w:p>
    <w:p w:rsidR="004D4E11" w:rsidRPr="00E60212" w:rsidRDefault="00BF0881" w:rsidP="00E60212">
      <w:pPr>
        <w:numPr>
          <w:ilvl w:val="0"/>
          <w:numId w:val="9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</w:rPr>
        <w:t>речевое развитие;</w:t>
      </w:r>
    </w:p>
    <w:p w:rsidR="004D4E11" w:rsidRPr="00E60212" w:rsidRDefault="00BF0881" w:rsidP="00E60212">
      <w:pPr>
        <w:numPr>
          <w:ilvl w:val="0"/>
          <w:numId w:val="9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 w:rsidR="004D4E11" w:rsidRPr="00E60212" w:rsidRDefault="00BF0881" w:rsidP="00E60212">
      <w:pPr>
        <w:numPr>
          <w:ilvl w:val="0"/>
          <w:numId w:val="9"/>
        </w:numPr>
        <w:spacing w:before="0" w:beforeAutospacing="0" w:after="0" w:afterAutospacing="0" w:line="276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физическое</w:t>
      </w:r>
      <w:proofErr w:type="gramEnd"/>
      <w:r w:rsidRPr="00E60212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развитие.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4.3. Характеристика взаимодействия </w:t>
      </w: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педагогического коллектива с</w:t>
      </w: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E6021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семьями воспитанников ДОО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Основная цель взаимодействия педагогов с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семьей –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обеспечить:</w:t>
      </w:r>
    </w:p>
    <w:p w:rsidR="004D4E11" w:rsidRPr="00E60212" w:rsidRDefault="00BF0881" w:rsidP="00E60212">
      <w:pPr>
        <w:numPr>
          <w:ilvl w:val="0"/>
          <w:numId w:val="10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психолого-педагогическую поддержку семьи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компетентности родителей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вопросах образования, охраны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укрепления здоровья детей мл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аденческого, раннего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 возраста;</w:t>
      </w:r>
    </w:p>
    <w:p w:rsidR="004D4E11" w:rsidRPr="00E60212" w:rsidRDefault="00BF0881" w:rsidP="00E60212">
      <w:pPr>
        <w:numPr>
          <w:ilvl w:val="0"/>
          <w:numId w:val="10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подходов к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воспитанию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обучению детей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ДОО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семьи;</w:t>
      </w:r>
    </w:p>
    <w:p w:rsidR="004D4E11" w:rsidRPr="00E60212" w:rsidRDefault="00BF0881" w:rsidP="00E60212">
      <w:pPr>
        <w:numPr>
          <w:ilvl w:val="0"/>
          <w:numId w:val="10"/>
        </w:numPr>
        <w:spacing w:before="0" w:beforeAutospacing="0" w:after="0" w:afterAutospacing="0" w:line="276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повышение</w:t>
      </w:r>
      <w:proofErr w:type="spellEnd"/>
      <w:proofErr w:type="gramEnd"/>
      <w:r w:rsidRPr="00E602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воспитательного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потенциала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семьи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Основными задачами взаимодействия детского сада с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семьей являются:</w:t>
      </w:r>
    </w:p>
    <w:p w:rsidR="004D4E11" w:rsidRPr="00E60212" w:rsidRDefault="00BF0881" w:rsidP="00E60212">
      <w:pPr>
        <w:numPr>
          <w:ilvl w:val="0"/>
          <w:numId w:val="11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информировать родителей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щественность относительно целей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ДО, общих для всего образовательного пространства Российской Федерации, о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мерах господдержки семьям, имеющим детей дошкольного возраста, а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об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программе, реализуемой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ДОО;</w:t>
      </w:r>
    </w:p>
    <w:p w:rsidR="004D4E11" w:rsidRPr="00E60212" w:rsidRDefault="00BF0881" w:rsidP="00E60212">
      <w:pPr>
        <w:numPr>
          <w:ilvl w:val="0"/>
          <w:numId w:val="11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просвещение родителей, повышен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их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правовой, психолого-педагогической компетентности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вопросах охраны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укрепления здоровья, развития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 детей;</w:t>
      </w:r>
    </w:p>
    <w:p w:rsidR="004D4E11" w:rsidRPr="00E60212" w:rsidRDefault="00BF0881" w:rsidP="00E60212">
      <w:pPr>
        <w:numPr>
          <w:ilvl w:val="0"/>
          <w:numId w:val="11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развитию ответственного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осознанного </w:t>
      </w: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родительства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базовой основы благополучия семьи;</w:t>
      </w:r>
    </w:p>
    <w:p w:rsidR="004D4E11" w:rsidRPr="00E60212" w:rsidRDefault="00BF0881" w:rsidP="00E60212">
      <w:pPr>
        <w:numPr>
          <w:ilvl w:val="0"/>
          <w:numId w:val="11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взаимодействие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 сотрудничества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установления партнерских отношений с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родителями детей младенческого, раннего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 возраста для решения образовательных задач;</w:t>
      </w:r>
    </w:p>
    <w:p w:rsidR="004D4E11" w:rsidRPr="00E60212" w:rsidRDefault="00BF0881" w:rsidP="00E60212">
      <w:pPr>
        <w:numPr>
          <w:ilvl w:val="0"/>
          <w:numId w:val="11"/>
        </w:numPr>
        <w:spacing w:before="0" w:beforeAutospacing="0" w:after="0" w:afterAutospacing="0" w:line="276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вовлекать родителей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образовательный процесс.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основу совместной деятельности семьи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 учреждения заложены следующие принципы:</w:t>
      </w:r>
    </w:p>
    <w:p w:rsidR="004D4E11" w:rsidRPr="00E60212" w:rsidRDefault="00BF0881" w:rsidP="00E60212">
      <w:pPr>
        <w:numPr>
          <w:ilvl w:val="0"/>
          <w:numId w:val="12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 семьи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воспитании, обучении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развитии ребенка;</w:t>
      </w:r>
    </w:p>
    <w:p w:rsidR="004D4E11" w:rsidRPr="00E60212" w:rsidRDefault="00BF0881" w:rsidP="00E60212">
      <w:pPr>
        <w:numPr>
          <w:ilvl w:val="0"/>
          <w:numId w:val="12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открытость</w:t>
      </w:r>
      <w:proofErr w:type="spellEnd"/>
      <w:r w:rsidRPr="00E602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4E11" w:rsidRPr="00E60212" w:rsidRDefault="00BF0881" w:rsidP="00E60212">
      <w:pPr>
        <w:numPr>
          <w:ilvl w:val="0"/>
          <w:numId w:val="12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взаимное доверие, уважение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доброжелательность во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взаимоотношениях педагогов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родителей;</w:t>
      </w:r>
    </w:p>
    <w:p w:rsidR="004D4E11" w:rsidRPr="00E60212" w:rsidRDefault="00BF0881" w:rsidP="00E60212">
      <w:pPr>
        <w:numPr>
          <w:ilvl w:val="0"/>
          <w:numId w:val="12"/>
        </w:numPr>
        <w:spacing w:before="0" w:beforeAutospacing="0" w:after="0" w:afterAutospacing="0" w:line="276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индивидуально-дифференцированный подход к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каждой 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семье;</w:t>
      </w:r>
    </w:p>
    <w:p w:rsidR="004D4E11" w:rsidRPr="00E60212" w:rsidRDefault="00BF0881" w:rsidP="00E60212">
      <w:pPr>
        <w:numPr>
          <w:ilvl w:val="0"/>
          <w:numId w:val="12"/>
        </w:numPr>
        <w:spacing w:before="0" w:beforeAutospacing="0" w:after="0" w:afterAutospacing="0" w:line="276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60212">
        <w:rPr>
          <w:rFonts w:ascii="Times New Roman" w:hAnsi="Times New Roman" w:cs="Times New Roman"/>
          <w:color w:val="000000"/>
          <w:sz w:val="24"/>
          <w:szCs w:val="24"/>
        </w:rPr>
        <w:t>возрастосообразность</w:t>
      </w:r>
      <w:proofErr w:type="spellEnd"/>
      <w:proofErr w:type="gramEnd"/>
      <w:r w:rsidRPr="00E602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с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родителями воспитанников строится по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следующим направлениям работы.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4"/>
        <w:gridCol w:w="7034"/>
      </w:tblGrid>
      <w:tr w:rsidR="004D4E11" w:rsidRPr="00E60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2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4D4E11" w:rsidRPr="00E60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Диагностико-аналитическое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Включает получение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данных:</w:t>
            </w:r>
          </w:p>
          <w:p w:rsidR="004D4E11" w:rsidRPr="00E60212" w:rsidRDefault="00BF0881" w:rsidP="00E60212">
            <w:pPr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семье каждого 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обучающегося, ее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запросах в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отношении охраны здоровья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развития ребенка;</w:t>
            </w:r>
          </w:p>
          <w:p w:rsidR="004D4E11" w:rsidRPr="00E60212" w:rsidRDefault="00BF0881" w:rsidP="00E60212">
            <w:pPr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уровне психолого-педагогической компетентности родителей;</w:t>
            </w:r>
          </w:p>
          <w:p w:rsidR="004D4E11" w:rsidRPr="00E60212" w:rsidRDefault="00BF0881" w:rsidP="00E60212">
            <w:pPr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 с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семьей с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учетом результатов проведенного анализа;</w:t>
            </w:r>
          </w:p>
          <w:p w:rsidR="004D4E11" w:rsidRPr="00E60212" w:rsidRDefault="00BF0881" w:rsidP="00E60212">
            <w:pPr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воспитательных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</w:tr>
      <w:tr w:rsidR="004D4E11" w:rsidRPr="00E60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родителей по вопросам:</w:t>
            </w:r>
          </w:p>
          <w:p w:rsidR="004D4E11" w:rsidRPr="00E60212" w:rsidRDefault="00BF0881" w:rsidP="00E60212">
            <w:pPr>
              <w:numPr>
                <w:ilvl w:val="0"/>
                <w:numId w:val="14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особенностей психофизиологического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психического развития детей младенческого, раннего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:rsidR="004D4E11" w:rsidRPr="00E60212" w:rsidRDefault="00BF0881" w:rsidP="00E60212">
            <w:pPr>
              <w:numPr>
                <w:ilvl w:val="0"/>
                <w:numId w:val="14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выбора эффективных методов обучения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воспитания детей определенного возраста;</w:t>
            </w:r>
          </w:p>
          <w:p w:rsidR="004D4E11" w:rsidRPr="00E60212" w:rsidRDefault="00BF0881" w:rsidP="00E60212">
            <w:pPr>
              <w:numPr>
                <w:ilvl w:val="0"/>
                <w:numId w:val="14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знакомления с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актуальной информацией о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политике в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области дошкольного образования, включая информирование о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мерах господдержки семьям с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детьми дошкольного возраста;</w:t>
            </w:r>
          </w:p>
          <w:p w:rsidR="004D4E11" w:rsidRPr="00E60212" w:rsidRDefault="00BF0881" w:rsidP="00E60212">
            <w:pPr>
              <w:numPr>
                <w:ilvl w:val="0"/>
                <w:numId w:val="14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информирования об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особенностях реализуемой в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ДОО образовательной программы;</w:t>
            </w:r>
          </w:p>
          <w:p w:rsidR="004D4E11" w:rsidRPr="00E60212" w:rsidRDefault="00BF0881" w:rsidP="00E60212">
            <w:pPr>
              <w:numPr>
                <w:ilvl w:val="0"/>
                <w:numId w:val="14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условий пребывания ребенка в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группе ДОО;</w:t>
            </w:r>
          </w:p>
          <w:p w:rsidR="004D4E11" w:rsidRPr="00E60212" w:rsidRDefault="00BF0881" w:rsidP="00E60212">
            <w:pPr>
              <w:numPr>
                <w:ilvl w:val="0"/>
                <w:numId w:val="14"/>
              </w:numPr>
              <w:spacing w:before="0" w:beforeAutospacing="0" w:after="0" w:afterAutospacing="0"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содержания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методов образовательной работы с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</w:tr>
      <w:tr w:rsidR="004D4E11" w:rsidRPr="00E60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Консультационное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родителей:</w:t>
            </w:r>
          </w:p>
          <w:p w:rsidR="004D4E11" w:rsidRPr="00E60212" w:rsidRDefault="00BF0881" w:rsidP="00E60212">
            <w:pPr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вопросам их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взаимодействия с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ребенком, преодоления возникающих проблем воспитания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обучения детей, 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с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 (ООП) в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условиях семьи;</w:t>
            </w:r>
          </w:p>
          <w:p w:rsidR="004D4E11" w:rsidRPr="00E60212" w:rsidRDefault="00BF0881" w:rsidP="00E60212">
            <w:pPr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 особенностях поведения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взаимодействия ребенка со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сверстниками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педагогом;</w:t>
            </w:r>
          </w:p>
          <w:p w:rsidR="004D4E11" w:rsidRPr="00E60212" w:rsidRDefault="00BF0881" w:rsidP="00E60212">
            <w:pPr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возникающих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D4E11" w:rsidRPr="00E60212" w:rsidRDefault="00BF0881" w:rsidP="00E60212">
            <w:pPr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способах воспитания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построения продуктивного взаимодействия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детьми младенческого, раннего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:rsidR="004D4E11" w:rsidRPr="00E60212" w:rsidRDefault="00BF0881" w:rsidP="00E60212">
            <w:pPr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способах организации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участия в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детских деятельностях, об образовательном процессе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</w:tr>
    </w:tbl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Благодаря ра</w:t>
      </w:r>
      <w:r w:rsid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зностороннему взаимодействию ДОУ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родителями своих воспитанников повышается качество образова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тельного процесса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происходит сближение всех участников образовательного процесса, развивается творческий потенциал детей 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нереализованный потенциал взрослых.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Важный момент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формировании традиций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учреждении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совместное проведение народных праздников,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посиделок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гостиной. Ежегодно проводятся мероприятия, в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родители принимают активное участие.</w:t>
      </w:r>
    </w:p>
    <w:p w:rsidR="004D4E11" w:rsidRPr="00E60212" w:rsidRDefault="00BF0881" w:rsidP="00E60212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021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Основные практические формы взаимодействия </w:t>
      </w:r>
      <w:r w:rsid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 «Детский сад №</w:t>
      </w:r>
      <w:r w:rsidRPr="00E6021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>252</w:t>
      </w:r>
      <w:r w:rsidRPr="00E602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E6021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E602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021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семьей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0"/>
        <w:gridCol w:w="6838"/>
      </w:tblGrid>
      <w:tr w:rsidR="004D4E11" w:rsidRPr="00E60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</w:tc>
      </w:tr>
      <w:tr w:rsidR="004D4E11" w:rsidRPr="00E60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 семьей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Встречи-знакомства, анкетирование</w:t>
            </w:r>
          </w:p>
        </w:tc>
      </w:tr>
      <w:tr w:rsidR="004D4E11" w:rsidRPr="00E60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Информиро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вание родителей о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ходе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Дни открытых дверей, индивидуальные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родителей на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етские концерты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праздники</w:t>
            </w:r>
          </w:p>
        </w:tc>
      </w:tr>
      <w:tr w:rsidR="004D4E11" w:rsidRPr="00E60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Лекции, семинары, семинары-практикумы, мастер-классы, тренинги, создание родительской библиотеки в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</w:tr>
      <w:tr w:rsidR="004D4E11" w:rsidRPr="00E602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Совместная</w:t>
            </w:r>
            <w:proofErr w:type="spellEnd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E11" w:rsidRPr="00E60212" w:rsidRDefault="00BF0881" w:rsidP="00E60212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участию в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занятиях, акциях, экскурсиях, 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конкурсах, субботниках, в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детской исследовательской и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проектной деятельности, в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602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разработке проектов, кружковой работе</w:t>
            </w:r>
          </w:p>
        </w:tc>
      </w:tr>
    </w:tbl>
    <w:p w:rsidR="00BF0881" w:rsidRPr="00E60212" w:rsidRDefault="00BF0881" w:rsidP="00E60212">
      <w:pPr>
        <w:spacing w:before="0" w:beforeAutospacing="0" w:after="0" w:afterAutospacing="0" w:line="276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F0881" w:rsidRPr="00E60212" w:rsidSect="00E60212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3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D3B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A924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DC47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B61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965E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48192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9512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E7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FB4A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6245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8B66F9"/>
    <w:multiLevelType w:val="hybridMultilevel"/>
    <w:tmpl w:val="89808262"/>
    <w:lvl w:ilvl="0" w:tplc="0F6E4F3E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133B52"/>
    <w:multiLevelType w:val="multilevel"/>
    <w:tmpl w:val="A31AA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6F920F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010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580B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9D48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0"/>
  </w:num>
  <w:num w:numId="5">
    <w:abstractNumId w:val="14"/>
  </w:num>
  <w:num w:numId="6">
    <w:abstractNumId w:val="6"/>
  </w:num>
  <w:num w:numId="7">
    <w:abstractNumId w:val="7"/>
  </w:num>
  <w:num w:numId="8">
    <w:abstractNumId w:val="5"/>
  </w:num>
  <w:num w:numId="9">
    <w:abstractNumId w:val="1"/>
  </w:num>
  <w:num w:numId="10">
    <w:abstractNumId w:val="16"/>
  </w:num>
  <w:num w:numId="11">
    <w:abstractNumId w:val="8"/>
  </w:num>
  <w:num w:numId="12">
    <w:abstractNumId w:val="9"/>
  </w:num>
  <w:num w:numId="13">
    <w:abstractNumId w:val="15"/>
  </w:num>
  <w:num w:numId="14">
    <w:abstractNumId w:val="13"/>
  </w:num>
  <w:num w:numId="15">
    <w:abstractNumId w:val="2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D4E11"/>
    <w:rsid w:val="004F7E17"/>
    <w:rsid w:val="005A05CE"/>
    <w:rsid w:val="00653AF6"/>
    <w:rsid w:val="007C00EA"/>
    <w:rsid w:val="00B73A5A"/>
    <w:rsid w:val="00BF0881"/>
    <w:rsid w:val="00E438A1"/>
    <w:rsid w:val="00E60212"/>
    <w:rsid w:val="00F01E19"/>
    <w:rsid w:val="00FA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602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60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.tatarstan.ru/rus/file/pub/pub_860981.docx?ysclid=lh08e5dq6j20221426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Вакилевна</dc:creator>
  <dc:description>Подготовлено экспертами Актион-МЦФЭР</dc:description>
  <cp:lastModifiedBy>Чулпан Вакилевна</cp:lastModifiedBy>
  <cp:revision>2</cp:revision>
  <dcterms:created xsi:type="dcterms:W3CDTF">2023-11-12T19:27:00Z</dcterms:created>
  <dcterms:modified xsi:type="dcterms:W3CDTF">2023-11-12T19:27:00Z</dcterms:modified>
</cp:coreProperties>
</file>