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381EB" w14:textId="3D02346C" w:rsidR="005643AF" w:rsidRDefault="005643AF">
      <w:r>
        <w:rPr>
          <w:noProof/>
        </w:rPr>
        <w:drawing>
          <wp:anchor distT="0" distB="0" distL="114300" distR="114300" simplePos="0" relativeHeight="251661312" behindDoc="0" locked="0" layoutInCell="1" allowOverlap="0" wp14:anchorId="18A1E62F" wp14:editId="15B1B1A0">
            <wp:simplePos x="0" y="0"/>
            <wp:positionH relativeFrom="page">
              <wp:posOffset>127635</wp:posOffset>
            </wp:positionH>
            <wp:positionV relativeFrom="page">
              <wp:posOffset>210185</wp:posOffset>
            </wp:positionV>
            <wp:extent cx="7552944" cy="10680192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2FA8C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bookmarkStart w:id="0" w:name="_GoBack"/>
      <w:bookmarkEnd w:id="0"/>
      <w:r w:rsidRPr="00F726B8">
        <w:rPr>
          <w:color w:val="auto"/>
          <w:sz w:val="22"/>
          <w:szCs w:val="22"/>
        </w:rPr>
        <w:lastRenderedPageBreak/>
        <w:t>Комиссия для решения стоящих перед ней задач:</w:t>
      </w:r>
    </w:p>
    <w:p w14:paraId="2362CE6A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участвует в разработке и реализации приоритетных направлений антикоррупцион</w:t>
      </w:r>
      <w:r w:rsidRPr="00F726B8">
        <w:rPr>
          <w:color w:val="auto"/>
          <w:sz w:val="22"/>
          <w:szCs w:val="22"/>
        </w:rPr>
        <w:softHyphen/>
        <w:t>ной политики;</w:t>
      </w:r>
    </w:p>
    <w:p w14:paraId="20956E3C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координирует деятельность детского сада по устранению причин коррупции и усло</w:t>
      </w:r>
      <w:r w:rsidRPr="00F726B8">
        <w:rPr>
          <w:color w:val="auto"/>
          <w:sz w:val="22"/>
          <w:szCs w:val="22"/>
        </w:rPr>
        <w:softHyphen/>
        <w:t>вий им способствующих, выявлению и пресечению фактов коррупции и её проявлений;</w:t>
      </w:r>
    </w:p>
    <w:p w14:paraId="1FB2B057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вносит предложения, направленные на реализацию мероприятий по устранению при</w:t>
      </w:r>
      <w:r w:rsidRPr="00F726B8">
        <w:rPr>
          <w:color w:val="auto"/>
          <w:sz w:val="22"/>
          <w:szCs w:val="22"/>
        </w:rPr>
        <w:softHyphen/>
        <w:t xml:space="preserve">чин и условий, способствующих коррупции в </w:t>
      </w:r>
      <w:r w:rsidR="0085369E" w:rsidRPr="00F726B8">
        <w:rPr>
          <w:color w:val="auto"/>
          <w:sz w:val="22"/>
          <w:szCs w:val="22"/>
        </w:rPr>
        <w:t>Учреждении</w:t>
      </w:r>
      <w:r w:rsidRPr="00F726B8">
        <w:rPr>
          <w:color w:val="auto"/>
          <w:sz w:val="22"/>
          <w:szCs w:val="22"/>
        </w:rPr>
        <w:t xml:space="preserve"> ;</w:t>
      </w:r>
    </w:p>
    <w:p w14:paraId="2523CA74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вырабатывает рекомендации для практического использования по предотвращению и</w:t>
      </w:r>
    </w:p>
    <w:p w14:paraId="691A9D9A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профилактике коррупционных правонарушений в деятельности </w:t>
      </w:r>
      <w:r w:rsidR="0085369E" w:rsidRPr="00F726B8">
        <w:rPr>
          <w:color w:val="auto"/>
          <w:sz w:val="22"/>
          <w:szCs w:val="22"/>
        </w:rPr>
        <w:t>Учреждения</w:t>
      </w:r>
      <w:r w:rsidRPr="00F726B8">
        <w:rPr>
          <w:color w:val="auto"/>
          <w:sz w:val="22"/>
          <w:szCs w:val="22"/>
        </w:rPr>
        <w:t>;</w:t>
      </w:r>
    </w:p>
    <w:p w14:paraId="3D1D1881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оказывает консультативную помощь субъектам антикоррупционной политики</w:t>
      </w:r>
      <w:r w:rsidR="00F726B8" w:rsidRPr="00F726B8">
        <w:rPr>
          <w:color w:val="auto"/>
          <w:sz w:val="22"/>
          <w:szCs w:val="22"/>
        </w:rPr>
        <w:t xml:space="preserve"> </w:t>
      </w:r>
      <w:r w:rsidR="0085369E" w:rsidRPr="00F726B8">
        <w:rPr>
          <w:color w:val="auto"/>
          <w:sz w:val="22"/>
          <w:szCs w:val="22"/>
        </w:rPr>
        <w:t xml:space="preserve">Учреждения  </w:t>
      </w:r>
      <w:r w:rsidRPr="00F726B8">
        <w:rPr>
          <w:color w:val="auto"/>
          <w:sz w:val="22"/>
          <w:szCs w:val="22"/>
        </w:rPr>
        <w:t>по вопросам, связанным с применением на практике общих принципов служебного поведения работников, и других участников образовательного процесса;</w:t>
      </w:r>
    </w:p>
    <w:p w14:paraId="2041D47F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1881D87E" w14:textId="77777777" w:rsidR="0085369E" w:rsidRPr="00F726B8" w:rsidRDefault="0085369E" w:rsidP="001C1642">
      <w:pPr>
        <w:pStyle w:val="11"/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</w:p>
    <w:p w14:paraId="485B10C5" w14:textId="77777777" w:rsidR="00D86132" w:rsidRPr="00F726B8" w:rsidRDefault="001A7FA2" w:rsidP="001C1642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b/>
          <w:bCs/>
          <w:color w:val="auto"/>
          <w:sz w:val="22"/>
          <w:szCs w:val="22"/>
        </w:rPr>
        <w:t>Порядок формирования и деятельность Комиссии</w:t>
      </w:r>
    </w:p>
    <w:p w14:paraId="689F3BD7" w14:textId="77777777" w:rsidR="0085369E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Состав </w:t>
      </w:r>
      <w:r w:rsidR="0085369E" w:rsidRPr="00F726B8">
        <w:rPr>
          <w:color w:val="auto"/>
          <w:sz w:val="22"/>
          <w:szCs w:val="22"/>
        </w:rPr>
        <w:t xml:space="preserve"> </w:t>
      </w:r>
      <w:r w:rsidRPr="00F726B8">
        <w:rPr>
          <w:color w:val="auto"/>
          <w:sz w:val="22"/>
          <w:szCs w:val="22"/>
        </w:rPr>
        <w:t xml:space="preserve">Комиссии </w:t>
      </w:r>
      <w:r w:rsidR="0085369E" w:rsidRPr="00F726B8">
        <w:rPr>
          <w:color w:val="auto"/>
          <w:sz w:val="22"/>
          <w:szCs w:val="22"/>
        </w:rPr>
        <w:t>принимается решением   Общего  собрания</w:t>
      </w:r>
      <w:r w:rsidRPr="00F726B8">
        <w:rPr>
          <w:color w:val="auto"/>
          <w:sz w:val="22"/>
          <w:szCs w:val="22"/>
        </w:rPr>
        <w:t xml:space="preserve"> работников </w:t>
      </w:r>
      <w:r w:rsidR="0085369E" w:rsidRPr="00F726B8">
        <w:rPr>
          <w:color w:val="auto"/>
          <w:sz w:val="22"/>
          <w:szCs w:val="22"/>
        </w:rPr>
        <w:t xml:space="preserve"> Учреждения</w:t>
      </w:r>
    </w:p>
    <w:p w14:paraId="3FC7A4FC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Ход </w:t>
      </w:r>
      <w:r w:rsidR="001C1642" w:rsidRPr="00F726B8">
        <w:rPr>
          <w:color w:val="auto"/>
          <w:sz w:val="22"/>
          <w:szCs w:val="22"/>
        </w:rPr>
        <w:t xml:space="preserve"> </w:t>
      </w:r>
      <w:r w:rsidRPr="00F726B8">
        <w:rPr>
          <w:color w:val="auto"/>
          <w:sz w:val="22"/>
          <w:szCs w:val="22"/>
        </w:rPr>
        <w:t>рассмотрения и принятое решение фиксируется в протоколе Общего собрания работников, а состав Комиссии утверждается приказом заведующей.</w:t>
      </w:r>
    </w:p>
    <w:p w14:paraId="69113761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В состав Комиссии </w:t>
      </w:r>
      <w:r w:rsidR="001C1642" w:rsidRPr="00F726B8">
        <w:rPr>
          <w:color w:val="auto"/>
          <w:sz w:val="22"/>
          <w:szCs w:val="22"/>
        </w:rPr>
        <w:t xml:space="preserve">Учреждения </w:t>
      </w:r>
      <w:r w:rsidRPr="00F726B8">
        <w:rPr>
          <w:color w:val="auto"/>
          <w:sz w:val="22"/>
          <w:szCs w:val="22"/>
        </w:rPr>
        <w:t>входят:</w:t>
      </w:r>
    </w:p>
    <w:p w14:paraId="54866A4A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представители педагогического совета</w:t>
      </w:r>
      <w:r w:rsidR="001C1642" w:rsidRPr="00F726B8">
        <w:rPr>
          <w:color w:val="auto"/>
          <w:sz w:val="22"/>
          <w:szCs w:val="22"/>
        </w:rPr>
        <w:t xml:space="preserve"> </w:t>
      </w:r>
      <w:r w:rsidRPr="00F726B8">
        <w:rPr>
          <w:color w:val="auto"/>
          <w:sz w:val="22"/>
          <w:szCs w:val="22"/>
        </w:rPr>
        <w:t>- 2 чел;</w:t>
      </w:r>
    </w:p>
    <w:p w14:paraId="43A881DC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представители учебно-вспомогательного персонала-1 чел.;</w:t>
      </w:r>
    </w:p>
    <w:p w14:paraId="328A9AC2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представители родительского комитета-1 чел;</w:t>
      </w:r>
    </w:p>
    <w:p w14:paraId="0A5FC30C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представитель профсоюзного комитета работников - 1 чел.</w:t>
      </w:r>
    </w:p>
    <w:p w14:paraId="16CA4A2D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14:paraId="698C5745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14:paraId="47FCD160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Член Комиссии добровольно принимает на себя обязательства о неразглашении сведе</w:t>
      </w:r>
      <w:r w:rsidRPr="00F726B8">
        <w:rPr>
          <w:color w:val="auto"/>
          <w:sz w:val="22"/>
          <w:szCs w:val="22"/>
        </w:rPr>
        <w:softHyphen/>
        <w:t>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48F92B83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Из состава Комиссии председателем назначаются заместитель председателя и секретарь.</w:t>
      </w:r>
    </w:p>
    <w:p w14:paraId="1A07200D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14:paraId="1E6555F0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Секретарь Комиссии:</w:t>
      </w:r>
    </w:p>
    <w:p w14:paraId="309E890B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5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организует подготовку материалов к заседанию Комиссии, а также проектов его решений;</w:t>
      </w:r>
    </w:p>
    <w:p w14:paraId="4CFC2EF5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14:paraId="01A23D2E" w14:textId="77777777" w:rsidR="00D86132" w:rsidRDefault="001A7FA2" w:rsidP="001C1642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-</w:t>
      </w:r>
      <w:r w:rsidRPr="00F726B8">
        <w:rPr>
          <w:color w:val="auto"/>
          <w:sz w:val="22"/>
          <w:szCs w:val="22"/>
        </w:rPr>
        <w:tab/>
        <w:t>секретарь Комиссии свою деятельность осуществляет на общественных началах.</w:t>
      </w:r>
    </w:p>
    <w:p w14:paraId="4811CED3" w14:textId="77777777" w:rsidR="00F726B8" w:rsidRPr="00F726B8" w:rsidRDefault="00F726B8" w:rsidP="001C1642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</w:p>
    <w:p w14:paraId="6E384892" w14:textId="77777777" w:rsidR="00D86132" w:rsidRPr="00F726B8" w:rsidRDefault="001A7FA2" w:rsidP="001C1642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b/>
          <w:bCs/>
          <w:color w:val="auto"/>
          <w:sz w:val="22"/>
          <w:szCs w:val="22"/>
        </w:rPr>
        <w:t>Полномочия Комиссии</w:t>
      </w:r>
    </w:p>
    <w:p w14:paraId="0044FF21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Комиссия координирует деятельность подразделений детского сада по реализации мер противодействия коррупции.</w:t>
      </w:r>
    </w:p>
    <w:p w14:paraId="71FC52A7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Комиссия вносит предложения на рассмотрение педагогическим советом </w:t>
      </w:r>
      <w:r w:rsidR="001C1642" w:rsidRPr="00F726B8">
        <w:rPr>
          <w:color w:val="auto"/>
          <w:sz w:val="22"/>
          <w:szCs w:val="22"/>
        </w:rPr>
        <w:t xml:space="preserve">Учреждения </w:t>
      </w:r>
      <w:r w:rsidRPr="00F726B8">
        <w:rPr>
          <w:color w:val="auto"/>
          <w:sz w:val="22"/>
          <w:szCs w:val="22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14:paraId="77FBBD50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14:paraId="0F9A9CD4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Содействует работе по проведению анализа и экспертизы издаваемых администра</w:t>
      </w:r>
      <w:r w:rsidRPr="00F726B8">
        <w:rPr>
          <w:color w:val="auto"/>
          <w:sz w:val="22"/>
          <w:szCs w:val="22"/>
        </w:rPr>
        <w:softHyphen/>
        <w:t>цией детского сада документов нормативного характера по вопросам противодействия коррупции.</w:t>
      </w:r>
    </w:p>
    <w:p w14:paraId="397F20BF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Рассматривает предложения о совершенствовании методической и организационной работы по противодействию коррупции</w:t>
      </w:r>
      <w:r w:rsidR="001C1642" w:rsidRPr="00F726B8">
        <w:rPr>
          <w:color w:val="auto"/>
          <w:sz w:val="22"/>
          <w:szCs w:val="22"/>
        </w:rPr>
        <w:t xml:space="preserve"> </w:t>
      </w:r>
      <w:r w:rsidRPr="00F726B8">
        <w:rPr>
          <w:color w:val="auto"/>
          <w:sz w:val="22"/>
          <w:szCs w:val="22"/>
        </w:rPr>
        <w:t xml:space="preserve"> в</w:t>
      </w:r>
      <w:r w:rsidR="001C1642" w:rsidRPr="00F726B8">
        <w:rPr>
          <w:color w:val="auto"/>
          <w:sz w:val="22"/>
          <w:szCs w:val="22"/>
        </w:rPr>
        <w:t xml:space="preserve"> Учреждении</w:t>
      </w:r>
      <w:r w:rsidRPr="00F726B8">
        <w:rPr>
          <w:color w:val="auto"/>
          <w:sz w:val="22"/>
          <w:szCs w:val="22"/>
        </w:rPr>
        <w:t>.</w:t>
      </w:r>
    </w:p>
    <w:p w14:paraId="5D180DE9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Содействует внесению дополнений в нормативные правовые акты с учетом измене</w:t>
      </w:r>
      <w:r w:rsidRPr="00F726B8">
        <w:rPr>
          <w:color w:val="auto"/>
          <w:sz w:val="22"/>
          <w:szCs w:val="22"/>
        </w:rPr>
        <w:softHyphen/>
        <w:t>ний действующего законодательства.</w:t>
      </w:r>
    </w:p>
    <w:p w14:paraId="7EDA8B44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Может создать рабочие группы для изучения вопросов, касающихся деятельности</w:t>
      </w:r>
    </w:p>
    <w:p w14:paraId="211DB7ED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Комиссии, а также для подготовки проектов соответствующих решений Комиссии.</w:t>
      </w:r>
    </w:p>
    <w:p w14:paraId="0C25BB45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lastRenderedPageBreak/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Федерации.</w:t>
      </w:r>
    </w:p>
    <w:p w14:paraId="1E8DF413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В зависимости от рассматриваемых вопросов, к участию в заседаниях Комиссии мо</w:t>
      </w:r>
      <w:r w:rsidRPr="00F726B8">
        <w:rPr>
          <w:color w:val="auto"/>
          <w:sz w:val="22"/>
          <w:szCs w:val="22"/>
        </w:rPr>
        <w:softHyphen/>
        <w:t>гут привлекаться иные лица, по согласованию с председателем Комиссии.</w:t>
      </w:r>
    </w:p>
    <w:p w14:paraId="46D9449C" w14:textId="77777777" w:rsidR="00D86132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F726B8">
        <w:rPr>
          <w:color w:val="auto"/>
          <w:sz w:val="22"/>
          <w:szCs w:val="22"/>
        </w:rPr>
        <w:softHyphen/>
        <w:t>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14:paraId="1829E7FF" w14:textId="77777777" w:rsidR="00F726B8" w:rsidRPr="00F726B8" w:rsidRDefault="00F726B8" w:rsidP="00F726B8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</w:p>
    <w:p w14:paraId="1AB5D484" w14:textId="77777777" w:rsidR="00D86132" w:rsidRPr="00F726B8" w:rsidRDefault="001A7FA2" w:rsidP="001C1642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b/>
          <w:bCs/>
          <w:color w:val="auto"/>
          <w:sz w:val="22"/>
          <w:szCs w:val="22"/>
        </w:rPr>
        <w:t>Председатель Комиссии</w:t>
      </w:r>
    </w:p>
    <w:p w14:paraId="4CA68C3E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Определяет место, время проведения и повестку дня заседания Комиссии, в том числе</w:t>
      </w:r>
    </w:p>
    <w:p w14:paraId="2C5EFA85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с участием представителей структурных подразделений детского сада, не являющихся ее членами, в случае необходимости привлекает к работе специалистов.</w:t>
      </w:r>
    </w:p>
    <w:p w14:paraId="52BD8B8B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На основе предложений членов Комиссии и руководителей структурных подразделе</w:t>
      </w:r>
      <w:r w:rsidRPr="00F726B8">
        <w:rPr>
          <w:color w:val="auto"/>
          <w:sz w:val="22"/>
          <w:szCs w:val="22"/>
        </w:rPr>
        <w:softHyphen/>
        <w:t>ний формирует план работы Комиссии на текущий год и повестку дня его очередного заседа</w:t>
      </w:r>
      <w:r w:rsidRPr="00F726B8">
        <w:rPr>
          <w:color w:val="auto"/>
          <w:sz w:val="22"/>
          <w:szCs w:val="22"/>
        </w:rPr>
        <w:softHyphen/>
        <w:t>ния</w:t>
      </w:r>
    </w:p>
    <w:p w14:paraId="4C9F3B6C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Информирует коллегиальные органы управления о результатах реализации мер</w:t>
      </w:r>
    </w:p>
    <w:p w14:paraId="13B7759B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противодействия коррупции в </w:t>
      </w:r>
      <w:r w:rsidR="001C1642" w:rsidRPr="00F726B8">
        <w:rPr>
          <w:color w:val="auto"/>
          <w:sz w:val="22"/>
          <w:szCs w:val="22"/>
        </w:rPr>
        <w:t>Учреждении.</w:t>
      </w:r>
    </w:p>
    <w:p w14:paraId="002766D9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Дает соответствующие поручения своему заместителю, секретарю и членам Комис</w:t>
      </w:r>
      <w:r w:rsidRPr="00F726B8">
        <w:rPr>
          <w:color w:val="auto"/>
          <w:sz w:val="22"/>
          <w:szCs w:val="22"/>
        </w:rPr>
        <w:softHyphen/>
        <w:t>сии, осуществляет контроль за их выполнением.</w:t>
      </w:r>
    </w:p>
    <w:p w14:paraId="02A13467" w14:textId="77777777" w:rsidR="00D86132" w:rsidRPr="00F726B8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Подписывает протокол заседания Комиссии.</w:t>
      </w:r>
    </w:p>
    <w:p w14:paraId="7D641547" w14:textId="77777777" w:rsidR="00D86132" w:rsidRDefault="001A7FA2" w:rsidP="001C1642">
      <w:pPr>
        <w:pStyle w:val="11"/>
        <w:numPr>
          <w:ilvl w:val="1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Председатель Комиссии и члены Комиссии осуществляют свою деятельность на</w:t>
      </w:r>
      <w:r w:rsidR="001C1642" w:rsidRPr="00F726B8">
        <w:rPr>
          <w:color w:val="auto"/>
          <w:sz w:val="22"/>
          <w:szCs w:val="22"/>
        </w:rPr>
        <w:t xml:space="preserve"> </w:t>
      </w:r>
      <w:r w:rsidRPr="00F726B8">
        <w:rPr>
          <w:color w:val="auto"/>
          <w:sz w:val="22"/>
          <w:szCs w:val="22"/>
        </w:rPr>
        <w:t>общественных началах.</w:t>
      </w:r>
    </w:p>
    <w:p w14:paraId="03914669" w14:textId="77777777" w:rsidR="00F726B8" w:rsidRPr="00F726B8" w:rsidRDefault="00F726B8" w:rsidP="00F726B8">
      <w:pPr>
        <w:pStyle w:val="11"/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</w:p>
    <w:p w14:paraId="7746E6E9" w14:textId="77777777" w:rsidR="00D86132" w:rsidRPr="00F726B8" w:rsidRDefault="001A7FA2" w:rsidP="001C1642">
      <w:pPr>
        <w:pStyle w:val="11"/>
        <w:numPr>
          <w:ilvl w:val="0"/>
          <w:numId w:val="5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b/>
          <w:bCs/>
          <w:color w:val="auto"/>
          <w:sz w:val="22"/>
          <w:szCs w:val="22"/>
        </w:rPr>
        <w:t>Взаимодействие.</w:t>
      </w:r>
    </w:p>
    <w:p w14:paraId="76155E65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6.1.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2CD33C4F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с педагогическим коллективом по вопросам реализации мер противодействия корруп</w:t>
      </w:r>
      <w:r w:rsidRPr="00F726B8">
        <w:rPr>
          <w:color w:val="auto"/>
          <w:sz w:val="22"/>
          <w:szCs w:val="22"/>
        </w:rPr>
        <w:softHyphen/>
        <w:t xml:space="preserve">ции, совершенствования методической и организационной работы по противодействию коррупции в </w:t>
      </w:r>
      <w:r w:rsidR="001C1642" w:rsidRPr="00F726B8">
        <w:rPr>
          <w:color w:val="auto"/>
          <w:sz w:val="22"/>
          <w:szCs w:val="22"/>
        </w:rPr>
        <w:t>Учреждении</w:t>
      </w:r>
      <w:r w:rsidRPr="00F726B8">
        <w:rPr>
          <w:color w:val="auto"/>
          <w:sz w:val="22"/>
          <w:szCs w:val="22"/>
        </w:rPr>
        <w:t>;</w:t>
      </w:r>
    </w:p>
    <w:p w14:paraId="3EBD60AA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286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с родительским комитетом </w:t>
      </w:r>
      <w:r w:rsidR="001C1642" w:rsidRPr="00F726B8">
        <w:rPr>
          <w:color w:val="auto"/>
          <w:sz w:val="22"/>
          <w:szCs w:val="22"/>
        </w:rPr>
        <w:t>Учреждения</w:t>
      </w:r>
      <w:r w:rsidRPr="00F726B8">
        <w:rPr>
          <w:color w:val="auto"/>
          <w:sz w:val="22"/>
          <w:szCs w:val="22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</w:p>
    <w:p w14:paraId="02323BEB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с администрацией </w:t>
      </w:r>
      <w:r w:rsidR="001C1642" w:rsidRPr="00F726B8">
        <w:rPr>
          <w:color w:val="auto"/>
          <w:sz w:val="22"/>
          <w:szCs w:val="22"/>
        </w:rPr>
        <w:t xml:space="preserve">Учреждения  </w:t>
      </w:r>
      <w:r w:rsidRPr="00F726B8">
        <w:rPr>
          <w:color w:val="auto"/>
          <w:sz w:val="22"/>
          <w:szCs w:val="22"/>
        </w:rPr>
        <w:t>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5C3157E6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с работниками </w:t>
      </w:r>
      <w:r w:rsidR="001C1642" w:rsidRPr="00F726B8">
        <w:rPr>
          <w:color w:val="auto"/>
          <w:sz w:val="22"/>
          <w:szCs w:val="22"/>
        </w:rPr>
        <w:t xml:space="preserve">Учреждения </w:t>
      </w:r>
      <w:r w:rsidRPr="00F726B8">
        <w:rPr>
          <w:color w:val="auto"/>
          <w:sz w:val="22"/>
          <w:szCs w:val="22"/>
        </w:rPr>
        <w:t xml:space="preserve"> и гражданами по рассмотрению их письменных обращений, связанных с вопросами противодействия коррупции в </w:t>
      </w:r>
      <w:r w:rsidR="001C1642" w:rsidRPr="00F726B8">
        <w:rPr>
          <w:color w:val="auto"/>
          <w:sz w:val="22"/>
          <w:szCs w:val="22"/>
        </w:rPr>
        <w:t>Учреждении</w:t>
      </w:r>
      <w:r w:rsidRPr="00F726B8">
        <w:rPr>
          <w:color w:val="auto"/>
          <w:sz w:val="22"/>
          <w:szCs w:val="22"/>
        </w:rPr>
        <w:t>;</w:t>
      </w:r>
    </w:p>
    <w:p w14:paraId="6C05EEDE" w14:textId="77777777" w:rsidR="00D86132" w:rsidRPr="00F726B8" w:rsidRDefault="001A7FA2" w:rsidP="001C1642">
      <w:pPr>
        <w:pStyle w:val="11"/>
        <w:numPr>
          <w:ilvl w:val="0"/>
          <w:numId w:val="3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с правоохранительными органами по реализации мер, направленных на предупреждение коррупции и на выявление субъектов коррупционных правонарушений.</w:t>
      </w:r>
    </w:p>
    <w:p w14:paraId="3AA9A319" w14:textId="77777777" w:rsidR="00D86132" w:rsidRPr="00F726B8" w:rsidRDefault="001A7FA2" w:rsidP="001C1642">
      <w:pPr>
        <w:pStyle w:val="11"/>
        <w:numPr>
          <w:ilvl w:val="0"/>
          <w:numId w:val="6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Комиссия работает в тесном контакте: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14:paraId="18E2D804" w14:textId="77777777" w:rsidR="00D86132" w:rsidRPr="00F726B8" w:rsidRDefault="001A7FA2" w:rsidP="001C1642">
      <w:pPr>
        <w:pStyle w:val="11"/>
        <w:shd w:val="clear" w:color="auto" w:fill="auto"/>
        <w:tabs>
          <w:tab w:val="left" w:pos="851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Все участники образовательного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14:paraId="5185D470" w14:textId="77777777" w:rsidR="00D86132" w:rsidRPr="00F726B8" w:rsidRDefault="001A7FA2" w:rsidP="001C1642">
      <w:pPr>
        <w:pStyle w:val="11"/>
        <w:numPr>
          <w:ilvl w:val="0"/>
          <w:numId w:val="6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>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14:paraId="1633B55D" w14:textId="77777777" w:rsidR="00D86132" w:rsidRDefault="001A7FA2" w:rsidP="001C1642">
      <w:pPr>
        <w:pStyle w:val="11"/>
        <w:numPr>
          <w:ilvl w:val="0"/>
          <w:numId w:val="6"/>
        </w:numPr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  <w:r w:rsidRPr="00F726B8">
        <w:rPr>
          <w:color w:val="auto"/>
          <w:sz w:val="22"/>
          <w:szCs w:val="22"/>
        </w:rPr>
        <w:t xml:space="preserve">Настоящее Положение размещается на сайте </w:t>
      </w:r>
      <w:r w:rsidR="001C1642" w:rsidRPr="00F726B8">
        <w:rPr>
          <w:color w:val="auto"/>
          <w:sz w:val="22"/>
          <w:szCs w:val="22"/>
        </w:rPr>
        <w:t>Учреждения</w:t>
      </w:r>
      <w:r w:rsidR="00F726B8">
        <w:rPr>
          <w:color w:val="auto"/>
          <w:sz w:val="22"/>
          <w:szCs w:val="22"/>
        </w:rPr>
        <w:t>.</w:t>
      </w:r>
    </w:p>
    <w:p w14:paraId="58C1811B" w14:textId="77777777" w:rsidR="00F726B8" w:rsidRPr="00F726B8" w:rsidRDefault="00F726B8" w:rsidP="00F726B8">
      <w:pPr>
        <w:pStyle w:val="11"/>
        <w:shd w:val="clear" w:color="auto" w:fill="auto"/>
        <w:tabs>
          <w:tab w:val="left" w:pos="851"/>
          <w:tab w:val="left" w:pos="1330"/>
        </w:tabs>
        <w:ind w:left="284" w:firstLine="0"/>
        <w:rPr>
          <w:color w:val="auto"/>
          <w:sz w:val="22"/>
          <w:szCs w:val="22"/>
        </w:rPr>
      </w:pPr>
    </w:p>
    <w:p w14:paraId="1282DE39" w14:textId="77777777" w:rsidR="00F726B8" w:rsidRPr="00F726B8" w:rsidRDefault="00F726B8" w:rsidP="00F726B8">
      <w:pPr>
        <w:pStyle w:val="20"/>
        <w:tabs>
          <w:tab w:val="left" w:pos="284"/>
        </w:tabs>
        <w:spacing w:after="0" w:line="240" w:lineRule="auto"/>
        <w:ind w:left="284" w:right="54"/>
        <w:jc w:val="left"/>
        <w:rPr>
          <w:b w:val="0"/>
          <w:sz w:val="22"/>
          <w:szCs w:val="22"/>
        </w:rPr>
      </w:pPr>
      <w:r w:rsidRPr="00F726B8">
        <w:rPr>
          <w:sz w:val="22"/>
          <w:szCs w:val="22"/>
        </w:rPr>
        <w:t>7. Заключительное положение</w:t>
      </w:r>
    </w:p>
    <w:p w14:paraId="4193FC63" w14:textId="77777777" w:rsidR="00F726B8" w:rsidRPr="00F726B8" w:rsidRDefault="00F726B8" w:rsidP="00F726B8">
      <w:pPr>
        <w:pStyle w:val="20"/>
        <w:tabs>
          <w:tab w:val="left" w:pos="284"/>
        </w:tabs>
        <w:spacing w:after="0" w:line="240" w:lineRule="auto"/>
        <w:ind w:left="284" w:right="54"/>
        <w:jc w:val="left"/>
        <w:rPr>
          <w:b w:val="0"/>
          <w:sz w:val="22"/>
          <w:szCs w:val="22"/>
        </w:rPr>
      </w:pPr>
      <w:r w:rsidRPr="00F726B8">
        <w:rPr>
          <w:b w:val="0"/>
          <w:sz w:val="22"/>
          <w:szCs w:val="22"/>
        </w:rPr>
        <w:t>7.1</w:t>
      </w:r>
      <w:r w:rsidRPr="00F726B8">
        <w:rPr>
          <w:sz w:val="22"/>
          <w:szCs w:val="22"/>
        </w:rPr>
        <w:t xml:space="preserve">. </w:t>
      </w:r>
      <w:r w:rsidRPr="00F726B8">
        <w:rPr>
          <w:sz w:val="22"/>
          <w:szCs w:val="22"/>
        </w:rPr>
        <w:tab/>
      </w:r>
      <w:r w:rsidRPr="00F726B8">
        <w:rPr>
          <w:b w:val="0"/>
          <w:sz w:val="22"/>
          <w:szCs w:val="22"/>
        </w:rPr>
        <w:t>Настоящее Положение является локальным нормативным актом, утверждается  приказом заведующей, принимается  Общим собранием работников Учреждения.</w:t>
      </w:r>
    </w:p>
    <w:p w14:paraId="654626F9" w14:textId="77777777" w:rsidR="00F726B8" w:rsidRPr="00F726B8" w:rsidRDefault="00F726B8" w:rsidP="00F726B8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6B8">
        <w:rPr>
          <w:rFonts w:ascii="Times New Roman" w:hAnsi="Times New Roman" w:cs="Times New Roman"/>
          <w:color w:val="auto"/>
          <w:sz w:val="22"/>
          <w:szCs w:val="22"/>
        </w:rPr>
        <w:t>7.2.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 xml:space="preserve">Положение может быть изменено, дополнено  по усмотрению Учреждения, в связи с вступление в силу закона </w:t>
      </w:r>
      <w:r>
        <w:rPr>
          <w:rFonts w:ascii="Times New Roman" w:hAnsi="Times New Roman" w:cs="Times New Roman"/>
          <w:color w:val="auto"/>
          <w:sz w:val="22"/>
          <w:szCs w:val="22"/>
        </w:rPr>
        <w:t>или другого нормативно-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 xml:space="preserve">правового акта.   </w:t>
      </w:r>
    </w:p>
    <w:p w14:paraId="4F520376" w14:textId="77777777" w:rsidR="00F726B8" w:rsidRPr="00F726B8" w:rsidRDefault="00F726B8" w:rsidP="00F726B8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6B8">
        <w:rPr>
          <w:rFonts w:ascii="Times New Roman" w:hAnsi="Times New Roman" w:cs="Times New Roman"/>
          <w:color w:val="auto"/>
          <w:sz w:val="22"/>
          <w:szCs w:val="22"/>
        </w:rPr>
        <w:t>7.3.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 xml:space="preserve">Положение может быть изменено или дополнено только принятием новой редакции Положения в полном объеме путем утверждения нового. </w:t>
      </w:r>
    </w:p>
    <w:p w14:paraId="185B9A04" w14:textId="77777777" w:rsidR="00F726B8" w:rsidRPr="00F726B8" w:rsidRDefault="00F726B8" w:rsidP="00F726B8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6B8">
        <w:rPr>
          <w:rFonts w:ascii="Times New Roman" w:hAnsi="Times New Roman" w:cs="Times New Roman"/>
          <w:color w:val="auto"/>
          <w:sz w:val="22"/>
          <w:szCs w:val="22"/>
        </w:rPr>
        <w:t>7.4.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 xml:space="preserve">После принятия Положения (или изменений и дополнений отдельных пунктов и разделов) в новой 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lastRenderedPageBreak/>
        <w:t>редакции предыдущая редакция автоматически утрачивает силу.</w:t>
      </w:r>
    </w:p>
    <w:p w14:paraId="0ED1234D" w14:textId="02896404" w:rsidR="00D86132" w:rsidRPr="00AA6735" w:rsidRDefault="00F726B8" w:rsidP="00AA6735">
      <w:pPr>
        <w:tabs>
          <w:tab w:val="left" w:pos="284"/>
        </w:tabs>
        <w:autoSpaceDE w:val="0"/>
        <w:autoSpaceDN w:val="0"/>
        <w:adjustRightInd w:val="0"/>
        <w:ind w:left="284"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>.5.</w:t>
      </w:r>
      <w:r w:rsidRPr="00F726B8">
        <w:rPr>
          <w:rFonts w:ascii="Times New Roman" w:hAnsi="Times New Roman" w:cs="Times New Roman"/>
          <w:color w:val="auto"/>
          <w:sz w:val="22"/>
          <w:szCs w:val="22"/>
        </w:rPr>
        <w:tab/>
        <w:t>Срок действия Положения неограничен.</w:t>
      </w:r>
    </w:p>
    <w:sectPr w:rsidR="00D86132" w:rsidRPr="00AA6735" w:rsidSect="00F726B8">
      <w:footerReference w:type="default" r:id="rId8"/>
      <w:pgSz w:w="11900" w:h="16840"/>
      <w:pgMar w:top="826" w:right="520" w:bottom="568" w:left="906" w:header="398" w:footer="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CADD9" w14:textId="77777777" w:rsidR="001C26A0" w:rsidRDefault="001C26A0" w:rsidP="00D86132">
      <w:r>
        <w:separator/>
      </w:r>
    </w:p>
  </w:endnote>
  <w:endnote w:type="continuationSeparator" w:id="0">
    <w:p w14:paraId="58F9B77B" w14:textId="77777777" w:rsidR="001C26A0" w:rsidRDefault="001C26A0" w:rsidP="00D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0695"/>
      <w:docPartObj>
        <w:docPartGallery w:val="Page Numbers (Bottom of Page)"/>
        <w:docPartUnique/>
      </w:docPartObj>
    </w:sdtPr>
    <w:sdtEndPr/>
    <w:sdtContent>
      <w:p w14:paraId="2FAAE366" w14:textId="77777777" w:rsidR="001C1642" w:rsidRDefault="001C1642">
        <w:pPr>
          <w:pStyle w:val="a6"/>
          <w:jc w:val="right"/>
        </w:pPr>
        <w:r w:rsidRPr="001C164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1C1642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1C164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643AF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1C1642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49E299E5" w14:textId="77777777" w:rsidR="001C1642" w:rsidRDefault="001C16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1520C" w14:textId="77777777" w:rsidR="001C26A0" w:rsidRDefault="001C26A0"/>
  </w:footnote>
  <w:footnote w:type="continuationSeparator" w:id="0">
    <w:p w14:paraId="1906091F" w14:textId="77777777" w:rsidR="001C26A0" w:rsidRDefault="001C26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111F"/>
    <w:multiLevelType w:val="multilevel"/>
    <w:tmpl w:val="A9D4B9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52587F"/>
    <w:multiLevelType w:val="multilevel"/>
    <w:tmpl w:val="BD088D6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477A76"/>
    <w:multiLevelType w:val="multilevel"/>
    <w:tmpl w:val="51AC90E2"/>
    <w:lvl w:ilvl="0">
      <w:start w:val="1"/>
      <w:numFmt w:val="bullet"/>
      <w:lvlText w:val="—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957774"/>
    <w:multiLevelType w:val="multilevel"/>
    <w:tmpl w:val="A400479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215F93"/>
    <w:multiLevelType w:val="multilevel"/>
    <w:tmpl w:val="D4AC7D42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C00B7"/>
    <w:multiLevelType w:val="multilevel"/>
    <w:tmpl w:val="2BFA64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86132"/>
    <w:rsid w:val="001A7FA2"/>
    <w:rsid w:val="001C1642"/>
    <w:rsid w:val="001C26A0"/>
    <w:rsid w:val="005643AF"/>
    <w:rsid w:val="00800388"/>
    <w:rsid w:val="0085369E"/>
    <w:rsid w:val="00A73CAD"/>
    <w:rsid w:val="00AA6735"/>
    <w:rsid w:val="00AC4B4A"/>
    <w:rsid w:val="00D03FB2"/>
    <w:rsid w:val="00D86132"/>
    <w:rsid w:val="00E56300"/>
    <w:rsid w:val="00EF0437"/>
    <w:rsid w:val="00F01FFC"/>
    <w:rsid w:val="00F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15A8"/>
  <w15:docId w15:val="{6F02D116-B2C3-4E11-89FA-E057A00A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61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861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u w:val="none"/>
    </w:rPr>
  </w:style>
  <w:style w:type="character" w:customStyle="1" w:styleId="a3">
    <w:name w:val="Основной текст_"/>
    <w:basedOn w:val="a0"/>
    <w:link w:val="11"/>
    <w:rsid w:val="00D861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u w:val="none"/>
    </w:rPr>
  </w:style>
  <w:style w:type="paragraph" w:customStyle="1" w:styleId="10">
    <w:name w:val="Заголовок №1"/>
    <w:basedOn w:val="a"/>
    <w:link w:val="1"/>
    <w:rsid w:val="00D86132"/>
    <w:pPr>
      <w:shd w:val="clear" w:color="auto" w:fill="FFFFFF"/>
      <w:ind w:firstLine="600"/>
      <w:outlineLvl w:val="0"/>
    </w:pPr>
    <w:rPr>
      <w:rFonts w:ascii="Times New Roman" w:eastAsia="Times New Roman" w:hAnsi="Times New Roman" w:cs="Times New Roman"/>
      <w:color w:val="002060"/>
    </w:rPr>
  </w:style>
  <w:style w:type="paragraph" w:customStyle="1" w:styleId="11">
    <w:name w:val="Основной текст1"/>
    <w:basedOn w:val="a"/>
    <w:link w:val="a3"/>
    <w:rsid w:val="00D86132"/>
    <w:pPr>
      <w:shd w:val="clear" w:color="auto" w:fill="FFFFFF"/>
      <w:ind w:firstLine="20"/>
    </w:pPr>
    <w:rPr>
      <w:rFonts w:ascii="Times New Roman" w:eastAsia="Times New Roman" w:hAnsi="Times New Roman" w:cs="Times New Roman"/>
      <w:color w:val="002060"/>
    </w:rPr>
  </w:style>
  <w:style w:type="paragraph" w:styleId="a4">
    <w:name w:val="header"/>
    <w:basedOn w:val="a"/>
    <w:link w:val="a5"/>
    <w:uiPriority w:val="99"/>
    <w:semiHidden/>
    <w:unhideWhenUsed/>
    <w:rsid w:val="001C16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1642"/>
    <w:rPr>
      <w:color w:val="000000"/>
    </w:rPr>
  </w:style>
  <w:style w:type="paragraph" w:styleId="a6">
    <w:name w:val="footer"/>
    <w:basedOn w:val="a"/>
    <w:link w:val="a7"/>
    <w:uiPriority w:val="99"/>
    <w:unhideWhenUsed/>
    <w:rsid w:val="001C16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1642"/>
    <w:rPr>
      <w:color w:val="000000"/>
    </w:rPr>
  </w:style>
  <w:style w:type="character" w:customStyle="1" w:styleId="2">
    <w:name w:val="Основной текст (2)_"/>
    <w:basedOn w:val="a0"/>
    <w:link w:val="20"/>
    <w:rsid w:val="00F726B8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6B8"/>
    <w:pPr>
      <w:shd w:val="clear" w:color="auto" w:fill="FFFFFF"/>
      <w:spacing w:after="18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5"/>
      <w:sz w:val="21"/>
      <w:szCs w:val="21"/>
    </w:rPr>
  </w:style>
  <w:style w:type="paragraph" w:styleId="a8">
    <w:name w:val="List Paragraph"/>
    <w:basedOn w:val="a"/>
    <w:uiPriority w:val="34"/>
    <w:qFormat/>
    <w:rsid w:val="00F72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N1</vt:lpstr>
    </vt:vector>
  </TitlesOfParts>
  <Company>RePack by SPecialiST</Company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N1</dc:title>
  <dc:subject/>
  <dc:creator>XXX</dc:creator>
  <cp:keywords/>
  <cp:lastModifiedBy>User Windows</cp:lastModifiedBy>
  <cp:revision>7</cp:revision>
  <dcterms:created xsi:type="dcterms:W3CDTF">2019-11-04T13:53:00Z</dcterms:created>
  <dcterms:modified xsi:type="dcterms:W3CDTF">2022-02-07T12:29:00Z</dcterms:modified>
</cp:coreProperties>
</file>