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B9" w:rsidRDefault="008906B9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24775E" wp14:editId="4E73AEC8">
            <wp:extent cx="6153150" cy="8915346"/>
            <wp:effectExtent l="0" t="0" r="0" b="635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29" cy="891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1.2. Положение определяет требования к процедуре и условиям осуществления перевода и отчисления воспитанников детского сада, обучающихся по программам дошкольного образования или получающих услуги по присмотру и уходу в группах без реализации образовательной программы </w:t>
      </w:r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 xml:space="preserve">Спорные вопросы, возникающие по вопросам порядка и основании перевода, отчисления и восстановления воспитанников между родителями (законными представителями и учреждением разрешаются Комиссией по урегулированию споров между участниками образовательных отношений и учредителем. </w:t>
      </w:r>
      <w:proofErr w:type="gramEnd"/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>2. Перевод воспитанников из группы в группу без изменения условий получения образования</w:t>
      </w:r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2.1. К переводу воспитанников Учреждения из группы в группу без изменения условий получения образования относятся: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- перевод воспитанника, обучающегося по образовательной программе дошкольного образования, из одной группы детского сада в другую группу детского сада такой же направленности с реализацией образовательной программы дошкольного образования той же направленности;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- 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 </w:t>
      </w:r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2.2. Перевод воспитанника Учреждения из группы в группу без изменения условий получения образования возможен: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- по инициативе родителя (законного представителя)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>- по инициативе Учреждения.</w:t>
      </w:r>
    </w:p>
    <w:p w:rsidR="00072822" w:rsidRPr="007B39D6" w:rsidRDefault="00072822" w:rsidP="00DC7B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2.3. Перевод из группы в группу по инициативе родителя (законного представителя) воспитанника возможен при наличии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уппе, в которую планируется перевод воспитанника.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2.3.1. Перевод по инициативе родителя (законного представителя) воспитанника осуществляется на основании заявления. В заявлении указываются;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а) фамилия, имя, отчество (при наличии)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>б) дата рождения воспитанника;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в) номер и направленность группы, которую посещает воспитанник;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г) номер и направленность группы, в которую заявлен перевод.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2.3.2. Заявление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делопроизводства. Заявление родителя (законного представи</w:t>
      </w:r>
      <w:r w:rsidR="00DE7A4D">
        <w:rPr>
          <w:rFonts w:ascii="Times New Roman" w:hAnsi="Times New Roman" w:cs="Times New Roman"/>
          <w:sz w:val="24"/>
          <w:szCs w:val="24"/>
        </w:rPr>
        <w:t>теля) рассматривается заведующим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уполномоченным им лицом в течение пяти рабочих дней. В переводе может быть отказано при отсутствии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уппе, в которую заявлен перевод, а также в случае, предусмотренном пунктом 2.3.8 настоящего порядка. </w:t>
      </w:r>
    </w:p>
    <w:p w:rsidR="00072822" w:rsidRPr="007B39D6" w:rsidRDefault="00DE04B7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Заведующий</w:t>
      </w:r>
      <w:r w:rsidR="00072822"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Учреждения из группы в </w:t>
      </w:r>
      <w:r w:rsidR="00072822"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группу без изменения условий получения образования. В приказе указывается дата, с которой воспитанник переведен в другую группу.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2.3.4. В случае отсутствия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уппе, в которую заявлен перевод, заведующ</w:t>
      </w:r>
      <w:r w:rsidR="00DE7A4D">
        <w:rPr>
          <w:rFonts w:ascii="Times New Roman" w:hAnsi="Times New Roman" w:cs="Times New Roman"/>
          <w:sz w:val="24"/>
          <w:szCs w:val="24"/>
        </w:rPr>
        <w:t>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 Заявитель уведомляется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рассмотрения заявления. Уведомление регистрируется в соответствии с установленными в Учреждении правилами делопроизводства. Копия уведомления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 отказе в переводе воспитанника из группы в группу без изменения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условий получения образования хранится в личном деле воспитанника. 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 При отказе или уклонении родителя (законного представителя) от ознако</w:t>
      </w:r>
      <w:r w:rsidR="00DE7A4D">
        <w:rPr>
          <w:rFonts w:ascii="Times New Roman" w:hAnsi="Times New Roman" w:cs="Times New Roman"/>
          <w:sz w:val="24"/>
          <w:szCs w:val="24"/>
        </w:rPr>
        <w:t>мления с уведомлением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2.3.5. 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2.3.6. Отзыв заявления оформляется в письменном виде и заверяется личной подписью родителя (законного представителя) воспитанника. Отзыв заявления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2.3.7.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В случае если родители (законные представители) не имеют единого решения по вопросу перевода воспитанника из группы в группу без изменения условий п</w:t>
      </w:r>
      <w:r w:rsidR="00DE7A4D">
        <w:rPr>
          <w:rFonts w:ascii="Times New Roman" w:hAnsi="Times New Roman" w:cs="Times New Roman"/>
          <w:sz w:val="24"/>
          <w:szCs w:val="24"/>
        </w:rPr>
        <w:t>олучения образования,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. Оба родителя (законных представителя) воспитанника уведомляются о приостановлении 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Учреждении правилами делопроизводства. Копия уведомления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 При отказе или уклонении родителей (законных представителей) от ознако</w:t>
      </w:r>
      <w:r w:rsidR="00DE7A4D">
        <w:rPr>
          <w:rFonts w:ascii="Times New Roman" w:hAnsi="Times New Roman" w:cs="Times New Roman"/>
          <w:sz w:val="24"/>
          <w:szCs w:val="24"/>
        </w:rPr>
        <w:t>мления с уведомлением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делает соответствующую отметку на копии уведомления в личном деле. Отметка об отказе или уклонении родителей (законных представителей) от </w:t>
      </w: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ознакомления с уведомлением должна содержать должность сделавшего ее лица, подпись, расшифровку подписи и дату.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2.3.8. Если в течение срока, указанного в уведомлении, родители (законные представители) воспитанника приняли решение о переводе, на заявлении о переводе делается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отметка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 Издание приказа о переводе осуществляется в порядке, предусмотренном в пункте 2.3.3 настоящего порядка.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2.3.9. 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 изменения условий п</w:t>
      </w:r>
      <w:r w:rsidR="00DE04B7">
        <w:rPr>
          <w:rFonts w:ascii="Times New Roman" w:hAnsi="Times New Roman" w:cs="Times New Roman"/>
          <w:sz w:val="24"/>
          <w:szCs w:val="24"/>
        </w:rPr>
        <w:t>олучения образования,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образования. Отметка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 отказе в переводе с указанием основания для отказа в переводе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, даты принятия решения об отказе, должности, подписи и ее расшифровки делается на заявлении о переводе. 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переводе регистрируется в соответствии с установленными в Учреждении правилами делопроизводства. Копия уведомления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 При отказе или уклонении родителей (законных представителей) от ознако</w:t>
      </w:r>
      <w:r w:rsidR="00DE7A4D">
        <w:rPr>
          <w:rFonts w:ascii="Times New Roman" w:hAnsi="Times New Roman" w:cs="Times New Roman"/>
          <w:sz w:val="24"/>
          <w:szCs w:val="24"/>
        </w:rPr>
        <w:t>мления с уведомлением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 xml:space="preserve">Перевод воспитанника (воспитанников) из группы в группу по инициативе Учреждения возможен в случаях: </w:t>
      </w:r>
      <w:r w:rsidRPr="007B39D6">
        <w:rPr>
          <w:rFonts w:ascii="Times New Roman" w:hAnsi="Times New Roman" w:cs="Times New Roman"/>
          <w:sz w:val="24"/>
          <w:szCs w:val="24"/>
        </w:rPr>
        <w:br/>
        <w:t>а)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в летний период;</w:t>
      </w:r>
      <w:r w:rsidRPr="007B39D6">
        <w:rPr>
          <w:rFonts w:ascii="Times New Roman" w:hAnsi="Times New Roman" w:cs="Times New Roman"/>
          <w:sz w:val="24"/>
          <w:szCs w:val="24"/>
        </w:rPr>
        <w:br/>
        <w:t>б) изменения количества групп по присмотру и уходу без реализации образовательной программы, в том числе путем объединения групп в летний период.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br/>
        <w:t>В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ным, не зависящим от участников образовательных отношений причинам.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2.4.1. Перевод воспитанника (воспитанников) из группы в группу без изменения условий получения образования по инициативе Учреждения оформляется приказом. 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 Получение письменного согласия родителей (законных представителей) воспитанника (воспитанников) на такой перевод не требуется.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2.4.2. Решение Учреждения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чем за шестьдесят календарных дней до издания приказа о переводе.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2.4.3. При переводе более двадцати воспитанников Учреждения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Интернет. Издание приказа о переводе в этом случае осуществляется с учетом мнения Совета родителей (законных представителей) несовершеннолетних обучающихся Учреждения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 xml:space="preserve">3. Перевод воспитанника из группы одной направленности в группу другой направленности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3.1. Перевод воспитанника, обучающегося по образовательной программе дошкольного образования, из группы Учреждения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уппе, в которую планируется перевод воспитанника.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3.2. Перевод воспитанников с ограниченными возможностями здоровья осуществляется на основании рекомендаций психолого-медико-педагогической комиссии. </w:t>
      </w:r>
    </w:p>
    <w:p w:rsidR="00072822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3.3. Перевод воспитанника из группы одной направленности в группу детского сада другой направленности осуществляется на основании заявления родителя (законного представителя) воспитанника. В заявлении указываются: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а) фамилия, имя, отчество (при наличии)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б) дата рождения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в) номер и направленность группы, которую посещает воспитанник;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г) номер и направленность группы, в которую заявлен перевод. </w:t>
      </w:r>
      <w:r w:rsidR="007B39D6"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t xml:space="preserve">К заявлению родителя (законного представителя) воспитанника с ограниченными возможностями здоровья прилагаются рекомендации психолого-медико-педагогической комиссии. </w:t>
      </w:r>
    </w:p>
    <w:p w:rsidR="007B39D6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3.3.1. Заявление родителя (законного представителя) о переводе воспитанника из группы одной направленности в группу Учреждения другой направленности регистрируется в соответствии с установленными в детском саду правилами делопроизводства. Заявление родителя (законного представи</w:t>
      </w:r>
      <w:r w:rsidR="00DE7A4D">
        <w:rPr>
          <w:rFonts w:ascii="Times New Roman" w:hAnsi="Times New Roman" w:cs="Times New Roman"/>
          <w:sz w:val="24"/>
          <w:szCs w:val="24"/>
        </w:rPr>
        <w:t>теля) рассматривается заведующим</w:t>
      </w:r>
      <w:r w:rsidRPr="007B39D6">
        <w:rPr>
          <w:rFonts w:ascii="Times New Roman" w:hAnsi="Times New Roman" w:cs="Times New Roman"/>
          <w:sz w:val="24"/>
          <w:szCs w:val="24"/>
        </w:rPr>
        <w:t xml:space="preserve"> или уполномоченным им лицом в течение 5 рабочих дней. В переводе может быть отказано при отсутствии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уппе, в которую заявлен перевод, а также в случае не</w:t>
      </w:r>
      <w:r w:rsidR="00DE7A4D">
        <w:rPr>
          <w:rFonts w:ascii="Times New Roman" w:hAnsi="Times New Roman" w:cs="Times New Roman"/>
          <w:sz w:val="24"/>
          <w:szCs w:val="24"/>
        </w:rPr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t xml:space="preserve">достижения родителями (законными представителями) воспитанника единого мнения относительно перевода ребенка из группы одной направленности в группу Учреждения другой направленности. </w:t>
      </w:r>
    </w:p>
    <w:p w:rsidR="007B39D6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3.3.2. При принятии решения об удовлетворении заявления родителя (зак</w:t>
      </w:r>
      <w:r w:rsidR="00DE04B7">
        <w:rPr>
          <w:rFonts w:ascii="Times New Roman" w:hAnsi="Times New Roman" w:cs="Times New Roman"/>
          <w:sz w:val="24"/>
          <w:szCs w:val="24"/>
        </w:rPr>
        <w:t>онного представителя) заведующий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 </w:t>
      </w:r>
    </w:p>
    <w:p w:rsidR="007B39D6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lastRenderedPageBreak/>
        <w:t>3.3.3. Заведующ</w:t>
      </w:r>
      <w:r w:rsidR="00DE04B7">
        <w:rPr>
          <w:rFonts w:ascii="Times New Roman" w:hAnsi="Times New Roman" w:cs="Times New Roman"/>
          <w:sz w:val="24"/>
          <w:szCs w:val="24"/>
        </w:rPr>
        <w:t>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издает приказ о переводе воспитанника в течение одного рабочего дня после заключения дополнительного соглашения к договору об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о переводе воспитанника из группы Учреждения одной направленности в группу другой направленности. В приказе указывается дата, с которой права и обязанности Учреждения и родителей (законных представителей) воспитанника изменяются. </w:t>
      </w:r>
    </w:p>
    <w:p w:rsidR="007B39D6" w:rsidRPr="007B39D6" w:rsidRDefault="00072822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3.3.4. В случае отсутствия свободных ме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уппе, в которую заявлен перевод, заведующ</w:t>
      </w:r>
      <w:r w:rsidR="00DE04B7">
        <w:rPr>
          <w:rFonts w:ascii="Times New Roman" w:hAnsi="Times New Roman" w:cs="Times New Roman"/>
          <w:sz w:val="24"/>
          <w:szCs w:val="24"/>
        </w:rPr>
        <w:t>ий</w:t>
      </w:r>
      <w:r w:rsidR="0021129E">
        <w:rPr>
          <w:rFonts w:ascii="Times New Roman" w:hAnsi="Times New Roman" w:cs="Times New Roman"/>
          <w:sz w:val="24"/>
          <w:szCs w:val="24"/>
        </w:rPr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t xml:space="preserve">Учреждением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 Заявитель уведомляется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рассмотрения заявления. Уведомление регистрируется в соответствии с установленными в Учрежде</w:t>
      </w:r>
      <w:r w:rsidR="0021129E">
        <w:rPr>
          <w:rFonts w:ascii="Times New Roman" w:hAnsi="Times New Roman" w:cs="Times New Roman"/>
          <w:sz w:val="24"/>
          <w:szCs w:val="24"/>
        </w:rPr>
        <w:t>нии правилами делопроизводства.</w:t>
      </w:r>
      <w:r w:rsidRPr="007B39D6">
        <w:rPr>
          <w:rFonts w:ascii="Times New Roman" w:hAnsi="Times New Roman" w:cs="Times New Roman"/>
          <w:sz w:val="24"/>
          <w:szCs w:val="24"/>
        </w:rPr>
        <w:t xml:space="preserve"> Копия уведомления об отказе в переводе воспитанника, обучающегося по образовательной</w:t>
      </w:r>
      <w:r w:rsidR="007B39D6" w:rsidRPr="007B39D6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образования, из группы Учреждения одной направленности в группу другой направленности хранится в личном деле воспитанника. 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 При отказе или уклонении родителя (законного представителя) от ознако</w:t>
      </w:r>
      <w:r w:rsidR="00DE04B7">
        <w:rPr>
          <w:rFonts w:ascii="Times New Roman" w:hAnsi="Times New Roman" w:cs="Times New Roman"/>
          <w:sz w:val="24"/>
          <w:szCs w:val="24"/>
        </w:rPr>
        <w:t>мления с уведомлением заведующий</w:t>
      </w:r>
      <w:r w:rsidR="007B39D6" w:rsidRPr="007B39D6">
        <w:rPr>
          <w:rFonts w:ascii="Times New Roman" w:hAnsi="Times New Roman" w:cs="Times New Roman"/>
          <w:sz w:val="24"/>
          <w:szCs w:val="24"/>
        </w:rPr>
        <w:t xml:space="preserve">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3.3.5. 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Учреждения одной направленности в группу другой направленности в любой момент до издания приказа о переводе.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3.3.6. Отзыв заявления, приостановление процедуры перевода из группы Учреждения одной направленности в группу другой направленности, а также отказ в переводе в случае </w:t>
      </w:r>
      <w:proofErr w:type="spellStart"/>
      <w:r w:rsidRPr="007B39D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B39D6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воспитанника согласия по вопросу перевода оформляется в порядке, предусмотренном пунктами 2.3.5- 2.3.9 настоящего порядка.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3.3.7. Издание приказа о переводе осуществляется в порядке, предусмотренном в пункте 3.3.3 настоящего порядка.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 xml:space="preserve"> 4. Перевод воспитанника в другую организацию, осуществляющую образовательную деятельность по образовательным программам дошкольного образования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4.1.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предусмотренных законодательством Российской Федерации: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- в случае прекращения деятельности детского сада, аннулирования лицензии на осуществление образовательной деятельности;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- в случае приостановления действия лицензии детского сада на осуществление образовательной деятельности.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Родители (законные представители) воспитанника вправе по собственной инициативе перевести его в </w:t>
      </w: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(родители (законные представители): 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, утвержденного приказом Министерства просвещения Российской Федерации от 15 мая 2020 г. N 236 "Об утверждении Порядка приема на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образования"; после получения информации о предоставлении места в государственной или муниципальной образовательной организации обращаются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в исходную организацию с заявлением об отчислении воспитанника в связи с переводом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в принимающую организацию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 осуществляют выбор частной образовательной организации;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4.3. Письменные уведомления от принимающей организации о номере и дате распорядительного акта о зачислении воспитанника, отчисленного в порядке перевода в принимающую организацию, регистрируются и хранятся в детском саду. Исходная организация выдает родителям (законным представителям) личное дело воспитанника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4.4. Заве</w:t>
      </w:r>
      <w:r w:rsidR="00DE04B7">
        <w:rPr>
          <w:rFonts w:ascii="Times New Roman" w:hAnsi="Times New Roman" w:cs="Times New Roman"/>
          <w:sz w:val="24"/>
          <w:szCs w:val="24"/>
        </w:rPr>
        <w:t>дующий</w:t>
      </w:r>
      <w:r w:rsidRPr="007B39D6">
        <w:rPr>
          <w:rFonts w:ascii="Times New Roman" w:hAnsi="Times New Roman" w:cs="Times New Roman"/>
          <w:sz w:val="24"/>
          <w:szCs w:val="24"/>
        </w:rPr>
        <w:t xml:space="preserve"> Учреждением издает приказ об отчислении воспитанника 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</w:t>
      </w:r>
      <w:r w:rsidRPr="007B39D6">
        <w:rPr>
          <w:rFonts w:ascii="Times New Roman" w:hAnsi="Times New Roman" w:cs="Times New Roman"/>
          <w:b/>
          <w:sz w:val="24"/>
          <w:szCs w:val="24"/>
        </w:rPr>
        <w:t xml:space="preserve">5. Временный перевод в другую организацию, осуществляющую образовательную деятельность по образовательным программам дошкольного образования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5.1. 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установленных Учредителем.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5.2. Временный перевод воспитанников детского сада осуществляется на основании распорядительного акта Учредителя.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 xml:space="preserve">6. Порядок и основания перевода воспитанников внутри ДОУ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6.1.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 На первое сентября все воспитанники переводятся в следующую возрастную группу (на год старше),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возрасту воспитанника. Заведующий издает приказ о переводе не позднее 31 августа каждого года.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6.2.Перевод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6.3. Временный перевод воспитанников по инициативе ДОУ производится в случае: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карантина группы;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 xml:space="preserve">в случае вакцинации оральной полиомиелитной вакциной (далее – ОПВ) во исполнение Постановления главного государственного санитарного врача РФ и от 28 июля 2011 г. N 107 "Об утверждении СП 3.1.2951-11 "Профилактика полиомиелита", переводу подлежит </w:t>
      </w:r>
      <w:proofErr w:type="spellStart"/>
      <w:r w:rsidRPr="007B39D6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7B39D6">
        <w:rPr>
          <w:rFonts w:ascii="Times New Roman" w:hAnsi="Times New Roman" w:cs="Times New Roman"/>
          <w:sz w:val="24"/>
          <w:szCs w:val="24"/>
        </w:rPr>
        <w:t>, не привитый от полиомиелита или получивший менее 3-х доз полиомиелитной вакцины на момент вакцинации другого воспитанника ОПВ на 60 календарных дней с момента вакцинации;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аварийных ситуаций, препятствующих осуществлению образовательной деятельности, создающих угрозу жизни и здоровью воспитанников;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иным, независящим от участников образовательных отношений, причинам.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6.4. Основанием для перевода является письменное согласие родителей (законных представителей) воспитанников о временном переводе с последующим изданием приказа заведующего ДОУ.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6.5.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6.6. За ребенком сохраняется место в ДОУ на период: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болезни ребенка;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пребывания в условиях карантина;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прохождения санаторно-курортного лечения;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отпуска родителей (законных представителей) воспитанников;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в иных случаях, в соответствии с семейными обстоятельствами, по заявлению родителей (законных представителей) воспитанников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>7. Порядок и основания для отчисления воспитанников</w:t>
      </w:r>
      <w:r w:rsidRPr="007B3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9D6" w:rsidRPr="007B39D6" w:rsidRDefault="007B39D6" w:rsidP="00072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7.1. Отчисление воспитанников из ДОУ производится на основании письменного заявления родителей (законных представителей) воспитанников: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lastRenderedPageBreak/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в связи с получением образования (завершением обучения); </w:t>
      </w:r>
      <w:r w:rsidRPr="007B39D6">
        <w:rPr>
          <w:rFonts w:ascii="Times New Roman" w:hAnsi="Times New Roman" w:cs="Times New Roman"/>
          <w:sz w:val="24"/>
          <w:szCs w:val="24"/>
        </w:rPr>
        <w:br/>
      </w:r>
      <w:r w:rsidRPr="007B39D6">
        <w:rPr>
          <w:rFonts w:ascii="Times New Roman" w:hAnsi="Times New Roman" w:cs="Times New Roman"/>
          <w:sz w:val="24"/>
          <w:szCs w:val="24"/>
        </w:rPr>
        <w:sym w:font="Symbol" w:char="F0BE"/>
      </w:r>
      <w:r w:rsidRPr="007B39D6">
        <w:rPr>
          <w:rFonts w:ascii="Times New Roman" w:hAnsi="Times New Roman" w:cs="Times New Roman"/>
          <w:sz w:val="24"/>
          <w:szCs w:val="24"/>
        </w:rPr>
        <w:t xml:space="preserve"> досрочно, в следующих случаях: </w:t>
      </w:r>
    </w:p>
    <w:p w:rsidR="007B39D6" w:rsidRPr="007B39D6" w:rsidRDefault="007B39D6" w:rsidP="007B39D6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 </w:t>
      </w:r>
    </w:p>
    <w:p w:rsidR="007B39D6" w:rsidRPr="007B39D6" w:rsidRDefault="007B39D6" w:rsidP="007B39D6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 в ДОУ; </w:t>
      </w:r>
    </w:p>
    <w:p w:rsidR="007B39D6" w:rsidRPr="007B39D6" w:rsidRDefault="007B39D6" w:rsidP="007B39D6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 </w:t>
      </w:r>
    </w:p>
    <w:p w:rsidR="007B39D6" w:rsidRPr="007B39D6" w:rsidRDefault="007B39D6" w:rsidP="007B39D6">
      <w:pPr>
        <w:pStyle w:val="aa"/>
        <w:ind w:left="765"/>
        <w:rPr>
          <w:rFonts w:ascii="Times New Roman" w:hAnsi="Times New Roman" w:cs="Times New Roman"/>
          <w:sz w:val="24"/>
          <w:szCs w:val="24"/>
        </w:rPr>
      </w:pP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7.2 Досрочное прекращение образовательных отношений ДОУ по инициативе родителей (законных представителей) воспитанников осуществляется на основании заявления. В заявлении указываются: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а) фамилия, имя, отчество (при наличии0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б) дата рождения воспитанника; </w:t>
      </w:r>
      <w:r w:rsidRPr="007B39D6">
        <w:rPr>
          <w:rFonts w:ascii="Times New Roman" w:hAnsi="Times New Roman" w:cs="Times New Roman"/>
          <w:sz w:val="24"/>
          <w:szCs w:val="24"/>
        </w:rPr>
        <w:br/>
        <w:t>в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омер и направленность группы, которую посещает воспитанник;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г) наименование образовательной программы (в соответствии с договором об образовании по образовательным программам дошкольного образования) </w:t>
      </w:r>
      <w:r w:rsidRPr="007B39D6">
        <w:rPr>
          <w:rFonts w:ascii="Times New Roman" w:hAnsi="Times New Roman" w:cs="Times New Roman"/>
          <w:sz w:val="24"/>
          <w:szCs w:val="24"/>
        </w:rPr>
        <w:br/>
        <w:t xml:space="preserve">д) дата отчисления воспитанника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7.3. Заявление родител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законного представителя) об отчислении регистрируется в соответствии с установленными в детском саду правилами делопроизводства.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7.4. Основанием для прекращения образовательных отношений является приказ заведующего ДОУ об отчислении воспитанника( в течени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трех рабочих дней с даты регистрации заявления, но не позднее даты отчисления, указанной в заявлении). В приказе указываются дата и основание отчисления воспитанника. Права и обязанности воспитанника, предусмотренные законодательством об образовании и локальными нормативными актами ДОУ, прекращаются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его отчисления из ДОУ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7.5. Заявление родител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законного представителя) воспитанника об отчислении может 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 Отзыв заявления об отчислении оформляется в письменном виде и заверяется личной подписью родител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законного представителя). Отзыв заявления родителя (законного представителя) об отчислении воспитанника регистрируется в соответствии с установленными в детском саду правилами делопроизводства. На отозванном заявлении об отчислении проставляется отметка с указанием даты отзыва заявления. Отзыв заявления об отчислении хранится в личном деле воспитанника.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7.6.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7.7. В «Книге учета и движения детей», пронумерованной, прошнурованной и скрепленной печатью, заведующий ДОУ делает соответствующую отметку о выбытии </w:t>
      </w:r>
      <w:r w:rsidRPr="007B39D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воспитанника. Номер распорядительного акта (приказа) об отчислении включается в личное дело воспитанника, которое хранится в архиве ДОУ согласно номенклатуре дел ДОУ.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7.8.Родителям (законным представителям) воспитанников при отчислении выдается личное дело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>8. Восстановление воспитанника в Учреждении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 8.1.Воспитанник, отчисленный из Учреждения по инициативе родителе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законных представителей) до завершения освоения образовательной программы дошкольного образования, имеют право на повторный прием (восстановление) в учреждении по заявлению родителей(законных) представителей.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8.2. Основанием для восстановления воспитанника в Учреждение, является протокол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</w:t>
      </w:r>
      <w:proofErr w:type="spellStart"/>
      <w:r w:rsidRPr="007B39D6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B39D6">
        <w:rPr>
          <w:rFonts w:ascii="Times New Roman" w:hAnsi="Times New Roman" w:cs="Times New Roman"/>
          <w:sz w:val="24"/>
          <w:szCs w:val="24"/>
        </w:rPr>
        <w:t xml:space="preserve"> и Приволжского районов </w:t>
      </w:r>
      <w:proofErr w:type="spellStart"/>
      <w:r w:rsidRPr="007B39D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B39D6">
        <w:rPr>
          <w:rFonts w:ascii="Times New Roman" w:hAnsi="Times New Roman" w:cs="Times New Roman"/>
          <w:sz w:val="24"/>
          <w:szCs w:val="24"/>
        </w:rPr>
        <w:t xml:space="preserve">, присвоение в автоматизированной системе «Электронный детский сад» (далее - Система) заявлению родителя(законного представителя) о постановке на учет статуса «Направлен в ДОУ» при наличии свободных мест в Учреждении.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8.3. Права и обязанности участников образовательного </w:t>
      </w:r>
      <w:proofErr w:type="gramStart"/>
      <w:r w:rsidRPr="007B39D6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7B39D6"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 об образовании и Локальными актами Учреждения возникают вновь с даты восстановления воспитанника.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b/>
          <w:sz w:val="24"/>
          <w:szCs w:val="24"/>
        </w:rPr>
      </w:pPr>
      <w:r w:rsidRPr="007B39D6">
        <w:rPr>
          <w:rFonts w:ascii="Times New Roman" w:hAnsi="Times New Roman" w:cs="Times New Roman"/>
          <w:b/>
          <w:sz w:val="24"/>
          <w:szCs w:val="24"/>
        </w:rPr>
        <w:t xml:space="preserve">9 Заключительные положения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9.1.Настоящее Положение является локальным нормативным актом МБДОУ «Детский сад № 15</w:t>
      </w:r>
      <w:r w:rsidR="00A84275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7B39D6">
        <w:rPr>
          <w:rFonts w:ascii="Times New Roman" w:hAnsi="Times New Roman" w:cs="Times New Roman"/>
          <w:sz w:val="24"/>
          <w:szCs w:val="24"/>
        </w:rPr>
        <w:t xml:space="preserve">, принимается Педагогическим советом МБДОУ «Детский сад № 15» с учетом мотивированного мнения Совета родителей (законных представителей) и </w:t>
      </w:r>
      <w:r w:rsidR="007629CF">
        <w:rPr>
          <w:rFonts w:ascii="Times New Roman" w:hAnsi="Times New Roman" w:cs="Times New Roman"/>
          <w:sz w:val="24"/>
          <w:szCs w:val="24"/>
        </w:rPr>
        <w:t>утверждается приказом заведующего</w:t>
      </w:r>
      <w:r w:rsidRPr="007B39D6">
        <w:rPr>
          <w:rFonts w:ascii="Times New Roman" w:hAnsi="Times New Roman" w:cs="Times New Roman"/>
          <w:sz w:val="24"/>
          <w:szCs w:val="24"/>
        </w:rPr>
        <w:t xml:space="preserve"> МБДОУ «Детский сад № 15</w:t>
      </w:r>
      <w:r w:rsidR="00A84275">
        <w:rPr>
          <w:rFonts w:ascii="Times New Roman" w:hAnsi="Times New Roman" w:cs="Times New Roman"/>
          <w:sz w:val="24"/>
          <w:szCs w:val="24"/>
        </w:rPr>
        <w:t>»</w:t>
      </w:r>
      <w:r w:rsidRPr="007B39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9.2.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9.3.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7B39D6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 xml:space="preserve">9.4. Срок действия Положения неограничен. </w:t>
      </w:r>
    </w:p>
    <w:p w:rsidR="00072822" w:rsidRPr="007B39D6" w:rsidRDefault="007B39D6" w:rsidP="007B39D6">
      <w:pPr>
        <w:pStyle w:val="a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B39D6">
        <w:rPr>
          <w:rFonts w:ascii="Times New Roman" w:hAnsi="Times New Roman" w:cs="Times New Roman"/>
          <w:sz w:val="24"/>
          <w:szCs w:val="24"/>
        </w:rPr>
        <w:t>9.5. МБДОУ «Детский сад № 15»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072822" w:rsidRPr="007B39D6" w:rsidSect="008906B9">
      <w:headerReference w:type="default" r:id="rId9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85" w:rsidRDefault="003F7985" w:rsidP="00072822">
      <w:pPr>
        <w:spacing w:after="0" w:line="240" w:lineRule="auto"/>
      </w:pPr>
      <w:r>
        <w:separator/>
      </w:r>
    </w:p>
  </w:endnote>
  <w:endnote w:type="continuationSeparator" w:id="0">
    <w:p w:rsidR="003F7985" w:rsidRDefault="003F7985" w:rsidP="0007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85" w:rsidRDefault="003F7985" w:rsidP="00072822">
      <w:pPr>
        <w:spacing w:after="0" w:line="240" w:lineRule="auto"/>
      </w:pPr>
      <w:r>
        <w:separator/>
      </w:r>
    </w:p>
  </w:footnote>
  <w:footnote w:type="continuationSeparator" w:id="0">
    <w:p w:rsidR="003F7985" w:rsidRDefault="003F7985" w:rsidP="00072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822" w:rsidRDefault="00072822">
    <w:pPr>
      <w:pStyle w:val="a3"/>
    </w:pPr>
  </w:p>
  <w:p w:rsidR="00072822" w:rsidRDefault="00072822">
    <w:pPr>
      <w:pStyle w:val="a3"/>
    </w:pPr>
  </w:p>
  <w:p w:rsidR="00072822" w:rsidRDefault="000728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201DD"/>
    <w:multiLevelType w:val="hybridMultilevel"/>
    <w:tmpl w:val="C7E6746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3D"/>
    <w:rsid w:val="00072822"/>
    <w:rsid w:val="00076982"/>
    <w:rsid w:val="00101990"/>
    <w:rsid w:val="0021129E"/>
    <w:rsid w:val="00283F21"/>
    <w:rsid w:val="002E0BD2"/>
    <w:rsid w:val="003D5FD7"/>
    <w:rsid w:val="003F7985"/>
    <w:rsid w:val="0042233D"/>
    <w:rsid w:val="00437056"/>
    <w:rsid w:val="00743C39"/>
    <w:rsid w:val="007629CF"/>
    <w:rsid w:val="00774455"/>
    <w:rsid w:val="007B39D6"/>
    <w:rsid w:val="007F3788"/>
    <w:rsid w:val="008906B9"/>
    <w:rsid w:val="00A109A1"/>
    <w:rsid w:val="00A84275"/>
    <w:rsid w:val="00A96AA4"/>
    <w:rsid w:val="00C52954"/>
    <w:rsid w:val="00DC7B2F"/>
    <w:rsid w:val="00DE04B7"/>
    <w:rsid w:val="00DE7A4D"/>
    <w:rsid w:val="00DF34E4"/>
    <w:rsid w:val="00EC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822"/>
  </w:style>
  <w:style w:type="paragraph" w:styleId="a5">
    <w:name w:val="footer"/>
    <w:basedOn w:val="a"/>
    <w:link w:val="a6"/>
    <w:uiPriority w:val="99"/>
    <w:unhideWhenUsed/>
    <w:rsid w:val="0007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822"/>
  </w:style>
  <w:style w:type="paragraph" w:styleId="a7">
    <w:name w:val="Balloon Text"/>
    <w:basedOn w:val="a"/>
    <w:link w:val="a8"/>
    <w:uiPriority w:val="99"/>
    <w:semiHidden/>
    <w:unhideWhenUsed/>
    <w:rsid w:val="0007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8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2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822"/>
  </w:style>
  <w:style w:type="paragraph" w:styleId="a5">
    <w:name w:val="footer"/>
    <w:basedOn w:val="a"/>
    <w:link w:val="a6"/>
    <w:uiPriority w:val="99"/>
    <w:unhideWhenUsed/>
    <w:rsid w:val="0007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822"/>
  </w:style>
  <w:style w:type="paragraph" w:styleId="a7">
    <w:name w:val="Balloon Text"/>
    <w:basedOn w:val="a"/>
    <w:link w:val="a8"/>
    <w:uiPriority w:val="99"/>
    <w:semiHidden/>
    <w:unhideWhenUsed/>
    <w:rsid w:val="0007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8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2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3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D1</cp:lastModifiedBy>
  <cp:revision>15</cp:revision>
  <dcterms:created xsi:type="dcterms:W3CDTF">2024-02-16T12:58:00Z</dcterms:created>
  <dcterms:modified xsi:type="dcterms:W3CDTF">2024-02-22T11:32:00Z</dcterms:modified>
</cp:coreProperties>
</file>