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D07" w:rsidRDefault="000D68E6" w:rsidP="00FA0D07">
      <w:pPr>
        <w:outlineLvl w:val="0"/>
        <w:rPr>
          <w:bCs/>
          <w:kern w:val="36"/>
        </w:rPr>
      </w:pPr>
      <w:r w:rsidRPr="000A14AA">
        <w:rPr>
          <w:bCs/>
          <w:kern w:val="36"/>
        </w:rPr>
        <w:t xml:space="preserve"> </w:t>
      </w:r>
      <w:r w:rsidR="00FA0D07">
        <w:rPr>
          <w:bCs/>
          <w:noProof/>
          <w:kern w:val="36"/>
        </w:rPr>
        <w:drawing>
          <wp:inline distT="0" distB="0" distL="0" distR="0" wp14:anchorId="58B1B276" wp14:editId="34184E35">
            <wp:extent cx="6390005" cy="87877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ложен об условиях оплаты труда.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90005" cy="8787765"/>
                    </a:xfrm>
                    <a:prstGeom prst="rect">
                      <a:avLst/>
                    </a:prstGeom>
                  </pic:spPr>
                </pic:pic>
              </a:graphicData>
            </a:graphic>
          </wp:inline>
        </w:drawing>
      </w:r>
    </w:p>
    <w:p w:rsidR="00FA0D07" w:rsidRDefault="00FA0D07" w:rsidP="00FA0D07">
      <w:pPr>
        <w:outlineLvl w:val="0"/>
        <w:rPr>
          <w:bCs/>
          <w:kern w:val="36"/>
        </w:rPr>
      </w:pPr>
    </w:p>
    <w:p w:rsidR="00A11C05" w:rsidRDefault="000D68E6" w:rsidP="00FA0D07">
      <w:pPr>
        <w:outlineLvl w:val="0"/>
        <w:rPr>
          <w:rFonts w:eastAsia="Calibri"/>
        </w:rPr>
      </w:pPr>
      <w:r w:rsidRPr="000A14AA">
        <w:rPr>
          <w:bCs/>
          <w:kern w:val="36"/>
        </w:rPr>
        <w:lastRenderedPageBreak/>
        <w:t xml:space="preserve">             </w:t>
      </w:r>
      <w:bookmarkStart w:id="0" w:name="_GoBack"/>
      <w:bookmarkEnd w:id="0"/>
      <w:r w:rsidR="00B07BA5">
        <w:rPr>
          <w:rFonts w:eastAsia="Calibri"/>
        </w:rPr>
        <w:tab/>
      </w:r>
      <w:r w:rsidR="001D0205">
        <w:rPr>
          <w:rFonts w:eastAsia="Calibri"/>
        </w:rPr>
        <w:t>2.2.</w:t>
      </w:r>
      <w:r w:rsidR="00A11C05">
        <w:rPr>
          <w:rFonts w:eastAsia="Calibri"/>
        </w:rPr>
        <w:t>Размер тарифной ставки (оклада) первого разряда четырехразрядной тарифной сетки по оплате труда работников образования устанавливается Кабинетом Министров Республики Татарстан.</w:t>
      </w:r>
    </w:p>
    <w:p w:rsidR="00A11C05" w:rsidRDefault="00B07BA5" w:rsidP="001D0205">
      <w:pPr>
        <w:tabs>
          <w:tab w:val="left" w:pos="0"/>
          <w:tab w:val="left" w:pos="426"/>
          <w:tab w:val="left" w:pos="709"/>
          <w:tab w:val="left" w:pos="1134"/>
        </w:tabs>
        <w:spacing w:line="276" w:lineRule="auto"/>
        <w:contextualSpacing/>
        <w:jc w:val="both"/>
        <w:rPr>
          <w:rFonts w:eastAsia="Calibri"/>
        </w:rPr>
      </w:pPr>
      <w:r>
        <w:rPr>
          <w:rFonts w:eastAsia="Calibri"/>
        </w:rPr>
        <w:tab/>
      </w:r>
      <w:r w:rsidR="001D0205">
        <w:rPr>
          <w:rFonts w:eastAsia="Calibri"/>
        </w:rPr>
        <w:t>2.3.</w:t>
      </w:r>
      <w:r w:rsidR="00A11C05">
        <w:rPr>
          <w:rFonts w:eastAsia="Calibri"/>
        </w:rPr>
        <w:t xml:space="preserve">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 </w:t>
      </w:r>
    </w:p>
    <w:p w:rsidR="00A11C05" w:rsidRPr="001D0205" w:rsidRDefault="00B07BA5" w:rsidP="001D0205">
      <w:pPr>
        <w:tabs>
          <w:tab w:val="left" w:pos="0"/>
          <w:tab w:val="left" w:pos="142"/>
          <w:tab w:val="left" w:pos="709"/>
          <w:tab w:val="left" w:pos="1134"/>
        </w:tabs>
        <w:spacing w:line="276" w:lineRule="auto"/>
        <w:contextualSpacing/>
        <w:rPr>
          <w:rFonts w:eastAsia="Calibri"/>
          <w:iCs/>
          <w:lang w:eastAsia="en-US"/>
        </w:rPr>
      </w:pPr>
      <w:r>
        <w:rPr>
          <w:rFonts w:eastAsia="Calibri"/>
          <w:iCs/>
          <w:lang w:eastAsia="en-US"/>
        </w:rPr>
        <w:tab/>
      </w:r>
      <w:r w:rsidR="001D0205">
        <w:rPr>
          <w:rFonts w:eastAsia="Calibri"/>
          <w:iCs/>
          <w:lang w:eastAsia="en-US"/>
        </w:rPr>
        <w:t>2.4.</w:t>
      </w:r>
      <w:r w:rsidR="00A11C05">
        <w:rPr>
          <w:rFonts w:eastAsia="Calibri"/>
          <w:iCs/>
          <w:lang w:eastAsia="en-US"/>
        </w:rPr>
        <w:t>Формирования фонда оплаты труда работников ОУ за счет средств бюджета и внебюджетных средств от приносящей доход деятельности;</w:t>
      </w:r>
      <w:r w:rsidR="001D0205">
        <w:rPr>
          <w:rFonts w:eastAsia="Calibri"/>
          <w:iCs/>
          <w:lang w:eastAsia="en-US"/>
        </w:rPr>
        <w:t xml:space="preserve"> </w:t>
      </w:r>
      <w:r w:rsidR="00A11C05">
        <w:rPr>
          <w:rFonts w:eastAsia="Calibri"/>
          <w:lang w:eastAsia="en-US"/>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A11C05" w:rsidRDefault="00B07BA5" w:rsidP="001D0205">
      <w:pPr>
        <w:tabs>
          <w:tab w:val="left" w:pos="0"/>
          <w:tab w:val="left" w:pos="142"/>
          <w:tab w:val="left" w:pos="709"/>
          <w:tab w:val="left" w:pos="1134"/>
        </w:tabs>
        <w:spacing w:line="276" w:lineRule="auto"/>
        <w:contextualSpacing/>
        <w:jc w:val="both"/>
        <w:rPr>
          <w:rFonts w:eastAsia="Calibri"/>
        </w:rPr>
      </w:pPr>
      <w:r>
        <w:rPr>
          <w:rFonts w:eastAsia="Calibri"/>
        </w:rPr>
        <w:tab/>
      </w:r>
      <w:r w:rsidR="001D0205">
        <w:rPr>
          <w:rFonts w:eastAsia="Calibri"/>
        </w:rPr>
        <w:t>2.5.</w:t>
      </w:r>
      <w:r w:rsidR="00A11C05">
        <w:rPr>
          <w:rFonts w:eastAsia="Calibri"/>
        </w:rPr>
        <w:t>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в соответствии с таблицей 1.</w:t>
      </w:r>
    </w:p>
    <w:p w:rsidR="00A11C05" w:rsidRDefault="00A11C05" w:rsidP="00A11C05">
      <w:pPr>
        <w:tabs>
          <w:tab w:val="left" w:pos="0"/>
          <w:tab w:val="left" w:pos="709"/>
          <w:tab w:val="left" w:pos="1134"/>
        </w:tabs>
        <w:spacing w:line="276" w:lineRule="auto"/>
        <w:ind w:firstLine="567"/>
        <w:jc w:val="center"/>
        <w:rPr>
          <w:rFonts w:eastAsia="Calibri"/>
          <w:lang w:eastAsia="en-US"/>
        </w:rPr>
      </w:pPr>
      <w:r>
        <w:rPr>
          <w:rFonts w:eastAsia="Calibri"/>
          <w:lang w:eastAsia="en-US"/>
        </w:rPr>
        <w:t xml:space="preserve">Основания для установления работникам образования разрядов </w:t>
      </w:r>
    </w:p>
    <w:p w:rsidR="00A11C05" w:rsidRDefault="00A11C05" w:rsidP="00A11C05">
      <w:pPr>
        <w:tabs>
          <w:tab w:val="left" w:pos="0"/>
          <w:tab w:val="left" w:pos="709"/>
          <w:tab w:val="left" w:pos="1134"/>
        </w:tabs>
        <w:spacing w:line="276" w:lineRule="auto"/>
        <w:ind w:firstLine="567"/>
        <w:jc w:val="center"/>
        <w:rPr>
          <w:rFonts w:eastAsia="Calibri"/>
          <w:lang w:eastAsia="en-US"/>
        </w:rPr>
      </w:pPr>
      <w:r>
        <w:rPr>
          <w:rFonts w:eastAsia="Calibri"/>
          <w:lang w:eastAsia="en-US"/>
        </w:rPr>
        <w:t>по оплате труда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8423"/>
      </w:tblGrid>
      <w:tr w:rsidR="00A11C05">
        <w:trPr>
          <w:trHeight w:val="20"/>
        </w:trPr>
        <w:tc>
          <w:tcPr>
            <w:tcW w:w="903" w:type="pct"/>
            <w:tcBorders>
              <w:top w:val="single" w:sz="4" w:space="0" w:color="auto"/>
              <w:left w:val="single" w:sz="4" w:space="0" w:color="auto"/>
              <w:bottom w:val="single" w:sz="4" w:space="0" w:color="auto"/>
              <w:right w:val="single" w:sz="4" w:space="0" w:color="auto"/>
            </w:tcBorders>
            <w:vAlign w:val="center"/>
            <w:hideMark/>
          </w:tcPr>
          <w:p w:rsidR="00A11C05" w:rsidRDefault="00A11C05">
            <w:pPr>
              <w:tabs>
                <w:tab w:val="left" w:pos="0"/>
                <w:tab w:val="left" w:pos="709"/>
                <w:tab w:val="left" w:pos="1134"/>
              </w:tabs>
              <w:spacing w:line="276" w:lineRule="auto"/>
              <w:jc w:val="center"/>
              <w:rPr>
                <w:rFonts w:eastAsia="Calibri"/>
                <w:lang w:eastAsia="en-US"/>
              </w:rPr>
            </w:pPr>
            <w:r>
              <w:rPr>
                <w:rFonts w:eastAsia="Calibri"/>
                <w:lang w:eastAsia="en-US"/>
              </w:rPr>
              <w:t>Разряд оплаты труда</w:t>
            </w:r>
          </w:p>
        </w:tc>
        <w:tc>
          <w:tcPr>
            <w:tcW w:w="4097" w:type="pct"/>
            <w:tcBorders>
              <w:top w:val="single" w:sz="4" w:space="0" w:color="auto"/>
              <w:left w:val="single" w:sz="4" w:space="0" w:color="auto"/>
              <w:bottom w:val="single" w:sz="4" w:space="0" w:color="auto"/>
              <w:right w:val="single" w:sz="4" w:space="0" w:color="auto"/>
            </w:tcBorders>
            <w:vAlign w:val="center"/>
            <w:hideMark/>
          </w:tcPr>
          <w:p w:rsidR="00A11C05" w:rsidRDefault="00A11C05">
            <w:pPr>
              <w:tabs>
                <w:tab w:val="left" w:pos="0"/>
                <w:tab w:val="left" w:pos="709"/>
                <w:tab w:val="left" w:pos="1134"/>
              </w:tabs>
              <w:spacing w:line="276" w:lineRule="auto"/>
              <w:jc w:val="center"/>
              <w:rPr>
                <w:rFonts w:eastAsia="Calibri"/>
                <w:lang w:eastAsia="en-US"/>
              </w:rPr>
            </w:pPr>
            <w:r>
              <w:rPr>
                <w:rFonts w:eastAsia="Calibri"/>
                <w:lang w:eastAsia="en-US"/>
              </w:rPr>
              <w:t>Уровень образования, необходимый для замещения соответствующей должности</w:t>
            </w:r>
          </w:p>
        </w:tc>
      </w:tr>
      <w:tr w:rsidR="00A11C05">
        <w:trPr>
          <w:trHeight w:val="20"/>
        </w:trPr>
        <w:tc>
          <w:tcPr>
            <w:tcW w:w="903" w:type="pct"/>
            <w:tcBorders>
              <w:top w:val="single" w:sz="4" w:space="0" w:color="auto"/>
              <w:left w:val="single" w:sz="4" w:space="0" w:color="auto"/>
              <w:bottom w:val="single" w:sz="4" w:space="0" w:color="auto"/>
              <w:right w:val="single" w:sz="4" w:space="0" w:color="auto"/>
            </w:tcBorders>
            <w:vAlign w:val="center"/>
            <w:hideMark/>
          </w:tcPr>
          <w:p w:rsidR="00A11C05" w:rsidRDefault="00A11C05">
            <w:pPr>
              <w:tabs>
                <w:tab w:val="left" w:pos="0"/>
                <w:tab w:val="left" w:pos="709"/>
                <w:tab w:val="left" w:pos="1134"/>
              </w:tabs>
              <w:spacing w:line="276" w:lineRule="auto"/>
              <w:jc w:val="center"/>
              <w:rPr>
                <w:rFonts w:eastAsia="Calibri"/>
                <w:lang w:eastAsia="en-US"/>
              </w:rPr>
            </w:pPr>
            <w:r>
              <w:rPr>
                <w:rFonts w:eastAsia="Calibri"/>
                <w:lang w:eastAsia="en-US"/>
              </w:rPr>
              <w:t>1</w:t>
            </w:r>
          </w:p>
        </w:tc>
        <w:tc>
          <w:tcPr>
            <w:tcW w:w="4097" w:type="pct"/>
            <w:tcBorders>
              <w:top w:val="single" w:sz="4" w:space="0" w:color="auto"/>
              <w:left w:val="single" w:sz="4" w:space="0" w:color="auto"/>
              <w:bottom w:val="single" w:sz="4" w:space="0" w:color="auto"/>
              <w:right w:val="single" w:sz="4" w:space="0" w:color="auto"/>
            </w:tcBorders>
            <w:vAlign w:val="bottom"/>
            <w:hideMark/>
          </w:tcPr>
          <w:p w:rsidR="00A11C05" w:rsidRDefault="00A11C05">
            <w:pPr>
              <w:tabs>
                <w:tab w:val="left" w:pos="0"/>
                <w:tab w:val="left" w:pos="709"/>
                <w:tab w:val="left" w:pos="1134"/>
              </w:tabs>
              <w:spacing w:line="276" w:lineRule="auto"/>
              <w:rPr>
                <w:rFonts w:eastAsia="Calibri"/>
                <w:lang w:eastAsia="en-US"/>
              </w:rPr>
            </w:pPr>
            <w:r>
              <w:rPr>
                <w:rFonts w:eastAsia="Calibri"/>
                <w:lang w:eastAsia="en-US"/>
              </w:rPr>
              <w:t>Основное общее образование, среднее (полное) общее образование</w:t>
            </w:r>
          </w:p>
        </w:tc>
      </w:tr>
      <w:tr w:rsidR="00A11C05">
        <w:trPr>
          <w:trHeight w:val="20"/>
        </w:trPr>
        <w:tc>
          <w:tcPr>
            <w:tcW w:w="903" w:type="pct"/>
            <w:tcBorders>
              <w:top w:val="single" w:sz="4" w:space="0" w:color="auto"/>
              <w:left w:val="single" w:sz="4" w:space="0" w:color="auto"/>
              <w:bottom w:val="single" w:sz="4" w:space="0" w:color="auto"/>
              <w:right w:val="single" w:sz="4" w:space="0" w:color="auto"/>
            </w:tcBorders>
            <w:vAlign w:val="center"/>
            <w:hideMark/>
          </w:tcPr>
          <w:p w:rsidR="00A11C05" w:rsidRDefault="00A11C05">
            <w:pPr>
              <w:tabs>
                <w:tab w:val="left" w:pos="0"/>
                <w:tab w:val="left" w:pos="709"/>
                <w:tab w:val="left" w:pos="1134"/>
              </w:tabs>
              <w:spacing w:line="276" w:lineRule="auto"/>
              <w:jc w:val="center"/>
              <w:rPr>
                <w:rFonts w:eastAsia="Calibri"/>
                <w:lang w:val="en-US" w:eastAsia="en-US"/>
              </w:rPr>
            </w:pPr>
            <w:r>
              <w:rPr>
                <w:rFonts w:eastAsia="Calibri"/>
                <w:lang w:val="en-US" w:eastAsia="en-US"/>
              </w:rPr>
              <w:t>2</w:t>
            </w:r>
          </w:p>
        </w:tc>
        <w:tc>
          <w:tcPr>
            <w:tcW w:w="4097" w:type="pct"/>
            <w:tcBorders>
              <w:top w:val="single" w:sz="4" w:space="0" w:color="auto"/>
              <w:left w:val="single" w:sz="4" w:space="0" w:color="auto"/>
              <w:bottom w:val="single" w:sz="4" w:space="0" w:color="auto"/>
              <w:right w:val="single" w:sz="4" w:space="0" w:color="auto"/>
            </w:tcBorders>
            <w:vAlign w:val="bottom"/>
            <w:hideMark/>
          </w:tcPr>
          <w:p w:rsidR="00A11C05" w:rsidRDefault="00A11C05">
            <w:pPr>
              <w:tabs>
                <w:tab w:val="left" w:pos="0"/>
                <w:tab w:val="left" w:pos="709"/>
                <w:tab w:val="left" w:pos="1134"/>
              </w:tabs>
              <w:spacing w:line="276" w:lineRule="auto"/>
              <w:rPr>
                <w:rFonts w:eastAsia="Calibri"/>
                <w:lang w:eastAsia="en-US"/>
              </w:rPr>
            </w:pPr>
            <w:r>
              <w:rPr>
                <w:rFonts w:eastAsia="Calibri"/>
                <w:lang w:eastAsia="en-US"/>
              </w:rPr>
              <w:t>Начальное профессиональное образование, среднее профессиональное образование, неполное высшее образование</w:t>
            </w:r>
          </w:p>
        </w:tc>
      </w:tr>
      <w:tr w:rsidR="00A11C05">
        <w:trPr>
          <w:trHeight w:val="20"/>
        </w:trPr>
        <w:tc>
          <w:tcPr>
            <w:tcW w:w="903" w:type="pct"/>
            <w:tcBorders>
              <w:top w:val="single" w:sz="4" w:space="0" w:color="auto"/>
              <w:left w:val="single" w:sz="4" w:space="0" w:color="auto"/>
              <w:bottom w:val="single" w:sz="4" w:space="0" w:color="auto"/>
              <w:right w:val="single" w:sz="4" w:space="0" w:color="auto"/>
            </w:tcBorders>
            <w:vAlign w:val="center"/>
            <w:hideMark/>
          </w:tcPr>
          <w:p w:rsidR="00A11C05" w:rsidRDefault="00A11C05">
            <w:pPr>
              <w:tabs>
                <w:tab w:val="left" w:pos="0"/>
                <w:tab w:val="left" w:pos="709"/>
                <w:tab w:val="left" w:pos="1134"/>
              </w:tabs>
              <w:spacing w:line="276" w:lineRule="auto"/>
              <w:jc w:val="center"/>
              <w:rPr>
                <w:rFonts w:eastAsia="Calibri"/>
                <w:lang w:val="en-US" w:eastAsia="en-US"/>
              </w:rPr>
            </w:pPr>
            <w:r>
              <w:rPr>
                <w:rFonts w:eastAsia="Calibri"/>
                <w:lang w:val="en-US" w:eastAsia="en-US"/>
              </w:rPr>
              <w:t>3</w:t>
            </w:r>
          </w:p>
        </w:tc>
        <w:tc>
          <w:tcPr>
            <w:tcW w:w="4097" w:type="pct"/>
            <w:tcBorders>
              <w:top w:val="single" w:sz="4" w:space="0" w:color="auto"/>
              <w:left w:val="single" w:sz="4" w:space="0" w:color="auto"/>
              <w:bottom w:val="single" w:sz="4" w:space="0" w:color="auto"/>
              <w:right w:val="single" w:sz="4" w:space="0" w:color="auto"/>
            </w:tcBorders>
            <w:vAlign w:val="bottom"/>
            <w:hideMark/>
          </w:tcPr>
          <w:p w:rsidR="00A11C05" w:rsidRDefault="00A11C05">
            <w:pPr>
              <w:tabs>
                <w:tab w:val="left" w:pos="0"/>
                <w:tab w:val="left" w:pos="709"/>
                <w:tab w:val="left" w:pos="1134"/>
              </w:tabs>
              <w:spacing w:line="276" w:lineRule="auto"/>
              <w:rPr>
                <w:rFonts w:eastAsia="Calibri"/>
                <w:lang w:eastAsia="en-US"/>
              </w:rPr>
            </w:pPr>
            <w:r>
              <w:rPr>
                <w:rFonts w:eastAsia="Calibri"/>
                <w:lang w:eastAsia="en-US"/>
              </w:rPr>
              <w:t>Высшее профессиональное образование, подтверждаемое присвоением лицу, успешно прошедшему аттестацию, квалификации «бакалавр»</w:t>
            </w:r>
          </w:p>
        </w:tc>
      </w:tr>
      <w:tr w:rsidR="00A11C05">
        <w:trPr>
          <w:trHeight w:val="20"/>
        </w:trPr>
        <w:tc>
          <w:tcPr>
            <w:tcW w:w="903" w:type="pct"/>
            <w:tcBorders>
              <w:top w:val="single" w:sz="4" w:space="0" w:color="auto"/>
              <w:left w:val="single" w:sz="4" w:space="0" w:color="auto"/>
              <w:bottom w:val="single" w:sz="4" w:space="0" w:color="auto"/>
              <w:right w:val="single" w:sz="4" w:space="0" w:color="auto"/>
            </w:tcBorders>
            <w:vAlign w:val="center"/>
            <w:hideMark/>
          </w:tcPr>
          <w:p w:rsidR="00A11C05" w:rsidRDefault="00A11C05">
            <w:pPr>
              <w:tabs>
                <w:tab w:val="left" w:pos="0"/>
                <w:tab w:val="left" w:pos="709"/>
                <w:tab w:val="left" w:pos="1134"/>
              </w:tabs>
              <w:spacing w:line="276" w:lineRule="auto"/>
              <w:jc w:val="center"/>
              <w:rPr>
                <w:rFonts w:eastAsia="Calibri"/>
                <w:lang w:val="en-US" w:eastAsia="en-US"/>
              </w:rPr>
            </w:pPr>
            <w:r>
              <w:rPr>
                <w:rFonts w:eastAsia="Calibri"/>
                <w:lang w:val="en-US" w:eastAsia="en-US"/>
              </w:rPr>
              <w:t>4</w:t>
            </w:r>
          </w:p>
        </w:tc>
        <w:tc>
          <w:tcPr>
            <w:tcW w:w="4097" w:type="pct"/>
            <w:tcBorders>
              <w:top w:val="single" w:sz="4" w:space="0" w:color="auto"/>
              <w:left w:val="single" w:sz="4" w:space="0" w:color="auto"/>
              <w:bottom w:val="single" w:sz="4" w:space="0" w:color="auto"/>
              <w:right w:val="single" w:sz="4" w:space="0" w:color="auto"/>
            </w:tcBorders>
            <w:vAlign w:val="bottom"/>
            <w:hideMark/>
          </w:tcPr>
          <w:p w:rsidR="00A11C05" w:rsidRDefault="00A11C05">
            <w:pPr>
              <w:tabs>
                <w:tab w:val="left" w:pos="0"/>
                <w:tab w:val="left" w:pos="709"/>
                <w:tab w:val="left" w:pos="1134"/>
              </w:tabs>
              <w:spacing w:line="276" w:lineRule="auto"/>
              <w:rPr>
                <w:rFonts w:eastAsia="Calibri"/>
                <w:lang w:eastAsia="en-US"/>
              </w:rPr>
            </w:pPr>
            <w:r>
              <w:rPr>
                <w:rFonts w:eastAsia="Calibri"/>
                <w:lang w:eastAsia="en-US"/>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A11C05" w:rsidRDefault="00A11C05" w:rsidP="00A11C05">
      <w:pPr>
        <w:tabs>
          <w:tab w:val="left" w:pos="0"/>
          <w:tab w:val="left" w:pos="709"/>
          <w:tab w:val="left" w:pos="1134"/>
        </w:tabs>
        <w:spacing w:line="276" w:lineRule="auto"/>
        <w:ind w:firstLine="567"/>
        <w:jc w:val="both"/>
        <w:rPr>
          <w:rFonts w:eastAsia="Calibri"/>
        </w:rPr>
      </w:pPr>
    </w:p>
    <w:p w:rsidR="00A11C05" w:rsidRDefault="00B07BA5" w:rsidP="001D0205">
      <w:pPr>
        <w:tabs>
          <w:tab w:val="left" w:pos="0"/>
          <w:tab w:val="left" w:pos="709"/>
          <w:tab w:val="left" w:pos="1134"/>
        </w:tabs>
        <w:spacing w:line="276" w:lineRule="auto"/>
        <w:contextualSpacing/>
        <w:jc w:val="both"/>
        <w:rPr>
          <w:rFonts w:eastAsia="Calibri"/>
        </w:rPr>
      </w:pPr>
      <w:r>
        <w:rPr>
          <w:rFonts w:eastAsia="Calibri"/>
        </w:rPr>
        <w:tab/>
      </w:r>
      <w:r w:rsidR="001D0205">
        <w:rPr>
          <w:rFonts w:eastAsia="Calibri"/>
        </w:rPr>
        <w:t>2.6.</w:t>
      </w:r>
      <w:r w:rsidR="0045699D">
        <w:rPr>
          <w:rFonts w:eastAsia="Calibri"/>
        </w:rPr>
        <w:t>Д</w:t>
      </w:r>
      <w:r w:rsidR="00A11C05">
        <w:rPr>
          <w:rFonts w:eastAsia="Calibri"/>
        </w:rPr>
        <w:t xml:space="preserve">олжности не </w:t>
      </w:r>
      <w:proofErr w:type="gramStart"/>
      <w:r w:rsidR="00A11C05">
        <w:rPr>
          <w:rFonts w:eastAsia="Calibri"/>
        </w:rPr>
        <w:t>требующие  высшего</w:t>
      </w:r>
      <w:proofErr w:type="gramEnd"/>
      <w:r w:rsidR="00A11C05">
        <w:rPr>
          <w:rFonts w:eastAsia="Calibri"/>
        </w:rPr>
        <w:t xml:space="preserve"> (полного или неполного) или среднего профессионального образования, по общеотраслевым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A11C05" w:rsidRDefault="00B07BA5" w:rsidP="001D0205">
      <w:pPr>
        <w:tabs>
          <w:tab w:val="left" w:pos="0"/>
          <w:tab w:val="left" w:pos="709"/>
          <w:tab w:val="left" w:pos="1134"/>
        </w:tabs>
        <w:spacing w:line="276" w:lineRule="auto"/>
        <w:contextualSpacing/>
        <w:jc w:val="both"/>
        <w:rPr>
          <w:rFonts w:eastAsia="Calibri"/>
        </w:rPr>
      </w:pPr>
      <w:r>
        <w:rPr>
          <w:rFonts w:eastAsia="Calibri"/>
        </w:rPr>
        <w:tab/>
      </w:r>
      <w:r w:rsidR="001D0205">
        <w:rPr>
          <w:rFonts w:eastAsia="Calibri"/>
        </w:rPr>
        <w:t>2.7.</w:t>
      </w:r>
      <w:r w:rsidR="0045699D">
        <w:rPr>
          <w:rFonts w:eastAsia="Calibri"/>
        </w:rPr>
        <w:t>В случае</w:t>
      </w:r>
      <w:r w:rsidR="00A11C05">
        <w:rPr>
          <w:rFonts w:eastAsia="Calibri"/>
        </w:rPr>
        <w:t xml:space="preserve">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A11C05" w:rsidRDefault="00B07BA5" w:rsidP="001D0205">
      <w:pPr>
        <w:tabs>
          <w:tab w:val="left" w:pos="0"/>
          <w:tab w:val="left" w:pos="709"/>
          <w:tab w:val="left" w:pos="1134"/>
        </w:tabs>
        <w:spacing w:line="276" w:lineRule="auto"/>
        <w:contextualSpacing/>
        <w:jc w:val="both"/>
        <w:rPr>
          <w:rFonts w:eastAsia="Calibri"/>
        </w:rPr>
      </w:pPr>
      <w:r>
        <w:rPr>
          <w:rFonts w:eastAsia="Calibri"/>
        </w:rPr>
        <w:tab/>
      </w:r>
      <w:r w:rsidR="001D0205">
        <w:rPr>
          <w:rFonts w:eastAsia="Calibri"/>
        </w:rPr>
        <w:t>2.8.</w:t>
      </w:r>
      <w:r w:rsidR="0045699D">
        <w:rPr>
          <w:rFonts w:eastAsia="Calibri"/>
        </w:rPr>
        <w:t>В случае</w:t>
      </w:r>
      <w:r w:rsidR="00A11C05">
        <w:rPr>
          <w:rFonts w:eastAsia="Calibri"/>
        </w:rPr>
        <w:t xml:space="preserve">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45699D" w:rsidRPr="00455CA9" w:rsidRDefault="00700978" w:rsidP="001D0205">
      <w:pPr>
        <w:tabs>
          <w:tab w:val="left" w:pos="0"/>
          <w:tab w:val="left" w:pos="709"/>
          <w:tab w:val="left" w:pos="1134"/>
        </w:tabs>
        <w:autoSpaceDE w:val="0"/>
        <w:autoSpaceDN w:val="0"/>
        <w:adjustRightInd w:val="0"/>
        <w:spacing w:line="276" w:lineRule="auto"/>
        <w:ind w:right="-1"/>
        <w:jc w:val="both"/>
        <w:rPr>
          <w:rFonts w:eastAsia="Batang"/>
        </w:rPr>
      </w:pPr>
      <w:r>
        <w:rPr>
          <w:rFonts w:eastAsia="Batang"/>
          <w:iCs/>
          <w:lang w:eastAsia="ko-KR"/>
        </w:rPr>
        <w:tab/>
      </w:r>
      <w:r w:rsidR="001D0205">
        <w:rPr>
          <w:rFonts w:eastAsia="Batang"/>
          <w:iCs/>
          <w:lang w:eastAsia="ko-KR"/>
        </w:rPr>
        <w:t>2.9.</w:t>
      </w:r>
      <w:r w:rsidR="00A11C05">
        <w:rPr>
          <w:rFonts w:eastAsia="Batang"/>
          <w:iCs/>
          <w:lang w:eastAsia="ko-KR"/>
        </w:rPr>
        <w:t>Оплата труда медицинских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rsidR="00A11C05" w:rsidRPr="001D0205" w:rsidRDefault="00A11C05" w:rsidP="001D0205">
      <w:pPr>
        <w:pStyle w:val="a3"/>
        <w:numPr>
          <w:ilvl w:val="0"/>
          <w:numId w:val="5"/>
        </w:numPr>
        <w:tabs>
          <w:tab w:val="left" w:pos="0"/>
          <w:tab w:val="left" w:pos="709"/>
          <w:tab w:val="left" w:pos="1134"/>
        </w:tabs>
        <w:spacing w:line="276" w:lineRule="auto"/>
        <w:jc w:val="center"/>
        <w:rPr>
          <w:rFonts w:eastAsia="Calibri"/>
          <w:b/>
        </w:rPr>
      </w:pPr>
      <w:r w:rsidRPr="001D0205">
        <w:rPr>
          <w:rFonts w:eastAsia="Calibri"/>
          <w:b/>
        </w:rPr>
        <w:t>Определение разрядов оплаты труда работников образования</w:t>
      </w:r>
    </w:p>
    <w:p w:rsidR="00A11C05" w:rsidRDefault="00A11C05" w:rsidP="001D0205">
      <w:pPr>
        <w:numPr>
          <w:ilvl w:val="1"/>
          <w:numId w:val="5"/>
        </w:numPr>
        <w:tabs>
          <w:tab w:val="left" w:pos="0"/>
          <w:tab w:val="left" w:pos="709"/>
          <w:tab w:val="left" w:pos="1134"/>
        </w:tabs>
        <w:spacing w:line="276" w:lineRule="auto"/>
        <w:ind w:left="0" w:firstLine="567"/>
        <w:contextualSpacing/>
        <w:jc w:val="both"/>
        <w:rPr>
          <w:rFonts w:eastAsia="Calibri"/>
        </w:rPr>
      </w:pPr>
      <w:r>
        <w:rPr>
          <w:rFonts w:eastAsia="Calibri"/>
        </w:rPr>
        <w:t>Профессионально-квалификационная группа учебно-вспомогательного персонала первого уровня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59"/>
        <w:gridCol w:w="4237"/>
        <w:gridCol w:w="3283"/>
      </w:tblGrid>
      <w:tr w:rsidR="00A11C05">
        <w:tc>
          <w:tcPr>
            <w:tcW w:w="1342" w:type="pct"/>
            <w:tcBorders>
              <w:top w:val="single" w:sz="4" w:space="0" w:color="000000"/>
              <w:left w:val="single" w:sz="4" w:space="0" w:color="000000"/>
              <w:bottom w:val="single" w:sz="4" w:space="0" w:color="000000"/>
              <w:right w:val="single" w:sz="4" w:space="0" w:color="000000"/>
            </w:tcBorders>
            <w:hideMark/>
          </w:tcPr>
          <w:p w:rsidR="00A11C05" w:rsidRPr="00455CA9" w:rsidRDefault="00A11C05">
            <w:pPr>
              <w:tabs>
                <w:tab w:val="left" w:pos="0"/>
                <w:tab w:val="left" w:pos="709"/>
              </w:tabs>
              <w:spacing w:line="276" w:lineRule="auto"/>
              <w:jc w:val="center"/>
              <w:rPr>
                <w:rFonts w:eastAsia="Calibri"/>
              </w:rPr>
            </w:pPr>
            <w:r w:rsidRPr="00455CA9">
              <w:rPr>
                <w:rFonts w:eastAsia="Calibri"/>
              </w:rPr>
              <w:lastRenderedPageBreak/>
              <w:t xml:space="preserve">№ </w:t>
            </w:r>
          </w:p>
        </w:tc>
        <w:tc>
          <w:tcPr>
            <w:tcW w:w="2061" w:type="pct"/>
            <w:tcBorders>
              <w:top w:val="single" w:sz="4" w:space="0" w:color="000000"/>
              <w:left w:val="single" w:sz="4" w:space="0" w:color="000000"/>
              <w:bottom w:val="single" w:sz="4" w:space="0" w:color="000000"/>
              <w:right w:val="single" w:sz="4" w:space="0" w:color="000000"/>
            </w:tcBorders>
            <w:hideMark/>
          </w:tcPr>
          <w:p w:rsidR="00A11C05" w:rsidRPr="00455CA9" w:rsidRDefault="00A11C05">
            <w:pPr>
              <w:tabs>
                <w:tab w:val="left" w:pos="0"/>
                <w:tab w:val="left" w:pos="709"/>
              </w:tabs>
              <w:spacing w:line="276" w:lineRule="auto"/>
              <w:jc w:val="both"/>
              <w:rPr>
                <w:rFonts w:eastAsia="Calibri"/>
              </w:rPr>
            </w:pPr>
            <w:r w:rsidRPr="00455CA9">
              <w:rPr>
                <w:rFonts w:eastAsia="Calibri"/>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hideMark/>
          </w:tcPr>
          <w:p w:rsidR="00A11C05" w:rsidRPr="00455CA9" w:rsidRDefault="00A11C05">
            <w:pPr>
              <w:tabs>
                <w:tab w:val="left" w:pos="0"/>
                <w:tab w:val="left" w:pos="709"/>
              </w:tabs>
              <w:spacing w:line="276" w:lineRule="auto"/>
              <w:jc w:val="both"/>
              <w:rPr>
                <w:rFonts w:eastAsia="Calibri"/>
              </w:rPr>
            </w:pPr>
            <w:r w:rsidRPr="00455CA9">
              <w:rPr>
                <w:rFonts w:eastAsia="Calibri"/>
              </w:rPr>
              <w:t>Диапазон разрядов</w:t>
            </w:r>
          </w:p>
        </w:tc>
      </w:tr>
      <w:tr w:rsidR="00A11C05">
        <w:tc>
          <w:tcPr>
            <w:tcW w:w="1342" w:type="pct"/>
            <w:tcBorders>
              <w:top w:val="single" w:sz="4" w:space="0" w:color="000000"/>
              <w:left w:val="single" w:sz="4" w:space="0" w:color="000000"/>
              <w:bottom w:val="single" w:sz="4" w:space="0" w:color="000000"/>
              <w:right w:val="single" w:sz="4" w:space="0" w:color="000000"/>
            </w:tcBorders>
            <w:hideMark/>
          </w:tcPr>
          <w:p w:rsidR="00A11C05" w:rsidRPr="00455CA9" w:rsidRDefault="00A11C05">
            <w:pPr>
              <w:tabs>
                <w:tab w:val="left" w:pos="0"/>
                <w:tab w:val="left" w:pos="709"/>
              </w:tabs>
              <w:spacing w:line="276" w:lineRule="auto"/>
              <w:jc w:val="center"/>
              <w:rPr>
                <w:rFonts w:eastAsia="Calibri"/>
              </w:rPr>
            </w:pPr>
            <w:r w:rsidRPr="00455CA9">
              <w:rPr>
                <w:rFonts w:eastAsia="Calibri"/>
              </w:rPr>
              <w:t>1.1.</w:t>
            </w:r>
          </w:p>
        </w:tc>
        <w:tc>
          <w:tcPr>
            <w:tcW w:w="2061" w:type="pct"/>
            <w:tcBorders>
              <w:top w:val="single" w:sz="4" w:space="0" w:color="000000"/>
              <w:left w:val="single" w:sz="4" w:space="0" w:color="000000"/>
              <w:bottom w:val="single" w:sz="4" w:space="0" w:color="000000"/>
              <w:right w:val="single" w:sz="4" w:space="0" w:color="000000"/>
            </w:tcBorders>
            <w:hideMark/>
          </w:tcPr>
          <w:p w:rsidR="00A11C05" w:rsidRPr="00455CA9" w:rsidRDefault="00A11C05">
            <w:pPr>
              <w:tabs>
                <w:tab w:val="left" w:pos="0"/>
                <w:tab w:val="left" w:pos="709"/>
              </w:tabs>
              <w:spacing w:line="276" w:lineRule="auto"/>
              <w:jc w:val="both"/>
              <w:rPr>
                <w:rFonts w:eastAsia="Calibri"/>
              </w:rPr>
            </w:pPr>
            <w:r w:rsidRPr="00455CA9">
              <w:rPr>
                <w:rFonts w:eastAsia="Calibri"/>
              </w:rPr>
              <w:t>Секретарь учебной части</w:t>
            </w:r>
          </w:p>
        </w:tc>
        <w:tc>
          <w:tcPr>
            <w:tcW w:w="1597" w:type="pct"/>
            <w:tcBorders>
              <w:top w:val="single" w:sz="4" w:space="0" w:color="000000"/>
              <w:left w:val="single" w:sz="4" w:space="0" w:color="000000"/>
              <w:bottom w:val="single" w:sz="4" w:space="0" w:color="000000"/>
              <w:right w:val="single" w:sz="4" w:space="0" w:color="000000"/>
            </w:tcBorders>
            <w:hideMark/>
          </w:tcPr>
          <w:p w:rsidR="00A11C05" w:rsidRPr="00455CA9" w:rsidRDefault="00A11C05">
            <w:pPr>
              <w:tabs>
                <w:tab w:val="left" w:pos="0"/>
                <w:tab w:val="left" w:pos="709"/>
              </w:tabs>
              <w:spacing w:line="276" w:lineRule="auto"/>
              <w:jc w:val="center"/>
              <w:rPr>
                <w:rFonts w:eastAsia="Calibri"/>
              </w:rPr>
            </w:pPr>
            <w:r w:rsidRPr="00455CA9">
              <w:rPr>
                <w:rFonts w:eastAsia="Calibri"/>
              </w:rPr>
              <w:t>1-4</w:t>
            </w:r>
          </w:p>
        </w:tc>
      </w:tr>
    </w:tbl>
    <w:p w:rsidR="0045699D" w:rsidRPr="00700978" w:rsidRDefault="0045699D" w:rsidP="00455CA9">
      <w:pPr>
        <w:tabs>
          <w:tab w:val="left" w:pos="0"/>
          <w:tab w:val="left" w:pos="709"/>
        </w:tabs>
        <w:spacing w:line="276" w:lineRule="auto"/>
        <w:contextualSpacing/>
        <w:jc w:val="both"/>
        <w:rPr>
          <w:rFonts w:eastAsia="Calibri"/>
        </w:rPr>
      </w:pPr>
    </w:p>
    <w:p w:rsidR="00A11C05" w:rsidRPr="00FC4D25" w:rsidRDefault="00A11C05" w:rsidP="001D0205">
      <w:pPr>
        <w:numPr>
          <w:ilvl w:val="1"/>
          <w:numId w:val="5"/>
        </w:numPr>
        <w:tabs>
          <w:tab w:val="left" w:pos="0"/>
          <w:tab w:val="left" w:pos="709"/>
        </w:tabs>
        <w:spacing w:line="276" w:lineRule="auto"/>
        <w:ind w:left="0" w:firstLine="0"/>
        <w:contextualSpacing/>
        <w:jc w:val="both"/>
        <w:rPr>
          <w:rFonts w:eastAsia="Calibri"/>
        </w:rPr>
      </w:pPr>
      <w:r>
        <w:rPr>
          <w:rFonts w:eastAsia="Calibri"/>
        </w:rPr>
        <w:t>Профессионально-квалификационная группа учебно-вспомогательного персонала второго уровня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59"/>
        <w:gridCol w:w="4237"/>
        <w:gridCol w:w="3283"/>
      </w:tblGrid>
      <w:tr w:rsidR="00A11C05">
        <w:tc>
          <w:tcPr>
            <w:tcW w:w="1342"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rPr>
            </w:pPr>
            <w:r>
              <w:rPr>
                <w:rFonts w:eastAsia="Calibri"/>
              </w:rPr>
              <w:t xml:space="preserve">№ </w:t>
            </w:r>
          </w:p>
        </w:tc>
        <w:tc>
          <w:tcPr>
            <w:tcW w:w="2061"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both"/>
              <w:rPr>
                <w:rFonts w:eastAsia="Calibri"/>
              </w:rPr>
            </w:pPr>
            <w:r>
              <w:rPr>
                <w:rFonts w:eastAsia="Calibri"/>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both"/>
              <w:rPr>
                <w:rFonts w:eastAsia="Calibri"/>
              </w:rPr>
            </w:pPr>
            <w:r>
              <w:rPr>
                <w:rFonts w:eastAsia="Calibri"/>
              </w:rPr>
              <w:t>Диапазон разрядов</w:t>
            </w:r>
          </w:p>
        </w:tc>
      </w:tr>
      <w:tr w:rsidR="00A11C05">
        <w:tc>
          <w:tcPr>
            <w:tcW w:w="5000" w:type="pct"/>
            <w:gridSpan w:val="3"/>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rPr>
            </w:pPr>
            <w:r>
              <w:rPr>
                <w:rFonts w:eastAsia="Calibri"/>
              </w:rPr>
              <w:t>Первый квалификационный уровень</w:t>
            </w:r>
          </w:p>
        </w:tc>
      </w:tr>
      <w:tr w:rsidR="00A11C05">
        <w:tc>
          <w:tcPr>
            <w:tcW w:w="1342"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rPr>
            </w:pPr>
            <w:r>
              <w:rPr>
                <w:rFonts w:eastAsia="Calibri"/>
              </w:rPr>
              <w:t>2.1.</w:t>
            </w:r>
          </w:p>
        </w:tc>
        <w:tc>
          <w:tcPr>
            <w:tcW w:w="2061"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both"/>
              <w:rPr>
                <w:rFonts w:eastAsia="Calibri"/>
              </w:rPr>
            </w:pPr>
            <w:r>
              <w:rPr>
                <w:rFonts w:eastAsia="Calibri"/>
              </w:rPr>
              <w:t>Младший воспитатель</w:t>
            </w:r>
          </w:p>
        </w:tc>
        <w:tc>
          <w:tcPr>
            <w:tcW w:w="1597"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rPr>
            </w:pPr>
            <w:r>
              <w:rPr>
                <w:rFonts w:eastAsia="Calibri"/>
              </w:rPr>
              <w:t>1-2</w:t>
            </w:r>
          </w:p>
        </w:tc>
      </w:tr>
    </w:tbl>
    <w:p w:rsidR="00FC4D25" w:rsidRPr="00FC4D25" w:rsidRDefault="00FC4D25" w:rsidP="00FC4D25">
      <w:pPr>
        <w:tabs>
          <w:tab w:val="left" w:pos="0"/>
          <w:tab w:val="left" w:pos="709"/>
        </w:tabs>
        <w:spacing w:line="276" w:lineRule="auto"/>
        <w:contextualSpacing/>
        <w:jc w:val="both"/>
        <w:rPr>
          <w:rFonts w:eastAsia="Calibri"/>
        </w:rPr>
      </w:pPr>
    </w:p>
    <w:p w:rsidR="00A11C05" w:rsidRDefault="00A11C05" w:rsidP="001D0205">
      <w:pPr>
        <w:numPr>
          <w:ilvl w:val="1"/>
          <w:numId w:val="5"/>
        </w:numPr>
        <w:tabs>
          <w:tab w:val="left" w:pos="0"/>
          <w:tab w:val="left" w:pos="709"/>
        </w:tabs>
        <w:spacing w:line="276" w:lineRule="auto"/>
        <w:ind w:left="0" w:firstLine="0"/>
        <w:contextualSpacing/>
        <w:jc w:val="both"/>
        <w:rPr>
          <w:rFonts w:eastAsia="Calibri"/>
        </w:rPr>
      </w:pPr>
      <w:r>
        <w:rPr>
          <w:rFonts w:eastAsia="Calibri"/>
        </w:rPr>
        <w:t>Профессионально-квалификационная группа должностей педагогических работников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59"/>
        <w:gridCol w:w="4237"/>
        <w:gridCol w:w="3283"/>
      </w:tblGrid>
      <w:tr w:rsidR="00A11C05">
        <w:tc>
          <w:tcPr>
            <w:tcW w:w="1342"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rPr>
            </w:pPr>
            <w:r>
              <w:rPr>
                <w:rFonts w:eastAsia="Calibri"/>
              </w:rPr>
              <w:t xml:space="preserve">№ </w:t>
            </w:r>
          </w:p>
        </w:tc>
        <w:tc>
          <w:tcPr>
            <w:tcW w:w="2061"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both"/>
              <w:rPr>
                <w:rFonts w:eastAsia="Calibri"/>
              </w:rPr>
            </w:pPr>
            <w:r>
              <w:rPr>
                <w:rFonts w:eastAsia="Calibri"/>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both"/>
              <w:rPr>
                <w:rFonts w:eastAsia="Calibri"/>
              </w:rPr>
            </w:pPr>
            <w:r>
              <w:rPr>
                <w:rFonts w:eastAsia="Calibri"/>
              </w:rPr>
              <w:t>Диапазон разрядов</w:t>
            </w:r>
          </w:p>
        </w:tc>
      </w:tr>
      <w:tr w:rsidR="00A11C05">
        <w:tc>
          <w:tcPr>
            <w:tcW w:w="5000" w:type="pct"/>
            <w:gridSpan w:val="3"/>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rPr>
            </w:pPr>
            <w:r>
              <w:rPr>
                <w:rFonts w:eastAsia="Calibri"/>
              </w:rPr>
              <w:t>Первый квалификационный уровень</w:t>
            </w:r>
          </w:p>
        </w:tc>
      </w:tr>
      <w:tr w:rsidR="00A11C05">
        <w:tc>
          <w:tcPr>
            <w:tcW w:w="1342"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highlight w:val="yellow"/>
              </w:rPr>
            </w:pPr>
            <w:r w:rsidRPr="00FC4D25">
              <w:rPr>
                <w:rFonts w:eastAsia="Calibri"/>
              </w:rPr>
              <w:t>3.1.1.</w:t>
            </w:r>
          </w:p>
        </w:tc>
        <w:tc>
          <w:tcPr>
            <w:tcW w:w="2061"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both"/>
              <w:rPr>
                <w:rFonts w:eastAsia="Calibri"/>
                <w:highlight w:val="yellow"/>
              </w:rPr>
            </w:pPr>
            <w:r w:rsidRPr="00FC4D25">
              <w:rPr>
                <w:rFonts w:eastAsia="Calibri"/>
              </w:rPr>
              <w:t>Инструктор по физической культуре</w:t>
            </w:r>
          </w:p>
        </w:tc>
        <w:tc>
          <w:tcPr>
            <w:tcW w:w="1597"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highlight w:val="yellow"/>
              </w:rPr>
            </w:pPr>
            <w:r w:rsidRPr="00FC4D25">
              <w:rPr>
                <w:rFonts w:eastAsia="Calibri"/>
              </w:rPr>
              <w:t>2-4</w:t>
            </w:r>
          </w:p>
        </w:tc>
      </w:tr>
      <w:tr w:rsidR="00A11C05">
        <w:tc>
          <w:tcPr>
            <w:tcW w:w="1342"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rPr>
            </w:pPr>
            <w:r>
              <w:rPr>
                <w:rFonts w:eastAsia="Calibri"/>
              </w:rPr>
              <w:t>3.1.2.</w:t>
            </w:r>
          </w:p>
        </w:tc>
        <w:tc>
          <w:tcPr>
            <w:tcW w:w="2061"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both"/>
              <w:rPr>
                <w:rFonts w:eastAsia="Calibri"/>
              </w:rPr>
            </w:pPr>
            <w:r>
              <w:rPr>
                <w:rFonts w:eastAsia="Calibri"/>
              </w:rPr>
              <w:t>Музыкальный руководитель</w:t>
            </w:r>
          </w:p>
        </w:tc>
        <w:tc>
          <w:tcPr>
            <w:tcW w:w="1597"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rPr>
            </w:pPr>
            <w:r>
              <w:rPr>
                <w:rFonts w:eastAsia="Calibri"/>
              </w:rPr>
              <w:t>2-4</w:t>
            </w:r>
          </w:p>
        </w:tc>
      </w:tr>
      <w:tr w:rsidR="00A11C05">
        <w:trPr>
          <w:trHeight w:val="323"/>
        </w:trPr>
        <w:tc>
          <w:tcPr>
            <w:tcW w:w="5000" w:type="pct"/>
            <w:gridSpan w:val="3"/>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rPr>
            </w:pPr>
            <w:r>
              <w:rPr>
                <w:rFonts w:eastAsia="Calibri"/>
              </w:rPr>
              <w:t>Второй квалификационный уровень</w:t>
            </w:r>
          </w:p>
        </w:tc>
      </w:tr>
      <w:tr w:rsidR="00A11C05">
        <w:tc>
          <w:tcPr>
            <w:tcW w:w="1342"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rPr>
            </w:pPr>
            <w:r>
              <w:rPr>
                <w:rFonts w:eastAsia="Calibri"/>
              </w:rPr>
              <w:t>3.2.1</w:t>
            </w:r>
          </w:p>
        </w:tc>
        <w:tc>
          <w:tcPr>
            <w:tcW w:w="2061" w:type="pct"/>
            <w:tcBorders>
              <w:top w:val="single" w:sz="4" w:space="0" w:color="000000"/>
              <w:left w:val="single" w:sz="4" w:space="0" w:color="000000"/>
              <w:bottom w:val="single" w:sz="4" w:space="0" w:color="000000"/>
              <w:right w:val="single" w:sz="4" w:space="0" w:color="000000"/>
            </w:tcBorders>
          </w:tcPr>
          <w:p w:rsidR="00A11C05" w:rsidRDefault="00A11C05">
            <w:pPr>
              <w:tabs>
                <w:tab w:val="left" w:pos="0"/>
                <w:tab w:val="left" w:pos="709"/>
              </w:tabs>
              <w:spacing w:line="276" w:lineRule="auto"/>
              <w:jc w:val="both"/>
              <w:rPr>
                <w:rFonts w:eastAsia="Calibri"/>
              </w:rPr>
            </w:pPr>
          </w:p>
        </w:tc>
        <w:tc>
          <w:tcPr>
            <w:tcW w:w="1597" w:type="pct"/>
            <w:tcBorders>
              <w:top w:val="single" w:sz="4" w:space="0" w:color="000000"/>
              <w:left w:val="single" w:sz="4" w:space="0" w:color="000000"/>
              <w:bottom w:val="single" w:sz="4" w:space="0" w:color="000000"/>
              <w:right w:val="single" w:sz="4" w:space="0" w:color="000000"/>
            </w:tcBorders>
          </w:tcPr>
          <w:p w:rsidR="00A11C05" w:rsidRDefault="00A11C05">
            <w:pPr>
              <w:tabs>
                <w:tab w:val="left" w:pos="0"/>
                <w:tab w:val="left" w:pos="709"/>
              </w:tabs>
              <w:spacing w:line="276" w:lineRule="auto"/>
              <w:jc w:val="center"/>
              <w:rPr>
                <w:rFonts w:eastAsia="Calibri"/>
              </w:rPr>
            </w:pPr>
          </w:p>
        </w:tc>
      </w:tr>
      <w:tr w:rsidR="00A11C05">
        <w:tc>
          <w:tcPr>
            <w:tcW w:w="5000" w:type="pct"/>
            <w:gridSpan w:val="3"/>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rPr>
            </w:pPr>
            <w:r>
              <w:rPr>
                <w:rFonts w:eastAsia="Calibri"/>
              </w:rPr>
              <w:t>Третий квалификационный уровень</w:t>
            </w:r>
          </w:p>
        </w:tc>
      </w:tr>
      <w:tr w:rsidR="00A11C05">
        <w:tc>
          <w:tcPr>
            <w:tcW w:w="1342" w:type="pct"/>
            <w:tcBorders>
              <w:top w:val="single" w:sz="4" w:space="0" w:color="000000"/>
              <w:left w:val="single" w:sz="4" w:space="0" w:color="000000"/>
              <w:bottom w:val="single" w:sz="4" w:space="0" w:color="000000"/>
              <w:right w:val="single" w:sz="4" w:space="0" w:color="000000"/>
            </w:tcBorders>
            <w:vAlign w:val="center"/>
            <w:hideMark/>
          </w:tcPr>
          <w:p w:rsidR="00A11C05" w:rsidRDefault="00A11C05">
            <w:pPr>
              <w:tabs>
                <w:tab w:val="left" w:pos="0"/>
                <w:tab w:val="left" w:pos="709"/>
              </w:tabs>
              <w:spacing w:line="276" w:lineRule="auto"/>
              <w:jc w:val="center"/>
              <w:rPr>
                <w:rFonts w:eastAsia="Calibri"/>
              </w:rPr>
            </w:pPr>
            <w:r>
              <w:rPr>
                <w:rFonts w:eastAsia="Calibri"/>
              </w:rPr>
              <w:t>3.3.1.</w:t>
            </w:r>
          </w:p>
        </w:tc>
        <w:tc>
          <w:tcPr>
            <w:tcW w:w="2061"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both"/>
              <w:rPr>
                <w:rFonts w:eastAsia="Calibri"/>
              </w:rPr>
            </w:pPr>
            <w:r>
              <w:rPr>
                <w:rFonts w:eastAsia="Calibri"/>
              </w:rPr>
              <w:t>Воспитатель</w:t>
            </w:r>
          </w:p>
        </w:tc>
        <w:tc>
          <w:tcPr>
            <w:tcW w:w="1597"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rPr>
            </w:pPr>
            <w:r>
              <w:rPr>
                <w:rFonts w:eastAsia="Calibri"/>
              </w:rPr>
              <w:t>2-4</w:t>
            </w:r>
          </w:p>
        </w:tc>
      </w:tr>
      <w:tr w:rsidR="00A11C05">
        <w:tc>
          <w:tcPr>
            <w:tcW w:w="1342" w:type="pct"/>
            <w:tcBorders>
              <w:top w:val="single" w:sz="4" w:space="0" w:color="000000"/>
              <w:left w:val="single" w:sz="4" w:space="0" w:color="000000"/>
              <w:bottom w:val="single" w:sz="4" w:space="0" w:color="000000"/>
              <w:right w:val="single" w:sz="4" w:space="0" w:color="000000"/>
            </w:tcBorders>
            <w:vAlign w:val="center"/>
            <w:hideMark/>
          </w:tcPr>
          <w:p w:rsidR="00A11C05" w:rsidRDefault="00A11C05">
            <w:pPr>
              <w:tabs>
                <w:tab w:val="left" w:pos="0"/>
                <w:tab w:val="left" w:pos="709"/>
              </w:tabs>
              <w:spacing w:line="276" w:lineRule="auto"/>
              <w:jc w:val="center"/>
              <w:rPr>
                <w:rFonts w:eastAsia="Calibri"/>
                <w:highlight w:val="yellow"/>
              </w:rPr>
            </w:pPr>
            <w:r w:rsidRPr="00FC4D25">
              <w:rPr>
                <w:rFonts w:eastAsia="Calibri"/>
              </w:rPr>
              <w:t>3.3.2.</w:t>
            </w:r>
          </w:p>
        </w:tc>
        <w:tc>
          <w:tcPr>
            <w:tcW w:w="2061"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both"/>
              <w:rPr>
                <w:rFonts w:eastAsia="Calibri"/>
                <w:highlight w:val="yellow"/>
              </w:rPr>
            </w:pPr>
            <w:r w:rsidRPr="00FC4D25">
              <w:rPr>
                <w:rFonts w:eastAsia="Calibri"/>
              </w:rPr>
              <w:t>Педагог-психолог</w:t>
            </w:r>
          </w:p>
        </w:tc>
        <w:tc>
          <w:tcPr>
            <w:tcW w:w="1597"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highlight w:val="yellow"/>
              </w:rPr>
            </w:pPr>
            <w:r w:rsidRPr="00FC4D25">
              <w:rPr>
                <w:rFonts w:eastAsia="Calibri"/>
              </w:rPr>
              <w:t>2-4</w:t>
            </w:r>
          </w:p>
        </w:tc>
      </w:tr>
      <w:tr w:rsidR="00A11C05">
        <w:tc>
          <w:tcPr>
            <w:tcW w:w="5000" w:type="pct"/>
            <w:gridSpan w:val="3"/>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rPr>
            </w:pPr>
            <w:r>
              <w:rPr>
                <w:rFonts w:eastAsia="Calibri"/>
              </w:rPr>
              <w:t>Четвертый квалификационный уровень</w:t>
            </w:r>
          </w:p>
        </w:tc>
      </w:tr>
      <w:tr w:rsidR="00A11C05">
        <w:tc>
          <w:tcPr>
            <w:tcW w:w="1342" w:type="pct"/>
            <w:tcBorders>
              <w:top w:val="single" w:sz="4" w:space="0" w:color="000000"/>
              <w:left w:val="single" w:sz="4" w:space="0" w:color="000000"/>
              <w:bottom w:val="single" w:sz="4" w:space="0" w:color="000000"/>
              <w:right w:val="single" w:sz="4" w:space="0" w:color="000000"/>
            </w:tcBorders>
            <w:vAlign w:val="center"/>
            <w:hideMark/>
          </w:tcPr>
          <w:p w:rsidR="00A11C05" w:rsidRDefault="00A11C05">
            <w:pPr>
              <w:tabs>
                <w:tab w:val="left" w:pos="0"/>
                <w:tab w:val="left" w:pos="709"/>
              </w:tabs>
              <w:spacing w:line="276" w:lineRule="auto"/>
              <w:jc w:val="center"/>
              <w:rPr>
                <w:rFonts w:eastAsia="Calibri"/>
                <w:highlight w:val="yellow"/>
              </w:rPr>
            </w:pPr>
            <w:r w:rsidRPr="00FC4D25">
              <w:rPr>
                <w:rFonts w:eastAsia="Calibri"/>
              </w:rPr>
              <w:t>3.4.1.</w:t>
            </w:r>
          </w:p>
        </w:tc>
        <w:tc>
          <w:tcPr>
            <w:tcW w:w="2061"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both"/>
              <w:rPr>
                <w:rFonts w:eastAsia="Calibri"/>
                <w:highlight w:val="yellow"/>
              </w:rPr>
            </w:pPr>
            <w:r w:rsidRPr="00FC4D25">
              <w:rPr>
                <w:rFonts w:eastAsia="Calibri"/>
              </w:rPr>
              <w:t>Старший воспитатель</w:t>
            </w:r>
          </w:p>
        </w:tc>
        <w:tc>
          <w:tcPr>
            <w:tcW w:w="1597"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highlight w:val="yellow"/>
              </w:rPr>
            </w:pPr>
            <w:r w:rsidRPr="00FC4D25">
              <w:rPr>
                <w:rFonts w:eastAsia="Calibri"/>
                <w:lang w:val="en-US"/>
              </w:rPr>
              <w:t>3-</w:t>
            </w:r>
            <w:r w:rsidRPr="00FC4D25">
              <w:rPr>
                <w:rFonts w:eastAsia="Calibri"/>
              </w:rPr>
              <w:t>4</w:t>
            </w:r>
          </w:p>
        </w:tc>
      </w:tr>
    </w:tbl>
    <w:p w:rsidR="00FC4D25" w:rsidRPr="00FC4D25" w:rsidRDefault="00FC4D25" w:rsidP="00FC4D25">
      <w:pPr>
        <w:tabs>
          <w:tab w:val="left" w:pos="0"/>
          <w:tab w:val="left" w:pos="709"/>
        </w:tabs>
        <w:spacing w:line="276" w:lineRule="auto"/>
        <w:contextualSpacing/>
        <w:jc w:val="both"/>
        <w:rPr>
          <w:rFonts w:eastAsia="Calibri"/>
        </w:rPr>
      </w:pPr>
    </w:p>
    <w:p w:rsidR="00A11C05" w:rsidRDefault="00A11C05" w:rsidP="001D0205">
      <w:pPr>
        <w:numPr>
          <w:ilvl w:val="1"/>
          <w:numId w:val="5"/>
        </w:numPr>
        <w:tabs>
          <w:tab w:val="left" w:pos="0"/>
          <w:tab w:val="left" w:pos="709"/>
        </w:tabs>
        <w:spacing w:line="276" w:lineRule="auto"/>
        <w:ind w:left="0" w:firstLine="0"/>
        <w:contextualSpacing/>
        <w:jc w:val="both"/>
        <w:rPr>
          <w:rFonts w:eastAsia="Calibri"/>
        </w:rPr>
      </w:pPr>
      <w:r>
        <w:rPr>
          <w:rFonts w:eastAsia="Calibri"/>
        </w:rPr>
        <w:t>Профессионально-квалификационная группа должностей руководителей структурных подразделений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59"/>
        <w:gridCol w:w="4237"/>
        <w:gridCol w:w="3283"/>
      </w:tblGrid>
      <w:tr w:rsidR="00A11C05">
        <w:tc>
          <w:tcPr>
            <w:tcW w:w="1342"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rPr>
            </w:pPr>
            <w:r>
              <w:rPr>
                <w:rFonts w:eastAsia="Calibri"/>
              </w:rPr>
              <w:t xml:space="preserve">№ </w:t>
            </w:r>
          </w:p>
        </w:tc>
        <w:tc>
          <w:tcPr>
            <w:tcW w:w="2061"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rPr>
            </w:pPr>
            <w:r>
              <w:rPr>
                <w:rFonts w:eastAsia="Calibri"/>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rPr>
            </w:pPr>
            <w:r>
              <w:rPr>
                <w:rFonts w:eastAsia="Calibri"/>
              </w:rPr>
              <w:t>Диапазон разрядов</w:t>
            </w:r>
          </w:p>
        </w:tc>
      </w:tr>
      <w:tr w:rsidR="00A11C05">
        <w:tc>
          <w:tcPr>
            <w:tcW w:w="5000" w:type="pct"/>
            <w:gridSpan w:val="3"/>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rPr>
            </w:pPr>
            <w:r>
              <w:rPr>
                <w:rFonts w:eastAsia="Calibri"/>
              </w:rPr>
              <w:t>Первый квалификационный уровень</w:t>
            </w:r>
          </w:p>
        </w:tc>
      </w:tr>
      <w:tr w:rsidR="00A11C05">
        <w:tc>
          <w:tcPr>
            <w:tcW w:w="5000" w:type="pct"/>
            <w:gridSpan w:val="3"/>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center"/>
              <w:rPr>
                <w:rFonts w:eastAsia="Calibri"/>
              </w:rPr>
            </w:pPr>
            <w:r>
              <w:rPr>
                <w:rFonts w:eastAsia="Calibri"/>
              </w:rPr>
              <w:t>Второй квалификационный уровень</w:t>
            </w:r>
          </w:p>
        </w:tc>
      </w:tr>
      <w:tr w:rsidR="00A11C05">
        <w:tc>
          <w:tcPr>
            <w:tcW w:w="1342" w:type="pct"/>
            <w:tcBorders>
              <w:top w:val="single" w:sz="4" w:space="0" w:color="000000"/>
              <w:left w:val="single" w:sz="4" w:space="0" w:color="000000"/>
              <w:bottom w:val="single" w:sz="4" w:space="0" w:color="000000"/>
              <w:right w:val="single" w:sz="4" w:space="0" w:color="000000"/>
            </w:tcBorders>
            <w:vAlign w:val="center"/>
            <w:hideMark/>
          </w:tcPr>
          <w:p w:rsidR="00A11C05" w:rsidRDefault="00A11C05">
            <w:pPr>
              <w:tabs>
                <w:tab w:val="left" w:pos="0"/>
                <w:tab w:val="left" w:pos="709"/>
              </w:tabs>
              <w:spacing w:line="276" w:lineRule="auto"/>
              <w:jc w:val="center"/>
              <w:rPr>
                <w:rFonts w:eastAsia="Calibri"/>
              </w:rPr>
            </w:pPr>
            <w:r>
              <w:rPr>
                <w:rFonts w:eastAsia="Calibri"/>
              </w:rPr>
              <w:t>4.2.1.</w:t>
            </w:r>
          </w:p>
        </w:tc>
        <w:tc>
          <w:tcPr>
            <w:tcW w:w="2061" w:type="pct"/>
            <w:tcBorders>
              <w:top w:val="single" w:sz="4" w:space="0" w:color="000000"/>
              <w:left w:val="single" w:sz="4" w:space="0" w:color="000000"/>
              <w:bottom w:val="single" w:sz="4" w:space="0" w:color="000000"/>
              <w:right w:val="single" w:sz="4" w:space="0" w:color="000000"/>
            </w:tcBorders>
            <w:hideMark/>
          </w:tcPr>
          <w:p w:rsidR="00A11C05" w:rsidRDefault="00A11C05">
            <w:pPr>
              <w:tabs>
                <w:tab w:val="left" w:pos="0"/>
                <w:tab w:val="left" w:pos="709"/>
              </w:tabs>
              <w:spacing w:line="276" w:lineRule="auto"/>
              <w:jc w:val="both"/>
              <w:rPr>
                <w:rFonts w:eastAsia="Calibri"/>
              </w:rPr>
            </w:pPr>
            <w:r>
              <w:rPr>
                <w:rFonts w:eastAsia="Calibri"/>
              </w:rPr>
              <w:t>Заведующий дошкольным учреждением</w:t>
            </w:r>
          </w:p>
        </w:tc>
        <w:tc>
          <w:tcPr>
            <w:tcW w:w="1597" w:type="pct"/>
            <w:tcBorders>
              <w:top w:val="single" w:sz="4" w:space="0" w:color="000000"/>
              <w:left w:val="single" w:sz="4" w:space="0" w:color="000000"/>
              <w:bottom w:val="single" w:sz="4" w:space="0" w:color="000000"/>
              <w:right w:val="single" w:sz="4" w:space="0" w:color="000000"/>
            </w:tcBorders>
            <w:vAlign w:val="center"/>
            <w:hideMark/>
          </w:tcPr>
          <w:p w:rsidR="00A11C05" w:rsidRDefault="00A11C05">
            <w:pPr>
              <w:tabs>
                <w:tab w:val="left" w:pos="0"/>
                <w:tab w:val="left" w:pos="709"/>
              </w:tabs>
              <w:spacing w:line="276" w:lineRule="auto"/>
              <w:jc w:val="center"/>
              <w:rPr>
                <w:rFonts w:eastAsia="Calibri"/>
              </w:rPr>
            </w:pPr>
            <w:r>
              <w:rPr>
                <w:rFonts w:eastAsia="Calibri"/>
                <w:lang w:val="en-US"/>
              </w:rPr>
              <w:t>3-</w:t>
            </w:r>
            <w:r>
              <w:rPr>
                <w:rFonts w:eastAsia="Calibri"/>
              </w:rPr>
              <w:t>4</w:t>
            </w:r>
          </w:p>
        </w:tc>
      </w:tr>
    </w:tbl>
    <w:p w:rsidR="00A11C05" w:rsidRPr="00455CA9" w:rsidRDefault="00A11C05" w:rsidP="001D0205">
      <w:pPr>
        <w:pStyle w:val="a3"/>
        <w:numPr>
          <w:ilvl w:val="0"/>
          <w:numId w:val="5"/>
        </w:numPr>
        <w:tabs>
          <w:tab w:val="left" w:pos="0"/>
          <w:tab w:val="left" w:pos="709"/>
          <w:tab w:val="left" w:pos="851"/>
          <w:tab w:val="left" w:pos="1134"/>
        </w:tabs>
        <w:spacing w:line="276" w:lineRule="auto"/>
        <w:rPr>
          <w:rFonts w:eastAsia="Calibri"/>
          <w:b/>
        </w:rPr>
      </w:pPr>
      <w:r w:rsidRPr="00455CA9">
        <w:rPr>
          <w:rFonts w:eastAsia="Calibri"/>
          <w:b/>
        </w:rPr>
        <w:t>Норма часов за базовую ставку заработной платы (базовый оклад) работников образования</w:t>
      </w:r>
    </w:p>
    <w:p w:rsidR="00A11C05" w:rsidRDefault="00A11C05" w:rsidP="001D0205">
      <w:pPr>
        <w:numPr>
          <w:ilvl w:val="1"/>
          <w:numId w:val="5"/>
        </w:numPr>
        <w:tabs>
          <w:tab w:val="left" w:pos="0"/>
          <w:tab w:val="left" w:pos="709"/>
          <w:tab w:val="left" w:pos="851"/>
          <w:tab w:val="left" w:pos="1134"/>
        </w:tabs>
        <w:spacing w:line="276" w:lineRule="auto"/>
        <w:ind w:left="0" w:firstLine="567"/>
        <w:contextualSpacing/>
        <w:jc w:val="both"/>
        <w:rPr>
          <w:rFonts w:eastAsia="Calibri"/>
        </w:rPr>
      </w:pPr>
      <w:r>
        <w:rPr>
          <w:rFonts w:eastAsia="Calibri"/>
          <w:lang w:eastAsia="en-US"/>
        </w:rPr>
        <w:t xml:space="preserve">Норма часов педагогической работы за ставку заработной платы либо продолжительность рабочего времени </w:t>
      </w:r>
      <w:r w:rsidRPr="00FC4D25">
        <w:rPr>
          <w:rFonts w:eastAsia="Calibri"/>
          <w:lang w:eastAsia="en-US"/>
        </w:rPr>
        <w:t xml:space="preserve">определена   </w:t>
      </w:r>
      <w:r w:rsidRPr="00FC4D25">
        <w:rPr>
          <w:bCs/>
          <w:color w:val="000000"/>
          <w:shd w:val="clear" w:color="auto" w:fill="FFFFFF"/>
        </w:rPr>
        <w:t xml:space="preserve">Приказом   Министерства образования и </w:t>
      </w:r>
      <w:proofErr w:type="gramStart"/>
      <w:r w:rsidRPr="00FC4D25">
        <w:rPr>
          <w:bCs/>
          <w:color w:val="000000"/>
          <w:shd w:val="clear" w:color="auto" w:fill="FFFFFF"/>
        </w:rPr>
        <w:t>науки  РФ</w:t>
      </w:r>
      <w:proofErr w:type="gramEnd"/>
      <w:r w:rsidRPr="00FC4D25">
        <w:rPr>
          <w:bCs/>
          <w:color w:val="000000"/>
          <w:shd w:val="clear" w:color="auto" w:fill="FFFFFF"/>
        </w:rPr>
        <w:t xml:space="preserve">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w:t>
      </w:r>
      <w:r w:rsidRPr="00FC4D25">
        <w:rPr>
          <w:b/>
          <w:bCs/>
          <w:color w:val="000000"/>
          <w:shd w:val="clear" w:color="auto" w:fill="FFFFFF"/>
        </w:rPr>
        <w:t>)</w:t>
      </w:r>
      <w:r w:rsidR="00FC4D25" w:rsidRPr="00FC4D25">
        <w:rPr>
          <w:bCs/>
          <w:color w:val="000000"/>
          <w:shd w:val="clear" w:color="auto" w:fill="FFFFFF"/>
        </w:rPr>
        <w:t>.</w:t>
      </w:r>
      <w:r>
        <w:rPr>
          <w:b/>
          <w:bCs/>
          <w:color w:val="000000"/>
        </w:rPr>
        <w:br/>
        <w:t xml:space="preserve"> </w:t>
      </w:r>
      <w:r>
        <w:rPr>
          <w:rFonts w:eastAsia="Calibri"/>
        </w:rPr>
        <w:t>Продолжительность рабочего времени (норма часов педагогической работы за ставку заработной платы) для педагогических работников образовательных учреждений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A11C05" w:rsidRDefault="00A11C05" w:rsidP="001D0205">
      <w:pPr>
        <w:numPr>
          <w:ilvl w:val="1"/>
          <w:numId w:val="5"/>
        </w:numPr>
        <w:tabs>
          <w:tab w:val="left" w:pos="0"/>
          <w:tab w:val="left" w:pos="709"/>
          <w:tab w:val="left" w:pos="851"/>
          <w:tab w:val="left" w:pos="1134"/>
        </w:tabs>
        <w:autoSpaceDE w:val="0"/>
        <w:autoSpaceDN w:val="0"/>
        <w:adjustRightInd w:val="0"/>
        <w:spacing w:line="276" w:lineRule="auto"/>
        <w:ind w:left="0" w:firstLine="567"/>
        <w:jc w:val="both"/>
        <w:rPr>
          <w:rFonts w:eastAsia="Calibri"/>
        </w:rPr>
      </w:pPr>
      <w:r>
        <w:rPr>
          <w:rFonts w:eastAsia="Calibri"/>
        </w:rPr>
        <w:lastRenderedPageBreak/>
        <w:t xml:space="preserve">Конкретная продолжительность образовательной деятельности (занятий), а также перерывов между ними предусматривается уставом, а также с учетом соответствующих санитарно-эпидемиологических правил и нормативов, утвержденных в установленном порядке. </w:t>
      </w:r>
    </w:p>
    <w:p w:rsidR="00A11C05" w:rsidRDefault="00A11C05" w:rsidP="001D0205">
      <w:pPr>
        <w:numPr>
          <w:ilvl w:val="1"/>
          <w:numId w:val="5"/>
        </w:numPr>
        <w:tabs>
          <w:tab w:val="left" w:pos="0"/>
          <w:tab w:val="left" w:pos="709"/>
          <w:tab w:val="left" w:pos="851"/>
          <w:tab w:val="left" w:pos="1134"/>
        </w:tabs>
        <w:spacing w:line="276" w:lineRule="auto"/>
        <w:ind w:left="0" w:firstLine="567"/>
        <w:contextualSpacing/>
        <w:jc w:val="both"/>
        <w:rPr>
          <w:rFonts w:eastAsia="Calibri"/>
        </w:rPr>
      </w:pPr>
      <w:r>
        <w:rPr>
          <w:rFonts w:eastAsia="Calibri"/>
        </w:rPr>
        <w:t xml:space="preserve">Норма часов педагогической работы за ставку заработной </w:t>
      </w:r>
      <w:proofErr w:type="gramStart"/>
      <w:r>
        <w:rPr>
          <w:rFonts w:eastAsia="Calibri"/>
        </w:rPr>
        <w:t>платы  педагогических</w:t>
      </w:r>
      <w:proofErr w:type="gramEnd"/>
      <w:r>
        <w:rPr>
          <w:rFonts w:eastAsia="Calibri"/>
        </w:rPr>
        <w:t xml:space="preserve"> работников установлена:</w:t>
      </w:r>
    </w:p>
    <w:p w:rsidR="00A11C05" w:rsidRDefault="00A11C05" w:rsidP="00A11C05">
      <w:pPr>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24 часа в неде</w:t>
      </w:r>
      <w:r w:rsidR="00FC4D25">
        <w:rPr>
          <w:rFonts w:eastAsia="Calibri"/>
        </w:rPr>
        <w:t>лю – музыкальным руководителям;</w:t>
      </w:r>
    </w:p>
    <w:p w:rsidR="00A11C05" w:rsidRDefault="00A11C05" w:rsidP="00A11C05">
      <w:pPr>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 xml:space="preserve">30 часов в неделю – </w:t>
      </w:r>
      <w:r w:rsidRPr="00FC4D25">
        <w:rPr>
          <w:rFonts w:eastAsia="Calibri"/>
        </w:rPr>
        <w:t>инструкторам по физкультуре</w:t>
      </w:r>
      <w:r>
        <w:rPr>
          <w:rFonts w:eastAsia="Calibri"/>
        </w:rPr>
        <w:t>;</w:t>
      </w:r>
    </w:p>
    <w:p w:rsidR="00A11C05" w:rsidRDefault="00A11C05" w:rsidP="00A11C05">
      <w:pPr>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36 часов в неделю – воспитателям дошкольных образовательных учреждений;</w:t>
      </w:r>
    </w:p>
    <w:p w:rsidR="00A11C05" w:rsidRDefault="00A11C05" w:rsidP="00A11C05">
      <w:pPr>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 xml:space="preserve">40 часов </w:t>
      </w:r>
      <w:r w:rsidR="00664F57">
        <w:rPr>
          <w:rFonts w:eastAsia="Calibri"/>
        </w:rPr>
        <w:t>в неделю – младшим воспитателям;</w:t>
      </w:r>
    </w:p>
    <w:p w:rsidR="00664F57" w:rsidRDefault="00664F57" w:rsidP="00A11C05">
      <w:pPr>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30 часов в неделю– воспитателям дошкольных образовательных учреждений ТБЦ;</w:t>
      </w:r>
    </w:p>
    <w:p w:rsidR="00664F57" w:rsidRDefault="00664F57" w:rsidP="00A11C05">
      <w:pPr>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36 часов в неделю – младшим воспитателям дошкольных образовательных учреждений ТБЦ.</w:t>
      </w:r>
    </w:p>
    <w:p w:rsidR="00A11C05" w:rsidRDefault="00A11C05" w:rsidP="001D0205">
      <w:pPr>
        <w:numPr>
          <w:ilvl w:val="1"/>
          <w:numId w:val="5"/>
        </w:numPr>
        <w:tabs>
          <w:tab w:val="left" w:pos="0"/>
          <w:tab w:val="left" w:pos="709"/>
          <w:tab w:val="left" w:pos="851"/>
          <w:tab w:val="left" w:pos="1134"/>
        </w:tabs>
        <w:spacing w:line="276" w:lineRule="auto"/>
        <w:ind w:left="0" w:firstLine="567"/>
        <w:contextualSpacing/>
        <w:jc w:val="both"/>
        <w:rPr>
          <w:rFonts w:eastAsia="Calibri"/>
        </w:rPr>
      </w:pPr>
      <w:r>
        <w:rPr>
          <w:rFonts w:eastAsia="Calibri"/>
        </w:rPr>
        <w:t xml:space="preserve">Педагогическим и учебно-воспитательным работникам, не предусмотренным в </w:t>
      </w:r>
      <w:proofErr w:type="gramStart"/>
      <w:r>
        <w:rPr>
          <w:rFonts w:eastAsia="Calibri"/>
        </w:rPr>
        <w:t>пункте  4.4</w:t>
      </w:r>
      <w:proofErr w:type="gramEnd"/>
      <w:r>
        <w:rPr>
          <w:rFonts w:eastAsia="Calibri"/>
        </w:rPr>
        <w:t xml:space="preserve"> настоящего Положения, выплачиваются должностные оклады при следующей продолжительности рабочего времени:</w:t>
      </w:r>
    </w:p>
    <w:p w:rsidR="00A11C05" w:rsidRDefault="00A11C05" w:rsidP="00A11C05">
      <w:pPr>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36 часов в неделю – старшим воспитателям дошкольных образовательных учреждений; педагогам-психологам.</w:t>
      </w:r>
    </w:p>
    <w:p w:rsidR="00C81A4D" w:rsidRPr="00127C51" w:rsidRDefault="00A11C05" w:rsidP="001D0205">
      <w:pPr>
        <w:numPr>
          <w:ilvl w:val="1"/>
          <w:numId w:val="5"/>
        </w:numPr>
        <w:tabs>
          <w:tab w:val="left" w:pos="0"/>
          <w:tab w:val="left" w:pos="709"/>
          <w:tab w:val="left" w:pos="851"/>
          <w:tab w:val="left" w:pos="1134"/>
        </w:tabs>
        <w:spacing w:line="276" w:lineRule="auto"/>
        <w:ind w:left="0" w:firstLine="567"/>
        <w:contextualSpacing/>
        <w:jc w:val="both"/>
        <w:rPr>
          <w:rFonts w:eastAsia="Calibri"/>
        </w:rPr>
      </w:pPr>
      <w:r>
        <w:rPr>
          <w:rFonts w:eastAsia="Calibri"/>
        </w:rPr>
        <w:t xml:space="preserve">Должностные оклады других работников, не перечисленных в пунктах 4.4-4.5, в том числе руководителей образовательных </w:t>
      </w:r>
      <w:proofErr w:type="gramStart"/>
      <w:r>
        <w:rPr>
          <w:rFonts w:eastAsia="Calibri"/>
        </w:rPr>
        <w:t>учреждений  выплачиваются</w:t>
      </w:r>
      <w:proofErr w:type="gramEnd"/>
      <w:r>
        <w:rPr>
          <w:rFonts w:eastAsia="Calibri"/>
        </w:rPr>
        <w:t xml:space="preserve"> за работу при  40-часовой рабочей неделе.</w:t>
      </w:r>
    </w:p>
    <w:p w:rsidR="00A11C05" w:rsidRDefault="00A11C05" w:rsidP="001D0205">
      <w:pPr>
        <w:numPr>
          <w:ilvl w:val="0"/>
          <w:numId w:val="5"/>
        </w:numPr>
        <w:tabs>
          <w:tab w:val="left" w:pos="0"/>
          <w:tab w:val="left" w:pos="709"/>
          <w:tab w:val="left" w:pos="851"/>
          <w:tab w:val="left" w:pos="1134"/>
        </w:tabs>
        <w:spacing w:line="276" w:lineRule="auto"/>
        <w:ind w:left="0" w:firstLine="567"/>
        <w:contextualSpacing/>
        <w:jc w:val="center"/>
        <w:rPr>
          <w:rFonts w:eastAsia="Calibri"/>
          <w:b/>
        </w:rPr>
      </w:pPr>
      <w:r>
        <w:rPr>
          <w:rFonts w:eastAsia="Calibri"/>
          <w:b/>
        </w:rPr>
        <w:t>Нормативное количество услуг за час базовой ставки заработной платы (базового оклада), оказываемое работниками образования</w:t>
      </w:r>
    </w:p>
    <w:p w:rsidR="00A11C05" w:rsidRDefault="00A11C05" w:rsidP="001D0205">
      <w:pPr>
        <w:numPr>
          <w:ilvl w:val="1"/>
          <w:numId w:val="5"/>
        </w:numPr>
        <w:tabs>
          <w:tab w:val="left" w:pos="0"/>
          <w:tab w:val="left" w:pos="709"/>
          <w:tab w:val="left" w:pos="851"/>
          <w:tab w:val="left" w:pos="1134"/>
        </w:tabs>
        <w:spacing w:line="276" w:lineRule="auto"/>
        <w:ind w:left="0" w:firstLine="567"/>
        <w:contextualSpacing/>
        <w:jc w:val="both"/>
        <w:rPr>
          <w:rFonts w:eastAsia="Calibri"/>
        </w:rPr>
      </w:pPr>
      <w:r>
        <w:rPr>
          <w:rFonts w:eastAsia="Calibri"/>
        </w:rPr>
        <w:t>Нормативное количество услуг за час базовой ставки заработной платы (базового оклада), оказываемое работниками образования, составляет:</w:t>
      </w:r>
    </w:p>
    <w:p w:rsidR="00A11C05" w:rsidRDefault="00A11C05" w:rsidP="001D0205">
      <w:pPr>
        <w:numPr>
          <w:ilvl w:val="2"/>
          <w:numId w:val="5"/>
        </w:numPr>
        <w:tabs>
          <w:tab w:val="left" w:pos="0"/>
          <w:tab w:val="left" w:pos="709"/>
          <w:tab w:val="left" w:pos="851"/>
          <w:tab w:val="left" w:pos="1134"/>
        </w:tabs>
        <w:spacing w:line="276" w:lineRule="auto"/>
        <w:ind w:left="0" w:firstLine="567"/>
        <w:contextualSpacing/>
        <w:jc w:val="both"/>
        <w:rPr>
          <w:rFonts w:eastAsia="Calibri"/>
        </w:rPr>
      </w:pPr>
      <w:r>
        <w:rPr>
          <w:rFonts w:eastAsia="Calibri"/>
        </w:rPr>
        <w:t xml:space="preserve">Старшим воспитателям, воспитателям, музыкальным </w:t>
      </w:r>
      <w:proofErr w:type="gramStart"/>
      <w:r>
        <w:rPr>
          <w:rFonts w:eastAsia="Calibri"/>
        </w:rPr>
        <w:t>руководителям,  педагогам</w:t>
      </w:r>
      <w:proofErr w:type="gramEnd"/>
      <w:r>
        <w:rPr>
          <w:rFonts w:eastAsia="Calibri"/>
        </w:rPr>
        <w:t>-психологам, младшим воспитателям, помощникам воспитателей, работающим в группах с обучающимися (воспитанниками) дошкольного возраста:</w:t>
      </w:r>
    </w:p>
    <w:p w:rsidR="00A11C05" w:rsidRPr="00FC4D25" w:rsidRDefault="00A11C05" w:rsidP="00A11C05">
      <w:pPr>
        <w:tabs>
          <w:tab w:val="left" w:pos="0"/>
          <w:tab w:val="left" w:pos="709"/>
          <w:tab w:val="left" w:pos="851"/>
          <w:tab w:val="left" w:pos="1134"/>
        </w:tabs>
        <w:autoSpaceDE w:val="0"/>
        <w:autoSpaceDN w:val="0"/>
        <w:adjustRightInd w:val="0"/>
        <w:spacing w:line="276" w:lineRule="auto"/>
        <w:ind w:firstLine="567"/>
        <w:jc w:val="both"/>
        <w:rPr>
          <w:rFonts w:eastAsia="Calibri"/>
        </w:rPr>
      </w:pPr>
      <w:r w:rsidRPr="00FC4D25">
        <w:rPr>
          <w:rFonts w:eastAsia="Calibri"/>
        </w:rPr>
        <w:t>в группах для детей:</w:t>
      </w:r>
    </w:p>
    <w:p w:rsidR="00A11C05" w:rsidRPr="00FC4D25" w:rsidRDefault="00A11C05" w:rsidP="00A11C05">
      <w:pPr>
        <w:tabs>
          <w:tab w:val="left" w:pos="0"/>
          <w:tab w:val="left" w:pos="709"/>
          <w:tab w:val="left" w:pos="851"/>
          <w:tab w:val="left" w:pos="1134"/>
        </w:tabs>
        <w:autoSpaceDE w:val="0"/>
        <w:autoSpaceDN w:val="0"/>
        <w:adjustRightInd w:val="0"/>
        <w:spacing w:line="276" w:lineRule="auto"/>
        <w:ind w:firstLine="567"/>
        <w:jc w:val="both"/>
        <w:rPr>
          <w:rFonts w:eastAsia="Calibri"/>
        </w:rPr>
      </w:pPr>
      <w:r w:rsidRPr="00FC4D25">
        <w:rPr>
          <w:rFonts w:eastAsia="Calibri"/>
        </w:rPr>
        <w:t>от 1,0 года до 3 лет – 15 человек;</w:t>
      </w:r>
    </w:p>
    <w:p w:rsidR="00A11C05" w:rsidRPr="00FC4D25" w:rsidRDefault="00A11C05" w:rsidP="00A11C05">
      <w:pPr>
        <w:tabs>
          <w:tab w:val="left" w:pos="0"/>
          <w:tab w:val="left" w:pos="709"/>
          <w:tab w:val="left" w:pos="851"/>
          <w:tab w:val="left" w:pos="1134"/>
        </w:tabs>
        <w:autoSpaceDE w:val="0"/>
        <w:autoSpaceDN w:val="0"/>
        <w:adjustRightInd w:val="0"/>
        <w:spacing w:line="276" w:lineRule="auto"/>
        <w:ind w:firstLine="567"/>
        <w:jc w:val="both"/>
        <w:rPr>
          <w:rFonts w:eastAsia="Calibri"/>
        </w:rPr>
      </w:pPr>
      <w:r w:rsidRPr="00FC4D25">
        <w:rPr>
          <w:rFonts w:eastAsia="Calibri"/>
        </w:rPr>
        <w:t>от 3 лет до 7 лет – 20 человек;</w:t>
      </w:r>
    </w:p>
    <w:p w:rsidR="00A11C05" w:rsidRPr="00FC4D25" w:rsidRDefault="00A11C05" w:rsidP="00A11C05">
      <w:pPr>
        <w:widowControl w:val="0"/>
        <w:tabs>
          <w:tab w:val="left" w:pos="0"/>
          <w:tab w:val="left" w:pos="709"/>
          <w:tab w:val="left" w:pos="851"/>
          <w:tab w:val="left" w:pos="1134"/>
        </w:tabs>
        <w:autoSpaceDE w:val="0"/>
        <w:autoSpaceDN w:val="0"/>
        <w:adjustRightInd w:val="0"/>
        <w:spacing w:line="276" w:lineRule="auto"/>
        <w:ind w:firstLine="567"/>
        <w:jc w:val="both"/>
        <w:rPr>
          <w:rFonts w:eastAsia="Calibri"/>
        </w:rPr>
      </w:pPr>
      <w:r w:rsidRPr="00FC4D25">
        <w:rPr>
          <w:rFonts w:eastAsia="Calibri"/>
        </w:rPr>
        <w:t>в разновозрастных группах:</w:t>
      </w:r>
    </w:p>
    <w:p w:rsidR="00A11C05" w:rsidRPr="00FC4D25" w:rsidRDefault="00A11C05" w:rsidP="00A11C05">
      <w:pPr>
        <w:widowControl w:val="0"/>
        <w:tabs>
          <w:tab w:val="left" w:pos="0"/>
          <w:tab w:val="left" w:pos="709"/>
          <w:tab w:val="left" w:pos="851"/>
          <w:tab w:val="left" w:pos="1134"/>
        </w:tabs>
        <w:autoSpaceDE w:val="0"/>
        <w:autoSpaceDN w:val="0"/>
        <w:adjustRightInd w:val="0"/>
        <w:spacing w:line="276" w:lineRule="auto"/>
        <w:ind w:firstLine="567"/>
        <w:jc w:val="both"/>
        <w:rPr>
          <w:rFonts w:eastAsia="Calibri"/>
        </w:rPr>
      </w:pPr>
      <w:r w:rsidRPr="00FC4D25">
        <w:rPr>
          <w:rFonts w:eastAsia="Calibri"/>
        </w:rPr>
        <w:t>при наличии в группе детей двух возрастов (от 2 мес. до 3 лет) – 8 человек;</w:t>
      </w:r>
    </w:p>
    <w:p w:rsidR="00A11C05" w:rsidRPr="00FC4D25" w:rsidRDefault="00A11C05" w:rsidP="00A11C05">
      <w:pPr>
        <w:widowControl w:val="0"/>
        <w:tabs>
          <w:tab w:val="left" w:pos="0"/>
          <w:tab w:val="left" w:pos="709"/>
          <w:tab w:val="left" w:pos="851"/>
          <w:tab w:val="left" w:pos="1134"/>
        </w:tabs>
        <w:autoSpaceDE w:val="0"/>
        <w:autoSpaceDN w:val="0"/>
        <w:adjustRightInd w:val="0"/>
        <w:spacing w:line="276" w:lineRule="auto"/>
        <w:ind w:firstLine="567"/>
        <w:jc w:val="both"/>
        <w:rPr>
          <w:rFonts w:eastAsia="Calibri"/>
        </w:rPr>
      </w:pPr>
      <w:r w:rsidRPr="00FC4D25">
        <w:rPr>
          <w:rFonts w:eastAsia="Calibri"/>
        </w:rPr>
        <w:t>при наличии в группе детей любых трех возрастов (от 3 до 7 лет) – 10 человек;</w:t>
      </w:r>
    </w:p>
    <w:p w:rsidR="00402D65" w:rsidRPr="00FC4D25" w:rsidRDefault="00A11C05" w:rsidP="00127C51">
      <w:pPr>
        <w:tabs>
          <w:tab w:val="left" w:pos="0"/>
          <w:tab w:val="left" w:pos="709"/>
          <w:tab w:val="left" w:pos="851"/>
          <w:tab w:val="left" w:pos="1134"/>
        </w:tabs>
        <w:autoSpaceDE w:val="0"/>
        <w:autoSpaceDN w:val="0"/>
        <w:adjustRightInd w:val="0"/>
        <w:spacing w:line="276" w:lineRule="auto"/>
        <w:ind w:firstLine="567"/>
        <w:jc w:val="both"/>
        <w:rPr>
          <w:rFonts w:eastAsia="Calibri"/>
        </w:rPr>
      </w:pPr>
      <w:r w:rsidRPr="00FC4D25">
        <w:rPr>
          <w:rFonts w:eastAsia="Calibri"/>
        </w:rPr>
        <w:t>при наличии в группе детей любых двух возрастов (от 3 до 7 лет) – 15 человек.</w:t>
      </w:r>
    </w:p>
    <w:p w:rsidR="00A11C05" w:rsidRDefault="00A11C05" w:rsidP="001D0205">
      <w:pPr>
        <w:numPr>
          <w:ilvl w:val="0"/>
          <w:numId w:val="5"/>
        </w:numPr>
        <w:tabs>
          <w:tab w:val="left" w:pos="0"/>
          <w:tab w:val="left" w:pos="709"/>
          <w:tab w:val="left" w:pos="993"/>
        </w:tabs>
        <w:spacing w:line="276" w:lineRule="auto"/>
        <w:ind w:left="0" w:firstLine="567"/>
        <w:contextualSpacing/>
        <w:jc w:val="center"/>
        <w:rPr>
          <w:rFonts w:eastAsia="Calibri"/>
          <w:b/>
        </w:rPr>
      </w:pPr>
      <w:r>
        <w:rPr>
          <w:rFonts w:eastAsia="Calibri"/>
          <w:b/>
        </w:rPr>
        <w:t>Порядок формирования окладов (должностных окладов, ставок заработной платы) работников образования</w:t>
      </w:r>
    </w:p>
    <w:p w:rsidR="00A11C05" w:rsidRDefault="00A11C05" w:rsidP="001D0205">
      <w:pPr>
        <w:numPr>
          <w:ilvl w:val="1"/>
          <w:numId w:val="5"/>
        </w:numPr>
        <w:tabs>
          <w:tab w:val="left" w:pos="0"/>
          <w:tab w:val="left" w:pos="709"/>
          <w:tab w:val="left" w:pos="993"/>
        </w:tabs>
        <w:spacing w:line="276" w:lineRule="auto"/>
        <w:ind w:left="0" w:firstLine="567"/>
        <w:contextualSpacing/>
        <w:jc w:val="both"/>
        <w:rPr>
          <w:rFonts w:eastAsia="Calibri"/>
          <w:iCs/>
          <w:lang w:eastAsia="en-US"/>
        </w:rPr>
      </w:pPr>
      <w:r>
        <w:rPr>
          <w:rFonts w:eastAsia="Calibri"/>
          <w:iCs/>
          <w:lang w:eastAsia="en-US"/>
        </w:rPr>
        <w:t>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A11C05" w:rsidRDefault="00A11C05" w:rsidP="001D0205">
      <w:pPr>
        <w:numPr>
          <w:ilvl w:val="1"/>
          <w:numId w:val="5"/>
        </w:numPr>
        <w:tabs>
          <w:tab w:val="left" w:pos="0"/>
          <w:tab w:val="left" w:pos="709"/>
          <w:tab w:val="left" w:pos="993"/>
        </w:tabs>
        <w:spacing w:line="276" w:lineRule="auto"/>
        <w:ind w:left="0" w:firstLine="567"/>
        <w:contextualSpacing/>
        <w:jc w:val="both"/>
        <w:rPr>
          <w:rFonts w:eastAsia="Calibri"/>
          <w:iCs/>
          <w:lang w:eastAsia="en-US"/>
        </w:rPr>
      </w:pPr>
      <w:r>
        <w:rPr>
          <w:rFonts w:eastAsia="Calibri"/>
          <w:iCs/>
          <w:lang w:eastAsia="en-US"/>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C81A4D" w:rsidRPr="00127C51" w:rsidRDefault="00A11C05" w:rsidP="001D0205">
      <w:pPr>
        <w:numPr>
          <w:ilvl w:val="1"/>
          <w:numId w:val="5"/>
        </w:numPr>
        <w:tabs>
          <w:tab w:val="left" w:pos="0"/>
          <w:tab w:val="left" w:pos="709"/>
          <w:tab w:val="left" w:pos="993"/>
        </w:tabs>
        <w:spacing w:line="276" w:lineRule="auto"/>
        <w:ind w:left="0" w:firstLine="567"/>
        <w:contextualSpacing/>
        <w:jc w:val="both"/>
        <w:rPr>
          <w:rFonts w:eastAsia="Calibri"/>
          <w:iCs/>
          <w:lang w:eastAsia="en-US"/>
        </w:rPr>
      </w:pPr>
      <w:r>
        <w:rPr>
          <w:rFonts w:eastAsia="Calibri"/>
          <w:iCs/>
          <w:lang w:eastAsia="en-US"/>
        </w:rPr>
        <w:t xml:space="preserve">Системы оплаты труда в учреждение устанавливаются коллективными договорами,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w:t>
      </w:r>
      <w:r>
        <w:rPr>
          <w:rFonts w:eastAsia="Calibri"/>
          <w:iCs/>
          <w:lang w:eastAsia="en-US"/>
        </w:rPr>
        <w:lastRenderedPageBreak/>
        <w:t>актами Российской Федерации, Республики Татарстан и ИК МО г. Казани, содержащими нормы трудового права, и настоящим Положением.</w:t>
      </w:r>
    </w:p>
    <w:p w:rsidR="00A11C05" w:rsidRDefault="00A11C05" w:rsidP="001D0205">
      <w:pPr>
        <w:numPr>
          <w:ilvl w:val="0"/>
          <w:numId w:val="5"/>
        </w:numPr>
        <w:tabs>
          <w:tab w:val="left" w:pos="0"/>
          <w:tab w:val="left" w:pos="709"/>
        </w:tabs>
        <w:spacing w:line="276" w:lineRule="auto"/>
        <w:ind w:left="0" w:firstLine="567"/>
        <w:contextualSpacing/>
        <w:jc w:val="center"/>
        <w:rPr>
          <w:rFonts w:eastAsia="Calibri"/>
          <w:b/>
        </w:rPr>
      </w:pPr>
      <w:r>
        <w:rPr>
          <w:rFonts w:eastAsia="Calibri"/>
          <w:b/>
        </w:rPr>
        <w:t>Выплаты стимулирующего характера</w:t>
      </w:r>
    </w:p>
    <w:p w:rsidR="00A11C05" w:rsidRDefault="00A11C05" w:rsidP="001D0205">
      <w:pPr>
        <w:numPr>
          <w:ilvl w:val="1"/>
          <w:numId w:val="5"/>
        </w:numPr>
        <w:tabs>
          <w:tab w:val="left" w:pos="0"/>
          <w:tab w:val="left" w:pos="426"/>
          <w:tab w:val="left" w:pos="709"/>
          <w:tab w:val="left" w:pos="993"/>
        </w:tabs>
        <w:spacing w:line="276" w:lineRule="auto"/>
        <w:ind w:left="0" w:firstLine="567"/>
        <w:contextualSpacing/>
        <w:jc w:val="both"/>
        <w:rPr>
          <w:rFonts w:eastAsia="Calibri"/>
        </w:rPr>
      </w:pPr>
      <w:r>
        <w:rPr>
          <w:rFonts w:eastAsia="Calibri"/>
        </w:rPr>
        <w:t xml:space="preserve">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11C05" w:rsidRDefault="00A11C05" w:rsidP="001D0205">
      <w:pPr>
        <w:numPr>
          <w:ilvl w:val="1"/>
          <w:numId w:val="5"/>
        </w:numPr>
        <w:tabs>
          <w:tab w:val="left" w:pos="0"/>
          <w:tab w:val="left" w:pos="426"/>
          <w:tab w:val="left" w:pos="709"/>
          <w:tab w:val="left" w:pos="993"/>
        </w:tabs>
        <w:spacing w:line="276" w:lineRule="auto"/>
        <w:ind w:left="0" w:firstLine="567"/>
        <w:contextualSpacing/>
        <w:jc w:val="both"/>
        <w:rPr>
          <w:rFonts w:eastAsia="Calibri"/>
        </w:rPr>
      </w:pPr>
      <w:r>
        <w:rPr>
          <w:rFonts w:eastAsia="Calibri"/>
        </w:rPr>
        <w:t xml:space="preserve"> Выплаты стимулирующего характера включают в себя:</w:t>
      </w:r>
    </w:p>
    <w:p w:rsidR="00A11C05" w:rsidRDefault="002531D5" w:rsidP="00402D65">
      <w:pPr>
        <w:tabs>
          <w:tab w:val="left" w:pos="0"/>
          <w:tab w:val="left" w:pos="426"/>
          <w:tab w:val="left" w:pos="709"/>
          <w:tab w:val="left" w:pos="993"/>
        </w:tabs>
        <w:spacing w:line="276" w:lineRule="auto"/>
        <w:jc w:val="both"/>
        <w:rPr>
          <w:rFonts w:eastAsia="Calibri"/>
        </w:rPr>
      </w:pPr>
      <w:r>
        <w:rPr>
          <w:rFonts w:eastAsia="Calibri"/>
        </w:rPr>
        <w:t>-</w:t>
      </w:r>
      <w:r w:rsidR="00A11C05">
        <w:rPr>
          <w:rFonts w:eastAsia="Calibri"/>
        </w:rPr>
        <w:t xml:space="preserve">выплаты за </w:t>
      </w:r>
      <w:r>
        <w:rPr>
          <w:rFonts w:eastAsia="Calibri"/>
        </w:rPr>
        <w:t>интенсивность;</w:t>
      </w:r>
    </w:p>
    <w:p w:rsidR="00A11C05" w:rsidRDefault="002531D5" w:rsidP="00402D65">
      <w:pPr>
        <w:tabs>
          <w:tab w:val="left" w:pos="0"/>
          <w:tab w:val="left" w:pos="426"/>
          <w:tab w:val="left" w:pos="709"/>
          <w:tab w:val="left" w:pos="993"/>
        </w:tabs>
        <w:spacing w:line="276" w:lineRule="auto"/>
        <w:jc w:val="both"/>
        <w:rPr>
          <w:rFonts w:eastAsia="Calibri"/>
        </w:rPr>
      </w:pPr>
      <w:r>
        <w:rPr>
          <w:rFonts w:eastAsia="Calibri"/>
        </w:rPr>
        <w:t>-</w:t>
      </w:r>
      <w:r w:rsidR="00A11C05">
        <w:rPr>
          <w:rFonts w:eastAsia="Calibri"/>
        </w:rPr>
        <w:t>выплаты за стаж работы по профилю</w:t>
      </w:r>
      <w:r w:rsidR="00402D65">
        <w:rPr>
          <w:rFonts w:eastAsia="Calibri"/>
        </w:rPr>
        <w:t>;</w:t>
      </w:r>
    </w:p>
    <w:p w:rsidR="00A11C05" w:rsidRDefault="002531D5" w:rsidP="00402D65">
      <w:pPr>
        <w:tabs>
          <w:tab w:val="left" w:pos="0"/>
          <w:tab w:val="left" w:pos="426"/>
          <w:tab w:val="left" w:pos="709"/>
          <w:tab w:val="left" w:pos="993"/>
        </w:tabs>
        <w:spacing w:line="276" w:lineRule="auto"/>
        <w:jc w:val="both"/>
        <w:rPr>
          <w:rFonts w:eastAsia="Calibri"/>
        </w:rPr>
      </w:pPr>
      <w:r>
        <w:rPr>
          <w:rFonts w:eastAsia="Calibri"/>
        </w:rPr>
        <w:t>-выплаты за квалификационную</w:t>
      </w:r>
      <w:r w:rsidR="009659AB">
        <w:rPr>
          <w:rFonts w:eastAsia="Calibri"/>
        </w:rPr>
        <w:t xml:space="preserve"> категорию</w:t>
      </w:r>
      <w:r w:rsidR="00402D65">
        <w:rPr>
          <w:rFonts w:eastAsia="Calibri"/>
        </w:rPr>
        <w:t>;</w:t>
      </w:r>
    </w:p>
    <w:p w:rsidR="00A11C05" w:rsidRDefault="002531D5" w:rsidP="00402D65">
      <w:pPr>
        <w:tabs>
          <w:tab w:val="left" w:pos="0"/>
          <w:tab w:val="left" w:pos="426"/>
          <w:tab w:val="left" w:pos="709"/>
          <w:tab w:val="left" w:pos="993"/>
        </w:tabs>
        <w:spacing w:line="276" w:lineRule="auto"/>
        <w:jc w:val="both"/>
        <w:rPr>
          <w:rFonts w:eastAsia="Calibri"/>
        </w:rPr>
      </w:pPr>
      <w:r>
        <w:rPr>
          <w:rFonts w:eastAsia="Calibri"/>
        </w:rPr>
        <w:t>-</w:t>
      </w:r>
      <w:r w:rsidR="00A11C05">
        <w:rPr>
          <w:rFonts w:eastAsia="Calibri"/>
        </w:rPr>
        <w:t>выплат</w:t>
      </w:r>
      <w:r>
        <w:rPr>
          <w:rFonts w:eastAsia="Calibri"/>
        </w:rPr>
        <w:t>ы за качество выполняемых работ</w:t>
      </w:r>
      <w:r w:rsidR="00A11C05">
        <w:rPr>
          <w:rFonts w:eastAsia="Calibri"/>
        </w:rPr>
        <w:t>;</w:t>
      </w:r>
    </w:p>
    <w:p w:rsidR="00A11C05" w:rsidRDefault="002531D5" w:rsidP="00402D65">
      <w:pPr>
        <w:tabs>
          <w:tab w:val="left" w:pos="0"/>
          <w:tab w:val="left" w:pos="426"/>
          <w:tab w:val="left" w:pos="709"/>
          <w:tab w:val="left" w:pos="993"/>
        </w:tabs>
        <w:spacing w:line="276" w:lineRule="auto"/>
        <w:jc w:val="both"/>
        <w:rPr>
          <w:rFonts w:eastAsia="Calibri"/>
        </w:rPr>
      </w:pPr>
      <w:r>
        <w:rPr>
          <w:rFonts w:eastAsia="Calibri"/>
        </w:rPr>
        <w:t>-</w:t>
      </w:r>
      <w:r w:rsidR="00A11C05">
        <w:rPr>
          <w:rFonts w:eastAsia="Calibri"/>
        </w:rPr>
        <w:t>премиальн</w:t>
      </w:r>
      <w:r>
        <w:rPr>
          <w:rFonts w:eastAsia="Calibri"/>
        </w:rPr>
        <w:t>ые и иные поощрительные выплаты.</w:t>
      </w:r>
    </w:p>
    <w:p w:rsidR="009659AB" w:rsidRPr="00D53B3B" w:rsidRDefault="009659AB" w:rsidP="009659AB">
      <w:pPr>
        <w:tabs>
          <w:tab w:val="left" w:pos="709"/>
        </w:tabs>
        <w:ind w:firstLine="426"/>
        <w:jc w:val="both"/>
        <w:rPr>
          <w:rFonts w:eastAsia="Calibri"/>
        </w:rPr>
      </w:pPr>
      <w:r>
        <w:rPr>
          <w:rFonts w:eastAsia="Calibri"/>
        </w:rPr>
        <w:t>7.3.</w:t>
      </w:r>
      <w:r w:rsidRPr="00D53B3B">
        <w:rPr>
          <w:rFonts w:eastAsia="Calibri"/>
        </w:rPr>
        <w:t xml:space="preserve">Выплаты </w:t>
      </w:r>
      <w:r w:rsidRPr="00D53B3B">
        <w:rPr>
          <w:rFonts w:eastAsia="Calibri"/>
          <w:b/>
        </w:rPr>
        <w:t>за наличие государственных наград</w:t>
      </w:r>
      <w:r w:rsidRPr="00D53B3B">
        <w:rPr>
          <w:rFonts w:eastAsia="Calibri"/>
        </w:rPr>
        <w:t xml:space="preserve"> РФ, СССР, союзных и автономных республик в составе СССР и РТ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w:t>
      </w:r>
    </w:p>
    <w:p w:rsidR="009659AB" w:rsidRPr="00D53B3B" w:rsidRDefault="009659AB" w:rsidP="009659AB">
      <w:pPr>
        <w:tabs>
          <w:tab w:val="left" w:pos="709"/>
        </w:tabs>
        <w:ind w:firstLine="426"/>
        <w:jc w:val="both"/>
        <w:rPr>
          <w:rFonts w:eastAsia="Calibri"/>
        </w:rPr>
      </w:pPr>
      <w:r w:rsidRPr="00D53B3B">
        <w:rPr>
          <w:rFonts w:eastAsia="Calibri"/>
        </w:rPr>
        <w:t xml:space="preserve">Размер надбавки за наличие государственных наград РФ, СССР, союзных республик в составе СССР составляет </w:t>
      </w:r>
      <w:r w:rsidRPr="00D53B3B">
        <w:rPr>
          <w:rFonts w:eastAsia="Calibri"/>
          <w:b/>
        </w:rPr>
        <w:t>7 %</w:t>
      </w:r>
      <w:r w:rsidRPr="00D53B3B">
        <w:rPr>
          <w:rFonts w:eastAsia="Calibri"/>
        </w:rPr>
        <w:t>.</w:t>
      </w:r>
    </w:p>
    <w:p w:rsidR="009659AB" w:rsidRPr="00D53B3B" w:rsidRDefault="009659AB" w:rsidP="009659AB">
      <w:pPr>
        <w:tabs>
          <w:tab w:val="left" w:pos="709"/>
        </w:tabs>
        <w:ind w:firstLine="426"/>
        <w:jc w:val="both"/>
        <w:rPr>
          <w:rFonts w:eastAsia="Calibri"/>
        </w:rPr>
      </w:pPr>
      <w:r w:rsidRPr="00D53B3B">
        <w:rPr>
          <w:rFonts w:eastAsia="Calibri"/>
        </w:rPr>
        <w:t xml:space="preserve">Размер надбавки за наличие государственных наград РТ (ТАССР) составляет </w:t>
      </w:r>
      <w:r w:rsidRPr="00D53B3B">
        <w:rPr>
          <w:rFonts w:eastAsia="Calibri"/>
          <w:b/>
        </w:rPr>
        <w:t>6 %</w:t>
      </w:r>
      <w:r w:rsidRPr="00D53B3B">
        <w:rPr>
          <w:rFonts w:eastAsia="Calibri"/>
        </w:rPr>
        <w:t>.</w:t>
      </w:r>
    </w:p>
    <w:p w:rsidR="009659AB" w:rsidRPr="00D53B3B" w:rsidRDefault="009659AB" w:rsidP="009659AB">
      <w:pPr>
        <w:tabs>
          <w:tab w:val="left" w:pos="709"/>
        </w:tabs>
        <w:ind w:firstLine="426"/>
        <w:jc w:val="both"/>
        <w:rPr>
          <w:rFonts w:eastAsia="Calibri"/>
        </w:rPr>
      </w:pPr>
      <w:r w:rsidRPr="00D53B3B">
        <w:rPr>
          <w:rFonts w:eastAsia="Calibri"/>
        </w:rPr>
        <w:t xml:space="preserve">Размер надбавки за наличие отраслевых наград РФ, РСФСР, РТ, СССР, союзных республик в составе СССР составляет </w:t>
      </w:r>
      <w:r w:rsidRPr="00D53B3B">
        <w:rPr>
          <w:rFonts w:eastAsia="Calibri"/>
          <w:b/>
        </w:rPr>
        <w:t>2 %.</w:t>
      </w:r>
      <w:r w:rsidRPr="00D53B3B">
        <w:rPr>
          <w:rFonts w:eastAsia="Calibri"/>
        </w:rPr>
        <w:t xml:space="preserve"> </w:t>
      </w:r>
    </w:p>
    <w:p w:rsidR="009659AB" w:rsidRPr="00D53B3B" w:rsidRDefault="009659AB" w:rsidP="009659AB">
      <w:pPr>
        <w:tabs>
          <w:tab w:val="left" w:pos="709"/>
        </w:tabs>
        <w:ind w:firstLine="426"/>
        <w:jc w:val="both"/>
        <w:rPr>
          <w:rFonts w:eastAsia="Calibri"/>
        </w:rPr>
      </w:pPr>
      <w:r w:rsidRPr="00D53B3B">
        <w:rPr>
          <w:rFonts w:eastAsia="Calibri"/>
        </w:rPr>
        <w:t xml:space="preserve">Размер надбавки за наличие нагрудного знака РТ «За заслуги в образовании» составляет </w:t>
      </w:r>
      <w:r w:rsidRPr="00D53B3B">
        <w:rPr>
          <w:rFonts w:eastAsia="Calibri"/>
          <w:b/>
        </w:rPr>
        <w:t>2%</w:t>
      </w:r>
      <w:r w:rsidRPr="00D53B3B">
        <w:rPr>
          <w:rFonts w:eastAsia="Calibri"/>
        </w:rPr>
        <w:t>. Надбавка за наличие нагрудного знака РТ «За заслуги в образовании» устанавливается на основании приказа министра образования и науки РТ.</w:t>
      </w:r>
    </w:p>
    <w:p w:rsidR="009659AB" w:rsidRDefault="009659AB" w:rsidP="009659AB">
      <w:pPr>
        <w:tabs>
          <w:tab w:val="left" w:pos="709"/>
        </w:tabs>
        <w:ind w:firstLine="426"/>
        <w:jc w:val="both"/>
        <w:rPr>
          <w:rFonts w:eastAsia="Calibri"/>
        </w:rPr>
      </w:pPr>
      <w:r w:rsidRPr="00D53B3B">
        <w:rPr>
          <w:rFonts w:eastAsia="Calibri"/>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государственных наград по выбору р</w:t>
      </w:r>
      <w:r>
        <w:rPr>
          <w:rFonts w:eastAsia="Calibri"/>
        </w:rPr>
        <w:t>аботника.</w:t>
      </w:r>
    </w:p>
    <w:p w:rsidR="00A11C05" w:rsidRDefault="00A11C05" w:rsidP="001D0205">
      <w:pPr>
        <w:numPr>
          <w:ilvl w:val="1"/>
          <w:numId w:val="5"/>
        </w:numPr>
        <w:tabs>
          <w:tab w:val="left" w:pos="0"/>
          <w:tab w:val="left" w:pos="426"/>
          <w:tab w:val="left" w:pos="709"/>
          <w:tab w:val="left" w:pos="993"/>
        </w:tabs>
        <w:spacing w:line="276" w:lineRule="auto"/>
        <w:ind w:left="0" w:firstLine="567"/>
        <w:contextualSpacing/>
        <w:jc w:val="both"/>
        <w:rPr>
          <w:rFonts w:eastAsia="Calibri"/>
        </w:rPr>
      </w:pPr>
      <w:r>
        <w:rPr>
          <w:rFonts w:eastAsia="Calibri"/>
        </w:rPr>
        <w:t xml:space="preserve">Выплаты за работу в дошкольном образовательном учреждении полагаются </w:t>
      </w:r>
      <w:proofErr w:type="gramStart"/>
      <w:r>
        <w:rPr>
          <w:rFonts w:eastAsia="Calibri"/>
        </w:rPr>
        <w:t>педагогическому  персоналу</w:t>
      </w:r>
      <w:proofErr w:type="gramEnd"/>
      <w:r>
        <w:rPr>
          <w:rFonts w:eastAsia="Calibri"/>
        </w:rPr>
        <w:t>: старшему воспитателю, воспитателю, педагогу-психологу, учителям-логопедам, музыкальному руководителю; учебно-вспомогательному персоналу: младшим воспитателям, старшей медсестре.</w:t>
      </w:r>
    </w:p>
    <w:p w:rsidR="00A11C05" w:rsidRDefault="00A11C05" w:rsidP="001D0205">
      <w:pPr>
        <w:numPr>
          <w:ilvl w:val="1"/>
          <w:numId w:val="5"/>
        </w:numPr>
        <w:tabs>
          <w:tab w:val="left" w:pos="0"/>
          <w:tab w:val="left" w:pos="426"/>
          <w:tab w:val="left" w:pos="709"/>
          <w:tab w:val="left" w:pos="993"/>
        </w:tabs>
        <w:spacing w:line="276" w:lineRule="auto"/>
        <w:ind w:left="0" w:firstLine="567"/>
        <w:contextualSpacing/>
        <w:jc w:val="both"/>
        <w:rPr>
          <w:rFonts w:eastAsia="Calibri"/>
          <w:iCs/>
          <w:lang w:eastAsia="en-US"/>
        </w:rPr>
      </w:pPr>
      <w:r>
        <w:rPr>
          <w:rFonts w:eastAsia="Calibri"/>
          <w:iCs/>
          <w:lang w:eastAsia="en-US"/>
        </w:rPr>
        <w:t xml:space="preserve">иных </w:t>
      </w:r>
      <w:proofErr w:type="gramStart"/>
      <w:r>
        <w:rPr>
          <w:rFonts w:eastAsia="Calibri"/>
          <w:iCs/>
          <w:lang w:eastAsia="en-US"/>
        </w:rPr>
        <w:t>обязательных  выплат</w:t>
      </w:r>
      <w:proofErr w:type="gramEnd"/>
      <w:r>
        <w:rPr>
          <w:rFonts w:eastAsia="Calibri"/>
          <w:iCs/>
          <w:lang w:eastAsia="en-US"/>
        </w:rPr>
        <w:t>,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w:t>
      </w:r>
    </w:p>
    <w:p w:rsidR="00A11C05" w:rsidRDefault="00A11C05" w:rsidP="001D0205">
      <w:pPr>
        <w:numPr>
          <w:ilvl w:val="1"/>
          <w:numId w:val="5"/>
        </w:numPr>
        <w:tabs>
          <w:tab w:val="left" w:pos="0"/>
          <w:tab w:val="left" w:pos="426"/>
          <w:tab w:val="left" w:pos="709"/>
          <w:tab w:val="left" w:pos="993"/>
        </w:tabs>
        <w:autoSpaceDE w:val="0"/>
        <w:autoSpaceDN w:val="0"/>
        <w:adjustRightInd w:val="0"/>
        <w:spacing w:line="276" w:lineRule="auto"/>
        <w:ind w:left="0" w:firstLine="567"/>
        <w:contextualSpacing/>
        <w:jc w:val="both"/>
        <w:rPr>
          <w:rFonts w:eastAsia="Calibri"/>
        </w:rPr>
      </w:pPr>
      <w:r>
        <w:rPr>
          <w:rFonts w:eastAsia="Calibri"/>
        </w:rPr>
        <w:t xml:space="preserve">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A11C05" w:rsidRDefault="00A11C05" w:rsidP="00A11C05">
      <w:pPr>
        <w:tabs>
          <w:tab w:val="left" w:pos="0"/>
          <w:tab w:val="left" w:pos="709"/>
          <w:tab w:val="left" w:pos="993"/>
        </w:tabs>
        <w:autoSpaceDE w:val="0"/>
        <w:autoSpaceDN w:val="0"/>
        <w:adjustRightInd w:val="0"/>
        <w:spacing w:line="276" w:lineRule="auto"/>
        <w:ind w:firstLine="567"/>
        <w:jc w:val="both"/>
        <w:rPr>
          <w:rFonts w:eastAsia="Calibri"/>
        </w:rPr>
      </w:pPr>
      <w:r>
        <w:rPr>
          <w:rFonts w:eastAsia="Calibri"/>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A11C05" w:rsidRDefault="009E74CD" w:rsidP="009E74CD">
      <w:pPr>
        <w:pStyle w:val="ConsPlusNormal"/>
        <w:ind w:firstLine="0"/>
        <w:jc w:val="both"/>
        <w:rPr>
          <w:rFonts w:ascii="Times New Roman" w:eastAsia="Calibri" w:hAnsi="Times New Roman" w:cs="Times New Roman"/>
          <w:sz w:val="24"/>
          <w:szCs w:val="24"/>
        </w:rPr>
      </w:pPr>
      <w:r>
        <w:rPr>
          <w:rFonts w:ascii="Times New Roman" w:eastAsia="Calibri" w:hAnsi="Times New Roman" w:cs="Times New Roman"/>
          <w:kern w:val="0"/>
          <w:sz w:val="24"/>
          <w:szCs w:val="24"/>
          <w:lang w:eastAsia="ru-RU"/>
        </w:rPr>
        <w:t xml:space="preserve">         </w:t>
      </w:r>
      <w:r w:rsidR="00A11C05">
        <w:rPr>
          <w:rFonts w:ascii="Times New Roman" w:eastAsia="Calibri" w:hAnsi="Times New Roman" w:cs="Times New Roman"/>
          <w:sz w:val="24"/>
          <w:szCs w:val="24"/>
        </w:rPr>
        <w:t xml:space="preserve">При работе педагогических и учебно-вспомогательных работников в образовательных учреждениях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9E74CD" w:rsidRDefault="00A11C05" w:rsidP="001D0205">
      <w:pPr>
        <w:numPr>
          <w:ilvl w:val="1"/>
          <w:numId w:val="5"/>
        </w:numPr>
        <w:tabs>
          <w:tab w:val="left" w:pos="0"/>
          <w:tab w:val="left" w:pos="709"/>
          <w:tab w:val="left" w:pos="993"/>
        </w:tabs>
        <w:spacing w:line="276" w:lineRule="auto"/>
        <w:ind w:left="0" w:firstLine="567"/>
        <w:contextualSpacing/>
        <w:jc w:val="both"/>
        <w:rPr>
          <w:rFonts w:eastAsia="Calibri"/>
        </w:rPr>
      </w:pPr>
      <w:r>
        <w:rPr>
          <w:rFonts w:eastAsia="Calibri"/>
        </w:rPr>
        <w:lastRenderedPageBreak/>
        <w:t xml:space="preserve">Перечень должностей работников, которым с учетом конкретных условий работы устанавливаются надбавки за специфику образовательной программы </w:t>
      </w:r>
      <w:proofErr w:type="gramStart"/>
      <w:r>
        <w:rPr>
          <w:rFonts w:eastAsia="Calibri"/>
        </w:rPr>
        <w:t>и  утверждаются</w:t>
      </w:r>
      <w:proofErr w:type="gramEnd"/>
      <w:r>
        <w:rPr>
          <w:rFonts w:eastAsia="Calibri"/>
        </w:rPr>
        <w:t xml:space="preserve">  по согласованию с выборным профсоюзным органом:</w:t>
      </w:r>
    </w:p>
    <w:p w:rsidR="00A11C05" w:rsidRPr="009E74CD" w:rsidRDefault="009E74CD" w:rsidP="009E74CD">
      <w:pPr>
        <w:tabs>
          <w:tab w:val="left" w:pos="0"/>
          <w:tab w:val="left" w:pos="709"/>
          <w:tab w:val="left" w:pos="993"/>
        </w:tabs>
        <w:spacing w:line="276" w:lineRule="auto"/>
        <w:ind w:left="567"/>
        <w:contextualSpacing/>
        <w:jc w:val="both"/>
        <w:rPr>
          <w:rFonts w:eastAsia="Calibri"/>
        </w:rPr>
      </w:pPr>
      <w:r w:rsidRPr="009E74CD">
        <w:t>- работа учителя-логопеда (логопеда) в дошкольных образовательных учре</w:t>
      </w:r>
      <w:r w:rsidRPr="009E74CD">
        <w:softHyphen/>
        <w:t>ждениях</w:t>
      </w:r>
      <w:r>
        <w:t>;</w:t>
      </w:r>
      <w:r w:rsidR="00A11C05" w:rsidRPr="009E74CD">
        <w:rPr>
          <w:rFonts w:eastAsia="Calibri"/>
        </w:rPr>
        <w:t xml:space="preserve"> </w:t>
      </w:r>
    </w:p>
    <w:p w:rsidR="00A11C05" w:rsidRDefault="009E74CD" w:rsidP="00A11C05">
      <w:pPr>
        <w:tabs>
          <w:tab w:val="left" w:pos="0"/>
          <w:tab w:val="left" w:pos="709"/>
          <w:tab w:val="left" w:pos="993"/>
        </w:tabs>
        <w:spacing w:line="276" w:lineRule="auto"/>
        <w:ind w:firstLine="567"/>
        <w:jc w:val="both"/>
        <w:rPr>
          <w:rFonts w:eastAsia="Calibri"/>
        </w:rPr>
      </w:pPr>
      <w:r>
        <w:rPr>
          <w:rFonts w:eastAsia="Calibri"/>
        </w:rPr>
        <w:t>-обучение детей родным языкам</w:t>
      </w:r>
      <w:r w:rsidR="00A11C05">
        <w:rPr>
          <w:rFonts w:eastAsia="Calibri"/>
        </w:rPr>
        <w:t xml:space="preserve"> (татарскому, русскому языку в дошкольных</w:t>
      </w:r>
      <w:r>
        <w:rPr>
          <w:rFonts w:eastAsia="Calibri"/>
        </w:rPr>
        <w:t xml:space="preserve"> образовательных учреждениях)</w:t>
      </w:r>
      <w:r w:rsidR="00A11C05" w:rsidRPr="00BB4E26">
        <w:rPr>
          <w:rFonts w:eastAsia="Calibri"/>
        </w:rPr>
        <w:t>.</w:t>
      </w:r>
    </w:p>
    <w:p w:rsidR="00A11C05" w:rsidRDefault="00A11C05" w:rsidP="001D0205">
      <w:pPr>
        <w:numPr>
          <w:ilvl w:val="1"/>
          <w:numId w:val="5"/>
        </w:numPr>
        <w:tabs>
          <w:tab w:val="left" w:pos="0"/>
          <w:tab w:val="left" w:pos="709"/>
          <w:tab w:val="left" w:pos="993"/>
        </w:tabs>
        <w:spacing w:line="276" w:lineRule="auto"/>
        <w:ind w:left="0" w:firstLine="567"/>
        <w:contextualSpacing/>
        <w:jc w:val="both"/>
        <w:rPr>
          <w:rFonts w:eastAsia="Calibri"/>
        </w:rPr>
      </w:pPr>
      <w:r>
        <w:rPr>
          <w:rFonts w:eastAsia="Calibri"/>
        </w:rPr>
        <w:t xml:space="preserve">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 </w:t>
      </w:r>
    </w:p>
    <w:p w:rsidR="00A11C05" w:rsidRDefault="00A11C05" w:rsidP="001D0205">
      <w:pPr>
        <w:numPr>
          <w:ilvl w:val="1"/>
          <w:numId w:val="5"/>
        </w:numPr>
        <w:tabs>
          <w:tab w:val="left" w:pos="0"/>
          <w:tab w:val="left" w:pos="142"/>
          <w:tab w:val="left" w:pos="709"/>
          <w:tab w:val="left" w:pos="993"/>
        </w:tabs>
        <w:spacing w:line="276" w:lineRule="auto"/>
        <w:ind w:left="0" w:firstLine="567"/>
        <w:contextualSpacing/>
        <w:jc w:val="both"/>
        <w:rPr>
          <w:rFonts w:eastAsia="Calibri"/>
        </w:rPr>
      </w:pPr>
      <w:r>
        <w:rPr>
          <w:rFonts w:eastAsia="Calibri"/>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rsidR="00A11C05" w:rsidRDefault="00A11C05" w:rsidP="001D0205">
      <w:pPr>
        <w:numPr>
          <w:ilvl w:val="1"/>
          <w:numId w:val="5"/>
        </w:numPr>
        <w:tabs>
          <w:tab w:val="left" w:pos="0"/>
          <w:tab w:val="left" w:pos="142"/>
          <w:tab w:val="left" w:pos="709"/>
          <w:tab w:val="left" w:pos="993"/>
        </w:tabs>
        <w:spacing w:line="276" w:lineRule="auto"/>
        <w:ind w:left="0" w:firstLine="567"/>
        <w:contextualSpacing/>
        <w:jc w:val="both"/>
        <w:rPr>
          <w:rFonts w:eastAsia="Calibri"/>
        </w:rPr>
      </w:pPr>
      <w:r>
        <w:rPr>
          <w:rFonts w:eastAsia="Calibri"/>
        </w:rPr>
        <w:t>В стаж педагогической работы засчитывается педагогическая, руководящая и методическая работа в образовательных и других учреждениях.</w:t>
      </w:r>
    </w:p>
    <w:p w:rsidR="00A11C05" w:rsidRDefault="00A11C05" w:rsidP="001D0205">
      <w:pPr>
        <w:numPr>
          <w:ilvl w:val="1"/>
          <w:numId w:val="5"/>
        </w:numPr>
        <w:tabs>
          <w:tab w:val="left" w:pos="0"/>
          <w:tab w:val="left" w:pos="709"/>
          <w:tab w:val="left" w:pos="993"/>
        </w:tabs>
        <w:spacing w:line="276" w:lineRule="auto"/>
        <w:ind w:left="0" w:firstLine="567"/>
        <w:contextualSpacing/>
        <w:jc w:val="both"/>
        <w:rPr>
          <w:rFonts w:eastAsia="Calibri"/>
        </w:rPr>
      </w:pPr>
      <w:r>
        <w:rPr>
          <w:rFonts w:eastAsia="Calibri"/>
        </w:rPr>
        <w:t>Критерии оценки эффективности деятельности работников учреждений утверждаются руководителем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работников учреждений и условия осуществления выплат определяются ежегодно на основании задач, поставленных перед учреждением.</w:t>
      </w:r>
    </w:p>
    <w:p w:rsidR="00A11C05" w:rsidRDefault="00A11C05" w:rsidP="001D0205">
      <w:pPr>
        <w:numPr>
          <w:ilvl w:val="1"/>
          <w:numId w:val="5"/>
        </w:numPr>
        <w:tabs>
          <w:tab w:val="left" w:pos="0"/>
          <w:tab w:val="left" w:pos="709"/>
          <w:tab w:val="left" w:pos="993"/>
        </w:tabs>
        <w:spacing w:line="276" w:lineRule="auto"/>
        <w:ind w:left="0" w:firstLine="567"/>
        <w:contextualSpacing/>
        <w:jc w:val="both"/>
        <w:rPr>
          <w:rFonts w:eastAsia="Calibri"/>
        </w:rPr>
      </w:pPr>
      <w:r>
        <w:rPr>
          <w:rFonts w:eastAsia="Calibri"/>
        </w:rPr>
        <w:t>Размеры, порядок и условия осуществления выплат за качество выполняемых работ определяются «Положением о формировании и использовании премиального фонда», «Положением о порядке распределения стимулирующих выплат за качество работы» по учреждению.</w:t>
      </w:r>
    </w:p>
    <w:p w:rsidR="00A11C05" w:rsidRDefault="00A11C05" w:rsidP="001D0205">
      <w:pPr>
        <w:numPr>
          <w:ilvl w:val="1"/>
          <w:numId w:val="5"/>
        </w:numPr>
        <w:tabs>
          <w:tab w:val="left" w:pos="0"/>
          <w:tab w:val="left" w:pos="709"/>
          <w:tab w:val="left" w:pos="993"/>
        </w:tabs>
        <w:autoSpaceDE w:val="0"/>
        <w:autoSpaceDN w:val="0"/>
        <w:adjustRightInd w:val="0"/>
        <w:spacing w:line="276" w:lineRule="auto"/>
        <w:ind w:left="0" w:firstLine="567"/>
        <w:jc w:val="both"/>
        <w:rPr>
          <w:rFonts w:eastAsia="Calibri"/>
        </w:rPr>
      </w:pPr>
      <w:r>
        <w:rPr>
          <w:rFonts w:eastAsia="Calibri"/>
        </w:rPr>
        <w:t xml:space="preserve">Предельный совокупный размер весовых коэффициентов по критериям эффективности деятельности работников образования </w:t>
      </w:r>
      <w:proofErr w:type="gramStart"/>
      <w:r>
        <w:rPr>
          <w:rFonts w:eastAsia="Calibri"/>
        </w:rPr>
        <w:t>определяется  «</w:t>
      </w:r>
      <w:proofErr w:type="gramEnd"/>
      <w:r>
        <w:rPr>
          <w:rFonts w:eastAsia="Calibri"/>
        </w:rPr>
        <w:t>Положением о комиссии по распределению выплат за качество выполняемых работ и премии», принимается общим собранием коллектива и утверждается приказом руководителя учреждения.</w:t>
      </w:r>
    </w:p>
    <w:p w:rsidR="00A11C05" w:rsidRDefault="00A11C05" w:rsidP="001D0205">
      <w:pPr>
        <w:numPr>
          <w:ilvl w:val="1"/>
          <w:numId w:val="5"/>
        </w:numPr>
        <w:tabs>
          <w:tab w:val="left" w:pos="0"/>
          <w:tab w:val="left" w:pos="709"/>
          <w:tab w:val="left" w:pos="993"/>
        </w:tabs>
        <w:autoSpaceDE w:val="0"/>
        <w:autoSpaceDN w:val="0"/>
        <w:adjustRightInd w:val="0"/>
        <w:spacing w:line="276" w:lineRule="auto"/>
        <w:ind w:left="0" w:firstLine="567"/>
        <w:jc w:val="both"/>
        <w:rPr>
          <w:rFonts w:eastAsia="Calibri"/>
        </w:rPr>
      </w:pPr>
      <w:r>
        <w:rPr>
          <w:rFonts w:eastAsia="Calibri"/>
        </w:rPr>
        <w:t>Типовые критерии эффективности деятельности учреждения и их весовые коэффициенты в разрезе типов образовательных учреждений утверждаются Министерством образования и науки Республики Татарстан.</w:t>
      </w:r>
    </w:p>
    <w:p w:rsidR="00A11C05" w:rsidRDefault="00A11C05" w:rsidP="001D0205">
      <w:pPr>
        <w:numPr>
          <w:ilvl w:val="1"/>
          <w:numId w:val="5"/>
        </w:numPr>
        <w:tabs>
          <w:tab w:val="left" w:pos="0"/>
          <w:tab w:val="left" w:pos="709"/>
          <w:tab w:val="left" w:pos="993"/>
        </w:tabs>
        <w:autoSpaceDE w:val="0"/>
        <w:autoSpaceDN w:val="0"/>
        <w:adjustRightInd w:val="0"/>
        <w:spacing w:line="276" w:lineRule="auto"/>
        <w:ind w:left="0" w:firstLine="567"/>
        <w:jc w:val="both"/>
        <w:rPr>
          <w:rFonts w:eastAsia="Calibri"/>
        </w:rPr>
      </w:pPr>
      <w:r>
        <w:rPr>
          <w:rFonts w:eastAsia="Calibri"/>
        </w:rPr>
        <w:t xml:space="preserve">Премиальные и иные поощрительные выплаты устанавливаются работникам единовременно за квартал, в связи с юбилейными датами, получением знаков отличия, благодарственных писем, грамот, наград и иными основаниями. </w:t>
      </w:r>
    </w:p>
    <w:p w:rsidR="00A11C05" w:rsidRDefault="00A11C05" w:rsidP="001D0205">
      <w:pPr>
        <w:numPr>
          <w:ilvl w:val="1"/>
          <w:numId w:val="5"/>
        </w:numPr>
        <w:tabs>
          <w:tab w:val="left" w:pos="0"/>
          <w:tab w:val="left" w:pos="709"/>
          <w:tab w:val="left" w:pos="993"/>
        </w:tabs>
        <w:autoSpaceDE w:val="0"/>
        <w:autoSpaceDN w:val="0"/>
        <w:adjustRightInd w:val="0"/>
        <w:spacing w:line="276" w:lineRule="auto"/>
        <w:ind w:left="0" w:firstLine="567"/>
        <w:jc w:val="both"/>
        <w:rPr>
          <w:rFonts w:eastAsia="Calibri"/>
        </w:rPr>
      </w:pPr>
      <w:r>
        <w:rPr>
          <w:rFonts w:eastAsia="Calibri"/>
        </w:rPr>
        <w:t>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8C0795" w:rsidRDefault="00A11C05" w:rsidP="00127C51">
      <w:pPr>
        <w:tabs>
          <w:tab w:val="left" w:pos="0"/>
          <w:tab w:val="left" w:pos="709"/>
          <w:tab w:val="left" w:pos="993"/>
        </w:tabs>
        <w:autoSpaceDE w:val="0"/>
        <w:autoSpaceDN w:val="0"/>
        <w:adjustRightInd w:val="0"/>
        <w:spacing w:line="276" w:lineRule="auto"/>
        <w:ind w:right="-1" w:firstLine="567"/>
        <w:jc w:val="both"/>
        <w:rPr>
          <w:rFonts w:eastAsia="Batang"/>
          <w:lang w:eastAsia="ko-KR"/>
        </w:rPr>
      </w:pPr>
      <w:r>
        <w:rPr>
          <w:rFonts w:eastAsia="Batang"/>
          <w:lang w:eastAsia="ko-KR"/>
        </w:rPr>
        <w:t xml:space="preserve">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w:t>
      </w:r>
      <w:proofErr w:type="gramStart"/>
      <w:r>
        <w:rPr>
          <w:rFonts w:eastAsia="Batang"/>
          <w:lang w:eastAsia="ko-KR"/>
        </w:rPr>
        <w:t>и  выплат</w:t>
      </w:r>
      <w:proofErr w:type="gramEnd"/>
      <w:r>
        <w:rPr>
          <w:rFonts w:eastAsia="Batang"/>
          <w:lang w:eastAsia="ko-KR"/>
        </w:rPr>
        <w:t xml:space="preserve"> стимулирующего характера.</w:t>
      </w:r>
    </w:p>
    <w:p w:rsidR="00A11C05" w:rsidRDefault="00A11C05" w:rsidP="001D0205">
      <w:pPr>
        <w:numPr>
          <w:ilvl w:val="0"/>
          <w:numId w:val="5"/>
        </w:numPr>
        <w:tabs>
          <w:tab w:val="left" w:pos="0"/>
          <w:tab w:val="left" w:pos="709"/>
        </w:tabs>
        <w:spacing w:line="276" w:lineRule="auto"/>
        <w:ind w:left="0" w:firstLine="567"/>
        <w:contextualSpacing/>
        <w:jc w:val="center"/>
        <w:rPr>
          <w:rFonts w:eastAsia="Calibri"/>
          <w:b/>
        </w:rPr>
      </w:pPr>
      <w:r>
        <w:rPr>
          <w:rFonts w:eastAsia="Calibri"/>
          <w:b/>
        </w:rPr>
        <w:t>Порядок определения заработной платы руководителя учреждения</w:t>
      </w:r>
    </w:p>
    <w:p w:rsidR="00A11C05" w:rsidRDefault="00A11C05" w:rsidP="001D0205">
      <w:pPr>
        <w:numPr>
          <w:ilvl w:val="1"/>
          <w:numId w:val="5"/>
        </w:numPr>
        <w:tabs>
          <w:tab w:val="left" w:pos="0"/>
          <w:tab w:val="left" w:pos="709"/>
          <w:tab w:val="left" w:pos="1134"/>
        </w:tabs>
        <w:autoSpaceDE w:val="0"/>
        <w:autoSpaceDN w:val="0"/>
        <w:adjustRightInd w:val="0"/>
        <w:spacing w:line="276" w:lineRule="auto"/>
        <w:ind w:left="0" w:firstLine="567"/>
        <w:jc w:val="both"/>
        <w:rPr>
          <w:rFonts w:eastAsia="Calibri"/>
        </w:rPr>
      </w:pPr>
      <w:r>
        <w:rPr>
          <w:rFonts w:eastAsia="Calibri"/>
        </w:rPr>
        <w:t xml:space="preserve">Заработная плата руководителей состоит из должностных окладов, выплат компенсационного и стимулирующего характера. </w:t>
      </w:r>
    </w:p>
    <w:p w:rsidR="00A11C05" w:rsidRDefault="00A11C05" w:rsidP="001D0205">
      <w:pPr>
        <w:numPr>
          <w:ilvl w:val="1"/>
          <w:numId w:val="5"/>
        </w:numPr>
        <w:tabs>
          <w:tab w:val="left" w:pos="0"/>
          <w:tab w:val="left" w:pos="709"/>
          <w:tab w:val="left" w:pos="1134"/>
        </w:tabs>
        <w:autoSpaceDE w:val="0"/>
        <w:autoSpaceDN w:val="0"/>
        <w:adjustRightInd w:val="0"/>
        <w:spacing w:line="276" w:lineRule="auto"/>
        <w:ind w:left="0" w:firstLine="567"/>
        <w:jc w:val="both"/>
        <w:rPr>
          <w:rFonts w:eastAsia="Calibri"/>
        </w:rPr>
      </w:pPr>
      <w:r>
        <w:rPr>
          <w:rFonts w:eastAsia="Calibri"/>
        </w:rPr>
        <w:lastRenderedPageBreak/>
        <w:t xml:space="preserve">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w:t>
      </w:r>
      <w:proofErr w:type="gramStart"/>
      <w:r>
        <w:rPr>
          <w:rFonts w:eastAsia="Calibri"/>
        </w:rPr>
        <w:t>оклады)  и</w:t>
      </w:r>
      <w:proofErr w:type="gramEnd"/>
      <w:r>
        <w:rPr>
          <w:rFonts w:eastAsia="Calibri"/>
        </w:rPr>
        <w:t xml:space="preserve"> отдельные виды выплат стимулирующего характера работников (персонала) за календарный год, предшествующий году установления должностного оклада руководителю. </w:t>
      </w:r>
    </w:p>
    <w:p w:rsidR="00A11C05" w:rsidRDefault="00A11C05" w:rsidP="001D0205">
      <w:pPr>
        <w:numPr>
          <w:ilvl w:val="1"/>
          <w:numId w:val="5"/>
        </w:numPr>
        <w:tabs>
          <w:tab w:val="left" w:pos="0"/>
          <w:tab w:val="left" w:pos="709"/>
          <w:tab w:val="left" w:pos="1134"/>
        </w:tabs>
        <w:autoSpaceDE w:val="0"/>
        <w:autoSpaceDN w:val="0"/>
        <w:adjustRightInd w:val="0"/>
        <w:spacing w:line="276" w:lineRule="auto"/>
        <w:ind w:left="0" w:firstLine="567"/>
        <w:jc w:val="both"/>
        <w:rPr>
          <w:rFonts w:eastAsia="Calibri"/>
        </w:rPr>
      </w:pPr>
      <w:r>
        <w:rPr>
          <w:rFonts w:eastAsia="Calibri"/>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Министерством образования и науки Республики Татарстан.</w:t>
      </w:r>
    </w:p>
    <w:p w:rsidR="00A11C05" w:rsidRDefault="00A11C05" w:rsidP="001D0205">
      <w:pPr>
        <w:numPr>
          <w:ilvl w:val="1"/>
          <w:numId w:val="5"/>
        </w:numPr>
        <w:tabs>
          <w:tab w:val="left" w:pos="0"/>
          <w:tab w:val="left" w:pos="709"/>
          <w:tab w:val="left" w:pos="1134"/>
        </w:tabs>
        <w:autoSpaceDE w:val="0"/>
        <w:autoSpaceDN w:val="0"/>
        <w:adjustRightInd w:val="0"/>
        <w:spacing w:line="276" w:lineRule="auto"/>
        <w:ind w:left="0" w:firstLine="567"/>
        <w:jc w:val="both"/>
        <w:rPr>
          <w:rFonts w:eastAsia="Calibri"/>
        </w:rPr>
      </w:pPr>
      <w:r>
        <w:rPr>
          <w:rFonts w:eastAsia="Calibri"/>
        </w:rPr>
        <w:t xml:space="preserve">Группа по оплате труда руководителей учреждения определяется на основании объемных характеристик деятельности образовательного учреждения. </w:t>
      </w:r>
    </w:p>
    <w:p w:rsidR="00A11C05" w:rsidRDefault="00A11C05" w:rsidP="001D0205">
      <w:pPr>
        <w:numPr>
          <w:ilvl w:val="1"/>
          <w:numId w:val="5"/>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Выплаты компенсационного характера устанавливаются для руководителей в соответствии с перечнем видов выплат компенсационного характера, утверждаемым в соответствии с разделом 10 настоящего Положения.</w:t>
      </w:r>
    </w:p>
    <w:p w:rsidR="00A11C05" w:rsidRDefault="00A11C05" w:rsidP="001D0205">
      <w:pPr>
        <w:numPr>
          <w:ilvl w:val="1"/>
          <w:numId w:val="5"/>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 xml:space="preserve">Учредитель учреждения может устанавливать руководителю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w:t>
      </w:r>
      <w:proofErr w:type="gramStart"/>
      <w:r>
        <w:rPr>
          <w:rFonts w:eastAsia="Calibri"/>
        </w:rPr>
        <w:t>стимулирования  руководителя</w:t>
      </w:r>
      <w:proofErr w:type="gramEnd"/>
      <w:r>
        <w:rPr>
          <w:rFonts w:eastAsia="Calibri"/>
        </w:rPr>
        <w:t xml:space="preserve"> образовательного учреждения, сформированного в соответствии с пунктом 11.3 настоящего Положения. Выплаты стимулирующего характера руководителю могут осуществляться ежемесячно, ежеквартально, по итогам работы за год, за выполнение важных и особо важных заданий. </w:t>
      </w:r>
    </w:p>
    <w:p w:rsidR="00A11C05" w:rsidRDefault="00A11C05" w:rsidP="001D0205">
      <w:pPr>
        <w:numPr>
          <w:ilvl w:val="1"/>
          <w:numId w:val="5"/>
        </w:numPr>
        <w:tabs>
          <w:tab w:val="left" w:pos="0"/>
          <w:tab w:val="left" w:pos="709"/>
          <w:tab w:val="left" w:pos="1134"/>
        </w:tabs>
        <w:autoSpaceDE w:val="0"/>
        <w:autoSpaceDN w:val="0"/>
        <w:adjustRightInd w:val="0"/>
        <w:spacing w:line="276" w:lineRule="auto"/>
        <w:ind w:left="0" w:firstLine="567"/>
        <w:jc w:val="both"/>
        <w:rPr>
          <w:rFonts w:eastAsia="Calibri"/>
        </w:rPr>
      </w:pPr>
      <w:r>
        <w:rPr>
          <w:rFonts w:eastAsia="Calibri"/>
        </w:rPr>
        <w:t>Должностные оклады заместителей руководителей</w:t>
      </w:r>
      <w:r w:rsidR="00460384">
        <w:rPr>
          <w:rFonts w:eastAsia="Calibri"/>
        </w:rPr>
        <w:t xml:space="preserve"> </w:t>
      </w:r>
      <w:r>
        <w:rPr>
          <w:rFonts w:eastAsia="Calibri"/>
        </w:rPr>
        <w:t>учреждений устанавливаются на 10-30 процентов ниже должностных окладов руководителей этих учреждений.</w:t>
      </w:r>
    </w:p>
    <w:p w:rsidR="00A11C05" w:rsidRDefault="00A11C05" w:rsidP="001D0205">
      <w:pPr>
        <w:numPr>
          <w:ilvl w:val="1"/>
          <w:numId w:val="5"/>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 xml:space="preserve">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и заместителям руководителя учреждений, состав и полномочия которой определяются учредителем учреждения. В случае образования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учреждения. </w:t>
      </w:r>
    </w:p>
    <w:p w:rsidR="00C81A4D" w:rsidRPr="00127C51" w:rsidRDefault="00A11C05" w:rsidP="001D0205">
      <w:pPr>
        <w:numPr>
          <w:ilvl w:val="1"/>
          <w:numId w:val="5"/>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Положения о предоставлении выплат стимулирующего характера отражаются в трудовом договоре, заключаемом между руководителем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а также перечней и значений критериев эффективности деятельности учреждений.</w:t>
      </w:r>
    </w:p>
    <w:p w:rsidR="00A11C05" w:rsidRDefault="00A11C05" w:rsidP="001D0205">
      <w:pPr>
        <w:numPr>
          <w:ilvl w:val="0"/>
          <w:numId w:val="5"/>
        </w:numPr>
        <w:tabs>
          <w:tab w:val="left" w:pos="0"/>
          <w:tab w:val="left" w:pos="709"/>
          <w:tab w:val="left" w:pos="1134"/>
        </w:tabs>
        <w:spacing w:line="276" w:lineRule="auto"/>
        <w:ind w:left="0" w:firstLine="567"/>
        <w:contextualSpacing/>
        <w:jc w:val="center"/>
        <w:rPr>
          <w:rFonts w:eastAsia="Calibri"/>
          <w:b/>
        </w:rPr>
      </w:pPr>
      <w:r>
        <w:rPr>
          <w:rFonts w:eastAsia="Calibri"/>
          <w:b/>
        </w:rPr>
        <w:t xml:space="preserve"> Выплаты компенсационного характера</w:t>
      </w:r>
    </w:p>
    <w:p w:rsidR="00A11C05" w:rsidRDefault="00A11C05" w:rsidP="001D0205">
      <w:pPr>
        <w:numPr>
          <w:ilvl w:val="1"/>
          <w:numId w:val="5"/>
        </w:numPr>
        <w:tabs>
          <w:tab w:val="left" w:pos="0"/>
          <w:tab w:val="left" w:pos="709"/>
          <w:tab w:val="left" w:pos="1134"/>
        </w:tabs>
        <w:autoSpaceDE w:val="0"/>
        <w:autoSpaceDN w:val="0"/>
        <w:adjustRightInd w:val="0"/>
        <w:spacing w:line="276" w:lineRule="auto"/>
        <w:ind w:left="0" w:firstLine="567"/>
        <w:jc w:val="both"/>
        <w:rPr>
          <w:rFonts w:eastAsia="Calibri"/>
        </w:rPr>
      </w:pPr>
      <w:r>
        <w:rPr>
          <w:rFonts w:eastAsia="Calibri"/>
        </w:rPr>
        <w:t>К выплатам компенсационного характера в учреждениях относятся:</w:t>
      </w:r>
    </w:p>
    <w:p w:rsidR="00A11C05" w:rsidRDefault="00460384" w:rsidP="00A11C05">
      <w:pPr>
        <w:tabs>
          <w:tab w:val="left" w:pos="0"/>
          <w:tab w:val="left" w:pos="142"/>
          <w:tab w:val="left" w:pos="709"/>
          <w:tab w:val="left" w:pos="1134"/>
        </w:tabs>
        <w:autoSpaceDE w:val="0"/>
        <w:autoSpaceDN w:val="0"/>
        <w:adjustRightInd w:val="0"/>
        <w:spacing w:line="276" w:lineRule="auto"/>
        <w:ind w:firstLine="567"/>
        <w:jc w:val="both"/>
        <w:rPr>
          <w:rFonts w:eastAsia="Calibri"/>
        </w:rPr>
      </w:pPr>
      <w:r>
        <w:rPr>
          <w:rFonts w:eastAsia="Calibri"/>
        </w:rPr>
        <w:t>-</w:t>
      </w:r>
      <w:r w:rsidR="00A11C05">
        <w:rPr>
          <w:rFonts w:eastAsia="Calibri"/>
        </w:rPr>
        <w:t>выплаты работникам, занятым на тяжелых работах, работах с вредными и (или) опасными и иными особыми условиями труда;</w:t>
      </w:r>
    </w:p>
    <w:p w:rsidR="00A11C05" w:rsidRDefault="00460384" w:rsidP="00A11C05">
      <w:pPr>
        <w:tabs>
          <w:tab w:val="left" w:pos="0"/>
          <w:tab w:val="left" w:pos="142"/>
          <w:tab w:val="left" w:pos="709"/>
          <w:tab w:val="left" w:pos="1134"/>
        </w:tabs>
        <w:autoSpaceDE w:val="0"/>
        <w:autoSpaceDN w:val="0"/>
        <w:adjustRightInd w:val="0"/>
        <w:spacing w:line="276" w:lineRule="auto"/>
        <w:ind w:firstLine="567"/>
        <w:jc w:val="both"/>
        <w:rPr>
          <w:rFonts w:eastAsia="Calibri"/>
        </w:rPr>
      </w:pPr>
      <w:r>
        <w:rPr>
          <w:rFonts w:eastAsia="Calibri"/>
        </w:rPr>
        <w:lastRenderedPageBreak/>
        <w:t>-</w:t>
      </w:r>
      <w:r w:rsidR="00A11C05">
        <w:rPr>
          <w:rFonts w:eastAsia="Calibri"/>
        </w:rPr>
        <w:t xml:space="preserve">надбавка за специфику </w:t>
      </w:r>
      <w:proofErr w:type="gramStart"/>
      <w:r w:rsidR="00A11C05">
        <w:rPr>
          <w:rFonts w:eastAsia="Calibri"/>
        </w:rPr>
        <w:t>деятельности  работникам</w:t>
      </w:r>
      <w:proofErr w:type="gramEnd"/>
      <w:r w:rsidR="00A11C05">
        <w:rPr>
          <w:rFonts w:eastAsia="Calibri"/>
        </w:rPr>
        <w:t>, входящим в профессиональные квалификационные группы общеотраслевых профессий рабочих по должности «повар» и общеотраслевых должностей руководителей, специалистов и служащих по должности «заведующий производством (шеф-повар)» в размере 20%;</w:t>
      </w:r>
    </w:p>
    <w:p w:rsidR="00A11C05" w:rsidRDefault="00460384" w:rsidP="00A11C05">
      <w:pPr>
        <w:tabs>
          <w:tab w:val="left" w:pos="0"/>
          <w:tab w:val="left" w:pos="142"/>
          <w:tab w:val="left" w:pos="709"/>
          <w:tab w:val="left" w:pos="1134"/>
        </w:tabs>
        <w:autoSpaceDE w:val="0"/>
        <w:autoSpaceDN w:val="0"/>
        <w:adjustRightInd w:val="0"/>
        <w:spacing w:line="276" w:lineRule="auto"/>
        <w:ind w:firstLine="567"/>
        <w:jc w:val="both"/>
        <w:rPr>
          <w:rFonts w:eastAsia="Calibri"/>
        </w:rPr>
      </w:pPr>
      <w:r>
        <w:rPr>
          <w:rFonts w:eastAsia="Calibri"/>
        </w:rPr>
        <w:t>-</w:t>
      </w:r>
      <w:r w:rsidR="00A11C05">
        <w:rPr>
          <w:rFonts w:eastAsia="Calibri"/>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11C05" w:rsidRDefault="00A11C05" w:rsidP="001D0205">
      <w:pPr>
        <w:numPr>
          <w:ilvl w:val="1"/>
          <w:numId w:val="5"/>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A11C05" w:rsidRDefault="00A11C05" w:rsidP="001D0205">
      <w:pPr>
        <w:numPr>
          <w:ilvl w:val="1"/>
          <w:numId w:val="5"/>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Выплаты за работу в условиях, отклоняющихся от нормальных (при выполнении работ различной квалификации, совмещении профессий (до</w:t>
      </w:r>
      <w:r w:rsidR="00336AC8">
        <w:rPr>
          <w:rFonts w:eastAsia="Calibri"/>
        </w:rPr>
        <w:t xml:space="preserve">лжностей), сверхурочную работу, </w:t>
      </w:r>
      <w:r>
        <w:rPr>
          <w:rFonts w:eastAsia="Calibri"/>
        </w:rPr>
        <w:t xml:space="preserve">работу в ночное время </w:t>
      </w:r>
      <w:r w:rsidR="008B68D5" w:rsidRPr="008B68D5">
        <w:rPr>
          <w:lang w:eastAsia="en-US"/>
        </w:rPr>
        <w:t>с 22.00 до 6.00</w:t>
      </w:r>
      <w:r w:rsidR="008B68D5" w:rsidRPr="008B68D5">
        <w:rPr>
          <w:sz w:val="22"/>
          <w:szCs w:val="22"/>
          <w:lang w:eastAsia="en-US"/>
        </w:rPr>
        <w:t xml:space="preserve"> </w:t>
      </w:r>
      <w:r>
        <w:rPr>
          <w:rFonts w:eastAsia="Calibri"/>
        </w:rPr>
        <w:t>и при выполнении работ в других условиях, отклоняющихся от нормальных, устанавливаются в следующих размерах:</w:t>
      </w:r>
    </w:p>
    <w:p w:rsidR="00A11C05" w:rsidRDefault="00A11C05" w:rsidP="00A11C05">
      <w:pPr>
        <w:tabs>
          <w:tab w:val="left" w:pos="0"/>
          <w:tab w:val="left" w:pos="709"/>
          <w:tab w:val="left" w:pos="1134"/>
        </w:tabs>
        <w:autoSpaceDE w:val="0"/>
        <w:autoSpaceDN w:val="0"/>
        <w:adjustRightInd w:val="0"/>
        <w:spacing w:line="276" w:lineRule="auto"/>
        <w:ind w:firstLine="567"/>
        <w:jc w:val="both"/>
        <w:rPr>
          <w:rFonts w:eastAsia="Calibri"/>
        </w:rPr>
      </w:pPr>
      <w:r>
        <w:rPr>
          <w:rFonts w:eastAsia="Calibri"/>
        </w:rP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w:t>
      </w:r>
      <w:proofErr w:type="gramStart"/>
      <w:r>
        <w:rPr>
          <w:rFonts w:eastAsia="Calibri"/>
        </w:rPr>
        <w:t>нормативными  правовыми</w:t>
      </w:r>
      <w:proofErr w:type="gramEnd"/>
      <w:r>
        <w:rPr>
          <w:rFonts w:eastAsia="Calibri"/>
        </w:rPr>
        <w:t xml:space="preserve"> актами. </w:t>
      </w:r>
    </w:p>
    <w:p w:rsidR="00A11C05" w:rsidRDefault="00A11C05" w:rsidP="00A11C05">
      <w:pPr>
        <w:tabs>
          <w:tab w:val="left" w:pos="0"/>
          <w:tab w:val="left" w:pos="709"/>
          <w:tab w:val="left" w:pos="1134"/>
        </w:tabs>
        <w:autoSpaceDE w:val="0"/>
        <w:autoSpaceDN w:val="0"/>
        <w:adjustRightInd w:val="0"/>
        <w:spacing w:line="276" w:lineRule="auto"/>
        <w:ind w:firstLine="567"/>
        <w:jc w:val="both"/>
        <w:rPr>
          <w:rFonts w:eastAsia="Calibri"/>
        </w:rPr>
      </w:pPr>
      <w:r>
        <w:rPr>
          <w:rFonts w:eastAsia="Calibri"/>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A11C05" w:rsidRDefault="00A11C05" w:rsidP="00A11C05">
      <w:pPr>
        <w:tabs>
          <w:tab w:val="left" w:pos="0"/>
          <w:tab w:val="left" w:pos="142"/>
          <w:tab w:val="left" w:pos="709"/>
          <w:tab w:val="left" w:pos="1134"/>
        </w:tabs>
        <w:autoSpaceDE w:val="0"/>
        <w:autoSpaceDN w:val="0"/>
        <w:adjustRightInd w:val="0"/>
        <w:spacing w:line="276" w:lineRule="auto"/>
        <w:ind w:firstLine="567"/>
        <w:jc w:val="both"/>
        <w:rPr>
          <w:rFonts w:eastAsia="Calibri"/>
        </w:rPr>
      </w:pPr>
      <w:r>
        <w:rPr>
          <w:rFonts w:eastAsia="Calibri"/>
        </w:rPr>
        <w:t>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A11C05" w:rsidRDefault="00A11C05" w:rsidP="001D0205">
      <w:pPr>
        <w:numPr>
          <w:ilvl w:val="1"/>
          <w:numId w:val="5"/>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11C05" w:rsidRDefault="00A11C05" w:rsidP="001D0205">
      <w:pPr>
        <w:numPr>
          <w:ilvl w:val="1"/>
          <w:numId w:val="5"/>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 xml:space="preserve">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w:t>
      </w:r>
      <w:proofErr w:type="gramStart"/>
      <w:r>
        <w:rPr>
          <w:rFonts w:eastAsia="Calibri"/>
        </w:rPr>
        <w:t>более  0</w:t>
      </w:r>
      <w:proofErr w:type="gramEnd"/>
      <w:r>
        <w:rPr>
          <w:rFonts w:eastAsia="Calibri"/>
        </w:rPr>
        <w:t xml:space="preserve">,24 базового оклада. </w:t>
      </w:r>
    </w:p>
    <w:p w:rsidR="00A11C05" w:rsidRDefault="00A11C05" w:rsidP="001D0205">
      <w:pPr>
        <w:numPr>
          <w:ilvl w:val="1"/>
          <w:numId w:val="5"/>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336AC8" w:rsidRPr="00455CA9" w:rsidRDefault="00A11C05" w:rsidP="001D0205">
      <w:pPr>
        <w:numPr>
          <w:ilvl w:val="1"/>
          <w:numId w:val="5"/>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 xml:space="preserve">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w:t>
      </w:r>
      <w:r w:rsidR="00276FEA">
        <w:rPr>
          <w:rFonts w:eastAsia="Calibri"/>
        </w:rPr>
        <w:t xml:space="preserve">  от 4</w:t>
      </w:r>
      <w:r>
        <w:rPr>
          <w:rFonts w:eastAsia="Calibri"/>
        </w:rPr>
        <w:t xml:space="preserve"> </w:t>
      </w:r>
      <w:r w:rsidR="00276FEA">
        <w:rPr>
          <w:rFonts w:eastAsia="Calibri"/>
        </w:rPr>
        <w:t xml:space="preserve"> до </w:t>
      </w:r>
      <w:r>
        <w:rPr>
          <w:rFonts w:eastAsia="Calibri"/>
        </w:rPr>
        <w:t>12</w:t>
      </w:r>
      <w:r w:rsidR="00276FEA">
        <w:rPr>
          <w:rFonts w:eastAsia="Calibri"/>
        </w:rPr>
        <w:t xml:space="preserve"> процентов</w:t>
      </w:r>
      <w:r>
        <w:rPr>
          <w:rFonts w:eastAsia="Calibri"/>
        </w:rPr>
        <w:t>, утвержденными приказом Госкомитета СССР по народному образованию от 20.08.1990 № 579 (с изменениями и дополнениями), или аналогичными перечнями, утвержденными приказом Министерства науки, высшей школы и технической политики Российской Федерации от 07.10.1992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rsidR="00A11C05" w:rsidRDefault="00A11C05" w:rsidP="00A11C05">
      <w:pPr>
        <w:tabs>
          <w:tab w:val="left" w:pos="0"/>
          <w:tab w:val="left" w:pos="142"/>
          <w:tab w:val="left" w:pos="709"/>
          <w:tab w:val="left" w:pos="1134"/>
          <w:tab w:val="left" w:pos="3819"/>
        </w:tabs>
        <w:spacing w:line="276" w:lineRule="auto"/>
        <w:ind w:firstLine="567"/>
        <w:jc w:val="both"/>
        <w:rPr>
          <w:rFonts w:eastAsia="Calibri"/>
          <w:b/>
        </w:rPr>
      </w:pPr>
      <w:r>
        <w:rPr>
          <w:rFonts w:eastAsia="Calibri"/>
        </w:rPr>
        <w:tab/>
      </w:r>
      <w:r w:rsidRPr="00A11C05">
        <w:rPr>
          <w:rFonts w:eastAsia="Calibri"/>
          <w:b/>
        </w:rPr>
        <w:t>10.</w:t>
      </w:r>
      <w:r>
        <w:rPr>
          <w:rFonts w:eastAsia="Calibri"/>
          <w:b/>
        </w:rPr>
        <w:t xml:space="preserve"> Порядок формирования фонда оплаты труда образовательного учреждения</w:t>
      </w:r>
    </w:p>
    <w:p w:rsidR="00336AC8" w:rsidRDefault="00A11C05" w:rsidP="00336AC8">
      <w:pPr>
        <w:tabs>
          <w:tab w:val="left" w:pos="0"/>
          <w:tab w:val="left" w:pos="709"/>
          <w:tab w:val="left" w:pos="1134"/>
        </w:tabs>
        <w:autoSpaceDE w:val="0"/>
        <w:autoSpaceDN w:val="0"/>
        <w:adjustRightInd w:val="0"/>
        <w:spacing w:line="276" w:lineRule="auto"/>
        <w:ind w:left="426"/>
        <w:jc w:val="both"/>
        <w:rPr>
          <w:rFonts w:eastAsia="Calibri"/>
        </w:rPr>
      </w:pPr>
      <w:r>
        <w:rPr>
          <w:rFonts w:eastAsia="Calibri"/>
        </w:rPr>
        <w:t>10.1</w:t>
      </w:r>
      <w:r w:rsidR="00336AC8">
        <w:rPr>
          <w:rFonts w:eastAsia="Calibri"/>
        </w:rPr>
        <w:t xml:space="preserve">. </w:t>
      </w:r>
      <w:r>
        <w:rPr>
          <w:rFonts w:eastAsia="Calibri"/>
        </w:rPr>
        <w:t>Формирование фонда оплаты тр</w:t>
      </w:r>
      <w:r w:rsidR="00336AC8">
        <w:rPr>
          <w:rFonts w:eastAsia="Calibri"/>
        </w:rPr>
        <w:t>уда образовательного учреждения</w:t>
      </w:r>
    </w:p>
    <w:p w:rsidR="00A11C05" w:rsidRDefault="00A11C05" w:rsidP="00336AC8">
      <w:pPr>
        <w:tabs>
          <w:tab w:val="left" w:pos="0"/>
          <w:tab w:val="left" w:pos="709"/>
          <w:tab w:val="left" w:pos="1134"/>
        </w:tabs>
        <w:autoSpaceDE w:val="0"/>
        <w:autoSpaceDN w:val="0"/>
        <w:adjustRightInd w:val="0"/>
        <w:spacing w:line="276" w:lineRule="auto"/>
        <w:jc w:val="both"/>
        <w:rPr>
          <w:rFonts w:eastAsia="Calibri"/>
        </w:rPr>
      </w:pPr>
      <w:r>
        <w:rPr>
          <w:rFonts w:eastAsia="Calibri"/>
        </w:rPr>
        <w:lastRenderedPageBreak/>
        <w:t>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A11C05" w:rsidRDefault="00A11C05" w:rsidP="00336AC8">
      <w:pPr>
        <w:tabs>
          <w:tab w:val="left" w:pos="0"/>
          <w:tab w:val="left" w:pos="709"/>
          <w:tab w:val="left" w:pos="1134"/>
        </w:tabs>
        <w:autoSpaceDE w:val="0"/>
        <w:autoSpaceDN w:val="0"/>
        <w:adjustRightInd w:val="0"/>
        <w:spacing w:line="276" w:lineRule="auto"/>
        <w:ind w:left="426"/>
        <w:jc w:val="both"/>
        <w:rPr>
          <w:rFonts w:eastAsia="Calibri"/>
        </w:rPr>
      </w:pPr>
      <w:r>
        <w:rPr>
          <w:rFonts w:eastAsia="Calibri"/>
        </w:rPr>
        <w:t xml:space="preserve">10.2.Доля фонда оплаты труда на стимулирование </w:t>
      </w:r>
      <w:proofErr w:type="gramStart"/>
      <w:r>
        <w:rPr>
          <w:rFonts w:eastAsia="Calibri"/>
        </w:rPr>
        <w:t>руководителя  учреждения</w:t>
      </w:r>
      <w:proofErr w:type="gramEnd"/>
      <w:r>
        <w:rPr>
          <w:rFonts w:eastAsia="Calibri"/>
        </w:rPr>
        <w:t xml:space="preserve"> принимается равной   1 проценту.</w:t>
      </w:r>
    </w:p>
    <w:p w:rsidR="00A11C05" w:rsidRDefault="00AC3100" w:rsidP="00AC3100">
      <w:pPr>
        <w:tabs>
          <w:tab w:val="left" w:pos="0"/>
          <w:tab w:val="left" w:pos="709"/>
          <w:tab w:val="left" w:pos="1134"/>
        </w:tabs>
        <w:spacing w:line="276" w:lineRule="auto"/>
        <w:jc w:val="both"/>
        <w:rPr>
          <w:b/>
          <w:caps/>
          <w:spacing w:val="-12"/>
        </w:rPr>
      </w:pPr>
      <w:r>
        <w:rPr>
          <w:rFonts w:eastAsia="Calibri"/>
          <w:lang w:eastAsia="en-US"/>
        </w:rPr>
        <w:t xml:space="preserve">       10.3.</w:t>
      </w:r>
      <w:r w:rsidR="00A11C05">
        <w:rPr>
          <w:rFonts w:eastAsia="Calibri"/>
          <w:lang w:eastAsia="en-US"/>
        </w:rPr>
        <w:t xml:space="preserve">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w:t>
      </w:r>
      <w:r w:rsidR="00C81A4D">
        <w:rPr>
          <w:rFonts w:eastAsia="Calibri"/>
          <w:lang w:eastAsia="en-US"/>
        </w:rPr>
        <w:t xml:space="preserve">объеме не менее </w:t>
      </w:r>
      <w:r w:rsidR="00C81A4D" w:rsidRPr="00C81A4D">
        <w:rPr>
          <w:rFonts w:eastAsia="Calibri"/>
          <w:lang w:eastAsia="en-US"/>
        </w:rPr>
        <w:t xml:space="preserve"> </w:t>
      </w:r>
      <w:r w:rsidR="00336AC8" w:rsidRPr="00C81A4D">
        <w:rPr>
          <w:rFonts w:eastAsia="Calibri"/>
          <w:lang w:eastAsia="en-US"/>
        </w:rPr>
        <w:t xml:space="preserve">25 </w:t>
      </w:r>
      <w:r w:rsidR="00A11C05" w:rsidRPr="00C81A4D">
        <w:rPr>
          <w:rFonts w:eastAsia="Calibri"/>
          <w:lang w:eastAsia="en-US"/>
        </w:rPr>
        <w:t>процентов от фонда оплаты труда  основного персонала учреждения по должностным окладам (ставкам заработной платы).</w:t>
      </w:r>
    </w:p>
    <w:p w:rsidR="00460384" w:rsidRPr="00460384" w:rsidRDefault="005340A4" w:rsidP="00460384">
      <w:pPr>
        <w:widowControl w:val="0"/>
        <w:tabs>
          <w:tab w:val="left" w:pos="0"/>
        </w:tabs>
        <w:autoSpaceDE w:val="0"/>
        <w:autoSpaceDN w:val="0"/>
        <w:adjustRightInd w:val="0"/>
        <w:ind w:left="360"/>
        <w:rPr>
          <w:b/>
        </w:rPr>
      </w:pPr>
      <w:r>
        <w:rPr>
          <w:b/>
        </w:rPr>
        <w:t xml:space="preserve">                                                      </w:t>
      </w:r>
      <w:r w:rsidR="00460384">
        <w:rPr>
          <w:b/>
        </w:rPr>
        <w:t>11.</w:t>
      </w:r>
      <w:r w:rsidR="00460384" w:rsidRPr="00460384">
        <w:rPr>
          <w:b/>
        </w:rPr>
        <w:t>Заключение</w:t>
      </w:r>
    </w:p>
    <w:p w:rsidR="00460384" w:rsidRPr="00460384" w:rsidRDefault="005340A4" w:rsidP="00460384">
      <w:pPr>
        <w:widowControl w:val="0"/>
        <w:tabs>
          <w:tab w:val="left" w:pos="0"/>
        </w:tabs>
        <w:autoSpaceDE w:val="0"/>
        <w:autoSpaceDN w:val="0"/>
        <w:adjustRightInd w:val="0"/>
        <w:jc w:val="both"/>
      </w:pPr>
      <w:r>
        <w:t>11</w:t>
      </w:r>
      <w:r w:rsidR="00460384" w:rsidRPr="00460384">
        <w:t>.1.Ответственность за применение Положения несет руководитель образовательного учреждения.</w:t>
      </w:r>
    </w:p>
    <w:p w:rsidR="00460384" w:rsidRPr="00460384" w:rsidRDefault="005340A4" w:rsidP="00460384">
      <w:pPr>
        <w:widowControl w:val="0"/>
        <w:shd w:val="clear" w:color="auto" w:fill="FFFFFF"/>
        <w:tabs>
          <w:tab w:val="left" w:pos="0"/>
        </w:tabs>
        <w:autoSpaceDE w:val="0"/>
        <w:autoSpaceDN w:val="0"/>
        <w:adjustRightInd w:val="0"/>
        <w:ind w:right="-1"/>
        <w:jc w:val="both"/>
      </w:pPr>
      <w:r>
        <w:t>11</w:t>
      </w:r>
      <w:r w:rsidR="00460384" w:rsidRPr="00460384">
        <w:t>.2.В Положение могут быть внесены дополнения и изменения по согласованию с профсоюзным комитетом образовательного учреждения.</w:t>
      </w:r>
    </w:p>
    <w:p w:rsidR="00460384" w:rsidRPr="00460384" w:rsidRDefault="005340A4" w:rsidP="00460384">
      <w:pPr>
        <w:widowControl w:val="0"/>
        <w:shd w:val="clear" w:color="auto" w:fill="FFFFFF"/>
        <w:tabs>
          <w:tab w:val="left" w:pos="0"/>
        </w:tabs>
        <w:autoSpaceDE w:val="0"/>
        <w:autoSpaceDN w:val="0"/>
        <w:adjustRightInd w:val="0"/>
        <w:ind w:right="-1"/>
        <w:jc w:val="both"/>
      </w:pPr>
      <w:r>
        <w:t>11</w:t>
      </w:r>
      <w:r w:rsidR="00460384" w:rsidRPr="00460384">
        <w:t>.3.Настоящее Положение действует до принятия нового с даты введения его в действие администрацией ДОУ.</w:t>
      </w:r>
    </w:p>
    <w:p w:rsidR="00460384" w:rsidRPr="00460384" w:rsidRDefault="005340A4" w:rsidP="00460384">
      <w:pPr>
        <w:widowControl w:val="0"/>
        <w:shd w:val="clear" w:color="auto" w:fill="FFFFFF"/>
        <w:tabs>
          <w:tab w:val="left" w:pos="0"/>
        </w:tabs>
        <w:autoSpaceDE w:val="0"/>
        <w:autoSpaceDN w:val="0"/>
        <w:adjustRightInd w:val="0"/>
        <w:ind w:right="-1"/>
        <w:jc w:val="both"/>
      </w:pPr>
      <w:r>
        <w:t>11.</w:t>
      </w:r>
      <w:r w:rsidR="00460384" w:rsidRPr="00460384">
        <w:t>4. Настоящий локальный акт применяется с учетом мнения первичной профсоюзной организации детского сада (ст.135, 372 ТК РФ).</w:t>
      </w:r>
    </w:p>
    <w:p w:rsidR="00FB7627" w:rsidRDefault="008F6151" w:rsidP="00A11C05"/>
    <w:sectPr w:rsidR="00FB7627" w:rsidSect="00FA0D07">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A4AD1"/>
    <w:multiLevelType w:val="hybridMultilevel"/>
    <w:tmpl w:val="5AEA5B16"/>
    <w:lvl w:ilvl="0" w:tplc="4C5A6C9E">
      <w:start w:val="1"/>
      <w:numFmt w:val="upperRoman"/>
      <w:lvlText w:val="%1."/>
      <w:lvlJc w:val="left"/>
      <w:pPr>
        <w:ind w:left="436" w:hanging="72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nsid w:val="14664A49"/>
    <w:multiLevelType w:val="multilevel"/>
    <w:tmpl w:val="AF9A2D36"/>
    <w:lvl w:ilvl="0">
      <w:start w:val="1"/>
      <w:numFmt w:val="decimal"/>
      <w:lvlText w:val="%1."/>
      <w:lvlJc w:val="left"/>
      <w:pPr>
        <w:ind w:left="720" w:hanging="720"/>
      </w:pPr>
      <w:rPr>
        <w:rFonts w:eastAsia="Times New Roman"/>
      </w:rPr>
    </w:lvl>
    <w:lvl w:ilvl="1">
      <w:start w:val="1"/>
      <w:numFmt w:val="decimal"/>
      <w:lvlText w:val="%1.%2."/>
      <w:lvlJc w:val="left"/>
      <w:pPr>
        <w:ind w:left="1146" w:hanging="720"/>
      </w:pPr>
      <w:rPr>
        <w:rFonts w:eastAsia="Times New Roman"/>
        <w:color w:val="auto"/>
        <w:sz w:val="20"/>
        <w:szCs w:val="20"/>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2">
    <w:nsid w:val="2ADD121C"/>
    <w:multiLevelType w:val="multilevel"/>
    <w:tmpl w:val="E9A8962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nsid w:val="32120CC6"/>
    <w:multiLevelType w:val="multilevel"/>
    <w:tmpl w:val="7A7A38AA"/>
    <w:lvl w:ilvl="0">
      <w:start w:val="1"/>
      <w:numFmt w:val="decimal"/>
      <w:lvlText w:val="%1."/>
      <w:lvlJc w:val="left"/>
      <w:pPr>
        <w:ind w:left="465" w:hanging="465"/>
      </w:pPr>
      <w:rPr>
        <w:rFonts w:hint="default"/>
        <w:color w:val="auto"/>
      </w:rPr>
    </w:lvl>
    <w:lvl w:ilvl="1">
      <w:start w:val="1"/>
      <w:numFmt w:val="decimal"/>
      <w:lvlText w:val="%1.%2."/>
      <w:lvlJc w:val="left"/>
      <w:pPr>
        <w:ind w:left="891" w:hanging="465"/>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4">
    <w:nsid w:val="4F33223A"/>
    <w:multiLevelType w:val="hybridMultilevel"/>
    <w:tmpl w:val="B61CFA2C"/>
    <w:lvl w:ilvl="0" w:tplc="E4CC0A3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nsid w:val="6D3A28D9"/>
    <w:multiLevelType w:val="multilevel"/>
    <w:tmpl w:val="6FDE20EC"/>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11C05"/>
    <w:rsid w:val="000406D7"/>
    <w:rsid w:val="00061A13"/>
    <w:rsid w:val="000A0CFF"/>
    <w:rsid w:val="000A14AA"/>
    <w:rsid w:val="000A1A4F"/>
    <w:rsid w:val="000D2F8B"/>
    <w:rsid w:val="000D68E6"/>
    <w:rsid w:val="000E79B6"/>
    <w:rsid w:val="00127C51"/>
    <w:rsid w:val="0014785D"/>
    <w:rsid w:val="00180877"/>
    <w:rsid w:val="001B109E"/>
    <w:rsid w:val="001D0205"/>
    <w:rsid w:val="001D38EC"/>
    <w:rsid w:val="001F17FB"/>
    <w:rsid w:val="00246816"/>
    <w:rsid w:val="002531D5"/>
    <w:rsid w:val="002741E1"/>
    <w:rsid w:val="00276FEA"/>
    <w:rsid w:val="00336AC8"/>
    <w:rsid w:val="00363017"/>
    <w:rsid w:val="003C75DC"/>
    <w:rsid w:val="00402D65"/>
    <w:rsid w:val="00455CA9"/>
    <w:rsid w:val="0045610A"/>
    <w:rsid w:val="0045699D"/>
    <w:rsid w:val="00460384"/>
    <w:rsid w:val="0046129B"/>
    <w:rsid w:val="004D269C"/>
    <w:rsid w:val="00514220"/>
    <w:rsid w:val="005340A4"/>
    <w:rsid w:val="0054658E"/>
    <w:rsid w:val="005F39CB"/>
    <w:rsid w:val="006006CB"/>
    <w:rsid w:val="00664F57"/>
    <w:rsid w:val="00667DE9"/>
    <w:rsid w:val="006F20F0"/>
    <w:rsid w:val="00700978"/>
    <w:rsid w:val="007F5359"/>
    <w:rsid w:val="008069D9"/>
    <w:rsid w:val="008B68D5"/>
    <w:rsid w:val="008C0795"/>
    <w:rsid w:val="008E77AA"/>
    <w:rsid w:val="009659AB"/>
    <w:rsid w:val="009B045F"/>
    <w:rsid w:val="009E74CD"/>
    <w:rsid w:val="009F0BDD"/>
    <w:rsid w:val="00A056BB"/>
    <w:rsid w:val="00A11C05"/>
    <w:rsid w:val="00A46927"/>
    <w:rsid w:val="00AB3BC7"/>
    <w:rsid w:val="00AC3100"/>
    <w:rsid w:val="00AE148F"/>
    <w:rsid w:val="00AE6CDC"/>
    <w:rsid w:val="00B07BA5"/>
    <w:rsid w:val="00B31785"/>
    <w:rsid w:val="00BA705C"/>
    <w:rsid w:val="00BB4E26"/>
    <w:rsid w:val="00BC168A"/>
    <w:rsid w:val="00BD58BB"/>
    <w:rsid w:val="00C81A4D"/>
    <w:rsid w:val="00D664AD"/>
    <w:rsid w:val="00D81D5A"/>
    <w:rsid w:val="00E0170D"/>
    <w:rsid w:val="00E65893"/>
    <w:rsid w:val="00E83AFF"/>
    <w:rsid w:val="00F625ED"/>
    <w:rsid w:val="00FA0D07"/>
    <w:rsid w:val="00FC4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B5B1EA-721D-4A5A-A400-9F329BB0D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1C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1C05"/>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ConsPlusCell">
    <w:name w:val="ConsPlusCell"/>
    <w:uiPriority w:val="99"/>
    <w:rsid w:val="00A11C0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List Paragraph"/>
    <w:basedOn w:val="a"/>
    <w:uiPriority w:val="34"/>
    <w:qFormat/>
    <w:rsid w:val="00FC4D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86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9</Pages>
  <Words>3310</Words>
  <Characters>18871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Veronika</cp:lastModifiedBy>
  <cp:revision>58</cp:revision>
  <dcterms:created xsi:type="dcterms:W3CDTF">2017-05-31T09:58:00Z</dcterms:created>
  <dcterms:modified xsi:type="dcterms:W3CDTF">2021-09-23T18:15:00Z</dcterms:modified>
</cp:coreProperties>
</file>