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84E" w:rsidRDefault="006A384E">
      <w:pPr>
        <w:sectPr w:rsidR="006A384E">
          <w:footerReference w:type="default" r:id="rId7"/>
          <w:pgSz w:w="12000" w:h="16901"/>
          <w:pgMar w:top="1440" w:right="1440" w:bottom="875" w:left="1440" w:header="0" w:footer="0" w:gutter="0"/>
          <w:cols w:space="0"/>
        </w:sectPr>
      </w:pPr>
    </w:p>
    <w:tbl>
      <w:tblPr>
        <w:tblW w:w="0" w:type="auto"/>
        <w:tblInd w:w="260" w:type="dxa"/>
        <w:tblLayout w:type="fixed"/>
        <w:tblCellMar>
          <w:left w:w="0" w:type="dxa"/>
          <w:right w:w="0" w:type="dxa"/>
        </w:tblCellMar>
        <w:tblLook w:val="04A0"/>
      </w:tblPr>
      <w:tblGrid>
        <w:gridCol w:w="660"/>
        <w:gridCol w:w="7980"/>
        <w:gridCol w:w="440"/>
      </w:tblGrid>
      <w:tr w:rsidR="006A384E">
        <w:trPr>
          <w:trHeight w:val="253"/>
        </w:trPr>
        <w:tc>
          <w:tcPr>
            <w:tcW w:w="660" w:type="dxa"/>
            <w:vAlign w:val="bottom"/>
          </w:tcPr>
          <w:p w:rsidR="006A384E" w:rsidRDefault="006A384E"/>
        </w:tc>
        <w:tc>
          <w:tcPr>
            <w:tcW w:w="7980" w:type="dxa"/>
            <w:vAlign w:val="bottom"/>
          </w:tcPr>
          <w:p w:rsidR="006A384E" w:rsidRDefault="00C74D49">
            <w:pPr>
              <w:ind w:left="3220"/>
              <w:rPr>
                <w:sz w:val="20"/>
                <w:szCs w:val="20"/>
              </w:rPr>
            </w:pPr>
            <w:r>
              <w:rPr>
                <w:rFonts w:eastAsia="Times New Roman"/>
                <w:b/>
                <w:bCs/>
              </w:rPr>
              <w:t>ОГЛАВЛЕНИЕ</w:t>
            </w:r>
          </w:p>
        </w:tc>
        <w:tc>
          <w:tcPr>
            <w:tcW w:w="440" w:type="dxa"/>
            <w:vAlign w:val="bottom"/>
          </w:tcPr>
          <w:p w:rsidR="006A384E" w:rsidRDefault="006A384E"/>
        </w:tc>
      </w:tr>
      <w:tr w:rsidR="006A384E">
        <w:trPr>
          <w:trHeight w:val="507"/>
        </w:trPr>
        <w:tc>
          <w:tcPr>
            <w:tcW w:w="660" w:type="dxa"/>
            <w:vAlign w:val="bottom"/>
          </w:tcPr>
          <w:p w:rsidR="006A384E" w:rsidRDefault="006A384E">
            <w:pPr>
              <w:rPr>
                <w:sz w:val="24"/>
                <w:szCs w:val="24"/>
              </w:rPr>
            </w:pPr>
          </w:p>
        </w:tc>
        <w:tc>
          <w:tcPr>
            <w:tcW w:w="7980" w:type="dxa"/>
            <w:vAlign w:val="bottom"/>
          </w:tcPr>
          <w:p w:rsidR="006A384E" w:rsidRDefault="00C74D49">
            <w:pPr>
              <w:ind w:left="160"/>
              <w:rPr>
                <w:sz w:val="20"/>
                <w:szCs w:val="20"/>
              </w:rPr>
            </w:pPr>
            <w:r>
              <w:rPr>
                <w:rFonts w:eastAsia="Times New Roman"/>
                <w:b/>
                <w:bCs/>
              </w:rPr>
              <w:t>ВВЕДЕНИЕ</w:t>
            </w:r>
          </w:p>
        </w:tc>
        <w:tc>
          <w:tcPr>
            <w:tcW w:w="440" w:type="dxa"/>
            <w:vAlign w:val="bottom"/>
          </w:tcPr>
          <w:p w:rsidR="006A384E" w:rsidRDefault="006A384E">
            <w:pPr>
              <w:ind w:left="120"/>
              <w:rPr>
                <w:sz w:val="20"/>
                <w:szCs w:val="20"/>
              </w:rPr>
            </w:pPr>
          </w:p>
        </w:tc>
      </w:tr>
      <w:tr w:rsidR="006A384E">
        <w:trPr>
          <w:trHeight w:val="254"/>
        </w:trPr>
        <w:tc>
          <w:tcPr>
            <w:tcW w:w="660" w:type="dxa"/>
            <w:vAlign w:val="bottom"/>
          </w:tcPr>
          <w:p w:rsidR="006A384E" w:rsidRDefault="00C74D49">
            <w:pPr>
              <w:spacing w:line="249" w:lineRule="exact"/>
              <w:rPr>
                <w:sz w:val="20"/>
                <w:szCs w:val="20"/>
              </w:rPr>
            </w:pPr>
            <w:r>
              <w:rPr>
                <w:rFonts w:eastAsia="Times New Roman"/>
              </w:rPr>
              <w:t>1.</w:t>
            </w:r>
          </w:p>
        </w:tc>
        <w:tc>
          <w:tcPr>
            <w:tcW w:w="7980" w:type="dxa"/>
            <w:vAlign w:val="bottom"/>
          </w:tcPr>
          <w:p w:rsidR="006A384E" w:rsidRDefault="00C74D49">
            <w:pPr>
              <w:ind w:left="160"/>
              <w:rPr>
                <w:sz w:val="20"/>
                <w:szCs w:val="20"/>
              </w:rPr>
            </w:pPr>
            <w:r>
              <w:rPr>
                <w:rFonts w:eastAsia="Times New Roman"/>
                <w:b/>
                <w:bCs/>
              </w:rPr>
              <w:t>ЦЕЛЕВОЙ РАЗДЕЛ</w:t>
            </w:r>
          </w:p>
        </w:tc>
        <w:tc>
          <w:tcPr>
            <w:tcW w:w="440" w:type="dxa"/>
            <w:vAlign w:val="bottom"/>
          </w:tcPr>
          <w:p w:rsidR="006A384E" w:rsidRDefault="006A384E"/>
        </w:tc>
      </w:tr>
      <w:tr w:rsidR="006A384E">
        <w:trPr>
          <w:trHeight w:val="247"/>
        </w:trPr>
        <w:tc>
          <w:tcPr>
            <w:tcW w:w="660" w:type="dxa"/>
            <w:vAlign w:val="bottom"/>
          </w:tcPr>
          <w:p w:rsidR="006A384E" w:rsidRDefault="00C74D49">
            <w:pPr>
              <w:spacing w:line="247" w:lineRule="exact"/>
              <w:rPr>
                <w:sz w:val="20"/>
                <w:szCs w:val="20"/>
              </w:rPr>
            </w:pPr>
            <w:r>
              <w:rPr>
                <w:rFonts w:eastAsia="Times New Roman"/>
              </w:rPr>
              <w:t>1.1.</w:t>
            </w:r>
          </w:p>
        </w:tc>
        <w:tc>
          <w:tcPr>
            <w:tcW w:w="7980" w:type="dxa"/>
            <w:vAlign w:val="bottom"/>
          </w:tcPr>
          <w:p w:rsidR="006A384E" w:rsidRDefault="00C74D49">
            <w:pPr>
              <w:spacing w:line="247" w:lineRule="exact"/>
              <w:ind w:left="160"/>
              <w:rPr>
                <w:sz w:val="20"/>
                <w:szCs w:val="20"/>
              </w:rPr>
            </w:pPr>
            <w:r>
              <w:rPr>
                <w:rFonts w:eastAsia="Times New Roman"/>
              </w:rPr>
              <w:t>Пояснительная записка</w:t>
            </w:r>
          </w:p>
        </w:tc>
        <w:tc>
          <w:tcPr>
            <w:tcW w:w="440" w:type="dxa"/>
            <w:vAlign w:val="bottom"/>
          </w:tcPr>
          <w:p w:rsidR="006A384E" w:rsidRDefault="006A384E" w:rsidP="002B5486">
            <w:pPr>
              <w:spacing w:line="247" w:lineRule="exact"/>
              <w:rPr>
                <w:sz w:val="20"/>
                <w:szCs w:val="20"/>
              </w:rPr>
            </w:pPr>
          </w:p>
        </w:tc>
      </w:tr>
      <w:tr w:rsidR="006A384E" w:rsidTr="002B5486">
        <w:trPr>
          <w:trHeight w:val="163"/>
        </w:trPr>
        <w:tc>
          <w:tcPr>
            <w:tcW w:w="660" w:type="dxa"/>
            <w:vAlign w:val="bottom"/>
          </w:tcPr>
          <w:p w:rsidR="006A384E" w:rsidRDefault="00C74D49">
            <w:pPr>
              <w:rPr>
                <w:sz w:val="20"/>
                <w:szCs w:val="20"/>
              </w:rPr>
            </w:pPr>
            <w:r>
              <w:rPr>
                <w:rFonts w:eastAsia="Times New Roman"/>
              </w:rPr>
              <w:t>1.1.1.</w:t>
            </w:r>
          </w:p>
        </w:tc>
        <w:tc>
          <w:tcPr>
            <w:tcW w:w="7980" w:type="dxa"/>
            <w:vAlign w:val="bottom"/>
          </w:tcPr>
          <w:p w:rsidR="006A384E" w:rsidRDefault="00C74D49">
            <w:pPr>
              <w:ind w:left="160"/>
              <w:rPr>
                <w:sz w:val="20"/>
                <w:szCs w:val="20"/>
              </w:rPr>
            </w:pPr>
            <w:r>
              <w:rPr>
                <w:rFonts w:eastAsia="Times New Roman"/>
              </w:rPr>
              <w:t>Цели и задачи Программы</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1.1.2.</w:t>
            </w:r>
          </w:p>
        </w:tc>
        <w:tc>
          <w:tcPr>
            <w:tcW w:w="7980" w:type="dxa"/>
            <w:vAlign w:val="bottom"/>
          </w:tcPr>
          <w:p w:rsidR="006A384E" w:rsidRDefault="00C74D49">
            <w:pPr>
              <w:ind w:left="160"/>
              <w:rPr>
                <w:sz w:val="20"/>
                <w:szCs w:val="20"/>
              </w:rPr>
            </w:pPr>
            <w:r>
              <w:rPr>
                <w:rFonts w:eastAsia="Times New Roman"/>
              </w:rPr>
              <w:t>Педагогические принципы построения Программы</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1.1.3.</w:t>
            </w:r>
          </w:p>
        </w:tc>
        <w:tc>
          <w:tcPr>
            <w:tcW w:w="7980" w:type="dxa"/>
            <w:vAlign w:val="bottom"/>
          </w:tcPr>
          <w:p w:rsidR="006A384E" w:rsidRDefault="00C74D49">
            <w:pPr>
              <w:ind w:left="160"/>
              <w:rPr>
                <w:sz w:val="20"/>
                <w:szCs w:val="20"/>
              </w:rPr>
            </w:pPr>
            <w:r>
              <w:rPr>
                <w:rFonts w:eastAsia="Times New Roman"/>
              </w:rPr>
              <w:t>Характеристика детей с тяжелыми нарушениями речи</w:t>
            </w:r>
          </w:p>
        </w:tc>
        <w:tc>
          <w:tcPr>
            <w:tcW w:w="440" w:type="dxa"/>
            <w:vAlign w:val="bottom"/>
          </w:tcPr>
          <w:p w:rsidR="006A384E" w:rsidRDefault="006A384E">
            <w:pPr>
              <w:ind w:left="120"/>
              <w:rPr>
                <w:sz w:val="20"/>
                <w:szCs w:val="20"/>
              </w:rPr>
            </w:pPr>
          </w:p>
        </w:tc>
      </w:tr>
      <w:tr w:rsidR="006A384E">
        <w:trPr>
          <w:trHeight w:val="254"/>
        </w:trPr>
        <w:tc>
          <w:tcPr>
            <w:tcW w:w="660" w:type="dxa"/>
            <w:vAlign w:val="bottom"/>
          </w:tcPr>
          <w:p w:rsidR="006A384E" w:rsidRDefault="00C74D49">
            <w:pPr>
              <w:rPr>
                <w:sz w:val="20"/>
                <w:szCs w:val="20"/>
              </w:rPr>
            </w:pPr>
            <w:r>
              <w:rPr>
                <w:rFonts w:eastAsia="Times New Roman"/>
              </w:rPr>
              <w:t>1.2.</w:t>
            </w:r>
          </w:p>
        </w:tc>
        <w:tc>
          <w:tcPr>
            <w:tcW w:w="7980" w:type="dxa"/>
            <w:vAlign w:val="bottom"/>
          </w:tcPr>
          <w:p w:rsidR="006A384E" w:rsidRDefault="00C74D49">
            <w:pPr>
              <w:ind w:left="160"/>
              <w:rPr>
                <w:sz w:val="20"/>
                <w:szCs w:val="20"/>
              </w:rPr>
            </w:pPr>
            <w:r>
              <w:rPr>
                <w:rFonts w:eastAsia="Times New Roman"/>
              </w:rPr>
              <w:t>Планируемые результаты освоения Программы, целевые ориентиры.</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1.3</w:t>
            </w:r>
          </w:p>
        </w:tc>
        <w:tc>
          <w:tcPr>
            <w:tcW w:w="7980" w:type="dxa"/>
            <w:vAlign w:val="bottom"/>
          </w:tcPr>
          <w:p w:rsidR="006A384E" w:rsidRDefault="00C74D49">
            <w:pPr>
              <w:ind w:left="160"/>
              <w:rPr>
                <w:sz w:val="20"/>
                <w:szCs w:val="20"/>
              </w:rPr>
            </w:pPr>
            <w:r>
              <w:rPr>
                <w:rFonts w:eastAsia="Times New Roman"/>
              </w:rPr>
              <w:t>Развивающее оценивание качества образовательной деятельности по Программе</w:t>
            </w:r>
          </w:p>
        </w:tc>
        <w:tc>
          <w:tcPr>
            <w:tcW w:w="440" w:type="dxa"/>
            <w:vAlign w:val="bottom"/>
          </w:tcPr>
          <w:p w:rsidR="006A384E" w:rsidRDefault="006A384E">
            <w:pPr>
              <w:ind w:left="120"/>
              <w:rPr>
                <w:sz w:val="20"/>
                <w:szCs w:val="20"/>
              </w:rPr>
            </w:pPr>
          </w:p>
        </w:tc>
      </w:tr>
      <w:tr w:rsidR="006A384E">
        <w:trPr>
          <w:trHeight w:val="259"/>
        </w:trPr>
        <w:tc>
          <w:tcPr>
            <w:tcW w:w="660" w:type="dxa"/>
            <w:vAlign w:val="bottom"/>
          </w:tcPr>
          <w:p w:rsidR="006A384E" w:rsidRDefault="00C74D49">
            <w:pPr>
              <w:rPr>
                <w:sz w:val="20"/>
                <w:szCs w:val="20"/>
              </w:rPr>
            </w:pPr>
            <w:r>
              <w:rPr>
                <w:rFonts w:eastAsia="Times New Roman"/>
              </w:rPr>
              <w:t>2.</w:t>
            </w:r>
          </w:p>
        </w:tc>
        <w:tc>
          <w:tcPr>
            <w:tcW w:w="7980" w:type="dxa"/>
            <w:vAlign w:val="bottom"/>
          </w:tcPr>
          <w:p w:rsidR="006A384E" w:rsidRDefault="00C74D49">
            <w:pPr>
              <w:ind w:left="160"/>
              <w:rPr>
                <w:sz w:val="20"/>
                <w:szCs w:val="20"/>
              </w:rPr>
            </w:pPr>
            <w:r>
              <w:rPr>
                <w:rFonts w:eastAsia="Times New Roman"/>
                <w:b/>
                <w:bCs/>
              </w:rPr>
              <w:t>СОДЕРЖАТЕЛЬНЫЙ РАЗДЕЛ</w:t>
            </w:r>
          </w:p>
        </w:tc>
        <w:tc>
          <w:tcPr>
            <w:tcW w:w="440" w:type="dxa"/>
            <w:vAlign w:val="bottom"/>
          </w:tcPr>
          <w:p w:rsidR="006A384E" w:rsidRDefault="006A384E"/>
        </w:tc>
      </w:tr>
      <w:tr w:rsidR="006A384E">
        <w:trPr>
          <w:trHeight w:val="247"/>
        </w:trPr>
        <w:tc>
          <w:tcPr>
            <w:tcW w:w="660" w:type="dxa"/>
            <w:vAlign w:val="bottom"/>
          </w:tcPr>
          <w:p w:rsidR="006A384E" w:rsidRDefault="00C74D49">
            <w:pPr>
              <w:spacing w:line="247" w:lineRule="exact"/>
              <w:rPr>
                <w:sz w:val="20"/>
                <w:szCs w:val="20"/>
              </w:rPr>
            </w:pPr>
            <w:r>
              <w:rPr>
                <w:rFonts w:eastAsia="Times New Roman"/>
              </w:rPr>
              <w:t>2.1.</w:t>
            </w:r>
          </w:p>
        </w:tc>
        <w:tc>
          <w:tcPr>
            <w:tcW w:w="7980" w:type="dxa"/>
            <w:vAlign w:val="bottom"/>
          </w:tcPr>
          <w:p w:rsidR="006A384E" w:rsidRDefault="00C74D49">
            <w:pPr>
              <w:spacing w:line="247" w:lineRule="exact"/>
              <w:ind w:left="160"/>
              <w:rPr>
                <w:sz w:val="20"/>
                <w:szCs w:val="20"/>
              </w:rPr>
            </w:pPr>
            <w:r>
              <w:rPr>
                <w:rFonts w:eastAsia="Times New Roman"/>
              </w:rPr>
              <w:t>Описание образовательной деятельности в соответствии с направлениями</w:t>
            </w:r>
          </w:p>
        </w:tc>
        <w:tc>
          <w:tcPr>
            <w:tcW w:w="440" w:type="dxa"/>
            <w:vAlign w:val="bottom"/>
          </w:tcPr>
          <w:p w:rsidR="006A384E" w:rsidRDefault="006A384E" w:rsidP="002B5486">
            <w:pPr>
              <w:spacing w:line="247" w:lineRule="exact"/>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развития ребенка, представленными в пяти образовательных областях</w:t>
            </w:r>
          </w:p>
        </w:tc>
        <w:tc>
          <w:tcPr>
            <w:tcW w:w="440" w:type="dxa"/>
            <w:vAlign w:val="bottom"/>
          </w:tcPr>
          <w:p w:rsidR="006A384E" w:rsidRDefault="006A384E">
            <w:pPr>
              <w:rPr>
                <w:sz w:val="21"/>
                <w:szCs w:val="21"/>
              </w:rPr>
            </w:pPr>
          </w:p>
        </w:tc>
      </w:tr>
      <w:tr w:rsidR="006A384E">
        <w:trPr>
          <w:trHeight w:val="262"/>
        </w:trPr>
        <w:tc>
          <w:tcPr>
            <w:tcW w:w="660" w:type="dxa"/>
            <w:vAlign w:val="bottom"/>
          </w:tcPr>
          <w:p w:rsidR="006A384E" w:rsidRDefault="00C74D49">
            <w:pPr>
              <w:rPr>
                <w:sz w:val="20"/>
                <w:szCs w:val="20"/>
              </w:rPr>
            </w:pPr>
            <w:r>
              <w:rPr>
                <w:rFonts w:eastAsia="Times New Roman"/>
              </w:rPr>
              <w:t>2.1.1.</w:t>
            </w:r>
          </w:p>
        </w:tc>
        <w:tc>
          <w:tcPr>
            <w:tcW w:w="7980" w:type="dxa"/>
            <w:vAlign w:val="bottom"/>
          </w:tcPr>
          <w:p w:rsidR="006A384E" w:rsidRDefault="00C74D49">
            <w:pPr>
              <w:ind w:left="160"/>
              <w:rPr>
                <w:sz w:val="20"/>
                <w:szCs w:val="20"/>
              </w:rPr>
            </w:pPr>
            <w:r>
              <w:rPr>
                <w:rFonts w:eastAsia="Times New Roman"/>
              </w:rPr>
              <w:t>Описание образовательной деятельности: старший дошкольный возраст (с 5 до 6</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лет)</w:t>
            </w:r>
          </w:p>
        </w:tc>
        <w:tc>
          <w:tcPr>
            <w:tcW w:w="440" w:type="dxa"/>
            <w:vAlign w:val="bottom"/>
          </w:tcPr>
          <w:p w:rsidR="006A384E" w:rsidRDefault="006A384E">
            <w:pPr>
              <w:rPr>
                <w:sz w:val="21"/>
                <w:szCs w:val="21"/>
              </w:rPr>
            </w:pPr>
          </w:p>
        </w:tc>
      </w:tr>
      <w:tr w:rsidR="006A384E">
        <w:trPr>
          <w:trHeight w:val="254"/>
        </w:trPr>
        <w:tc>
          <w:tcPr>
            <w:tcW w:w="660" w:type="dxa"/>
            <w:vAlign w:val="bottom"/>
          </w:tcPr>
          <w:p w:rsidR="006A384E" w:rsidRDefault="00C74D49">
            <w:pPr>
              <w:rPr>
                <w:sz w:val="20"/>
                <w:szCs w:val="20"/>
              </w:rPr>
            </w:pPr>
            <w:r>
              <w:rPr>
                <w:rFonts w:eastAsia="Times New Roman"/>
              </w:rPr>
              <w:t>2.1.2.</w:t>
            </w:r>
          </w:p>
        </w:tc>
        <w:tc>
          <w:tcPr>
            <w:tcW w:w="7980" w:type="dxa"/>
            <w:vAlign w:val="bottom"/>
          </w:tcPr>
          <w:p w:rsidR="006A384E" w:rsidRDefault="00C74D49">
            <w:pPr>
              <w:ind w:left="160"/>
              <w:rPr>
                <w:sz w:val="20"/>
                <w:szCs w:val="20"/>
              </w:rPr>
            </w:pPr>
            <w:r>
              <w:rPr>
                <w:rFonts w:eastAsia="Times New Roman"/>
              </w:rPr>
              <w:t>Описание образовательной деятельности: старший дошкольный возраст (с 6 до 7</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лет)</w:t>
            </w:r>
          </w:p>
        </w:tc>
        <w:tc>
          <w:tcPr>
            <w:tcW w:w="440" w:type="dxa"/>
            <w:vAlign w:val="bottom"/>
          </w:tcPr>
          <w:p w:rsidR="006A384E" w:rsidRDefault="006A384E">
            <w:pPr>
              <w:rPr>
                <w:sz w:val="21"/>
                <w:szCs w:val="21"/>
              </w:rPr>
            </w:pPr>
          </w:p>
        </w:tc>
      </w:tr>
      <w:tr w:rsidR="006A384E">
        <w:trPr>
          <w:trHeight w:val="253"/>
        </w:trPr>
        <w:tc>
          <w:tcPr>
            <w:tcW w:w="660" w:type="dxa"/>
            <w:vAlign w:val="bottom"/>
          </w:tcPr>
          <w:p w:rsidR="006A384E" w:rsidRDefault="00C74D49">
            <w:pPr>
              <w:rPr>
                <w:sz w:val="20"/>
                <w:szCs w:val="20"/>
              </w:rPr>
            </w:pPr>
            <w:r>
              <w:rPr>
                <w:rFonts w:eastAsia="Times New Roman"/>
              </w:rPr>
              <w:t>2.2.</w:t>
            </w:r>
          </w:p>
        </w:tc>
        <w:tc>
          <w:tcPr>
            <w:tcW w:w="7980" w:type="dxa"/>
            <w:vAlign w:val="bottom"/>
          </w:tcPr>
          <w:p w:rsidR="006A384E" w:rsidRDefault="00C74D49">
            <w:pPr>
              <w:ind w:left="200"/>
              <w:rPr>
                <w:sz w:val="20"/>
                <w:szCs w:val="20"/>
              </w:rPr>
            </w:pPr>
            <w:r>
              <w:rPr>
                <w:rFonts w:eastAsia="Times New Roman"/>
              </w:rPr>
              <w:t>Формы, методы и средства реализации Программы с учетом возрастных и</w:t>
            </w:r>
          </w:p>
        </w:tc>
        <w:tc>
          <w:tcPr>
            <w:tcW w:w="440" w:type="dxa"/>
            <w:vAlign w:val="bottom"/>
          </w:tcPr>
          <w:p w:rsidR="006A384E" w:rsidRDefault="006A384E">
            <w:pPr>
              <w:ind w:left="120"/>
              <w:rPr>
                <w:sz w:val="20"/>
                <w:szCs w:val="20"/>
              </w:rPr>
            </w:pPr>
          </w:p>
        </w:tc>
      </w:tr>
      <w:tr w:rsidR="006A384E">
        <w:trPr>
          <w:trHeight w:val="254"/>
        </w:trPr>
        <w:tc>
          <w:tcPr>
            <w:tcW w:w="660" w:type="dxa"/>
            <w:vAlign w:val="bottom"/>
          </w:tcPr>
          <w:p w:rsidR="006A384E" w:rsidRDefault="006A384E"/>
        </w:tc>
        <w:tc>
          <w:tcPr>
            <w:tcW w:w="7980" w:type="dxa"/>
            <w:vAlign w:val="bottom"/>
          </w:tcPr>
          <w:p w:rsidR="006A384E" w:rsidRDefault="00C74D49">
            <w:pPr>
              <w:ind w:left="160"/>
              <w:rPr>
                <w:sz w:val="20"/>
                <w:szCs w:val="20"/>
              </w:rPr>
            </w:pPr>
            <w:r>
              <w:rPr>
                <w:rFonts w:eastAsia="Times New Roman"/>
              </w:rPr>
              <w:t>индивидуальных особенностей воспитанников, специфики их образовательных</w:t>
            </w:r>
          </w:p>
        </w:tc>
        <w:tc>
          <w:tcPr>
            <w:tcW w:w="440" w:type="dxa"/>
            <w:vAlign w:val="bottom"/>
          </w:tcPr>
          <w:p w:rsidR="006A384E" w:rsidRDefault="006A384E"/>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потребностей и интересов</w:t>
            </w:r>
          </w:p>
        </w:tc>
        <w:tc>
          <w:tcPr>
            <w:tcW w:w="440" w:type="dxa"/>
            <w:vAlign w:val="bottom"/>
          </w:tcPr>
          <w:p w:rsidR="006A384E" w:rsidRDefault="006A384E">
            <w:pPr>
              <w:rPr>
                <w:sz w:val="21"/>
                <w:szCs w:val="21"/>
              </w:rPr>
            </w:pPr>
          </w:p>
        </w:tc>
      </w:tr>
      <w:tr w:rsidR="006A384E">
        <w:trPr>
          <w:trHeight w:val="254"/>
        </w:trPr>
        <w:tc>
          <w:tcPr>
            <w:tcW w:w="660" w:type="dxa"/>
            <w:vAlign w:val="bottom"/>
          </w:tcPr>
          <w:p w:rsidR="006A384E" w:rsidRDefault="00C74D49">
            <w:pPr>
              <w:rPr>
                <w:sz w:val="20"/>
                <w:szCs w:val="20"/>
              </w:rPr>
            </w:pPr>
            <w:r>
              <w:rPr>
                <w:rFonts w:eastAsia="Times New Roman"/>
              </w:rPr>
              <w:t>2.2.1.</w:t>
            </w:r>
          </w:p>
        </w:tc>
        <w:tc>
          <w:tcPr>
            <w:tcW w:w="7980" w:type="dxa"/>
            <w:vAlign w:val="bottom"/>
          </w:tcPr>
          <w:p w:rsidR="006A384E" w:rsidRDefault="00C74D49">
            <w:pPr>
              <w:ind w:left="200"/>
              <w:rPr>
                <w:sz w:val="20"/>
                <w:szCs w:val="20"/>
              </w:rPr>
            </w:pPr>
            <w:r>
              <w:rPr>
                <w:rFonts w:eastAsia="Times New Roman"/>
              </w:rPr>
              <w:t>Взаимодействие взрослых с детьми</w:t>
            </w:r>
          </w:p>
        </w:tc>
        <w:tc>
          <w:tcPr>
            <w:tcW w:w="440" w:type="dxa"/>
            <w:vAlign w:val="bottom"/>
          </w:tcPr>
          <w:p w:rsidR="006A384E" w:rsidRDefault="006A384E">
            <w:pPr>
              <w:ind w:left="120"/>
              <w:rPr>
                <w:sz w:val="20"/>
                <w:szCs w:val="20"/>
              </w:rPr>
            </w:pPr>
          </w:p>
        </w:tc>
      </w:tr>
      <w:tr w:rsidR="006A384E">
        <w:trPr>
          <w:trHeight w:val="283"/>
        </w:trPr>
        <w:tc>
          <w:tcPr>
            <w:tcW w:w="660" w:type="dxa"/>
            <w:vAlign w:val="bottom"/>
          </w:tcPr>
          <w:p w:rsidR="006A384E" w:rsidRDefault="00C74D49">
            <w:pPr>
              <w:rPr>
                <w:sz w:val="20"/>
                <w:szCs w:val="20"/>
              </w:rPr>
            </w:pPr>
            <w:r>
              <w:rPr>
                <w:rFonts w:eastAsia="Times New Roman"/>
              </w:rPr>
              <w:t>2.2.2.</w:t>
            </w:r>
          </w:p>
        </w:tc>
        <w:tc>
          <w:tcPr>
            <w:tcW w:w="7980" w:type="dxa"/>
            <w:vAlign w:val="bottom"/>
          </w:tcPr>
          <w:p w:rsidR="006A384E" w:rsidRDefault="00C74D49">
            <w:pPr>
              <w:ind w:left="200"/>
              <w:rPr>
                <w:sz w:val="20"/>
                <w:szCs w:val="20"/>
              </w:rPr>
            </w:pPr>
            <w:r>
              <w:rPr>
                <w:rFonts w:eastAsia="Times New Roman"/>
              </w:rPr>
              <w:t>Особенности образовательной деятельности с детьми по реализации части</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Программы, формируемой участниками образовательных отношений</w:t>
            </w:r>
          </w:p>
        </w:tc>
        <w:tc>
          <w:tcPr>
            <w:tcW w:w="440" w:type="dxa"/>
            <w:vAlign w:val="bottom"/>
          </w:tcPr>
          <w:p w:rsidR="006A384E" w:rsidRDefault="006A384E">
            <w:pPr>
              <w:rPr>
                <w:sz w:val="21"/>
                <w:szCs w:val="21"/>
              </w:rPr>
            </w:pPr>
          </w:p>
        </w:tc>
      </w:tr>
      <w:tr w:rsidR="006A384E">
        <w:trPr>
          <w:trHeight w:val="252"/>
        </w:trPr>
        <w:tc>
          <w:tcPr>
            <w:tcW w:w="660" w:type="dxa"/>
            <w:vAlign w:val="bottom"/>
          </w:tcPr>
          <w:p w:rsidR="006A384E" w:rsidRDefault="00C74D49">
            <w:pPr>
              <w:rPr>
                <w:sz w:val="20"/>
                <w:szCs w:val="20"/>
              </w:rPr>
            </w:pPr>
            <w:r>
              <w:rPr>
                <w:rFonts w:eastAsia="Times New Roman"/>
              </w:rPr>
              <w:t>2.2.3.</w:t>
            </w:r>
          </w:p>
        </w:tc>
        <w:tc>
          <w:tcPr>
            <w:tcW w:w="7980" w:type="dxa"/>
            <w:vAlign w:val="bottom"/>
          </w:tcPr>
          <w:p w:rsidR="006A384E" w:rsidRDefault="00C74D49">
            <w:pPr>
              <w:ind w:left="160"/>
              <w:rPr>
                <w:sz w:val="20"/>
                <w:szCs w:val="20"/>
              </w:rPr>
            </w:pPr>
            <w:r>
              <w:rPr>
                <w:rFonts w:eastAsia="Times New Roman"/>
              </w:rPr>
              <w:t>Взаимодействие учителя-логопеда и воспитателей</w:t>
            </w:r>
          </w:p>
        </w:tc>
        <w:tc>
          <w:tcPr>
            <w:tcW w:w="440" w:type="dxa"/>
            <w:vAlign w:val="bottom"/>
          </w:tcPr>
          <w:p w:rsidR="006A384E" w:rsidRDefault="006A384E">
            <w:pPr>
              <w:ind w:left="120"/>
              <w:rPr>
                <w:sz w:val="20"/>
                <w:szCs w:val="20"/>
              </w:rPr>
            </w:pPr>
          </w:p>
        </w:tc>
      </w:tr>
      <w:tr w:rsidR="006A384E">
        <w:trPr>
          <w:trHeight w:val="283"/>
        </w:trPr>
        <w:tc>
          <w:tcPr>
            <w:tcW w:w="660" w:type="dxa"/>
            <w:vAlign w:val="bottom"/>
          </w:tcPr>
          <w:p w:rsidR="006A384E" w:rsidRDefault="00C74D49">
            <w:pPr>
              <w:rPr>
                <w:sz w:val="20"/>
                <w:szCs w:val="20"/>
              </w:rPr>
            </w:pPr>
            <w:r>
              <w:rPr>
                <w:rFonts w:eastAsia="Times New Roman"/>
              </w:rPr>
              <w:t>2.2.4.</w:t>
            </w:r>
          </w:p>
        </w:tc>
        <w:tc>
          <w:tcPr>
            <w:tcW w:w="7980" w:type="dxa"/>
            <w:vAlign w:val="bottom"/>
          </w:tcPr>
          <w:p w:rsidR="006A384E" w:rsidRDefault="00C74D49">
            <w:pPr>
              <w:ind w:left="160"/>
              <w:rPr>
                <w:sz w:val="20"/>
                <w:szCs w:val="20"/>
              </w:rPr>
            </w:pPr>
            <w:r>
              <w:rPr>
                <w:rFonts w:eastAsia="Times New Roman"/>
              </w:rPr>
              <w:t>Взаимодействие педагогического коллектива с семьями дошкольников с ТНР</w:t>
            </w:r>
          </w:p>
        </w:tc>
        <w:tc>
          <w:tcPr>
            <w:tcW w:w="440" w:type="dxa"/>
            <w:vAlign w:val="bottom"/>
          </w:tcPr>
          <w:p w:rsidR="006A384E" w:rsidRDefault="006A384E" w:rsidP="002B5486">
            <w:pPr>
              <w:rPr>
                <w:sz w:val="20"/>
                <w:szCs w:val="20"/>
              </w:rPr>
            </w:pPr>
          </w:p>
        </w:tc>
      </w:tr>
      <w:tr w:rsidR="006A384E">
        <w:trPr>
          <w:trHeight w:val="283"/>
        </w:trPr>
        <w:tc>
          <w:tcPr>
            <w:tcW w:w="660" w:type="dxa"/>
            <w:vAlign w:val="bottom"/>
          </w:tcPr>
          <w:p w:rsidR="006A384E" w:rsidRDefault="00C74D49">
            <w:pPr>
              <w:rPr>
                <w:sz w:val="20"/>
                <w:szCs w:val="20"/>
              </w:rPr>
            </w:pPr>
            <w:r>
              <w:rPr>
                <w:rFonts w:eastAsia="Times New Roman"/>
              </w:rPr>
              <w:t>2.3.</w:t>
            </w:r>
          </w:p>
        </w:tc>
        <w:tc>
          <w:tcPr>
            <w:tcW w:w="7980" w:type="dxa"/>
            <w:vAlign w:val="bottom"/>
          </w:tcPr>
          <w:p w:rsidR="006A384E" w:rsidRDefault="00C74D49">
            <w:pPr>
              <w:ind w:left="160"/>
              <w:rPr>
                <w:sz w:val="20"/>
                <w:szCs w:val="20"/>
              </w:rPr>
            </w:pPr>
            <w:r>
              <w:rPr>
                <w:rFonts w:eastAsia="Times New Roman"/>
              </w:rPr>
              <w:t>Образовательная деятельность по коррекции речи</w:t>
            </w:r>
          </w:p>
        </w:tc>
        <w:tc>
          <w:tcPr>
            <w:tcW w:w="440" w:type="dxa"/>
            <w:vAlign w:val="bottom"/>
          </w:tcPr>
          <w:p w:rsidR="006A384E" w:rsidRDefault="006A384E">
            <w:pPr>
              <w:ind w:left="120"/>
              <w:rPr>
                <w:sz w:val="20"/>
                <w:szCs w:val="20"/>
              </w:rPr>
            </w:pPr>
          </w:p>
        </w:tc>
      </w:tr>
      <w:tr w:rsidR="006A384E">
        <w:trPr>
          <w:trHeight w:val="283"/>
        </w:trPr>
        <w:tc>
          <w:tcPr>
            <w:tcW w:w="660" w:type="dxa"/>
            <w:vAlign w:val="bottom"/>
          </w:tcPr>
          <w:p w:rsidR="006A384E" w:rsidRDefault="00C74D49">
            <w:pPr>
              <w:rPr>
                <w:sz w:val="20"/>
                <w:szCs w:val="20"/>
              </w:rPr>
            </w:pPr>
            <w:r>
              <w:rPr>
                <w:rFonts w:eastAsia="Times New Roman"/>
              </w:rPr>
              <w:t>2.3.1.</w:t>
            </w:r>
          </w:p>
        </w:tc>
        <w:tc>
          <w:tcPr>
            <w:tcW w:w="7980" w:type="dxa"/>
            <w:vAlign w:val="bottom"/>
          </w:tcPr>
          <w:p w:rsidR="006A384E" w:rsidRDefault="00C74D49">
            <w:pPr>
              <w:ind w:left="160"/>
              <w:rPr>
                <w:sz w:val="20"/>
                <w:szCs w:val="20"/>
              </w:rPr>
            </w:pPr>
            <w:r>
              <w:rPr>
                <w:rFonts w:eastAsia="Times New Roman"/>
              </w:rPr>
              <w:t>Примерное календарно-тематическое планирование: старший дошкольный</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возраст 5-6 лет</w:t>
            </w:r>
          </w:p>
        </w:tc>
        <w:tc>
          <w:tcPr>
            <w:tcW w:w="440" w:type="dxa"/>
            <w:vAlign w:val="bottom"/>
          </w:tcPr>
          <w:p w:rsidR="006A384E" w:rsidRDefault="006A384E">
            <w:pPr>
              <w:rPr>
                <w:sz w:val="21"/>
                <w:szCs w:val="21"/>
              </w:rPr>
            </w:pPr>
          </w:p>
        </w:tc>
      </w:tr>
      <w:tr w:rsidR="006A384E">
        <w:trPr>
          <w:trHeight w:val="254"/>
        </w:trPr>
        <w:tc>
          <w:tcPr>
            <w:tcW w:w="660" w:type="dxa"/>
            <w:vAlign w:val="bottom"/>
          </w:tcPr>
          <w:p w:rsidR="006A384E" w:rsidRDefault="00C74D49">
            <w:pPr>
              <w:rPr>
                <w:sz w:val="20"/>
                <w:szCs w:val="20"/>
              </w:rPr>
            </w:pPr>
            <w:r>
              <w:rPr>
                <w:rFonts w:eastAsia="Times New Roman"/>
              </w:rPr>
              <w:t>2.3.2.</w:t>
            </w:r>
          </w:p>
        </w:tc>
        <w:tc>
          <w:tcPr>
            <w:tcW w:w="7980" w:type="dxa"/>
            <w:vAlign w:val="bottom"/>
          </w:tcPr>
          <w:p w:rsidR="006A384E" w:rsidRDefault="00C74D49">
            <w:pPr>
              <w:ind w:left="160"/>
              <w:rPr>
                <w:sz w:val="20"/>
                <w:szCs w:val="20"/>
              </w:rPr>
            </w:pPr>
            <w:r>
              <w:rPr>
                <w:rFonts w:eastAsia="Times New Roman"/>
              </w:rPr>
              <w:t>Примерное календарно-тематическое планирование: старший дошкольный</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возраст 6-7 лет</w:t>
            </w:r>
          </w:p>
        </w:tc>
        <w:tc>
          <w:tcPr>
            <w:tcW w:w="440" w:type="dxa"/>
            <w:vAlign w:val="bottom"/>
          </w:tcPr>
          <w:p w:rsidR="006A384E" w:rsidRDefault="006A384E">
            <w:pPr>
              <w:rPr>
                <w:sz w:val="21"/>
                <w:szCs w:val="21"/>
              </w:rPr>
            </w:pPr>
          </w:p>
        </w:tc>
      </w:tr>
      <w:tr w:rsidR="006A384E">
        <w:trPr>
          <w:trHeight w:val="259"/>
        </w:trPr>
        <w:tc>
          <w:tcPr>
            <w:tcW w:w="660" w:type="dxa"/>
            <w:vAlign w:val="bottom"/>
          </w:tcPr>
          <w:p w:rsidR="006A384E" w:rsidRDefault="00C74D49">
            <w:pPr>
              <w:rPr>
                <w:sz w:val="20"/>
                <w:szCs w:val="20"/>
              </w:rPr>
            </w:pPr>
            <w:r>
              <w:rPr>
                <w:rFonts w:eastAsia="Times New Roman"/>
              </w:rPr>
              <w:t>3.</w:t>
            </w:r>
          </w:p>
        </w:tc>
        <w:tc>
          <w:tcPr>
            <w:tcW w:w="7980" w:type="dxa"/>
            <w:vAlign w:val="bottom"/>
          </w:tcPr>
          <w:p w:rsidR="006A384E" w:rsidRDefault="00C74D49">
            <w:pPr>
              <w:ind w:left="160"/>
              <w:rPr>
                <w:sz w:val="20"/>
                <w:szCs w:val="20"/>
              </w:rPr>
            </w:pPr>
            <w:r>
              <w:rPr>
                <w:rFonts w:eastAsia="Times New Roman"/>
                <w:b/>
                <w:bCs/>
              </w:rPr>
              <w:t>ОРГАНИЗАЦИОННЫЙ РАЗДЕЛ</w:t>
            </w:r>
          </w:p>
        </w:tc>
        <w:tc>
          <w:tcPr>
            <w:tcW w:w="440" w:type="dxa"/>
            <w:vAlign w:val="bottom"/>
          </w:tcPr>
          <w:p w:rsidR="006A384E" w:rsidRDefault="006A384E"/>
        </w:tc>
      </w:tr>
      <w:tr w:rsidR="006A384E">
        <w:trPr>
          <w:trHeight w:val="247"/>
        </w:trPr>
        <w:tc>
          <w:tcPr>
            <w:tcW w:w="660" w:type="dxa"/>
            <w:vAlign w:val="bottom"/>
          </w:tcPr>
          <w:p w:rsidR="006A384E" w:rsidRDefault="00C74D49">
            <w:pPr>
              <w:spacing w:line="247" w:lineRule="exact"/>
              <w:rPr>
                <w:sz w:val="20"/>
                <w:szCs w:val="20"/>
              </w:rPr>
            </w:pPr>
            <w:r>
              <w:rPr>
                <w:rFonts w:eastAsia="Times New Roman"/>
              </w:rPr>
              <w:t>3.1.</w:t>
            </w:r>
          </w:p>
        </w:tc>
        <w:tc>
          <w:tcPr>
            <w:tcW w:w="7980" w:type="dxa"/>
            <w:vAlign w:val="bottom"/>
          </w:tcPr>
          <w:p w:rsidR="006A384E" w:rsidRDefault="00C74D49">
            <w:pPr>
              <w:spacing w:line="247" w:lineRule="exact"/>
              <w:ind w:left="160"/>
              <w:rPr>
                <w:sz w:val="20"/>
                <w:szCs w:val="20"/>
              </w:rPr>
            </w:pPr>
            <w:r>
              <w:rPr>
                <w:rFonts w:eastAsia="Times New Roman"/>
              </w:rPr>
              <w:t>Психолого-педагогические условия, обеспечивающие развитие ребенка</w:t>
            </w:r>
          </w:p>
        </w:tc>
        <w:tc>
          <w:tcPr>
            <w:tcW w:w="440" w:type="dxa"/>
            <w:vAlign w:val="bottom"/>
          </w:tcPr>
          <w:p w:rsidR="006A384E" w:rsidRDefault="006A384E">
            <w:pPr>
              <w:spacing w:line="247" w:lineRule="exact"/>
              <w:ind w:left="120"/>
              <w:rPr>
                <w:sz w:val="20"/>
                <w:szCs w:val="20"/>
              </w:rPr>
            </w:pPr>
          </w:p>
        </w:tc>
      </w:tr>
      <w:tr w:rsidR="006A384E">
        <w:trPr>
          <w:trHeight w:val="255"/>
        </w:trPr>
        <w:tc>
          <w:tcPr>
            <w:tcW w:w="660" w:type="dxa"/>
            <w:vAlign w:val="bottom"/>
          </w:tcPr>
          <w:p w:rsidR="006A384E" w:rsidRDefault="00C74D49">
            <w:pPr>
              <w:rPr>
                <w:sz w:val="20"/>
                <w:szCs w:val="20"/>
              </w:rPr>
            </w:pPr>
            <w:r>
              <w:rPr>
                <w:rFonts w:eastAsia="Times New Roman"/>
              </w:rPr>
              <w:t>3.2.</w:t>
            </w:r>
          </w:p>
        </w:tc>
        <w:tc>
          <w:tcPr>
            <w:tcW w:w="7980" w:type="dxa"/>
            <w:vAlign w:val="bottom"/>
          </w:tcPr>
          <w:p w:rsidR="006A384E" w:rsidRDefault="00C74D49">
            <w:pPr>
              <w:ind w:left="160"/>
              <w:rPr>
                <w:sz w:val="20"/>
                <w:szCs w:val="20"/>
              </w:rPr>
            </w:pPr>
            <w:r>
              <w:rPr>
                <w:rFonts w:eastAsia="Times New Roman"/>
              </w:rPr>
              <w:t>Организация развивающей предметно-пространственной среды</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3.3.</w:t>
            </w:r>
          </w:p>
        </w:tc>
        <w:tc>
          <w:tcPr>
            <w:tcW w:w="7980" w:type="dxa"/>
            <w:vAlign w:val="bottom"/>
          </w:tcPr>
          <w:p w:rsidR="006A384E" w:rsidRDefault="00C74D49">
            <w:pPr>
              <w:ind w:left="160"/>
              <w:rPr>
                <w:sz w:val="20"/>
                <w:szCs w:val="20"/>
              </w:rPr>
            </w:pPr>
            <w:r>
              <w:rPr>
                <w:rFonts w:eastAsia="Times New Roman"/>
              </w:rPr>
              <w:t>Кадровые условия реализации Программы</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3.4.</w:t>
            </w:r>
          </w:p>
        </w:tc>
        <w:tc>
          <w:tcPr>
            <w:tcW w:w="7980" w:type="dxa"/>
            <w:vAlign w:val="bottom"/>
          </w:tcPr>
          <w:p w:rsidR="006A384E" w:rsidRDefault="00C74D49">
            <w:pPr>
              <w:ind w:left="160"/>
              <w:rPr>
                <w:sz w:val="20"/>
                <w:szCs w:val="20"/>
              </w:rPr>
            </w:pPr>
            <w:r>
              <w:rPr>
                <w:rFonts w:eastAsia="Times New Roman"/>
              </w:rPr>
              <w:t>Материально-техническое обеспечение Программы</w:t>
            </w:r>
          </w:p>
        </w:tc>
        <w:tc>
          <w:tcPr>
            <w:tcW w:w="440" w:type="dxa"/>
            <w:vAlign w:val="bottom"/>
          </w:tcPr>
          <w:p w:rsidR="006A384E" w:rsidRDefault="006A384E">
            <w:pPr>
              <w:ind w:left="120"/>
              <w:rPr>
                <w:sz w:val="20"/>
                <w:szCs w:val="20"/>
              </w:rPr>
            </w:pPr>
          </w:p>
        </w:tc>
      </w:tr>
      <w:tr w:rsidR="006A384E">
        <w:trPr>
          <w:trHeight w:val="254"/>
        </w:trPr>
        <w:tc>
          <w:tcPr>
            <w:tcW w:w="660" w:type="dxa"/>
            <w:vAlign w:val="bottom"/>
          </w:tcPr>
          <w:p w:rsidR="006A384E" w:rsidRDefault="00C74D49">
            <w:pPr>
              <w:rPr>
                <w:sz w:val="20"/>
                <w:szCs w:val="20"/>
              </w:rPr>
            </w:pPr>
            <w:r>
              <w:rPr>
                <w:rFonts w:eastAsia="Times New Roman"/>
              </w:rPr>
              <w:t>3.5.</w:t>
            </w:r>
          </w:p>
        </w:tc>
        <w:tc>
          <w:tcPr>
            <w:tcW w:w="7980" w:type="dxa"/>
            <w:vAlign w:val="bottom"/>
          </w:tcPr>
          <w:p w:rsidR="006A384E" w:rsidRDefault="00C74D49">
            <w:pPr>
              <w:ind w:left="160"/>
              <w:rPr>
                <w:sz w:val="20"/>
                <w:szCs w:val="20"/>
              </w:rPr>
            </w:pPr>
            <w:r>
              <w:rPr>
                <w:rFonts w:eastAsia="Times New Roman"/>
              </w:rPr>
              <w:t>Режим дня и распорядок</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3.6.</w:t>
            </w:r>
          </w:p>
        </w:tc>
        <w:tc>
          <w:tcPr>
            <w:tcW w:w="7980" w:type="dxa"/>
            <w:vAlign w:val="bottom"/>
          </w:tcPr>
          <w:p w:rsidR="006A384E" w:rsidRDefault="00C74D49">
            <w:pPr>
              <w:ind w:left="160"/>
              <w:rPr>
                <w:sz w:val="20"/>
                <w:szCs w:val="20"/>
              </w:rPr>
            </w:pPr>
            <w:r>
              <w:rPr>
                <w:rFonts w:eastAsia="Times New Roman"/>
              </w:rPr>
              <w:t>Особенности традиционных событий, праздников, мероприятий</w:t>
            </w:r>
          </w:p>
        </w:tc>
        <w:tc>
          <w:tcPr>
            <w:tcW w:w="440" w:type="dxa"/>
            <w:vAlign w:val="bottom"/>
          </w:tcPr>
          <w:p w:rsidR="006A384E" w:rsidRDefault="006A384E">
            <w:pPr>
              <w:ind w:left="120"/>
              <w:rPr>
                <w:sz w:val="20"/>
                <w:szCs w:val="20"/>
              </w:rPr>
            </w:pPr>
          </w:p>
        </w:tc>
      </w:tr>
      <w:tr w:rsidR="006A384E">
        <w:trPr>
          <w:trHeight w:val="254"/>
        </w:trPr>
        <w:tc>
          <w:tcPr>
            <w:tcW w:w="660" w:type="dxa"/>
            <w:vAlign w:val="bottom"/>
          </w:tcPr>
          <w:p w:rsidR="006A384E" w:rsidRDefault="00C74D49">
            <w:pPr>
              <w:rPr>
                <w:sz w:val="20"/>
                <w:szCs w:val="20"/>
              </w:rPr>
            </w:pPr>
            <w:r>
              <w:rPr>
                <w:rFonts w:eastAsia="Times New Roman"/>
              </w:rPr>
              <w:t>3.7.</w:t>
            </w:r>
          </w:p>
        </w:tc>
        <w:tc>
          <w:tcPr>
            <w:tcW w:w="7980" w:type="dxa"/>
            <w:vAlign w:val="bottom"/>
          </w:tcPr>
          <w:p w:rsidR="006A384E" w:rsidRDefault="00C74D49">
            <w:pPr>
              <w:ind w:left="160"/>
              <w:rPr>
                <w:sz w:val="20"/>
                <w:szCs w:val="20"/>
              </w:rPr>
            </w:pPr>
            <w:r>
              <w:rPr>
                <w:rFonts w:eastAsia="Times New Roman"/>
              </w:rPr>
              <w:t>Перспективы работы по совершенствованию и развитию содержания Программы</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и обеспечивающих  ее реализацию нормативно-правовых, финансовых, научно-</w:t>
            </w:r>
          </w:p>
        </w:tc>
        <w:tc>
          <w:tcPr>
            <w:tcW w:w="440" w:type="dxa"/>
            <w:vAlign w:val="bottom"/>
          </w:tcPr>
          <w:p w:rsidR="006A384E" w:rsidRDefault="006A384E">
            <w:pPr>
              <w:rPr>
                <w:sz w:val="21"/>
                <w:szCs w:val="21"/>
              </w:rPr>
            </w:pPr>
          </w:p>
        </w:tc>
      </w:tr>
      <w:tr w:rsidR="006A384E">
        <w:trPr>
          <w:trHeight w:val="252"/>
        </w:trPr>
        <w:tc>
          <w:tcPr>
            <w:tcW w:w="660" w:type="dxa"/>
            <w:vAlign w:val="bottom"/>
          </w:tcPr>
          <w:p w:rsidR="006A384E" w:rsidRDefault="006A384E">
            <w:pPr>
              <w:rPr>
                <w:sz w:val="21"/>
                <w:szCs w:val="21"/>
              </w:rPr>
            </w:pPr>
          </w:p>
        </w:tc>
        <w:tc>
          <w:tcPr>
            <w:tcW w:w="7980" w:type="dxa"/>
            <w:vAlign w:val="bottom"/>
          </w:tcPr>
          <w:p w:rsidR="006A384E" w:rsidRDefault="00C74D49">
            <w:pPr>
              <w:ind w:left="160"/>
              <w:rPr>
                <w:sz w:val="20"/>
                <w:szCs w:val="20"/>
              </w:rPr>
            </w:pPr>
            <w:r>
              <w:rPr>
                <w:rFonts w:eastAsia="Times New Roman"/>
              </w:rPr>
              <w:t>методических, кадровых, информационных и материально-технических ресурсов</w:t>
            </w:r>
          </w:p>
        </w:tc>
        <w:tc>
          <w:tcPr>
            <w:tcW w:w="440" w:type="dxa"/>
            <w:vAlign w:val="bottom"/>
          </w:tcPr>
          <w:p w:rsidR="006A384E" w:rsidRDefault="006A384E">
            <w:pPr>
              <w:rPr>
                <w:sz w:val="21"/>
                <w:szCs w:val="21"/>
              </w:rPr>
            </w:pPr>
          </w:p>
        </w:tc>
      </w:tr>
      <w:tr w:rsidR="006A384E">
        <w:trPr>
          <w:trHeight w:val="254"/>
        </w:trPr>
        <w:tc>
          <w:tcPr>
            <w:tcW w:w="660" w:type="dxa"/>
            <w:vAlign w:val="bottom"/>
          </w:tcPr>
          <w:p w:rsidR="006A384E" w:rsidRDefault="00C74D49">
            <w:pPr>
              <w:rPr>
                <w:sz w:val="20"/>
                <w:szCs w:val="20"/>
              </w:rPr>
            </w:pPr>
            <w:r>
              <w:rPr>
                <w:rFonts w:eastAsia="Times New Roman"/>
              </w:rPr>
              <w:t>3.8.</w:t>
            </w:r>
          </w:p>
        </w:tc>
        <w:tc>
          <w:tcPr>
            <w:tcW w:w="7980" w:type="dxa"/>
            <w:vAlign w:val="bottom"/>
          </w:tcPr>
          <w:p w:rsidR="006A384E" w:rsidRDefault="00C74D49">
            <w:pPr>
              <w:ind w:left="160"/>
              <w:rPr>
                <w:sz w:val="20"/>
                <w:szCs w:val="20"/>
              </w:rPr>
            </w:pPr>
            <w:r>
              <w:rPr>
                <w:rFonts w:eastAsia="Times New Roman"/>
              </w:rPr>
              <w:t>Перечень нормативных и нормативно-методических документов</w:t>
            </w:r>
          </w:p>
        </w:tc>
        <w:tc>
          <w:tcPr>
            <w:tcW w:w="440" w:type="dxa"/>
            <w:vAlign w:val="bottom"/>
          </w:tcPr>
          <w:p w:rsidR="006A384E" w:rsidRDefault="006A384E">
            <w:pPr>
              <w:ind w:left="120"/>
              <w:rPr>
                <w:sz w:val="20"/>
                <w:szCs w:val="20"/>
              </w:rPr>
            </w:pPr>
          </w:p>
        </w:tc>
      </w:tr>
      <w:tr w:rsidR="006A384E">
        <w:trPr>
          <w:trHeight w:val="252"/>
        </w:trPr>
        <w:tc>
          <w:tcPr>
            <w:tcW w:w="660" w:type="dxa"/>
            <w:vAlign w:val="bottom"/>
          </w:tcPr>
          <w:p w:rsidR="006A384E" w:rsidRDefault="00C74D49">
            <w:pPr>
              <w:rPr>
                <w:sz w:val="20"/>
                <w:szCs w:val="20"/>
              </w:rPr>
            </w:pPr>
            <w:r>
              <w:rPr>
                <w:rFonts w:eastAsia="Times New Roman"/>
              </w:rPr>
              <w:t>3.9.</w:t>
            </w:r>
          </w:p>
        </w:tc>
        <w:tc>
          <w:tcPr>
            <w:tcW w:w="7980" w:type="dxa"/>
            <w:vAlign w:val="bottom"/>
          </w:tcPr>
          <w:p w:rsidR="006A384E" w:rsidRDefault="00C74D49">
            <w:pPr>
              <w:ind w:left="160"/>
              <w:rPr>
                <w:sz w:val="20"/>
                <w:szCs w:val="20"/>
              </w:rPr>
            </w:pPr>
            <w:r>
              <w:rPr>
                <w:rFonts w:eastAsia="Times New Roman"/>
              </w:rPr>
              <w:t>Перечень литературных источников</w:t>
            </w:r>
          </w:p>
        </w:tc>
        <w:tc>
          <w:tcPr>
            <w:tcW w:w="440" w:type="dxa"/>
            <w:vAlign w:val="bottom"/>
          </w:tcPr>
          <w:p w:rsidR="006A384E" w:rsidRDefault="006A384E">
            <w:pPr>
              <w:ind w:left="120"/>
              <w:rPr>
                <w:sz w:val="20"/>
                <w:szCs w:val="20"/>
              </w:rPr>
            </w:pPr>
          </w:p>
        </w:tc>
      </w:tr>
      <w:tr w:rsidR="006A384E">
        <w:trPr>
          <w:trHeight w:val="259"/>
        </w:trPr>
        <w:tc>
          <w:tcPr>
            <w:tcW w:w="660" w:type="dxa"/>
            <w:vAlign w:val="bottom"/>
          </w:tcPr>
          <w:p w:rsidR="006A384E" w:rsidRDefault="006A384E"/>
        </w:tc>
        <w:tc>
          <w:tcPr>
            <w:tcW w:w="7980" w:type="dxa"/>
            <w:vAlign w:val="bottom"/>
          </w:tcPr>
          <w:p w:rsidR="006A384E" w:rsidRDefault="00C74D49">
            <w:pPr>
              <w:ind w:left="160"/>
              <w:rPr>
                <w:sz w:val="20"/>
                <w:szCs w:val="20"/>
              </w:rPr>
            </w:pPr>
            <w:r>
              <w:rPr>
                <w:rFonts w:eastAsia="Times New Roman"/>
                <w:b/>
                <w:bCs/>
              </w:rPr>
              <w:t>ДОПОЛНИТЕЛЬНЫЙ РАЗДЕЛ</w:t>
            </w:r>
          </w:p>
        </w:tc>
        <w:tc>
          <w:tcPr>
            <w:tcW w:w="440" w:type="dxa"/>
            <w:vAlign w:val="bottom"/>
          </w:tcPr>
          <w:p w:rsidR="006A384E" w:rsidRDefault="006A384E"/>
        </w:tc>
      </w:tr>
    </w:tbl>
    <w:p w:rsidR="006A384E" w:rsidRPr="002B5486" w:rsidRDefault="002B5486">
      <w:pPr>
        <w:spacing w:line="200" w:lineRule="exact"/>
        <w:rPr>
          <w:sz w:val="24"/>
          <w:szCs w:val="24"/>
        </w:rPr>
      </w:pPr>
      <w:r w:rsidRPr="002B5486">
        <w:rPr>
          <w:sz w:val="24"/>
          <w:szCs w:val="24"/>
        </w:rPr>
        <w:t xml:space="preserve">              </w:t>
      </w:r>
      <w:r>
        <w:rPr>
          <w:sz w:val="24"/>
          <w:szCs w:val="24"/>
        </w:rPr>
        <w:t xml:space="preserve">   </w:t>
      </w:r>
      <w:r w:rsidRPr="002B5486">
        <w:rPr>
          <w:sz w:val="24"/>
          <w:szCs w:val="24"/>
        </w:rPr>
        <w:t xml:space="preserve"> Краткая презентация  программы</w:t>
      </w:r>
    </w:p>
    <w:p w:rsidR="006A384E" w:rsidRDefault="002B5486">
      <w:pPr>
        <w:spacing w:line="200" w:lineRule="exact"/>
        <w:rPr>
          <w:sz w:val="20"/>
          <w:szCs w:val="20"/>
        </w:rPr>
      </w:pPr>
      <w:r>
        <w:rPr>
          <w:sz w:val="20"/>
          <w:szCs w:val="20"/>
        </w:rPr>
        <w:t xml:space="preserve">        </w:t>
      </w: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1" w:lineRule="exact"/>
        <w:rPr>
          <w:sz w:val="20"/>
          <w:szCs w:val="20"/>
        </w:rPr>
      </w:pPr>
    </w:p>
    <w:p w:rsidR="006A384E" w:rsidRPr="002B5486" w:rsidRDefault="006A384E" w:rsidP="002B5486">
      <w:pPr>
        <w:jc w:val="right"/>
        <w:rPr>
          <w:sz w:val="20"/>
          <w:szCs w:val="20"/>
        </w:rPr>
        <w:sectPr w:rsidR="006A384E" w:rsidRPr="002B5486">
          <w:pgSz w:w="11900" w:h="16838"/>
          <w:pgMar w:top="1129" w:right="846" w:bottom="419" w:left="1440" w:header="0" w:footer="0" w:gutter="0"/>
          <w:cols w:space="720" w:equalWidth="0">
            <w:col w:w="9620"/>
          </w:cols>
        </w:sectPr>
      </w:pPr>
    </w:p>
    <w:p w:rsidR="006A384E" w:rsidRDefault="00C74D49">
      <w:pPr>
        <w:ind w:left="260"/>
        <w:rPr>
          <w:sz w:val="20"/>
          <w:szCs w:val="20"/>
        </w:rPr>
      </w:pPr>
      <w:r>
        <w:rPr>
          <w:rFonts w:eastAsia="Times New Roman"/>
          <w:b/>
          <w:bCs/>
          <w:sz w:val="24"/>
          <w:szCs w:val="24"/>
        </w:rPr>
        <w:lastRenderedPageBreak/>
        <w:t>ВВЕДЕНИЕ</w:t>
      </w:r>
    </w:p>
    <w:p w:rsidR="006A384E" w:rsidRDefault="00C74D49">
      <w:pPr>
        <w:spacing w:line="236" w:lineRule="auto"/>
        <w:ind w:left="980"/>
        <w:rPr>
          <w:sz w:val="20"/>
          <w:szCs w:val="20"/>
        </w:rPr>
      </w:pPr>
      <w:r>
        <w:rPr>
          <w:rFonts w:eastAsia="Times New Roman"/>
          <w:sz w:val="24"/>
          <w:szCs w:val="24"/>
        </w:rPr>
        <w:t>Адаптированная  основная  образовательная  программа  (Программа)  для  детей  с</w:t>
      </w:r>
    </w:p>
    <w:p w:rsidR="006A384E" w:rsidRDefault="006A384E">
      <w:pPr>
        <w:spacing w:line="12" w:lineRule="exact"/>
        <w:rPr>
          <w:sz w:val="20"/>
          <w:szCs w:val="20"/>
        </w:rPr>
      </w:pPr>
    </w:p>
    <w:p w:rsidR="006A384E" w:rsidRDefault="00C74D49">
      <w:pPr>
        <w:spacing w:line="238" w:lineRule="auto"/>
        <w:ind w:left="260"/>
        <w:jc w:val="both"/>
        <w:rPr>
          <w:sz w:val="20"/>
          <w:szCs w:val="20"/>
        </w:rPr>
      </w:pPr>
      <w:r>
        <w:rPr>
          <w:rFonts w:eastAsia="Times New Roman"/>
          <w:sz w:val="24"/>
          <w:szCs w:val="24"/>
        </w:rPr>
        <w:t>тяжелыми нарушениями речи муниципального автономного дошкольного образовательн</w:t>
      </w:r>
      <w:r w:rsidR="002B5486">
        <w:rPr>
          <w:rFonts w:eastAsia="Times New Roman"/>
          <w:sz w:val="24"/>
          <w:szCs w:val="24"/>
        </w:rPr>
        <w:t>ого учреждения «Детский сад №407</w:t>
      </w:r>
      <w:r>
        <w:rPr>
          <w:rFonts w:eastAsia="Times New Roman"/>
          <w:sz w:val="24"/>
          <w:szCs w:val="24"/>
        </w:rPr>
        <w:t xml:space="preserve"> комбинированного вида» Авиастроительного района г. Казани разработана с учетом культурно-исторических особенностей современного общества,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с</w:t>
      </w:r>
    </w:p>
    <w:p w:rsidR="006A384E" w:rsidRDefault="006A384E">
      <w:pPr>
        <w:spacing w:line="14" w:lineRule="exact"/>
        <w:rPr>
          <w:sz w:val="20"/>
          <w:szCs w:val="20"/>
        </w:rPr>
      </w:pPr>
    </w:p>
    <w:p w:rsidR="006A384E" w:rsidRDefault="00C74D49">
      <w:pPr>
        <w:spacing w:line="234" w:lineRule="auto"/>
        <w:ind w:left="260"/>
        <w:jc w:val="both"/>
        <w:rPr>
          <w:sz w:val="20"/>
          <w:szCs w:val="20"/>
        </w:rPr>
      </w:pPr>
      <w:r>
        <w:rPr>
          <w:rFonts w:eastAsia="Times New Roman"/>
          <w:sz w:val="24"/>
          <w:szCs w:val="24"/>
        </w:rPr>
        <w:t>учётом примерной адаптированной образовательной программы дошкольного образования.</w:t>
      </w:r>
    </w:p>
    <w:p w:rsidR="006A384E" w:rsidRDefault="006A384E">
      <w:pPr>
        <w:spacing w:line="14" w:lineRule="exact"/>
        <w:rPr>
          <w:sz w:val="20"/>
          <w:szCs w:val="20"/>
        </w:rPr>
      </w:pPr>
    </w:p>
    <w:p w:rsidR="006A384E" w:rsidRDefault="00C74D49">
      <w:pPr>
        <w:spacing w:line="238" w:lineRule="auto"/>
        <w:ind w:left="260" w:firstLine="708"/>
        <w:jc w:val="both"/>
        <w:rPr>
          <w:sz w:val="20"/>
          <w:szCs w:val="20"/>
        </w:rPr>
      </w:pPr>
      <w:r>
        <w:rPr>
          <w:rFonts w:eastAsia="Times New Roman"/>
          <w:sz w:val="24"/>
          <w:szCs w:val="24"/>
        </w:rPr>
        <w:t>Адаптированная основная образовательная программа для детей с тяжелыми нарушениями речи является нормативным управленческим документом, характеризует систему организации коррекционной образовательной деятельности, является инструментом педагогической деятельности, предусматривает наиболее оптимальные и эффективные для конкретных групп воспитанников содержание, формы, методы и приемы организации воспитательного и образовательного процесса с целью получения наиболее эффективного результата.</w:t>
      </w:r>
    </w:p>
    <w:p w:rsidR="006A384E" w:rsidRDefault="006A384E">
      <w:pPr>
        <w:spacing w:line="17" w:lineRule="exact"/>
        <w:rPr>
          <w:sz w:val="20"/>
          <w:szCs w:val="20"/>
        </w:rPr>
      </w:pPr>
    </w:p>
    <w:p w:rsidR="006A384E" w:rsidRDefault="00C74D49">
      <w:pPr>
        <w:spacing w:line="236" w:lineRule="auto"/>
        <w:ind w:left="260" w:firstLine="708"/>
        <w:jc w:val="both"/>
        <w:rPr>
          <w:sz w:val="20"/>
          <w:szCs w:val="20"/>
        </w:rPr>
      </w:pPr>
      <w:r>
        <w:rPr>
          <w:rFonts w:eastAsia="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 а также дополнительный раздел.</w:t>
      </w:r>
    </w:p>
    <w:p w:rsidR="006A384E" w:rsidRDefault="006A384E">
      <w:pPr>
        <w:spacing w:line="14" w:lineRule="exact"/>
        <w:rPr>
          <w:sz w:val="20"/>
          <w:szCs w:val="20"/>
        </w:rPr>
      </w:pPr>
    </w:p>
    <w:p w:rsidR="006A384E" w:rsidRDefault="00C74D49">
      <w:pPr>
        <w:spacing w:line="238" w:lineRule="auto"/>
        <w:ind w:left="260" w:firstLine="566"/>
        <w:jc w:val="both"/>
        <w:rPr>
          <w:sz w:val="20"/>
          <w:szCs w:val="20"/>
        </w:rPr>
      </w:pPr>
      <w:r>
        <w:rPr>
          <w:rFonts w:eastAsia="Times New Roman"/>
          <w:i/>
          <w:iCs/>
          <w:sz w:val="24"/>
          <w:szCs w:val="24"/>
        </w:rPr>
        <w:t xml:space="preserve">Целевой раздел </w:t>
      </w:r>
      <w:r>
        <w:rPr>
          <w:rFonts w:eastAsia="Times New Roman"/>
          <w:sz w:val="24"/>
          <w:szCs w:val="24"/>
        </w:rPr>
        <w:t>Программы определяет ее цели и задачи, принципы и подходы к</w:t>
      </w:r>
      <w:r>
        <w:rPr>
          <w:rFonts w:eastAsia="Times New Roman"/>
          <w:i/>
          <w:iCs/>
          <w:sz w:val="24"/>
          <w:szCs w:val="24"/>
        </w:rPr>
        <w:t xml:space="preserve"> </w:t>
      </w:r>
      <w:r>
        <w:rPr>
          <w:rFonts w:eastAsia="Times New Roman"/>
          <w:sz w:val="24"/>
          <w:szCs w:val="24"/>
        </w:rPr>
        <w:t>формированию Программы, планируемые результаты ее освоения в виде целевых ориентиров. Также содержит требования по развивающему оцениванию достижения целей в форме углубленного логопедического обследования.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rsidR="006A384E" w:rsidRDefault="006A384E">
      <w:pPr>
        <w:spacing w:line="4" w:lineRule="exact"/>
        <w:rPr>
          <w:sz w:val="20"/>
          <w:szCs w:val="20"/>
        </w:rPr>
      </w:pPr>
    </w:p>
    <w:p w:rsidR="006A384E" w:rsidRDefault="00C74D49">
      <w:pPr>
        <w:ind w:left="820"/>
        <w:rPr>
          <w:sz w:val="20"/>
          <w:szCs w:val="20"/>
        </w:rPr>
      </w:pPr>
      <w:r>
        <w:rPr>
          <w:rFonts w:eastAsia="Times New Roman"/>
          <w:i/>
          <w:iCs/>
          <w:sz w:val="24"/>
          <w:szCs w:val="24"/>
        </w:rPr>
        <w:t xml:space="preserve">Содержательный раздел </w:t>
      </w:r>
      <w:r>
        <w:rPr>
          <w:rFonts w:eastAsia="Times New Roman"/>
          <w:sz w:val="24"/>
          <w:szCs w:val="24"/>
        </w:rPr>
        <w:t>Программы включает описание:</w:t>
      </w:r>
    </w:p>
    <w:p w:rsidR="006A384E" w:rsidRDefault="006A384E">
      <w:pPr>
        <w:spacing w:line="32" w:lineRule="exact"/>
        <w:rPr>
          <w:sz w:val="20"/>
          <w:szCs w:val="20"/>
        </w:rPr>
      </w:pPr>
    </w:p>
    <w:p w:rsidR="006A384E" w:rsidRDefault="00C74D49">
      <w:pPr>
        <w:numPr>
          <w:ilvl w:val="0"/>
          <w:numId w:val="1"/>
        </w:numPr>
        <w:tabs>
          <w:tab w:val="left" w:pos="826"/>
        </w:tabs>
        <w:spacing w:line="230" w:lineRule="auto"/>
        <w:ind w:left="260" w:firstLine="2"/>
        <w:jc w:val="both"/>
        <w:rPr>
          <w:rFonts w:ascii="Symbol" w:eastAsia="Symbol" w:hAnsi="Symbol" w:cs="Symbol"/>
          <w:sz w:val="24"/>
          <w:szCs w:val="24"/>
        </w:rPr>
      </w:pPr>
      <w:r>
        <w:rPr>
          <w:rFonts w:eastAsia="Times New Roman"/>
          <w:sz w:val="24"/>
          <w:szCs w:val="24"/>
        </w:rPr>
        <w:t>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6A384E" w:rsidRDefault="006A384E">
      <w:pPr>
        <w:spacing w:line="34" w:lineRule="exact"/>
        <w:rPr>
          <w:rFonts w:ascii="Symbol" w:eastAsia="Symbol" w:hAnsi="Symbol" w:cs="Symbol"/>
          <w:sz w:val="24"/>
          <w:szCs w:val="24"/>
        </w:rPr>
      </w:pPr>
    </w:p>
    <w:p w:rsidR="006A384E" w:rsidRDefault="00C74D49">
      <w:pPr>
        <w:numPr>
          <w:ilvl w:val="0"/>
          <w:numId w:val="1"/>
        </w:numPr>
        <w:tabs>
          <w:tab w:val="left" w:pos="543"/>
        </w:tabs>
        <w:spacing w:line="230" w:lineRule="auto"/>
        <w:ind w:left="260" w:firstLine="2"/>
        <w:jc w:val="both"/>
        <w:rPr>
          <w:rFonts w:ascii="Symbol" w:eastAsia="Symbol" w:hAnsi="Symbol" w:cs="Symbol"/>
          <w:sz w:val="24"/>
          <w:szCs w:val="24"/>
        </w:rPr>
      </w:pPr>
      <w:r>
        <w:rPr>
          <w:rFonts w:eastAsia="Times New Roman"/>
          <w:sz w:val="24"/>
          <w:szCs w:val="24"/>
        </w:rPr>
        <w:t>форм,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A384E" w:rsidRDefault="006A384E">
      <w:pPr>
        <w:spacing w:line="3" w:lineRule="exact"/>
        <w:rPr>
          <w:rFonts w:ascii="Symbol" w:eastAsia="Symbol" w:hAnsi="Symbol" w:cs="Symbol"/>
          <w:sz w:val="24"/>
          <w:szCs w:val="24"/>
        </w:rPr>
      </w:pPr>
    </w:p>
    <w:p w:rsidR="006A384E" w:rsidRDefault="00C74D49">
      <w:pPr>
        <w:numPr>
          <w:ilvl w:val="0"/>
          <w:numId w:val="1"/>
        </w:numPr>
        <w:tabs>
          <w:tab w:val="left" w:pos="540"/>
        </w:tabs>
        <w:ind w:left="540" w:hanging="278"/>
        <w:rPr>
          <w:rFonts w:ascii="Symbol" w:eastAsia="Symbol" w:hAnsi="Symbol" w:cs="Symbol"/>
          <w:sz w:val="24"/>
          <w:szCs w:val="24"/>
        </w:rPr>
      </w:pPr>
      <w:r>
        <w:rPr>
          <w:rFonts w:eastAsia="Times New Roman"/>
          <w:sz w:val="24"/>
          <w:szCs w:val="24"/>
        </w:rPr>
        <w:t>особенностей взаимодействия педагогического коллектива с детьми;</w:t>
      </w:r>
    </w:p>
    <w:p w:rsidR="006A384E" w:rsidRDefault="006A384E">
      <w:pPr>
        <w:spacing w:line="29" w:lineRule="exact"/>
        <w:rPr>
          <w:rFonts w:ascii="Symbol" w:eastAsia="Symbol" w:hAnsi="Symbol" w:cs="Symbol"/>
          <w:sz w:val="24"/>
          <w:szCs w:val="24"/>
        </w:rPr>
      </w:pPr>
    </w:p>
    <w:p w:rsidR="006A384E" w:rsidRDefault="00C74D49">
      <w:pPr>
        <w:numPr>
          <w:ilvl w:val="0"/>
          <w:numId w:val="1"/>
        </w:numPr>
        <w:tabs>
          <w:tab w:val="left" w:pos="543"/>
        </w:tabs>
        <w:spacing w:line="226" w:lineRule="auto"/>
        <w:ind w:left="260" w:firstLine="2"/>
        <w:rPr>
          <w:rFonts w:ascii="Symbol" w:eastAsia="Symbol" w:hAnsi="Symbol" w:cs="Symbol"/>
          <w:sz w:val="24"/>
          <w:szCs w:val="24"/>
        </w:rPr>
      </w:pPr>
      <w:r>
        <w:rPr>
          <w:rFonts w:eastAsia="Times New Roman"/>
          <w:sz w:val="24"/>
          <w:szCs w:val="24"/>
        </w:rPr>
        <w:t>особенностей образовательной деятельности с детьми с учетом этнокультурной ситуации развития;</w:t>
      </w:r>
    </w:p>
    <w:p w:rsidR="006A384E" w:rsidRDefault="006A384E">
      <w:pPr>
        <w:spacing w:line="1" w:lineRule="exact"/>
        <w:rPr>
          <w:rFonts w:ascii="Symbol" w:eastAsia="Symbol" w:hAnsi="Symbol" w:cs="Symbol"/>
          <w:sz w:val="24"/>
          <w:szCs w:val="24"/>
        </w:rPr>
      </w:pPr>
    </w:p>
    <w:p w:rsidR="006A384E" w:rsidRDefault="00C74D49">
      <w:pPr>
        <w:numPr>
          <w:ilvl w:val="0"/>
          <w:numId w:val="1"/>
        </w:numPr>
        <w:tabs>
          <w:tab w:val="left" w:pos="540"/>
        </w:tabs>
        <w:ind w:left="540" w:hanging="278"/>
        <w:rPr>
          <w:rFonts w:ascii="Symbol" w:eastAsia="Symbol" w:hAnsi="Symbol" w:cs="Symbol"/>
          <w:sz w:val="24"/>
          <w:szCs w:val="24"/>
        </w:rPr>
      </w:pPr>
      <w:r>
        <w:rPr>
          <w:rFonts w:eastAsia="Times New Roman"/>
          <w:sz w:val="24"/>
          <w:szCs w:val="24"/>
        </w:rPr>
        <w:t>особенностей взаимодействия учителя-логопеда и воспитателей;</w:t>
      </w:r>
    </w:p>
    <w:p w:rsidR="006A384E" w:rsidRDefault="006A384E">
      <w:pPr>
        <w:spacing w:line="29" w:lineRule="exact"/>
        <w:rPr>
          <w:rFonts w:ascii="Symbol" w:eastAsia="Symbol" w:hAnsi="Symbol" w:cs="Symbol"/>
          <w:sz w:val="24"/>
          <w:szCs w:val="24"/>
        </w:rPr>
      </w:pPr>
    </w:p>
    <w:p w:rsidR="006A384E" w:rsidRDefault="00C74D49">
      <w:pPr>
        <w:numPr>
          <w:ilvl w:val="0"/>
          <w:numId w:val="1"/>
        </w:numPr>
        <w:tabs>
          <w:tab w:val="left" w:pos="543"/>
        </w:tabs>
        <w:spacing w:line="227" w:lineRule="auto"/>
        <w:ind w:left="260" w:firstLine="2"/>
        <w:rPr>
          <w:rFonts w:ascii="Symbol" w:eastAsia="Symbol" w:hAnsi="Symbol" w:cs="Symbol"/>
          <w:sz w:val="24"/>
          <w:szCs w:val="24"/>
        </w:rPr>
      </w:pPr>
      <w:r>
        <w:rPr>
          <w:rFonts w:eastAsia="Times New Roman"/>
          <w:sz w:val="24"/>
          <w:szCs w:val="24"/>
        </w:rPr>
        <w:t>особенностей взаимодействия педагогического коллектива с семьями дошкольников с ТНР;</w:t>
      </w:r>
    </w:p>
    <w:p w:rsidR="006A384E" w:rsidRDefault="006A384E">
      <w:pPr>
        <w:spacing w:line="32" w:lineRule="exact"/>
        <w:rPr>
          <w:rFonts w:ascii="Symbol" w:eastAsia="Symbol" w:hAnsi="Symbol" w:cs="Symbol"/>
          <w:sz w:val="24"/>
          <w:szCs w:val="24"/>
        </w:rPr>
      </w:pPr>
    </w:p>
    <w:p w:rsidR="006A384E" w:rsidRDefault="00C74D49">
      <w:pPr>
        <w:numPr>
          <w:ilvl w:val="0"/>
          <w:numId w:val="1"/>
        </w:numPr>
        <w:tabs>
          <w:tab w:val="left" w:pos="543"/>
        </w:tabs>
        <w:spacing w:line="226" w:lineRule="auto"/>
        <w:ind w:left="260" w:firstLine="2"/>
        <w:rPr>
          <w:rFonts w:ascii="Symbol" w:eastAsia="Symbol" w:hAnsi="Symbol" w:cs="Symbol"/>
          <w:sz w:val="24"/>
          <w:szCs w:val="24"/>
        </w:rPr>
      </w:pPr>
      <w:r>
        <w:rPr>
          <w:rFonts w:eastAsia="Times New Roman"/>
          <w:sz w:val="24"/>
          <w:szCs w:val="24"/>
        </w:rPr>
        <w:t>образовательной деятельности по коррекции нарушений развития детей, обеспечивающей адаптацию и интеграцию детей с речевыми нарушениями;</w:t>
      </w:r>
    </w:p>
    <w:p w:rsidR="006A384E" w:rsidRDefault="006A384E">
      <w:pPr>
        <w:spacing w:line="2" w:lineRule="exact"/>
        <w:rPr>
          <w:rFonts w:ascii="Symbol" w:eastAsia="Symbol" w:hAnsi="Symbol" w:cs="Symbol"/>
          <w:sz w:val="24"/>
          <w:szCs w:val="24"/>
        </w:rPr>
      </w:pPr>
    </w:p>
    <w:p w:rsidR="006A384E" w:rsidRDefault="00C74D49">
      <w:pPr>
        <w:numPr>
          <w:ilvl w:val="0"/>
          <w:numId w:val="1"/>
        </w:numPr>
        <w:tabs>
          <w:tab w:val="left" w:pos="540"/>
        </w:tabs>
        <w:ind w:left="540" w:hanging="278"/>
        <w:rPr>
          <w:rFonts w:ascii="Symbol" w:eastAsia="Symbol" w:hAnsi="Symbol" w:cs="Symbol"/>
          <w:sz w:val="24"/>
          <w:szCs w:val="24"/>
        </w:rPr>
      </w:pPr>
      <w:r>
        <w:rPr>
          <w:rFonts w:eastAsia="Times New Roman"/>
          <w:sz w:val="24"/>
          <w:szCs w:val="24"/>
        </w:rPr>
        <w:t>примерного календарно-тематического планирования.</w:t>
      </w:r>
    </w:p>
    <w:p w:rsidR="006A384E" w:rsidRDefault="006A384E">
      <w:pPr>
        <w:spacing w:line="10" w:lineRule="exact"/>
        <w:rPr>
          <w:sz w:val="20"/>
          <w:szCs w:val="20"/>
        </w:rPr>
      </w:pPr>
    </w:p>
    <w:p w:rsidR="006A384E" w:rsidRDefault="00C74D49">
      <w:pPr>
        <w:spacing w:line="237" w:lineRule="auto"/>
        <w:ind w:left="260" w:firstLine="566"/>
        <w:jc w:val="both"/>
        <w:rPr>
          <w:sz w:val="20"/>
          <w:szCs w:val="20"/>
        </w:rPr>
      </w:pPr>
      <w:r>
        <w:rPr>
          <w:rFonts w:eastAsia="Times New Roman"/>
          <w:i/>
          <w:iCs/>
          <w:sz w:val="24"/>
          <w:szCs w:val="24"/>
        </w:rPr>
        <w:t xml:space="preserve">Организационный раздел </w:t>
      </w:r>
      <w:r>
        <w:rPr>
          <w:rFonts w:eastAsia="Times New Roman"/>
          <w:sz w:val="24"/>
          <w:szCs w:val="24"/>
        </w:rPr>
        <w:t>Программы описывает систему условий реализации</w:t>
      </w:r>
      <w:r>
        <w:rPr>
          <w:rFonts w:eastAsia="Times New Roman"/>
          <w:i/>
          <w:iCs/>
          <w:sz w:val="24"/>
          <w:szCs w:val="24"/>
        </w:rPr>
        <w:t xml:space="preserve"> </w:t>
      </w:r>
      <w:r>
        <w:rPr>
          <w:rFonts w:eastAsia="Times New Roman"/>
          <w:sz w:val="24"/>
          <w:szCs w:val="24"/>
        </w:rPr>
        <w:t>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особенностей образовательной деятельности, а именно описание:</w:t>
      </w:r>
    </w:p>
    <w:p w:rsidR="006A384E" w:rsidRDefault="006A384E">
      <w:pPr>
        <w:spacing w:line="3" w:lineRule="exact"/>
        <w:rPr>
          <w:sz w:val="20"/>
          <w:szCs w:val="20"/>
        </w:rPr>
      </w:pPr>
    </w:p>
    <w:p w:rsidR="006A384E" w:rsidRDefault="00C74D49">
      <w:pPr>
        <w:numPr>
          <w:ilvl w:val="0"/>
          <w:numId w:val="2"/>
        </w:numPr>
        <w:tabs>
          <w:tab w:val="left" w:pos="820"/>
        </w:tabs>
        <w:ind w:left="820" w:hanging="558"/>
        <w:rPr>
          <w:rFonts w:ascii="Symbol" w:eastAsia="Symbol" w:hAnsi="Symbol" w:cs="Symbol"/>
          <w:sz w:val="24"/>
          <w:szCs w:val="24"/>
        </w:rPr>
      </w:pPr>
      <w:r>
        <w:rPr>
          <w:rFonts w:eastAsia="Times New Roman"/>
          <w:sz w:val="24"/>
          <w:szCs w:val="24"/>
        </w:rPr>
        <w:t>психолого-педагогических, кадровых, материально-технических условий;</w:t>
      </w:r>
    </w:p>
    <w:p w:rsidR="006A384E" w:rsidRDefault="00C74D49">
      <w:pPr>
        <w:numPr>
          <w:ilvl w:val="0"/>
          <w:numId w:val="2"/>
        </w:numPr>
        <w:tabs>
          <w:tab w:val="left" w:pos="820"/>
        </w:tabs>
        <w:spacing w:line="238" w:lineRule="auto"/>
        <w:ind w:left="820" w:hanging="558"/>
        <w:rPr>
          <w:rFonts w:ascii="Symbol" w:eastAsia="Symbol" w:hAnsi="Symbol" w:cs="Symbol"/>
          <w:sz w:val="24"/>
          <w:szCs w:val="24"/>
        </w:rPr>
      </w:pPr>
      <w:r>
        <w:rPr>
          <w:rFonts w:eastAsia="Times New Roman"/>
          <w:sz w:val="24"/>
          <w:szCs w:val="24"/>
        </w:rPr>
        <w:t>особенностей развивающей предметно-пространственной среды;</w:t>
      </w:r>
    </w:p>
    <w:p w:rsidR="006A384E" w:rsidRDefault="006A384E">
      <w:pPr>
        <w:spacing w:line="200" w:lineRule="exact"/>
        <w:rPr>
          <w:sz w:val="20"/>
          <w:szCs w:val="20"/>
        </w:rPr>
      </w:pPr>
    </w:p>
    <w:p w:rsidR="006A384E" w:rsidRDefault="006A384E">
      <w:pPr>
        <w:spacing w:line="312" w:lineRule="exact"/>
        <w:rPr>
          <w:sz w:val="20"/>
          <w:szCs w:val="20"/>
        </w:rPr>
      </w:pPr>
    </w:p>
    <w:p w:rsidR="006A384E" w:rsidRDefault="006A384E">
      <w:pPr>
        <w:ind w:left="9500"/>
        <w:rPr>
          <w:sz w:val="20"/>
          <w:szCs w:val="20"/>
        </w:rPr>
      </w:pPr>
    </w:p>
    <w:p w:rsidR="006A384E" w:rsidRDefault="006A384E">
      <w:pPr>
        <w:sectPr w:rsidR="006A384E">
          <w:pgSz w:w="11900" w:h="16838"/>
          <w:pgMar w:top="1382" w:right="846" w:bottom="419" w:left="1440" w:header="0" w:footer="0" w:gutter="0"/>
          <w:cols w:space="720" w:equalWidth="0">
            <w:col w:w="9620"/>
          </w:cols>
        </w:sectPr>
      </w:pPr>
    </w:p>
    <w:p w:rsidR="006A384E" w:rsidRDefault="00C74D49">
      <w:pPr>
        <w:numPr>
          <w:ilvl w:val="0"/>
          <w:numId w:val="3"/>
        </w:numPr>
        <w:tabs>
          <w:tab w:val="left" w:pos="826"/>
        </w:tabs>
        <w:spacing w:line="227" w:lineRule="auto"/>
        <w:ind w:left="260" w:firstLine="2"/>
        <w:rPr>
          <w:rFonts w:ascii="Symbol" w:eastAsia="Symbol" w:hAnsi="Symbol" w:cs="Symbol"/>
          <w:sz w:val="24"/>
          <w:szCs w:val="24"/>
        </w:rPr>
      </w:pPr>
      <w:r>
        <w:rPr>
          <w:rFonts w:eastAsia="Times New Roman"/>
          <w:sz w:val="24"/>
          <w:szCs w:val="24"/>
        </w:rPr>
        <w:lastRenderedPageBreak/>
        <w:t>особенностей режима дня и распорядка дня с учетом возрастных и индивидуальных особенностей детей, их специальных образовательных потребностей;</w:t>
      </w:r>
    </w:p>
    <w:p w:rsidR="006A384E" w:rsidRDefault="006A384E">
      <w:pPr>
        <w:spacing w:line="2" w:lineRule="exact"/>
        <w:rPr>
          <w:rFonts w:ascii="Symbol" w:eastAsia="Symbol" w:hAnsi="Symbol" w:cs="Symbol"/>
          <w:sz w:val="24"/>
          <w:szCs w:val="24"/>
        </w:rPr>
      </w:pPr>
    </w:p>
    <w:p w:rsidR="006A384E" w:rsidRDefault="00C74D49">
      <w:pPr>
        <w:numPr>
          <w:ilvl w:val="0"/>
          <w:numId w:val="3"/>
        </w:numPr>
        <w:tabs>
          <w:tab w:val="left" w:pos="820"/>
        </w:tabs>
        <w:ind w:left="820" w:hanging="558"/>
        <w:rPr>
          <w:rFonts w:ascii="Symbol" w:eastAsia="Symbol" w:hAnsi="Symbol" w:cs="Symbol"/>
          <w:sz w:val="24"/>
          <w:szCs w:val="24"/>
        </w:rPr>
      </w:pPr>
      <w:r>
        <w:rPr>
          <w:rFonts w:eastAsia="Times New Roman"/>
          <w:sz w:val="24"/>
          <w:szCs w:val="24"/>
        </w:rPr>
        <w:t>особенности традиционных событий, праздников, мероприятий;</w:t>
      </w:r>
    </w:p>
    <w:p w:rsidR="006A384E" w:rsidRDefault="006A384E">
      <w:pPr>
        <w:spacing w:line="29" w:lineRule="exact"/>
        <w:rPr>
          <w:rFonts w:ascii="Symbol" w:eastAsia="Symbol" w:hAnsi="Symbol" w:cs="Symbol"/>
          <w:sz w:val="24"/>
          <w:szCs w:val="24"/>
        </w:rPr>
      </w:pPr>
    </w:p>
    <w:p w:rsidR="006A384E" w:rsidRDefault="00C74D49">
      <w:pPr>
        <w:numPr>
          <w:ilvl w:val="0"/>
          <w:numId w:val="3"/>
        </w:numPr>
        <w:tabs>
          <w:tab w:val="left" w:pos="820"/>
        </w:tabs>
        <w:spacing w:line="226" w:lineRule="auto"/>
        <w:ind w:left="820" w:hanging="558"/>
        <w:rPr>
          <w:rFonts w:ascii="Symbol" w:eastAsia="Symbol" w:hAnsi="Symbol" w:cs="Symbol"/>
          <w:sz w:val="24"/>
          <w:szCs w:val="24"/>
        </w:rPr>
      </w:pPr>
      <w:r>
        <w:rPr>
          <w:rFonts w:eastAsia="Times New Roman"/>
          <w:sz w:val="24"/>
          <w:szCs w:val="24"/>
        </w:rPr>
        <w:t xml:space="preserve">описание перспектив по совершенствованию и развитию Программы. </w:t>
      </w:r>
      <w:r>
        <w:rPr>
          <w:rFonts w:eastAsia="Times New Roman"/>
          <w:color w:val="212121"/>
          <w:sz w:val="24"/>
          <w:szCs w:val="24"/>
        </w:rPr>
        <w:t>Дополнительным разделом Программы является текст ее краткой презентации.</w:t>
      </w:r>
    </w:p>
    <w:p w:rsidR="006A384E" w:rsidRDefault="006A384E">
      <w:pPr>
        <w:spacing w:line="13" w:lineRule="exact"/>
        <w:rPr>
          <w:sz w:val="20"/>
          <w:szCs w:val="20"/>
        </w:rPr>
      </w:pPr>
    </w:p>
    <w:p w:rsidR="006A384E" w:rsidRDefault="00C74D49">
      <w:pPr>
        <w:spacing w:line="236" w:lineRule="auto"/>
        <w:ind w:left="260"/>
        <w:jc w:val="right"/>
        <w:rPr>
          <w:sz w:val="20"/>
          <w:szCs w:val="20"/>
        </w:rPr>
      </w:pPr>
      <w:r>
        <w:rPr>
          <w:rFonts w:eastAsia="Times New Roman"/>
          <w:color w:val="212121"/>
          <w:sz w:val="24"/>
          <w:szCs w:val="24"/>
        </w:rPr>
        <w:t>Краткая презентация Программы ориентирована на родителей (законных представителей).</w:t>
      </w:r>
      <w:r w:rsidR="00C84ED9">
        <w:rPr>
          <w:rFonts w:eastAsia="Times New Roman"/>
          <w:color w:val="212121"/>
          <w:sz w:val="24"/>
          <w:szCs w:val="24"/>
        </w:rPr>
        <w:t xml:space="preserve">  </w:t>
      </w:r>
      <w:r>
        <w:rPr>
          <w:rFonts w:eastAsia="Times New Roman"/>
          <w:color w:val="000000"/>
          <w:sz w:val="24"/>
          <w:szCs w:val="24"/>
        </w:rPr>
        <w:t>Объем обязательной части адаптированной образоват</w:t>
      </w:r>
      <w:r w:rsidR="00C84ED9">
        <w:rPr>
          <w:rFonts w:eastAsia="Times New Roman"/>
          <w:color w:val="000000"/>
          <w:sz w:val="24"/>
          <w:szCs w:val="24"/>
        </w:rPr>
        <w:t xml:space="preserve">ельной программы составляет не  </w:t>
      </w:r>
      <w:r>
        <w:rPr>
          <w:rFonts w:eastAsia="Times New Roman"/>
          <w:color w:val="000000"/>
          <w:sz w:val="24"/>
          <w:szCs w:val="24"/>
        </w:rPr>
        <w:t>менее  60%  от  ее  общего  объема.  Объем  части,  формируемой  участниками</w:t>
      </w:r>
    </w:p>
    <w:p w:rsidR="006A384E" w:rsidRDefault="006A384E">
      <w:pPr>
        <w:spacing w:line="2" w:lineRule="exact"/>
        <w:rPr>
          <w:sz w:val="20"/>
          <w:szCs w:val="20"/>
        </w:rPr>
      </w:pPr>
    </w:p>
    <w:p w:rsidR="006A384E" w:rsidRDefault="00C74D49">
      <w:pPr>
        <w:ind w:left="260"/>
        <w:rPr>
          <w:sz w:val="20"/>
          <w:szCs w:val="20"/>
        </w:rPr>
      </w:pPr>
      <w:r>
        <w:rPr>
          <w:rFonts w:eastAsia="Times New Roman"/>
          <w:sz w:val="24"/>
          <w:szCs w:val="24"/>
        </w:rPr>
        <w:t>образовательных отношений, составляет не более 40% от общего объема.</w:t>
      </w:r>
    </w:p>
    <w:p w:rsidR="006A384E" w:rsidRDefault="006A384E">
      <w:pPr>
        <w:spacing w:line="200" w:lineRule="exact"/>
        <w:rPr>
          <w:sz w:val="20"/>
          <w:szCs w:val="20"/>
        </w:rPr>
      </w:pPr>
    </w:p>
    <w:p w:rsidR="002B5486" w:rsidRDefault="002B5486" w:rsidP="002B5486">
      <w:pPr>
        <w:ind w:left="260"/>
        <w:rPr>
          <w:sz w:val="20"/>
          <w:szCs w:val="20"/>
        </w:rPr>
      </w:pPr>
      <w:r>
        <w:rPr>
          <w:rFonts w:eastAsia="Times New Roman"/>
          <w:b/>
          <w:bCs/>
        </w:rPr>
        <w:t>ЦЕЛЕВОЙ РАЗДЕЛ</w:t>
      </w:r>
    </w:p>
    <w:p w:rsidR="002B5486" w:rsidRDefault="002B5486" w:rsidP="002B5486">
      <w:pPr>
        <w:ind w:left="260"/>
        <w:rPr>
          <w:sz w:val="20"/>
          <w:szCs w:val="20"/>
        </w:rPr>
      </w:pPr>
      <w:r>
        <w:rPr>
          <w:rFonts w:eastAsia="Times New Roman"/>
          <w:b/>
          <w:bCs/>
          <w:sz w:val="24"/>
          <w:szCs w:val="24"/>
        </w:rPr>
        <w:t>1.1 Пояснительная записка</w:t>
      </w:r>
    </w:p>
    <w:p w:rsidR="002B5486" w:rsidRDefault="002B5486" w:rsidP="002B5486">
      <w:pPr>
        <w:spacing w:line="235" w:lineRule="auto"/>
        <w:ind w:left="1040"/>
        <w:rPr>
          <w:sz w:val="20"/>
          <w:szCs w:val="20"/>
        </w:rPr>
      </w:pPr>
      <w:r>
        <w:rPr>
          <w:rFonts w:eastAsia="Times New Roman"/>
          <w:sz w:val="24"/>
          <w:szCs w:val="24"/>
        </w:rPr>
        <w:t>Адаптированная основная образовательная программа (Программа) для детей с</w:t>
      </w:r>
    </w:p>
    <w:p w:rsidR="002B5486" w:rsidRDefault="002B5486" w:rsidP="002B5486">
      <w:pPr>
        <w:spacing w:line="13" w:lineRule="exact"/>
        <w:rPr>
          <w:sz w:val="20"/>
          <w:szCs w:val="20"/>
        </w:rPr>
      </w:pPr>
    </w:p>
    <w:p w:rsidR="002B5486" w:rsidRDefault="002B5486" w:rsidP="002B5486">
      <w:pPr>
        <w:spacing w:line="237" w:lineRule="auto"/>
        <w:ind w:left="260" w:right="140"/>
        <w:jc w:val="both"/>
        <w:rPr>
          <w:sz w:val="20"/>
          <w:szCs w:val="20"/>
        </w:rPr>
      </w:pPr>
      <w:r>
        <w:rPr>
          <w:rFonts w:eastAsia="Times New Roman"/>
          <w:sz w:val="24"/>
          <w:szCs w:val="24"/>
        </w:rPr>
        <w:t>тяжелыми нарушениями речи муниципального автономного дошкольного образовательного учреждения «Детский сад №407 комбинированного вида» Авиастроительного района г.</w:t>
      </w:r>
      <w:r w:rsidR="00C84ED9">
        <w:rPr>
          <w:rFonts w:eastAsia="Times New Roman"/>
          <w:sz w:val="24"/>
          <w:szCs w:val="24"/>
        </w:rPr>
        <w:t xml:space="preserve"> </w:t>
      </w:r>
      <w:r>
        <w:rPr>
          <w:rFonts w:eastAsia="Times New Roman"/>
          <w:sz w:val="24"/>
          <w:szCs w:val="24"/>
        </w:rPr>
        <w:t>Казани (далее «Программа») предназначена для педагогов, которые работают с детьми от 5 до 7 лет, имеющими тяжелые нарушения речи (ТНР).</w:t>
      </w:r>
    </w:p>
    <w:p w:rsidR="002B5486" w:rsidRDefault="002B5486" w:rsidP="002B5486">
      <w:pPr>
        <w:spacing w:line="11" w:lineRule="exact"/>
        <w:rPr>
          <w:sz w:val="20"/>
          <w:szCs w:val="20"/>
        </w:rPr>
      </w:pPr>
    </w:p>
    <w:p w:rsidR="002B5486" w:rsidRDefault="002B5486" w:rsidP="002B5486">
      <w:pPr>
        <w:spacing w:line="235" w:lineRule="auto"/>
        <w:ind w:left="260" w:right="120" w:firstLine="425"/>
        <w:jc w:val="both"/>
        <w:rPr>
          <w:sz w:val="20"/>
          <w:szCs w:val="20"/>
        </w:rPr>
      </w:pPr>
      <w:r>
        <w:rPr>
          <w:rFonts w:eastAsia="Times New Roman"/>
          <w:sz w:val="24"/>
          <w:szCs w:val="24"/>
        </w:rPr>
        <w:t>Срок реализации Программы 2 года. Программа обеспечивает образовательную деятельность, работу по коррекции нарушений развития и социальную адаптацию воспитанников в группах компенсирующей направленности ДОУ для детей с ограниченными возможностями здоровья (ОВЗ) с учетом особенностей их психофизического развития и индивидуальных возможностей.</w:t>
      </w:r>
    </w:p>
    <w:p w:rsidR="002B5486" w:rsidRDefault="002B5486" w:rsidP="002B5486">
      <w:pPr>
        <w:spacing w:line="14" w:lineRule="exact"/>
        <w:rPr>
          <w:sz w:val="20"/>
          <w:szCs w:val="20"/>
        </w:rPr>
      </w:pPr>
    </w:p>
    <w:p w:rsidR="002B5486" w:rsidRDefault="002B5486" w:rsidP="002B5486">
      <w:pPr>
        <w:spacing w:line="234" w:lineRule="auto"/>
        <w:ind w:left="260" w:right="140" w:firstLine="708"/>
        <w:jc w:val="both"/>
        <w:rPr>
          <w:sz w:val="20"/>
          <w:szCs w:val="20"/>
        </w:rPr>
      </w:pPr>
      <w:r>
        <w:rPr>
          <w:rFonts w:eastAsia="Times New Roman"/>
          <w:sz w:val="24"/>
          <w:szCs w:val="24"/>
        </w:rPr>
        <w:t>Программа состоит из обязательной части и части, формируемой участниками образовательных отношений.</w:t>
      </w:r>
    </w:p>
    <w:p w:rsidR="002B5486" w:rsidRDefault="002B5486" w:rsidP="002B5486">
      <w:pPr>
        <w:spacing w:line="14" w:lineRule="exact"/>
        <w:rPr>
          <w:sz w:val="20"/>
          <w:szCs w:val="20"/>
        </w:rPr>
      </w:pPr>
    </w:p>
    <w:p w:rsidR="006A384E" w:rsidRDefault="002B5486" w:rsidP="00C256F5">
      <w:pPr>
        <w:spacing w:line="238" w:lineRule="auto"/>
        <w:ind w:left="260" w:right="140" w:firstLine="708"/>
        <w:jc w:val="both"/>
        <w:rPr>
          <w:sz w:val="20"/>
          <w:szCs w:val="20"/>
        </w:rPr>
      </w:pPr>
      <w:r>
        <w:rPr>
          <w:rFonts w:eastAsia="Times New Roman"/>
          <w:sz w:val="24"/>
          <w:szCs w:val="24"/>
        </w:rPr>
        <w:t>Обязательная часть Программы разработана с учетом основной обра</w:t>
      </w:r>
      <w:r w:rsidR="00C256F5">
        <w:rPr>
          <w:rFonts w:eastAsia="Times New Roman"/>
          <w:sz w:val="24"/>
          <w:szCs w:val="24"/>
        </w:rPr>
        <w:t xml:space="preserve">зовательной  </w:t>
      </w:r>
      <w:r>
        <w:rPr>
          <w:rFonts w:eastAsia="Times New Roman"/>
          <w:sz w:val="24"/>
          <w:szCs w:val="24"/>
        </w:rPr>
        <w:t>программы дошкольного образования МАДОУ «Детский сад №</w:t>
      </w:r>
      <w:r w:rsidR="00C256F5">
        <w:rPr>
          <w:rFonts w:eastAsia="Times New Roman"/>
          <w:sz w:val="24"/>
          <w:szCs w:val="24"/>
        </w:rPr>
        <w:t xml:space="preserve"> </w:t>
      </w:r>
      <w:r>
        <w:rPr>
          <w:rFonts w:eastAsia="Times New Roman"/>
          <w:sz w:val="24"/>
          <w:szCs w:val="24"/>
        </w:rPr>
        <w:t>407», примерной адаптированной основной образовательной программы для детей с тяжелыми нарушениями речи (общим недоразвитием речи) с 3 до 7 лет, автор Н. В. Нищева. Санкт-Петербург ДЕТСТВО-ПРЕСС, 2015. Она содержит подробное описание организации и содержания коррекционно-развивающей работы в старшей и подготовительной к школе группах для детей с тяжелыми нарушениями речи во всех пяти образовательных областях</w:t>
      </w:r>
      <w:r>
        <w:rPr>
          <w:sz w:val="20"/>
          <w:szCs w:val="20"/>
        </w:rPr>
        <w:t xml:space="preserve"> в  </w:t>
      </w:r>
      <w:r>
        <w:rPr>
          <w:rFonts w:eastAsia="Times New Roman"/>
          <w:sz w:val="24"/>
          <w:szCs w:val="24"/>
        </w:rPr>
        <w:t>соответствии с Федеральным государственным образовательным стандартом дошкольного образования.</w:t>
      </w:r>
    </w:p>
    <w:p w:rsidR="002B5486" w:rsidRPr="00C74D49" w:rsidRDefault="002B5486" w:rsidP="002B5486">
      <w:pPr>
        <w:tabs>
          <w:tab w:val="left" w:pos="828"/>
        </w:tabs>
        <w:spacing w:line="238" w:lineRule="auto"/>
        <w:ind w:right="120"/>
        <w:jc w:val="both"/>
        <w:rPr>
          <w:rFonts w:eastAsia="Times New Roman"/>
          <w:sz w:val="24"/>
          <w:szCs w:val="24"/>
        </w:rPr>
      </w:pPr>
      <w:r>
        <w:rPr>
          <w:sz w:val="20"/>
          <w:szCs w:val="20"/>
        </w:rPr>
        <w:t xml:space="preserve">     </w:t>
      </w:r>
      <w:r w:rsidRPr="00C74D49">
        <w:rPr>
          <w:rFonts w:eastAsia="Times New Roman"/>
          <w:sz w:val="24"/>
          <w:szCs w:val="24"/>
        </w:rPr>
        <w:t xml:space="preserve">Часть, формируемая участниками образовательных отношений разработана в      </w:t>
      </w:r>
      <w:r w:rsidR="00C256F5">
        <w:rPr>
          <w:rFonts w:eastAsia="Times New Roman"/>
          <w:sz w:val="24"/>
          <w:szCs w:val="24"/>
        </w:rPr>
        <w:t xml:space="preserve">  </w:t>
      </w:r>
      <w:r w:rsidRPr="00C74D49">
        <w:rPr>
          <w:rFonts w:eastAsia="Times New Roman"/>
          <w:sz w:val="24"/>
          <w:szCs w:val="24"/>
        </w:rPr>
        <w:t>соответствии с Региональной программой дошкольного образования «Сөенеч» – «Радость познания» под ред. Шаеховой Р.К., 2016г. Она направлена на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w:t>
      </w:r>
      <w:r>
        <w:rPr>
          <w:rFonts w:eastAsia="Times New Roman"/>
          <w:sz w:val="24"/>
          <w:szCs w:val="24"/>
        </w:rPr>
        <w:t xml:space="preserve">   </w:t>
      </w:r>
      <w:r w:rsidRPr="00C74D49">
        <w:rPr>
          <w:rFonts w:eastAsia="Times New Roman"/>
          <w:sz w:val="24"/>
          <w:szCs w:val="24"/>
        </w:rPr>
        <w:t xml:space="preserve">края и другие формы активности. Данная часть программы реализуется на двух государственных языках РТ. </w:t>
      </w:r>
    </w:p>
    <w:p w:rsidR="002B5486" w:rsidRDefault="002B5486" w:rsidP="002B5486">
      <w:pPr>
        <w:spacing w:line="23" w:lineRule="exact"/>
        <w:rPr>
          <w:rFonts w:eastAsia="Times New Roman"/>
          <w:sz w:val="24"/>
          <w:szCs w:val="24"/>
        </w:rPr>
      </w:pPr>
    </w:p>
    <w:p w:rsidR="002B5486" w:rsidRDefault="002B5486" w:rsidP="002B5486">
      <w:pPr>
        <w:spacing w:line="236" w:lineRule="auto"/>
        <w:ind w:left="260" w:right="140" w:firstLine="708"/>
        <w:jc w:val="both"/>
        <w:rPr>
          <w:rFonts w:eastAsia="Times New Roman"/>
          <w:sz w:val="24"/>
          <w:szCs w:val="24"/>
        </w:rPr>
      </w:pPr>
      <w:r>
        <w:rPr>
          <w:rFonts w:eastAsia="Times New Roman"/>
          <w:sz w:val="24"/>
          <w:szCs w:val="24"/>
        </w:rPr>
        <w:t>Объем обязательной части Программы составляет не менее 60% времени, необходимого для реализации Программы, вторая часть, формируемая участниками образовательных отношений – не более 40% общего объема Программы.</w:t>
      </w:r>
    </w:p>
    <w:p w:rsidR="002B5486" w:rsidRDefault="002B5486" w:rsidP="002B5486">
      <w:pPr>
        <w:spacing w:line="13" w:lineRule="exact"/>
        <w:rPr>
          <w:rFonts w:eastAsia="Times New Roman"/>
          <w:sz w:val="24"/>
          <w:szCs w:val="24"/>
        </w:rPr>
      </w:pPr>
    </w:p>
    <w:p w:rsidR="002B5486" w:rsidRDefault="002B5486" w:rsidP="002B5486">
      <w:pPr>
        <w:numPr>
          <w:ilvl w:val="1"/>
          <w:numId w:val="4"/>
        </w:numPr>
        <w:tabs>
          <w:tab w:val="left" w:pos="929"/>
        </w:tabs>
        <w:spacing w:line="237" w:lineRule="auto"/>
        <w:ind w:left="260" w:right="140" w:firstLine="436"/>
        <w:jc w:val="both"/>
        <w:rPr>
          <w:rFonts w:eastAsia="Times New Roman"/>
          <w:sz w:val="24"/>
          <w:szCs w:val="24"/>
        </w:rPr>
      </w:pPr>
      <w:r>
        <w:rPr>
          <w:rFonts w:eastAsia="Times New Roman"/>
          <w:sz w:val="24"/>
          <w:szCs w:val="24"/>
        </w:rPr>
        <w:t xml:space="preserve">детском саду функционируют 2 группы (старшая и подготовительная) для детей с речевыми нарушениями. Функционируют в режиме 10,5 часов при пятидневной рабочей неделе. </w:t>
      </w:r>
    </w:p>
    <w:p w:rsidR="002B5486" w:rsidRPr="002B5486" w:rsidRDefault="002B5486" w:rsidP="002B5486">
      <w:pPr>
        <w:spacing w:line="232" w:lineRule="auto"/>
        <w:ind w:right="140"/>
        <w:rPr>
          <w:rFonts w:eastAsia="Times New Roman"/>
          <w:sz w:val="24"/>
          <w:szCs w:val="24"/>
        </w:rPr>
      </w:pPr>
      <w:r w:rsidRPr="002B5486">
        <w:rPr>
          <w:rFonts w:eastAsia="Times New Roman"/>
          <w:b/>
          <w:bCs/>
          <w:sz w:val="24"/>
          <w:szCs w:val="24"/>
        </w:rPr>
        <w:t xml:space="preserve">1.1.1. Цели и задачи программы </w:t>
      </w:r>
      <w:r w:rsidRPr="002B5486">
        <w:rPr>
          <w:rFonts w:eastAsia="Times New Roman"/>
          <w:b/>
          <w:bCs/>
          <w:i/>
          <w:iCs/>
          <w:sz w:val="24"/>
          <w:szCs w:val="24"/>
        </w:rPr>
        <w:t xml:space="preserve">Целью обязательной части </w:t>
      </w:r>
      <w:r w:rsidRPr="002B5486">
        <w:rPr>
          <w:rFonts w:eastAsia="Times New Roman"/>
          <w:i/>
          <w:iCs/>
          <w:sz w:val="24"/>
          <w:szCs w:val="24"/>
        </w:rPr>
        <w:t>Программы</w:t>
      </w:r>
      <w:r w:rsidRPr="002B5486">
        <w:rPr>
          <w:rFonts w:eastAsia="Times New Roman"/>
          <w:b/>
          <w:bCs/>
          <w:i/>
          <w:iCs/>
          <w:sz w:val="24"/>
          <w:szCs w:val="24"/>
        </w:rPr>
        <w:t xml:space="preserve"> </w:t>
      </w:r>
      <w:r w:rsidRPr="002B5486">
        <w:rPr>
          <w:rFonts w:eastAsia="Times New Roman"/>
          <w:sz w:val="24"/>
          <w:szCs w:val="24"/>
        </w:rPr>
        <w:t>является построение системы работы в</w:t>
      </w:r>
    </w:p>
    <w:p w:rsidR="002B5486" w:rsidRPr="002B5486" w:rsidRDefault="002B5486" w:rsidP="002B5486">
      <w:pPr>
        <w:pStyle w:val="a8"/>
        <w:numPr>
          <w:ilvl w:val="0"/>
          <w:numId w:val="4"/>
        </w:numPr>
        <w:spacing w:line="14" w:lineRule="exact"/>
        <w:rPr>
          <w:rFonts w:eastAsia="Times New Roman"/>
          <w:sz w:val="24"/>
          <w:szCs w:val="24"/>
        </w:rPr>
      </w:pPr>
    </w:p>
    <w:p w:rsidR="002B5486" w:rsidRPr="002B5486" w:rsidRDefault="002B5486" w:rsidP="002B5486">
      <w:pPr>
        <w:pStyle w:val="a8"/>
        <w:numPr>
          <w:ilvl w:val="0"/>
          <w:numId w:val="4"/>
        </w:numPr>
        <w:spacing w:line="238" w:lineRule="auto"/>
        <w:ind w:right="140"/>
        <w:jc w:val="both"/>
        <w:rPr>
          <w:rFonts w:eastAsia="Times New Roman"/>
          <w:sz w:val="24"/>
          <w:szCs w:val="24"/>
        </w:rPr>
      </w:pPr>
      <w:r w:rsidRPr="002B5486">
        <w:rPr>
          <w:rFonts w:eastAsia="Times New Roman"/>
          <w:sz w:val="24"/>
          <w:szCs w:val="24"/>
        </w:rPr>
        <w:t xml:space="preserve">группах компенсирующей направленности для детей с тяжелыми нарушениями речи в возрасте с 5 до 7 лет, предусматривающей полную интеграцию действий всех специалистов дошкольного образовательного учреждения и родителей дошкольников. Планирование работы во всех пяти образовательных областях учитывает особенности речевого и общего развития детей с тяжелой речевой патологией. Комплексность педагогического воздействия направлена на </w:t>
      </w:r>
      <w:r w:rsidRPr="002B5486">
        <w:rPr>
          <w:rFonts w:eastAsia="Times New Roman"/>
          <w:sz w:val="24"/>
          <w:szCs w:val="24"/>
        </w:rPr>
        <w:lastRenderedPageBreak/>
        <w:t>выравнивание речевого и психофизического развития детей и обеспечение их всестороннего гармоничного развития.</w:t>
      </w:r>
    </w:p>
    <w:p w:rsidR="002B5486" w:rsidRPr="002B5486" w:rsidRDefault="002B5486" w:rsidP="002B5486">
      <w:pPr>
        <w:pStyle w:val="a8"/>
        <w:numPr>
          <w:ilvl w:val="0"/>
          <w:numId w:val="4"/>
        </w:numPr>
        <w:spacing w:line="3" w:lineRule="exact"/>
        <w:rPr>
          <w:rFonts w:eastAsia="Times New Roman"/>
          <w:sz w:val="24"/>
          <w:szCs w:val="24"/>
        </w:rPr>
      </w:pPr>
    </w:p>
    <w:p w:rsidR="002B5486" w:rsidRDefault="002B5486" w:rsidP="002B5486">
      <w:pPr>
        <w:spacing w:line="237" w:lineRule="auto"/>
        <w:ind w:left="260"/>
        <w:jc w:val="both"/>
        <w:rPr>
          <w:sz w:val="20"/>
          <w:szCs w:val="20"/>
        </w:rPr>
      </w:pPr>
      <w:r w:rsidRPr="002B5486">
        <w:rPr>
          <w:rFonts w:eastAsia="Times New Roman"/>
          <w:b/>
          <w:bCs/>
          <w:i/>
          <w:iCs/>
          <w:sz w:val="24"/>
          <w:szCs w:val="24"/>
        </w:rPr>
        <w:t xml:space="preserve">Основной   задачей   </w:t>
      </w:r>
      <w:r w:rsidRPr="002B5486">
        <w:rPr>
          <w:rFonts w:eastAsia="Times New Roman"/>
          <w:sz w:val="24"/>
          <w:szCs w:val="24"/>
        </w:rPr>
        <w:t xml:space="preserve">является   овладение   детьми   самостоятельной,   связной, </w:t>
      </w:r>
      <w:r>
        <w:rPr>
          <w:rFonts w:eastAsia="Times New Roman"/>
          <w:sz w:val="24"/>
          <w:szCs w:val="24"/>
        </w:rPr>
        <w:t>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2B5486" w:rsidRDefault="002B5486" w:rsidP="002B5486">
      <w:pPr>
        <w:spacing w:line="21" w:lineRule="exact"/>
        <w:rPr>
          <w:sz w:val="20"/>
          <w:szCs w:val="20"/>
        </w:rPr>
      </w:pPr>
    </w:p>
    <w:p w:rsidR="002B5486" w:rsidRDefault="002B5486" w:rsidP="002B5486">
      <w:pPr>
        <w:spacing w:line="237" w:lineRule="auto"/>
        <w:ind w:left="260" w:firstLine="708"/>
        <w:jc w:val="both"/>
        <w:rPr>
          <w:sz w:val="20"/>
          <w:szCs w:val="20"/>
        </w:rPr>
      </w:pPr>
      <w:r>
        <w:rPr>
          <w:rFonts w:eastAsia="Times New Roman"/>
          <w:b/>
          <w:bCs/>
          <w:i/>
          <w:iCs/>
        </w:rPr>
        <w:t xml:space="preserve">Целью части Программы, формируемой участниками образовательных отношений </w:t>
      </w:r>
      <w:r>
        <w:rPr>
          <w:rFonts w:eastAsia="Times New Roman"/>
        </w:rPr>
        <w:t>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b/>
          <w:bCs/>
          <w:i/>
          <w:iCs/>
        </w:rPr>
        <w:t>Задачи:</w:t>
      </w:r>
    </w:p>
    <w:p w:rsidR="002B5486" w:rsidRDefault="002B5486" w:rsidP="002B5486">
      <w:pPr>
        <w:spacing w:line="26" w:lineRule="exact"/>
        <w:rPr>
          <w:sz w:val="20"/>
          <w:szCs w:val="20"/>
        </w:rPr>
      </w:pPr>
    </w:p>
    <w:p w:rsidR="002B5486" w:rsidRDefault="002B5486" w:rsidP="002B5486">
      <w:pPr>
        <w:numPr>
          <w:ilvl w:val="0"/>
          <w:numId w:val="5"/>
        </w:numPr>
        <w:tabs>
          <w:tab w:val="left" w:pos="826"/>
        </w:tabs>
        <w:spacing w:line="233" w:lineRule="auto"/>
        <w:ind w:left="260" w:firstLine="2"/>
        <w:jc w:val="both"/>
        <w:rPr>
          <w:rFonts w:ascii="Symbol" w:eastAsia="Symbol" w:hAnsi="Symbol" w:cs="Symbol"/>
        </w:rPr>
      </w:pPr>
      <w:r>
        <w:rPr>
          <w:rFonts w:eastAsia="Times New Roman"/>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2B5486" w:rsidRDefault="002B5486" w:rsidP="002B5486">
      <w:pPr>
        <w:spacing w:line="31" w:lineRule="exact"/>
        <w:rPr>
          <w:rFonts w:ascii="Symbol" w:eastAsia="Symbol" w:hAnsi="Symbol" w:cs="Symbol"/>
        </w:rPr>
      </w:pPr>
    </w:p>
    <w:p w:rsidR="002B5486" w:rsidRDefault="002B5486" w:rsidP="002B5486">
      <w:pPr>
        <w:numPr>
          <w:ilvl w:val="0"/>
          <w:numId w:val="5"/>
        </w:numPr>
        <w:tabs>
          <w:tab w:val="left" w:pos="826"/>
        </w:tabs>
        <w:spacing w:line="227" w:lineRule="auto"/>
        <w:ind w:left="260" w:firstLine="2"/>
        <w:rPr>
          <w:rFonts w:ascii="Symbol" w:eastAsia="Symbol" w:hAnsi="Symbol" w:cs="Symbol"/>
        </w:rPr>
      </w:pPr>
      <w:r>
        <w:rPr>
          <w:rFonts w:eastAsia="Times New Roman"/>
        </w:rPr>
        <w:t>обеспечение преемственности целей, задач и содержания дошкольного и начального общего образования в области казаневедения (краеведения);</w:t>
      </w:r>
    </w:p>
    <w:p w:rsidR="002B5486" w:rsidRDefault="002B5486" w:rsidP="002B5486">
      <w:pPr>
        <w:spacing w:line="27" w:lineRule="exact"/>
        <w:rPr>
          <w:rFonts w:ascii="Symbol" w:eastAsia="Symbol" w:hAnsi="Symbol" w:cs="Symbol"/>
        </w:rPr>
      </w:pPr>
    </w:p>
    <w:p w:rsidR="002B5486" w:rsidRDefault="002B5486" w:rsidP="002B5486">
      <w:pPr>
        <w:numPr>
          <w:ilvl w:val="0"/>
          <w:numId w:val="5"/>
        </w:numPr>
        <w:tabs>
          <w:tab w:val="left" w:pos="826"/>
        </w:tabs>
        <w:spacing w:line="227" w:lineRule="auto"/>
        <w:ind w:left="260" w:firstLine="2"/>
        <w:rPr>
          <w:rFonts w:ascii="Symbol" w:eastAsia="Symbol" w:hAnsi="Symbol" w:cs="Symbol"/>
        </w:rPr>
      </w:pPr>
      <w:r>
        <w:rPr>
          <w:rFonts w:eastAsia="Times New Roman"/>
        </w:rPr>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2B5486" w:rsidRDefault="002B5486" w:rsidP="002B5486">
      <w:pPr>
        <w:spacing w:line="26" w:lineRule="exact"/>
        <w:rPr>
          <w:rFonts w:ascii="Symbol" w:eastAsia="Symbol" w:hAnsi="Symbol" w:cs="Symbol"/>
        </w:rPr>
      </w:pPr>
    </w:p>
    <w:p w:rsidR="002B5486" w:rsidRDefault="002B5486" w:rsidP="002B5486">
      <w:pPr>
        <w:numPr>
          <w:ilvl w:val="0"/>
          <w:numId w:val="5"/>
        </w:numPr>
        <w:tabs>
          <w:tab w:val="left" w:pos="882"/>
        </w:tabs>
        <w:spacing w:line="227" w:lineRule="auto"/>
        <w:ind w:left="260" w:firstLine="2"/>
        <w:rPr>
          <w:rFonts w:ascii="Symbol" w:eastAsia="Symbol" w:hAnsi="Symbol" w:cs="Symbol"/>
        </w:rPr>
      </w:pPr>
      <w:r>
        <w:rPr>
          <w:rFonts w:eastAsia="Times New Roman"/>
        </w:rPr>
        <w:t>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rsidR="002B5486" w:rsidRDefault="002B5486" w:rsidP="002B5486">
      <w:pPr>
        <w:spacing w:line="29" w:lineRule="exact"/>
        <w:rPr>
          <w:rFonts w:ascii="Symbol" w:eastAsia="Symbol" w:hAnsi="Symbol" w:cs="Symbol"/>
        </w:rPr>
      </w:pPr>
    </w:p>
    <w:p w:rsidR="002B5486" w:rsidRDefault="002B5486" w:rsidP="002B5486">
      <w:pPr>
        <w:numPr>
          <w:ilvl w:val="0"/>
          <w:numId w:val="5"/>
        </w:numPr>
        <w:tabs>
          <w:tab w:val="left" w:pos="882"/>
        </w:tabs>
        <w:spacing w:line="231" w:lineRule="auto"/>
        <w:ind w:left="260" w:firstLine="2"/>
        <w:jc w:val="both"/>
        <w:rPr>
          <w:rFonts w:ascii="Symbol" w:eastAsia="Symbol" w:hAnsi="Symbol" w:cs="Symbol"/>
        </w:rPr>
      </w:pPr>
      <w:r>
        <w:rPr>
          <w:rFonts w:eastAsia="Times New Roman"/>
        </w:rPr>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w:t>
      </w:r>
    </w:p>
    <w:p w:rsidR="002B5486" w:rsidRDefault="002B5486" w:rsidP="002B5486">
      <w:pPr>
        <w:spacing w:line="17" w:lineRule="exact"/>
        <w:rPr>
          <w:rFonts w:ascii="Symbol" w:eastAsia="Symbol" w:hAnsi="Symbol" w:cs="Symbol"/>
        </w:rPr>
      </w:pPr>
    </w:p>
    <w:p w:rsidR="002B5486" w:rsidRDefault="002B5486" w:rsidP="002B5486">
      <w:pPr>
        <w:spacing w:line="232" w:lineRule="auto"/>
        <w:ind w:left="980" w:hanging="708"/>
        <w:rPr>
          <w:rFonts w:ascii="Symbol" w:eastAsia="Symbol" w:hAnsi="Symbol" w:cs="Symbol"/>
        </w:rPr>
      </w:pPr>
      <w:r>
        <w:rPr>
          <w:rFonts w:eastAsia="Times New Roman"/>
          <w:b/>
          <w:bCs/>
          <w:sz w:val="24"/>
          <w:szCs w:val="24"/>
        </w:rPr>
        <w:t xml:space="preserve">1.1.2. Педагогические принципы построения программы </w:t>
      </w:r>
      <w:r>
        <w:rPr>
          <w:rFonts w:eastAsia="Times New Roman"/>
          <w:sz w:val="24"/>
          <w:szCs w:val="24"/>
        </w:rPr>
        <w:t>Программа построена на принципе гуманно-личностного отношения к ребенку и</w:t>
      </w:r>
    </w:p>
    <w:p w:rsidR="002B5486" w:rsidRDefault="002B5486" w:rsidP="002B5486">
      <w:pPr>
        <w:spacing w:line="236" w:lineRule="auto"/>
        <w:jc w:val="both"/>
        <w:rPr>
          <w:rFonts w:ascii="Symbol" w:eastAsia="Symbol" w:hAnsi="Symbol" w:cs="Symbol"/>
        </w:rPr>
      </w:pPr>
      <w:r>
        <w:rPr>
          <w:rFonts w:eastAsia="Times New Roman"/>
          <w:sz w:val="24"/>
          <w:szCs w:val="24"/>
        </w:rPr>
        <w:t>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w:t>
      </w:r>
    </w:p>
    <w:p w:rsidR="002B5486" w:rsidRDefault="002B5486" w:rsidP="002B5486">
      <w:pPr>
        <w:spacing w:line="13" w:lineRule="exact"/>
        <w:rPr>
          <w:rFonts w:ascii="Symbol" w:eastAsia="Symbol" w:hAnsi="Symbol" w:cs="Symbol"/>
        </w:rPr>
      </w:pPr>
    </w:p>
    <w:p w:rsidR="002B5486" w:rsidRDefault="002B5486" w:rsidP="002B5486">
      <w:pPr>
        <w:spacing w:line="238" w:lineRule="auto"/>
        <w:ind w:left="260" w:firstLine="708"/>
        <w:jc w:val="both"/>
        <w:rPr>
          <w:rFonts w:ascii="Symbol" w:eastAsia="Symbol" w:hAnsi="Symbol" w:cs="Symbol"/>
        </w:rPr>
      </w:pPr>
      <w:r>
        <w:rPr>
          <w:rFonts w:eastAsia="Times New Roman"/>
          <w:sz w:val="24"/>
          <w:szCs w:val="24"/>
        </w:rPr>
        <w:t>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Программы является принцип природосообразности.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2B5486" w:rsidRDefault="002B5486" w:rsidP="002B5486">
      <w:pPr>
        <w:spacing w:line="4" w:lineRule="exact"/>
        <w:rPr>
          <w:rFonts w:ascii="Symbol" w:eastAsia="Symbol" w:hAnsi="Symbol" w:cs="Symbol"/>
        </w:rPr>
      </w:pPr>
    </w:p>
    <w:p w:rsidR="002B5486" w:rsidRDefault="002B5486" w:rsidP="002B5486">
      <w:pPr>
        <w:ind w:left="980"/>
        <w:rPr>
          <w:rFonts w:ascii="Symbol" w:eastAsia="Symbol" w:hAnsi="Symbol" w:cs="Symbol"/>
        </w:rPr>
      </w:pPr>
      <w:r>
        <w:rPr>
          <w:rFonts w:eastAsia="Times New Roman"/>
          <w:sz w:val="24"/>
          <w:szCs w:val="24"/>
        </w:rPr>
        <w:t>Кроме того, Программа имеет в своей основе также следующие принципы:</w:t>
      </w:r>
    </w:p>
    <w:p w:rsidR="002B5486" w:rsidRDefault="002B5486" w:rsidP="002B5486">
      <w:pPr>
        <w:spacing w:line="31" w:lineRule="exact"/>
        <w:rPr>
          <w:rFonts w:ascii="Symbol" w:eastAsia="Symbol" w:hAnsi="Symbol" w:cs="Symbol"/>
        </w:rPr>
      </w:pPr>
    </w:p>
    <w:p w:rsidR="002B5486" w:rsidRDefault="002B5486" w:rsidP="002B5486">
      <w:pPr>
        <w:numPr>
          <w:ilvl w:val="1"/>
          <w:numId w:val="5"/>
        </w:numPr>
        <w:tabs>
          <w:tab w:val="left" w:pos="1060"/>
        </w:tabs>
        <w:spacing w:line="227" w:lineRule="auto"/>
        <w:ind w:left="1060" w:hanging="364"/>
        <w:rPr>
          <w:rFonts w:ascii="Symbol" w:eastAsia="Symbol" w:hAnsi="Symbol" w:cs="Symbol"/>
          <w:sz w:val="24"/>
          <w:szCs w:val="24"/>
        </w:rPr>
      </w:pPr>
      <w:r>
        <w:rPr>
          <w:rFonts w:eastAsia="Times New Roman"/>
          <w:sz w:val="24"/>
          <w:szCs w:val="24"/>
        </w:rPr>
        <w:t>принцип индивидуализации, учета возможностей, особенностей развития и потребностей каждого ребенка;</w:t>
      </w:r>
    </w:p>
    <w:p w:rsidR="002B5486" w:rsidRDefault="002B5486" w:rsidP="002B5486">
      <w:pPr>
        <w:spacing w:line="32" w:lineRule="exact"/>
        <w:rPr>
          <w:rFonts w:ascii="Symbol" w:eastAsia="Symbol" w:hAnsi="Symbol" w:cs="Symbol"/>
          <w:sz w:val="24"/>
          <w:szCs w:val="24"/>
        </w:rPr>
      </w:pPr>
    </w:p>
    <w:p w:rsidR="002B5486" w:rsidRDefault="002B5486" w:rsidP="002B5486">
      <w:pPr>
        <w:numPr>
          <w:ilvl w:val="1"/>
          <w:numId w:val="5"/>
        </w:numPr>
        <w:tabs>
          <w:tab w:val="left" w:pos="1060"/>
        </w:tabs>
        <w:spacing w:line="226" w:lineRule="auto"/>
        <w:ind w:left="1060" w:hanging="364"/>
        <w:rPr>
          <w:rFonts w:ascii="Symbol" w:eastAsia="Symbol" w:hAnsi="Symbol" w:cs="Symbol"/>
          <w:sz w:val="24"/>
          <w:szCs w:val="24"/>
        </w:rPr>
      </w:pPr>
      <w:r>
        <w:rPr>
          <w:rFonts w:eastAsia="Times New Roman"/>
          <w:sz w:val="24"/>
          <w:szCs w:val="24"/>
        </w:rPr>
        <w:t>принцип признания каждого ребенка полноправным участником образовательного процесса;</w:t>
      </w:r>
    </w:p>
    <w:p w:rsidR="002B5486" w:rsidRDefault="002B5486" w:rsidP="002B5486">
      <w:pPr>
        <w:spacing w:line="32" w:lineRule="exact"/>
        <w:rPr>
          <w:rFonts w:ascii="Symbol" w:eastAsia="Symbol" w:hAnsi="Symbol" w:cs="Symbol"/>
          <w:sz w:val="24"/>
          <w:szCs w:val="24"/>
        </w:rPr>
      </w:pPr>
    </w:p>
    <w:p w:rsidR="002B5486" w:rsidRDefault="002B5486" w:rsidP="002B5486">
      <w:pPr>
        <w:numPr>
          <w:ilvl w:val="1"/>
          <w:numId w:val="5"/>
        </w:numPr>
        <w:tabs>
          <w:tab w:val="left" w:pos="1060"/>
        </w:tabs>
        <w:spacing w:line="226" w:lineRule="auto"/>
        <w:ind w:left="1060" w:hanging="364"/>
        <w:rPr>
          <w:rFonts w:ascii="Symbol" w:eastAsia="Symbol" w:hAnsi="Symbol" w:cs="Symbol"/>
          <w:sz w:val="24"/>
          <w:szCs w:val="24"/>
        </w:rPr>
      </w:pPr>
      <w:r>
        <w:rPr>
          <w:rFonts w:eastAsia="Times New Roman"/>
          <w:sz w:val="24"/>
          <w:szCs w:val="24"/>
        </w:rPr>
        <w:t>принцип поддержки детской инициативы и формирования познавательных интересов каждого ребенка;</w:t>
      </w:r>
    </w:p>
    <w:p w:rsidR="002B5486" w:rsidRDefault="002B5486" w:rsidP="002B5486">
      <w:pPr>
        <w:spacing w:line="1" w:lineRule="exact"/>
        <w:rPr>
          <w:rFonts w:ascii="Symbol" w:eastAsia="Symbol" w:hAnsi="Symbol" w:cs="Symbol"/>
          <w:sz w:val="24"/>
          <w:szCs w:val="24"/>
        </w:rPr>
      </w:pPr>
    </w:p>
    <w:p w:rsidR="002B5486" w:rsidRDefault="002B5486" w:rsidP="002B5486">
      <w:pPr>
        <w:numPr>
          <w:ilvl w:val="1"/>
          <w:numId w:val="5"/>
        </w:numPr>
        <w:tabs>
          <w:tab w:val="left" w:pos="1060"/>
        </w:tabs>
        <w:ind w:left="1060" w:hanging="364"/>
        <w:rPr>
          <w:rFonts w:ascii="Symbol" w:eastAsia="Symbol" w:hAnsi="Symbol" w:cs="Symbol"/>
          <w:sz w:val="24"/>
          <w:szCs w:val="24"/>
        </w:rPr>
      </w:pPr>
      <w:r>
        <w:rPr>
          <w:rFonts w:eastAsia="Times New Roman"/>
          <w:sz w:val="24"/>
          <w:szCs w:val="24"/>
        </w:rPr>
        <w:t>принцип интеграции усилий специалистов;</w:t>
      </w:r>
    </w:p>
    <w:p w:rsidR="002B5486" w:rsidRDefault="002B5486" w:rsidP="002B5486">
      <w:pPr>
        <w:spacing w:line="29" w:lineRule="exact"/>
        <w:rPr>
          <w:rFonts w:ascii="Symbol" w:eastAsia="Symbol" w:hAnsi="Symbol" w:cs="Symbol"/>
          <w:sz w:val="24"/>
          <w:szCs w:val="24"/>
        </w:rPr>
      </w:pPr>
    </w:p>
    <w:p w:rsidR="002B5486" w:rsidRDefault="002B5486" w:rsidP="002B5486">
      <w:pPr>
        <w:numPr>
          <w:ilvl w:val="1"/>
          <w:numId w:val="5"/>
        </w:numPr>
        <w:tabs>
          <w:tab w:val="left" w:pos="1060"/>
        </w:tabs>
        <w:spacing w:line="230" w:lineRule="auto"/>
        <w:ind w:left="1060" w:hanging="364"/>
        <w:jc w:val="both"/>
        <w:rPr>
          <w:rFonts w:ascii="Symbol" w:eastAsia="Symbol" w:hAnsi="Symbol" w:cs="Symbol"/>
          <w:sz w:val="24"/>
          <w:szCs w:val="24"/>
        </w:rPr>
      </w:pPr>
      <w:r>
        <w:rPr>
          <w:rFonts w:eastAsia="Times New Roman"/>
          <w:sz w:val="24"/>
          <w:szCs w:val="24"/>
        </w:rPr>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2B5486" w:rsidRDefault="002B5486" w:rsidP="002B5486">
      <w:pPr>
        <w:spacing w:line="3" w:lineRule="exact"/>
        <w:rPr>
          <w:rFonts w:ascii="Symbol" w:eastAsia="Symbol" w:hAnsi="Symbol" w:cs="Symbol"/>
          <w:sz w:val="24"/>
          <w:szCs w:val="24"/>
        </w:rPr>
      </w:pPr>
    </w:p>
    <w:p w:rsidR="002B5486" w:rsidRDefault="002B5486" w:rsidP="002B5486">
      <w:pPr>
        <w:numPr>
          <w:ilvl w:val="1"/>
          <w:numId w:val="5"/>
        </w:numPr>
        <w:tabs>
          <w:tab w:val="left" w:pos="1060"/>
        </w:tabs>
        <w:ind w:left="1060" w:hanging="364"/>
        <w:rPr>
          <w:rFonts w:ascii="Symbol" w:eastAsia="Symbol" w:hAnsi="Symbol" w:cs="Symbol"/>
          <w:sz w:val="24"/>
          <w:szCs w:val="24"/>
        </w:rPr>
      </w:pPr>
      <w:r>
        <w:rPr>
          <w:rFonts w:eastAsia="Times New Roman"/>
          <w:sz w:val="24"/>
          <w:szCs w:val="24"/>
        </w:rPr>
        <w:t>принцип систематичности и взаимосвязи учебного материала;</w:t>
      </w:r>
    </w:p>
    <w:p w:rsidR="002B5486" w:rsidRDefault="002B5486" w:rsidP="002B5486">
      <w:pPr>
        <w:numPr>
          <w:ilvl w:val="1"/>
          <w:numId w:val="5"/>
        </w:numPr>
        <w:tabs>
          <w:tab w:val="left" w:pos="1060"/>
        </w:tabs>
        <w:spacing w:line="239" w:lineRule="auto"/>
        <w:ind w:left="1060" w:hanging="364"/>
        <w:rPr>
          <w:rFonts w:ascii="Symbol" w:eastAsia="Symbol" w:hAnsi="Symbol" w:cs="Symbol"/>
          <w:sz w:val="24"/>
          <w:szCs w:val="24"/>
        </w:rPr>
      </w:pPr>
      <w:r>
        <w:rPr>
          <w:rFonts w:eastAsia="Times New Roman"/>
          <w:sz w:val="24"/>
          <w:szCs w:val="24"/>
        </w:rPr>
        <w:t>принцип постепенности подачи учебного материала;</w:t>
      </w:r>
    </w:p>
    <w:p w:rsidR="002B5486" w:rsidRDefault="002B5486" w:rsidP="002B5486">
      <w:pPr>
        <w:spacing w:line="31" w:lineRule="exact"/>
        <w:rPr>
          <w:rFonts w:ascii="Symbol" w:eastAsia="Symbol" w:hAnsi="Symbol" w:cs="Symbol"/>
          <w:sz w:val="24"/>
          <w:szCs w:val="24"/>
        </w:rPr>
      </w:pPr>
    </w:p>
    <w:p w:rsidR="002B5486" w:rsidRDefault="002B5486" w:rsidP="002B5486">
      <w:pPr>
        <w:numPr>
          <w:ilvl w:val="1"/>
          <w:numId w:val="5"/>
        </w:numPr>
        <w:tabs>
          <w:tab w:val="left" w:pos="1060"/>
        </w:tabs>
        <w:spacing w:line="226" w:lineRule="auto"/>
        <w:ind w:left="1060" w:hanging="364"/>
        <w:rPr>
          <w:rFonts w:ascii="Symbol" w:eastAsia="Symbol" w:hAnsi="Symbol" w:cs="Symbol"/>
          <w:sz w:val="24"/>
          <w:szCs w:val="24"/>
        </w:rPr>
      </w:pPr>
      <w:r>
        <w:rPr>
          <w:rFonts w:eastAsia="Times New Roman"/>
          <w:sz w:val="24"/>
          <w:szCs w:val="24"/>
        </w:rPr>
        <w:t>принцип концентрического наращивания информации в каждой из последующих возрастных групп во всех пяти образовательных областях.</w:t>
      </w:r>
    </w:p>
    <w:p w:rsidR="002B5486" w:rsidRDefault="002B5486" w:rsidP="002B5486">
      <w:pPr>
        <w:spacing w:line="13" w:lineRule="exact"/>
        <w:rPr>
          <w:sz w:val="20"/>
          <w:szCs w:val="20"/>
        </w:rPr>
      </w:pPr>
    </w:p>
    <w:p w:rsidR="002B5486" w:rsidRDefault="002B5486" w:rsidP="002B5486">
      <w:pPr>
        <w:spacing w:line="234" w:lineRule="auto"/>
        <w:ind w:left="700" w:right="20" w:hanging="433"/>
        <w:jc w:val="both"/>
        <w:rPr>
          <w:sz w:val="20"/>
          <w:szCs w:val="20"/>
        </w:rPr>
      </w:pPr>
      <w:r>
        <w:rPr>
          <w:rFonts w:eastAsia="Times New Roman"/>
          <w:sz w:val="24"/>
          <w:szCs w:val="24"/>
        </w:rPr>
        <w:t xml:space="preserve">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w:t>
      </w:r>
      <w:r>
        <w:rPr>
          <w:rFonts w:eastAsia="Times New Roman"/>
          <w:sz w:val="24"/>
          <w:szCs w:val="24"/>
        </w:rPr>
        <w:lastRenderedPageBreak/>
        <w:t>специалистов педагогического и медицинского профилей и семей воспитанников. Реализация принципа интеграции способствует более высоким темпам общего и</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медицинского работника, воспитателей и родителей дошкольников.</w:t>
      </w:r>
    </w:p>
    <w:p w:rsidR="002B5486" w:rsidRDefault="002B5486" w:rsidP="002B5486">
      <w:pPr>
        <w:spacing w:line="5" w:lineRule="exact"/>
        <w:rPr>
          <w:sz w:val="20"/>
          <w:szCs w:val="20"/>
        </w:rPr>
      </w:pPr>
    </w:p>
    <w:p w:rsidR="002B5486" w:rsidRDefault="002B5486" w:rsidP="002B5486">
      <w:pPr>
        <w:ind w:left="700"/>
        <w:rPr>
          <w:sz w:val="20"/>
          <w:szCs w:val="20"/>
        </w:rPr>
      </w:pPr>
      <w:r>
        <w:rPr>
          <w:rFonts w:eastAsia="Times New Roman"/>
          <w:sz w:val="24"/>
          <w:szCs w:val="24"/>
        </w:rPr>
        <w:t>Работой по образовательной области «Речевое развитие» руководит учитель-логопед,</w:t>
      </w:r>
    </w:p>
    <w:p w:rsidR="002B5486" w:rsidRDefault="002B5486" w:rsidP="002B5486">
      <w:pPr>
        <w:spacing w:line="12" w:lineRule="exact"/>
        <w:rPr>
          <w:sz w:val="20"/>
          <w:szCs w:val="20"/>
        </w:rPr>
      </w:pPr>
    </w:p>
    <w:p w:rsidR="002B5486" w:rsidRDefault="002B5486" w:rsidP="002B5486">
      <w:pPr>
        <w:numPr>
          <w:ilvl w:val="0"/>
          <w:numId w:val="6"/>
        </w:numPr>
        <w:tabs>
          <w:tab w:val="left" w:pos="601"/>
        </w:tabs>
        <w:spacing w:line="234" w:lineRule="auto"/>
        <w:ind w:left="260" w:right="20" w:firstLine="2"/>
        <w:rPr>
          <w:rFonts w:eastAsia="Times New Roman"/>
          <w:sz w:val="24"/>
          <w:szCs w:val="24"/>
        </w:rPr>
      </w:pPr>
      <w:r>
        <w:rPr>
          <w:rFonts w:eastAsia="Times New Roman"/>
          <w:sz w:val="24"/>
          <w:szCs w:val="24"/>
        </w:rPr>
        <w:t>другие специалисты подключаются к работе и планируют образовательную деятельность в соответствии с рекомендациями учителя - логопеда.</w:t>
      </w:r>
    </w:p>
    <w:p w:rsidR="002B5486" w:rsidRDefault="002B5486" w:rsidP="002B5486">
      <w:pPr>
        <w:spacing w:line="13" w:lineRule="exact"/>
        <w:rPr>
          <w:rFonts w:eastAsia="Times New Roman"/>
          <w:sz w:val="24"/>
          <w:szCs w:val="24"/>
        </w:rPr>
      </w:pPr>
    </w:p>
    <w:p w:rsidR="002B5486" w:rsidRDefault="002B5486" w:rsidP="002B5486">
      <w:pPr>
        <w:numPr>
          <w:ilvl w:val="1"/>
          <w:numId w:val="6"/>
        </w:numPr>
        <w:tabs>
          <w:tab w:val="left" w:pos="1059"/>
        </w:tabs>
        <w:spacing w:line="239" w:lineRule="auto"/>
        <w:ind w:left="260" w:firstLine="436"/>
        <w:jc w:val="both"/>
        <w:rPr>
          <w:rFonts w:eastAsia="Times New Roman"/>
          <w:sz w:val="24"/>
          <w:szCs w:val="24"/>
        </w:rPr>
      </w:pPr>
      <w:r>
        <w:rPr>
          <w:rFonts w:eastAsia="Times New Roman"/>
          <w:sz w:val="24"/>
          <w:szCs w:val="24"/>
        </w:rPr>
        <w:t>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w:t>
      </w:r>
    </w:p>
    <w:p w:rsidR="002B5486" w:rsidRDefault="002B5486" w:rsidP="002B5486">
      <w:pPr>
        <w:spacing w:line="14"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2B5486" w:rsidRDefault="002B5486" w:rsidP="002B5486">
      <w:pPr>
        <w:spacing w:line="17" w:lineRule="exact"/>
        <w:rPr>
          <w:rFonts w:eastAsia="Times New Roman"/>
          <w:sz w:val="24"/>
          <w:szCs w:val="24"/>
        </w:rPr>
      </w:pPr>
    </w:p>
    <w:p w:rsidR="002B5486" w:rsidRDefault="002B5486" w:rsidP="002B5486">
      <w:pPr>
        <w:numPr>
          <w:ilvl w:val="2"/>
          <w:numId w:val="6"/>
        </w:numPr>
        <w:tabs>
          <w:tab w:val="left" w:pos="1249"/>
        </w:tabs>
        <w:spacing w:line="234" w:lineRule="auto"/>
        <w:ind w:left="260" w:firstLine="710"/>
        <w:rPr>
          <w:rFonts w:eastAsia="Times New Roman"/>
          <w:sz w:val="24"/>
          <w:szCs w:val="24"/>
        </w:rPr>
      </w:pPr>
      <w:r>
        <w:rPr>
          <w:rFonts w:eastAsia="Times New Roman"/>
          <w:sz w:val="24"/>
          <w:szCs w:val="24"/>
        </w:rPr>
        <w:t>образовательной области «Художественно-эстетическое развитие» принимают участие воспитатели, музыкальный руководитель.</w:t>
      </w:r>
    </w:p>
    <w:p w:rsidR="002B5486" w:rsidRDefault="002B5486" w:rsidP="002B5486">
      <w:pPr>
        <w:spacing w:line="14"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Работу в образовательных области «Физическое развитие»» осуществляют инструктор по физическому воспитанию при обязательном подключении всех остальных педагогов и родителей дошкольников.</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2B5486" w:rsidRDefault="002B5486" w:rsidP="002B5486">
      <w:pPr>
        <w:spacing w:line="13" w:lineRule="exact"/>
        <w:rPr>
          <w:rFonts w:eastAsia="Times New Roman"/>
          <w:sz w:val="24"/>
          <w:szCs w:val="24"/>
        </w:rPr>
      </w:pPr>
    </w:p>
    <w:p w:rsidR="002B5486" w:rsidRDefault="002B5486" w:rsidP="002B5486">
      <w:pPr>
        <w:numPr>
          <w:ilvl w:val="2"/>
          <w:numId w:val="6"/>
        </w:numPr>
        <w:tabs>
          <w:tab w:val="left" w:pos="1285"/>
        </w:tabs>
        <w:spacing w:line="238" w:lineRule="auto"/>
        <w:ind w:left="260" w:firstLine="710"/>
        <w:jc w:val="both"/>
        <w:rPr>
          <w:rFonts w:eastAsia="Times New Roman"/>
          <w:sz w:val="24"/>
          <w:szCs w:val="24"/>
        </w:rPr>
      </w:pPr>
      <w:r>
        <w:rPr>
          <w:rFonts w:eastAsia="Times New Roman"/>
          <w:sz w:val="24"/>
          <w:szCs w:val="24"/>
        </w:rPr>
        <w:t>группе компенсирующей направленности ДОУ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2B5486" w:rsidRDefault="002B5486" w:rsidP="002B5486">
      <w:pPr>
        <w:spacing w:line="16"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2B5486" w:rsidRDefault="002B5486" w:rsidP="002B5486">
      <w:pPr>
        <w:ind w:left="260"/>
        <w:rPr>
          <w:sz w:val="20"/>
          <w:szCs w:val="20"/>
        </w:rPr>
      </w:pPr>
      <w:r>
        <w:rPr>
          <w:rFonts w:eastAsia="Times New Roman"/>
          <w:b/>
          <w:bCs/>
          <w:sz w:val="24"/>
          <w:szCs w:val="24"/>
        </w:rPr>
        <w:t>1.1.3. Характеристика детей с тяжелыми нарушениями речи</w:t>
      </w:r>
    </w:p>
    <w:p w:rsidR="002B5486" w:rsidRDefault="002B5486" w:rsidP="002B5486">
      <w:pPr>
        <w:spacing w:line="7" w:lineRule="exact"/>
        <w:rPr>
          <w:sz w:val="20"/>
          <w:szCs w:val="20"/>
        </w:rPr>
      </w:pPr>
    </w:p>
    <w:p w:rsidR="002B5486" w:rsidRDefault="002B5486" w:rsidP="002B5486">
      <w:pPr>
        <w:rPr>
          <w:sz w:val="20"/>
          <w:szCs w:val="20"/>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 группе детей с тяжелыми нарушениями речи относятся дети с фонетико-фонематическим недоразвитием речи при дислалии, ринолалии, дизартрии; с общим недоразвитием речи всех уровней речевого развития при дизартрии, ринолалии, алалии, детской афазии, заикании , у которых имеются нарушения всех компонентов языка.</w:t>
      </w:r>
    </w:p>
    <w:p w:rsidR="002B5486" w:rsidRDefault="002B5486" w:rsidP="002B5486">
      <w:pPr>
        <w:spacing w:line="237" w:lineRule="auto"/>
        <w:ind w:left="260" w:firstLine="708"/>
        <w:jc w:val="both"/>
        <w:rPr>
          <w:sz w:val="20"/>
          <w:szCs w:val="20"/>
        </w:rPr>
      </w:pPr>
      <w:r>
        <w:rPr>
          <w:rFonts w:eastAsia="Times New Roman"/>
          <w:sz w:val="24"/>
          <w:szCs w:val="24"/>
        </w:rPr>
        <w:lastRenderedPageBreak/>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rsidR="002B5486" w:rsidRDefault="002B5486" w:rsidP="002B5486">
      <w:pPr>
        <w:spacing w:line="17"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Фонетико-фонематическое недоразвитие речи проявляется в нарушении звукопроизношения и фонематического слуха.</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2B5486" w:rsidRDefault="002B5486" w:rsidP="002B5486">
      <w:pPr>
        <w:spacing w:line="18"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rsidR="002B5486" w:rsidRDefault="002B5486" w:rsidP="002B5486">
      <w:pPr>
        <w:spacing w:line="14" w:lineRule="exact"/>
        <w:rPr>
          <w:sz w:val="20"/>
          <w:szCs w:val="20"/>
        </w:rPr>
      </w:pPr>
    </w:p>
    <w:p w:rsidR="002B5486" w:rsidRDefault="002B5486" w:rsidP="00E50B5C">
      <w:pPr>
        <w:numPr>
          <w:ilvl w:val="0"/>
          <w:numId w:val="7"/>
        </w:numPr>
        <w:tabs>
          <w:tab w:val="left" w:pos="1273"/>
        </w:tabs>
        <w:spacing w:line="236" w:lineRule="auto"/>
        <w:ind w:left="260" w:firstLine="710"/>
        <w:jc w:val="both"/>
        <w:rPr>
          <w:rFonts w:eastAsia="Times New Roman"/>
          <w:sz w:val="24"/>
          <w:szCs w:val="24"/>
        </w:rPr>
      </w:pPr>
      <w:r>
        <w:rPr>
          <w:rFonts w:eastAsia="Times New Roman"/>
          <w:sz w:val="24"/>
          <w:szCs w:val="24"/>
        </w:rPr>
        <w:t>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2B5486" w:rsidRDefault="002B5486" w:rsidP="002B5486">
      <w:pPr>
        <w:spacing w:line="13" w:lineRule="exact"/>
        <w:rPr>
          <w:rFonts w:eastAsia="Times New Roman"/>
          <w:sz w:val="24"/>
          <w:szCs w:val="24"/>
        </w:rPr>
      </w:pPr>
    </w:p>
    <w:p w:rsidR="002B5486" w:rsidRDefault="002B5486" w:rsidP="002B5486">
      <w:pPr>
        <w:spacing w:line="239" w:lineRule="auto"/>
        <w:ind w:left="260" w:firstLine="708"/>
        <w:jc w:val="both"/>
        <w:rPr>
          <w:rFonts w:eastAsia="Times New Roman"/>
          <w:sz w:val="24"/>
          <w:szCs w:val="24"/>
        </w:rPr>
      </w:pPr>
      <w:r>
        <w:rPr>
          <w:rFonts w:eastAsia="Times New Roman"/>
          <w:sz w:val="24"/>
          <w:szCs w:val="24"/>
        </w:rPr>
        <w:t>При первом уровне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w:t>
      </w:r>
    </w:p>
    <w:p w:rsidR="002B5486" w:rsidRDefault="002B5486" w:rsidP="002B5486">
      <w:pPr>
        <w:spacing w:line="17" w:lineRule="exact"/>
        <w:rPr>
          <w:rFonts w:eastAsia="Times New Roman"/>
          <w:sz w:val="24"/>
          <w:szCs w:val="24"/>
        </w:rPr>
      </w:pPr>
    </w:p>
    <w:p w:rsidR="002B5486" w:rsidRDefault="002B5486" w:rsidP="002B5486">
      <w:pPr>
        <w:spacing w:line="238" w:lineRule="auto"/>
        <w:ind w:left="260"/>
        <w:jc w:val="both"/>
        <w:rPr>
          <w:rFonts w:eastAsia="Times New Roman"/>
          <w:sz w:val="24"/>
          <w:szCs w:val="24"/>
        </w:rPr>
      </w:pPr>
      <w:r>
        <w:rPr>
          <w:rFonts w:eastAsia="Times New Roman"/>
          <w:sz w:val="24"/>
          <w:szCs w:val="24"/>
        </w:rPr>
        <w:t>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2B5486" w:rsidRDefault="002B5486" w:rsidP="002B5486">
      <w:pPr>
        <w:spacing w:line="19" w:lineRule="exact"/>
        <w:rPr>
          <w:rFonts w:eastAsia="Times New Roman"/>
          <w:sz w:val="24"/>
          <w:szCs w:val="24"/>
        </w:rPr>
      </w:pPr>
    </w:p>
    <w:p w:rsidR="002B5486" w:rsidRDefault="002B5486" w:rsidP="002B5486">
      <w:pPr>
        <w:spacing w:line="239" w:lineRule="auto"/>
        <w:ind w:left="260"/>
        <w:jc w:val="both"/>
        <w:rPr>
          <w:sz w:val="20"/>
          <w:szCs w:val="20"/>
        </w:rPr>
      </w:pPr>
      <w:r>
        <w:rPr>
          <w:rFonts w:eastAsia="Times New Roman"/>
          <w:sz w:val="24"/>
          <w:szCs w:val="24"/>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w:t>
      </w:r>
      <w:r>
        <w:rPr>
          <w:rFonts w:eastAsia="Times New Roman"/>
          <w:sz w:val="24"/>
          <w:szCs w:val="24"/>
        </w:rPr>
        <w:lastRenderedPageBreak/>
        <w:t>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2B5486" w:rsidRDefault="002B5486" w:rsidP="002B5486">
      <w:pPr>
        <w:spacing w:line="16" w:lineRule="exact"/>
        <w:rPr>
          <w:sz w:val="20"/>
          <w:szCs w:val="20"/>
        </w:rPr>
      </w:pPr>
    </w:p>
    <w:p w:rsidR="002B5486" w:rsidRDefault="002B5486" w:rsidP="002B5486">
      <w:pPr>
        <w:spacing w:line="239" w:lineRule="auto"/>
        <w:ind w:left="260" w:firstLine="708"/>
        <w:jc w:val="both"/>
        <w:rPr>
          <w:sz w:val="20"/>
          <w:szCs w:val="20"/>
        </w:rPr>
      </w:pPr>
      <w:r>
        <w:rPr>
          <w:rFonts w:eastAsia="Times New Roman"/>
          <w:sz w:val="24"/>
          <w:szCs w:val="24"/>
        </w:rPr>
        <w:t>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2B5486" w:rsidRDefault="002B5486" w:rsidP="002B5486">
      <w:pPr>
        <w:spacing w:line="17"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Дети с тяжелыми нарушениями речи имеют по сравнению с возрастной нормой особенности развития сенсомоторных, высших психических функций, психической активности.</w:t>
      </w:r>
    </w:p>
    <w:p w:rsidR="002B5486" w:rsidRDefault="002B5486" w:rsidP="002B5486">
      <w:pPr>
        <w:spacing w:line="7" w:lineRule="exact"/>
        <w:rPr>
          <w:sz w:val="20"/>
          <w:szCs w:val="20"/>
        </w:rPr>
      </w:pPr>
    </w:p>
    <w:p w:rsidR="002B5486" w:rsidRDefault="002B5486" w:rsidP="002B5486">
      <w:pPr>
        <w:ind w:left="260"/>
        <w:rPr>
          <w:sz w:val="20"/>
          <w:szCs w:val="20"/>
        </w:rPr>
      </w:pPr>
      <w:r>
        <w:rPr>
          <w:rFonts w:eastAsia="Times New Roman"/>
          <w:b/>
          <w:bCs/>
          <w:sz w:val="24"/>
          <w:szCs w:val="24"/>
        </w:rPr>
        <w:t>1.2. Планируемые результаты освоения программы, целевые ориентиры.</w:t>
      </w:r>
    </w:p>
    <w:p w:rsidR="002B5486" w:rsidRDefault="002B5486" w:rsidP="002B5486">
      <w:pPr>
        <w:spacing w:line="7"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w:t>
      </w:r>
    </w:p>
    <w:p w:rsidR="002B5486" w:rsidRDefault="002B5486" w:rsidP="002B5486">
      <w:pPr>
        <w:spacing w:line="10" w:lineRule="exact"/>
        <w:rPr>
          <w:sz w:val="20"/>
          <w:szCs w:val="20"/>
        </w:rPr>
      </w:pPr>
    </w:p>
    <w:p w:rsidR="002B5486" w:rsidRDefault="002B5486" w:rsidP="002B5486">
      <w:pPr>
        <w:ind w:left="260"/>
        <w:rPr>
          <w:sz w:val="20"/>
          <w:szCs w:val="20"/>
        </w:rPr>
      </w:pPr>
      <w:r>
        <w:rPr>
          <w:rFonts w:eastAsia="Times New Roman"/>
          <w:b/>
          <w:bCs/>
          <w:i/>
          <w:iCs/>
          <w:sz w:val="24"/>
          <w:szCs w:val="24"/>
        </w:rPr>
        <w:t>Целевые ориентиры на этапе завершения освоения Программы:</w:t>
      </w:r>
    </w:p>
    <w:p w:rsidR="002B5486" w:rsidRDefault="002B5486" w:rsidP="00E50B5C">
      <w:pPr>
        <w:numPr>
          <w:ilvl w:val="1"/>
          <w:numId w:val="8"/>
        </w:numPr>
        <w:tabs>
          <w:tab w:val="left" w:pos="1180"/>
        </w:tabs>
        <w:spacing w:line="237" w:lineRule="auto"/>
        <w:ind w:left="1180" w:hanging="210"/>
        <w:rPr>
          <w:rFonts w:eastAsia="Times New Roman"/>
          <w:i/>
          <w:iCs/>
        </w:rPr>
      </w:pPr>
      <w:r>
        <w:rPr>
          <w:rFonts w:eastAsia="Times New Roman"/>
          <w:i/>
          <w:iCs/>
        </w:rPr>
        <w:t>семи годам ребенок:</w:t>
      </w:r>
    </w:p>
    <w:p w:rsidR="002B5486" w:rsidRDefault="002B5486" w:rsidP="002B5486">
      <w:pPr>
        <w:spacing w:line="29" w:lineRule="exact"/>
        <w:rPr>
          <w:rFonts w:eastAsia="Times New Roman"/>
          <w:i/>
          <w:iCs/>
        </w:rPr>
      </w:pPr>
    </w:p>
    <w:p w:rsidR="002B5486" w:rsidRDefault="002B5486" w:rsidP="00E50B5C">
      <w:pPr>
        <w:numPr>
          <w:ilvl w:val="0"/>
          <w:numId w:val="8"/>
        </w:numPr>
        <w:tabs>
          <w:tab w:val="left" w:pos="1060"/>
        </w:tabs>
        <w:spacing w:line="233" w:lineRule="auto"/>
        <w:ind w:left="1060" w:hanging="364"/>
        <w:jc w:val="both"/>
        <w:rPr>
          <w:rFonts w:ascii="Symbol" w:eastAsia="Symbol" w:hAnsi="Symbol" w:cs="Symbol"/>
          <w:sz w:val="24"/>
          <w:szCs w:val="24"/>
        </w:rPr>
      </w:pPr>
      <w:r>
        <w:rPr>
          <w:rFonts w:eastAsia="Times New Roman"/>
          <w:sz w:val="24"/>
          <w:szCs w:val="24"/>
        </w:rPr>
        <w:t>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8"/>
        </w:numPr>
        <w:tabs>
          <w:tab w:val="left" w:pos="1122"/>
        </w:tabs>
        <w:spacing w:line="226" w:lineRule="auto"/>
        <w:ind w:left="1060" w:hanging="364"/>
        <w:rPr>
          <w:rFonts w:ascii="Symbol" w:eastAsia="Symbol" w:hAnsi="Symbol" w:cs="Symbol"/>
          <w:sz w:val="24"/>
          <w:szCs w:val="24"/>
        </w:rPr>
      </w:pPr>
      <w:r>
        <w:rPr>
          <w:rFonts w:eastAsia="Times New Roman"/>
          <w:sz w:val="24"/>
          <w:szCs w:val="24"/>
        </w:rPr>
        <w:t>у него сформированы элементарные навыки звукослогового анализа, что обеспечивает формирование предпосылок грамотности;</w:t>
      </w:r>
    </w:p>
    <w:p w:rsidR="002B5486" w:rsidRDefault="002B5486" w:rsidP="002B5486">
      <w:pPr>
        <w:spacing w:line="31" w:lineRule="exact"/>
        <w:rPr>
          <w:rFonts w:ascii="Symbol" w:eastAsia="Symbol" w:hAnsi="Symbol" w:cs="Symbol"/>
          <w:sz w:val="24"/>
          <w:szCs w:val="24"/>
        </w:rPr>
      </w:pPr>
    </w:p>
    <w:p w:rsidR="002B5486" w:rsidRDefault="002B5486" w:rsidP="00E50B5C">
      <w:pPr>
        <w:numPr>
          <w:ilvl w:val="0"/>
          <w:numId w:val="8"/>
        </w:numPr>
        <w:tabs>
          <w:tab w:val="left" w:pos="1120"/>
        </w:tabs>
        <w:spacing w:line="226" w:lineRule="auto"/>
        <w:ind w:left="1060" w:right="20" w:hanging="364"/>
        <w:rPr>
          <w:rFonts w:ascii="Symbol" w:eastAsia="Symbol" w:hAnsi="Symbol" w:cs="Symbol"/>
          <w:sz w:val="24"/>
          <w:szCs w:val="24"/>
        </w:rPr>
      </w:pPr>
      <w:r>
        <w:rPr>
          <w:rFonts w:eastAsia="Times New Roman"/>
          <w:sz w:val="24"/>
          <w:szCs w:val="24"/>
        </w:rPr>
        <w:t>любознателен; склонен наблюдать, экспериментировать; он обладает начальными знаниями о себе, о природном и социальном мире;</w:t>
      </w:r>
    </w:p>
    <w:p w:rsidR="002B5486" w:rsidRDefault="002B5486" w:rsidP="002B5486">
      <w:pPr>
        <w:spacing w:line="1" w:lineRule="exact"/>
        <w:rPr>
          <w:rFonts w:ascii="Symbol" w:eastAsia="Symbol" w:hAnsi="Symbol" w:cs="Symbol"/>
          <w:sz w:val="24"/>
          <w:szCs w:val="24"/>
        </w:rPr>
      </w:pPr>
    </w:p>
    <w:p w:rsidR="002B5486" w:rsidRDefault="002B5486" w:rsidP="00E50B5C">
      <w:pPr>
        <w:numPr>
          <w:ilvl w:val="0"/>
          <w:numId w:val="8"/>
        </w:numPr>
        <w:tabs>
          <w:tab w:val="left" w:pos="1120"/>
        </w:tabs>
        <w:ind w:left="1120" w:hanging="424"/>
        <w:rPr>
          <w:rFonts w:ascii="Symbol" w:eastAsia="Symbol" w:hAnsi="Symbol" w:cs="Symbol"/>
          <w:sz w:val="24"/>
          <w:szCs w:val="24"/>
        </w:rPr>
      </w:pPr>
      <w:r>
        <w:rPr>
          <w:rFonts w:eastAsia="Times New Roman"/>
          <w:sz w:val="24"/>
          <w:szCs w:val="24"/>
        </w:rPr>
        <w:t>способен  к  принятию  собственных  решений  с  опорой  на  знания  и  умения  в</w:t>
      </w:r>
    </w:p>
    <w:p w:rsidR="002B5486" w:rsidRDefault="002B5486" w:rsidP="002B5486">
      <w:pPr>
        <w:spacing w:line="61" w:lineRule="exact"/>
        <w:rPr>
          <w:rFonts w:ascii="Symbol" w:eastAsia="Symbol" w:hAnsi="Symbol" w:cs="Symbol"/>
          <w:sz w:val="24"/>
          <w:szCs w:val="24"/>
        </w:rPr>
      </w:pPr>
    </w:p>
    <w:p w:rsidR="002B5486" w:rsidRDefault="002B5486" w:rsidP="002B5486">
      <w:pPr>
        <w:ind w:left="9500"/>
        <w:rPr>
          <w:rFonts w:ascii="Symbol" w:eastAsia="Symbol" w:hAnsi="Symbol" w:cs="Symbol"/>
          <w:sz w:val="24"/>
          <w:szCs w:val="24"/>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ind w:left="1060"/>
        <w:rPr>
          <w:sz w:val="20"/>
          <w:szCs w:val="20"/>
        </w:rPr>
      </w:pPr>
      <w:r>
        <w:rPr>
          <w:rFonts w:eastAsia="Times New Roman"/>
          <w:sz w:val="24"/>
          <w:szCs w:val="24"/>
        </w:rPr>
        <w:lastRenderedPageBreak/>
        <w:t>различных видах деятельности;</w:t>
      </w:r>
    </w:p>
    <w:p w:rsidR="002B5486" w:rsidRDefault="002B5486" w:rsidP="002B5486">
      <w:pPr>
        <w:spacing w:line="31" w:lineRule="exact"/>
        <w:rPr>
          <w:sz w:val="20"/>
          <w:szCs w:val="20"/>
        </w:rPr>
      </w:pPr>
    </w:p>
    <w:p w:rsidR="002B5486" w:rsidRDefault="002B5486" w:rsidP="00E50B5C">
      <w:pPr>
        <w:numPr>
          <w:ilvl w:val="0"/>
          <w:numId w:val="9"/>
        </w:numPr>
        <w:tabs>
          <w:tab w:val="left" w:pos="1120"/>
        </w:tabs>
        <w:spacing w:line="227" w:lineRule="auto"/>
        <w:ind w:left="1060" w:hanging="364"/>
        <w:rPr>
          <w:rFonts w:ascii="Symbol" w:eastAsia="Symbol" w:hAnsi="Symbol" w:cs="Symbol"/>
          <w:sz w:val="24"/>
          <w:szCs w:val="24"/>
        </w:rPr>
      </w:pPr>
      <w:r>
        <w:rPr>
          <w:rFonts w:eastAsia="Times New Roman"/>
          <w:sz w:val="24"/>
          <w:szCs w:val="24"/>
        </w:rPr>
        <w:t>инициативен, самостоятелен в различных видах деятельности, способен выбрать себе занятия и партнеров по совместной деятельности;</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9"/>
        </w:numPr>
        <w:tabs>
          <w:tab w:val="left" w:pos="1060"/>
        </w:tabs>
        <w:spacing w:line="230" w:lineRule="auto"/>
        <w:ind w:left="1060" w:hanging="364"/>
        <w:jc w:val="both"/>
        <w:rPr>
          <w:rFonts w:ascii="Symbol" w:eastAsia="Symbol" w:hAnsi="Symbol" w:cs="Symbol"/>
          <w:sz w:val="24"/>
          <w:szCs w:val="24"/>
        </w:rPr>
      </w:pPr>
      <w:r>
        <w:rPr>
          <w:rFonts w:eastAsia="Times New Roman"/>
          <w:sz w:val="24"/>
          <w:szCs w:val="24"/>
        </w:rPr>
        <w:t>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9"/>
        </w:numPr>
        <w:tabs>
          <w:tab w:val="left" w:pos="1060"/>
        </w:tabs>
        <w:spacing w:line="230" w:lineRule="auto"/>
        <w:ind w:left="1060" w:hanging="364"/>
        <w:jc w:val="both"/>
        <w:rPr>
          <w:rFonts w:ascii="Symbol" w:eastAsia="Symbol" w:hAnsi="Symbol" w:cs="Symbol"/>
          <w:sz w:val="24"/>
          <w:szCs w:val="24"/>
        </w:rPr>
      </w:pPr>
      <w:r>
        <w:rPr>
          <w:rFonts w:eastAsia="Times New Roman"/>
          <w:sz w:val="24"/>
          <w:szCs w:val="24"/>
        </w:rPr>
        <w:t>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2B5486" w:rsidRDefault="002B5486" w:rsidP="002B5486">
      <w:pPr>
        <w:spacing w:line="3" w:lineRule="exact"/>
        <w:rPr>
          <w:rFonts w:ascii="Symbol" w:eastAsia="Symbol" w:hAnsi="Symbol" w:cs="Symbol"/>
          <w:sz w:val="24"/>
          <w:szCs w:val="24"/>
        </w:rPr>
      </w:pPr>
    </w:p>
    <w:p w:rsidR="002B5486" w:rsidRDefault="002B5486" w:rsidP="00E50B5C">
      <w:pPr>
        <w:numPr>
          <w:ilvl w:val="0"/>
          <w:numId w:val="9"/>
        </w:numPr>
        <w:tabs>
          <w:tab w:val="left" w:pos="1060"/>
        </w:tabs>
        <w:ind w:left="1060" w:hanging="364"/>
        <w:rPr>
          <w:rFonts w:ascii="Symbol" w:eastAsia="Symbol" w:hAnsi="Symbol" w:cs="Symbol"/>
          <w:sz w:val="24"/>
          <w:szCs w:val="24"/>
        </w:rPr>
      </w:pPr>
      <w:r>
        <w:rPr>
          <w:rFonts w:eastAsia="Times New Roman"/>
          <w:sz w:val="24"/>
          <w:szCs w:val="24"/>
        </w:rPr>
        <w:t>обладает чувством собственного достоинства, чувством веры в себя;</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9"/>
        </w:numPr>
        <w:tabs>
          <w:tab w:val="left" w:pos="1060"/>
        </w:tabs>
        <w:spacing w:line="226" w:lineRule="auto"/>
        <w:ind w:left="1060" w:hanging="364"/>
        <w:rPr>
          <w:rFonts w:ascii="Symbol" w:eastAsia="Symbol" w:hAnsi="Symbol" w:cs="Symbol"/>
          <w:sz w:val="24"/>
          <w:szCs w:val="24"/>
        </w:rPr>
      </w:pPr>
      <w:r>
        <w:rPr>
          <w:rFonts w:eastAsia="Times New Roman"/>
          <w:sz w:val="24"/>
          <w:szCs w:val="24"/>
        </w:rPr>
        <w:t>обладает развитым воображением, которое реализует в разных видах деятельности;</w:t>
      </w:r>
    </w:p>
    <w:p w:rsidR="002B5486" w:rsidRDefault="002B5486" w:rsidP="002B5486">
      <w:pPr>
        <w:spacing w:line="1" w:lineRule="exact"/>
        <w:rPr>
          <w:rFonts w:ascii="Symbol" w:eastAsia="Symbol" w:hAnsi="Symbol" w:cs="Symbol"/>
          <w:sz w:val="24"/>
          <w:szCs w:val="24"/>
        </w:rPr>
      </w:pPr>
    </w:p>
    <w:p w:rsidR="002B5486" w:rsidRDefault="002B5486" w:rsidP="00E50B5C">
      <w:pPr>
        <w:numPr>
          <w:ilvl w:val="0"/>
          <w:numId w:val="9"/>
        </w:numPr>
        <w:tabs>
          <w:tab w:val="left" w:pos="1060"/>
        </w:tabs>
        <w:ind w:left="1060" w:hanging="364"/>
        <w:rPr>
          <w:rFonts w:ascii="Symbol" w:eastAsia="Symbol" w:hAnsi="Symbol" w:cs="Symbol"/>
          <w:sz w:val="24"/>
          <w:szCs w:val="24"/>
        </w:rPr>
      </w:pPr>
      <w:r>
        <w:rPr>
          <w:rFonts w:eastAsia="Times New Roman"/>
          <w:sz w:val="24"/>
          <w:szCs w:val="24"/>
        </w:rPr>
        <w:t>умеет подчиняться правилам и социальным нормам, способен к волевым усилиям;</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9"/>
        </w:numPr>
        <w:tabs>
          <w:tab w:val="left" w:pos="1060"/>
        </w:tabs>
        <w:spacing w:line="227" w:lineRule="auto"/>
        <w:ind w:left="1060" w:right="20" w:hanging="364"/>
        <w:rPr>
          <w:rFonts w:ascii="Symbol" w:eastAsia="Symbol" w:hAnsi="Symbol" w:cs="Symbol"/>
          <w:sz w:val="24"/>
          <w:szCs w:val="24"/>
        </w:rPr>
      </w:pPr>
      <w:r>
        <w:rPr>
          <w:rFonts w:eastAsia="Times New Roman"/>
          <w:sz w:val="24"/>
          <w:szCs w:val="24"/>
        </w:rPr>
        <w:t>внимательно слушает музыку, эмоционально откликается на выраженные в ней чувства и настроения;</w:t>
      </w:r>
    </w:p>
    <w:p w:rsidR="002B5486" w:rsidRDefault="002B5486" w:rsidP="002B5486">
      <w:pPr>
        <w:spacing w:line="2" w:lineRule="exact"/>
        <w:rPr>
          <w:rFonts w:ascii="Symbol" w:eastAsia="Symbol" w:hAnsi="Symbol" w:cs="Symbol"/>
          <w:sz w:val="24"/>
          <w:szCs w:val="24"/>
        </w:rPr>
      </w:pPr>
    </w:p>
    <w:p w:rsidR="002B5486" w:rsidRDefault="002B5486" w:rsidP="00E50B5C">
      <w:pPr>
        <w:numPr>
          <w:ilvl w:val="0"/>
          <w:numId w:val="9"/>
        </w:numPr>
        <w:tabs>
          <w:tab w:val="left" w:pos="1060"/>
        </w:tabs>
        <w:ind w:left="1060" w:hanging="364"/>
        <w:rPr>
          <w:rFonts w:ascii="Symbol" w:eastAsia="Symbol" w:hAnsi="Symbol" w:cs="Symbol"/>
          <w:sz w:val="24"/>
          <w:szCs w:val="24"/>
        </w:rPr>
      </w:pPr>
      <w:r>
        <w:rPr>
          <w:rFonts w:eastAsia="Times New Roman"/>
          <w:sz w:val="24"/>
          <w:szCs w:val="24"/>
        </w:rPr>
        <w:t>выражает свои впечатления от музыки в движениях и рисунках;</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9"/>
        </w:numPr>
        <w:tabs>
          <w:tab w:val="left" w:pos="1060"/>
        </w:tabs>
        <w:spacing w:line="226" w:lineRule="auto"/>
        <w:ind w:left="1060" w:hanging="364"/>
        <w:rPr>
          <w:rFonts w:ascii="Symbol" w:eastAsia="Symbol" w:hAnsi="Symbol" w:cs="Symbol"/>
          <w:sz w:val="24"/>
          <w:szCs w:val="24"/>
        </w:rPr>
      </w:pPr>
      <w:r>
        <w:rPr>
          <w:rFonts w:eastAsia="Times New Roman"/>
          <w:sz w:val="24"/>
          <w:szCs w:val="24"/>
        </w:rPr>
        <w:t>поет несложные песни в удобном диапазоне, исполняя их выразительно и музыкально, правильно передавая мелодию;</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9"/>
        </w:numPr>
        <w:tabs>
          <w:tab w:val="left" w:pos="1060"/>
        </w:tabs>
        <w:spacing w:line="226" w:lineRule="auto"/>
        <w:ind w:left="1060" w:right="20" w:hanging="364"/>
        <w:rPr>
          <w:rFonts w:ascii="Symbol" w:eastAsia="Symbol" w:hAnsi="Symbol" w:cs="Symbol"/>
          <w:sz w:val="24"/>
          <w:szCs w:val="24"/>
        </w:rPr>
      </w:pPr>
      <w:r>
        <w:rPr>
          <w:rFonts w:eastAsia="Times New Roman"/>
          <w:sz w:val="24"/>
          <w:szCs w:val="24"/>
        </w:rPr>
        <w:t>воспроизводит и чисто поет общее направление мелодии и отдельные её отрезки с аккомпанементом;</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9"/>
        </w:numPr>
        <w:tabs>
          <w:tab w:val="left" w:pos="1060"/>
        </w:tabs>
        <w:spacing w:line="233" w:lineRule="auto"/>
        <w:ind w:left="1060" w:hanging="364"/>
        <w:jc w:val="both"/>
        <w:rPr>
          <w:rFonts w:ascii="Symbol" w:eastAsia="Symbol" w:hAnsi="Symbol" w:cs="Symbol"/>
          <w:sz w:val="24"/>
          <w:szCs w:val="24"/>
        </w:rPr>
      </w:pPr>
      <w:r>
        <w:rPr>
          <w:rFonts w:eastAsia="Times New Roman"/>
          <w:sz w:val="24"/>
          <w:szCs w:val="24"/>
        </w:rPr>
        <w:t>выразительно и ритмично двигается в соответствии с разнообразным характером музыки, музыкальными образами; передает несложный музыкальный ритмический рисунок; самостоятельно начинает движение после музыкального вступления; активно участвует в выполнении творческих заданий;</w:t>
      </w:r>
    </w:p>
    <w:p w:rsidR="002B5486" w:rsidRDefault="002B5486" w:rsidP="002B5486">
      <w:pPr>
        <w:spacing w:line="31" w:lineRule="exact"/>
        <w:rPr>
          <w:rFonts w:ascii="Symbol" w:eastAsia="Symbol" w:hAnsi="Symbol" w:cs="Symbol"/>
          <w:sz w:val="24"/>
          <w:szCs w:val="24"/>
        </w:rPr>
      </w:pPr>
    </w:p>
    <w:p w:rsidR="002B5486" w:rsidRDefault="002B5486" w:rsidP="00E50B5C">
      <w:pPr>
        <w:numPr>
          <w:ilvl w:val="0"/>
          <w:numId w:val="9"/>
        </w:numPr>
        <w:tabs>
          <w:tab w:val="left" w:pos="1060"/>
        </w:tabs>
        <w:spacing w:line="226" w:lineRule="auto"/>
        <w:ind w:left="1060" w:hanging="364"/>
        <w:rPr>
          <w:rFonts w:ascii="Symbol" w:eastAsia="Symbol" w:hAnsi="Symbol" w:cs="Symbol"/>
          <w:sz w:val="24"/>
          <w:szCs w:val="24"/>
        </w:rPr>
      </w:pPr>
      <w:r>
        <w:rPr>
          <w:rFonts w:eastAsia="Times New Roman"/>
          <w:sz w:val="24"/>
          <w:szCs w:val="24"/>
        </w:rPr>
        <w:t>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2B5486" w:rsidRDefault="002B5486" w:rsidP="00E50B5C">
      <w:pPr>
        <w:numPr>
          <w:ilvl w:val="0"/>
          <w:numId w:val="9"/>
        </w:numPr>
        <w:tabs>
          <w:tab w:val="left" w:pos="1120"/>
        </w:tabs>
        <w:ind w:left="1120" w:hanging="424"/>
        <w:rPr>
          <w:rFonts w:ascii="Symbol" w:eastAsia="Symbol" w:hAnsi="Symbol" w:cs="Symbol"/>
        </w:rPr>
      </w:pPr>
      <w:r>
        <w:rPr>
          <w:rFonts w:eastAsia="Times New Roman"/>
        </w:rPr>
        <w:t>сформированы основные физические качества и потребность в двигательной активности;</w:t>
      </w:r>
    </w:p>
    <w:p w:rsidR="002B5486" w:rsidRDefault="002B5486" w:rsidP="002B5486">
      <w:pPr>
        <w:spacing w:line="27" w:lineRule="exact"/>
        <w:rPr>
          <w:rFonts w:ascii="Symbol" w:eastAsia="Symbol" w:hAnsi="Symbol" w:cs="Symbol"/>
        </w:rPr>
      </w:pPr>
    </w:p>
    <w:p w:rsidR="002B5486" w:rsidRDefault="002B5486" w:rsidP="00E50B5C">
      <w:pPr>
        <w:numPr>
          <w:ilvl w:val="0"/>
          <w:numId w:val="9"/>
        </w:numPr>
        <w:tabs>
          <w:tab w:val="left" w:pos="1060"/>
        </w:tabs>
        <w:spacing w:line="227" w:lineRule="auto"/>
        <w:ind w:left="1060" w:hanging="364"/>
        <w:rPr>
          <w:rFonts w:ascii="Symbol" w:eastAsia="Symbol" w:hAnsi="Symbol" w:cs="Symbol"/>
        </w:rPr>
      </w:pPr>
      <w:r>
        <w:rPr>
          <w:rFonts w:eastAsia="Times New Roman"/>
        </w:rPr>
        <w:t>самостоятельно выполняет доступные возрасту гигиенические процедуры, соблюдает элементарные правила здорового образа жизни;</w:t>
      </w:r>
    </w:p>
    <w:p w:rsidR="002B5486" w:rsidRDefault="002B5486" w:rsidP="002B5486">
      <w:pPr>
        <w:spacing w:line="32" w:lineRule="exact"/>
        <w:rPr>
          <w:rFonts w:ascii="Symbol" w:eastAsia="Symbol" w:hAnsi="Symbol" w:cs="Symbol"/>
        </w:rPr>
      </w:pPr>
    </w:p>
    <w:p w:rsidR="002B5486" w:rsidRDefault="002B5486" w:rsidP="00E50B5C">
      <w:pPr>
        <w:numPr>
          <w:ilvl w:val="0"/>
          <w:numId w:val="9"/>
        </w:numPr>
        <w:tabs>
          <w:tab w:val="left" w:pos="1060"/>
        </w:tabs>
        <w:spacing w:line="226" w:lineRule="auto"/>
        <w:ind w:left="1060" w:right="20" w:hanging="364"/>
        <w:rPr>
          <w:rFonts w:ascii="Symbol" w:eastAsia="Symbol" w:hAnsi="Symbol" w:cs="Symbol"/>
          <w:sz w:val="24"/>
          <w:szCs w:val="24"/>
        </w:rPr>
      </w:pPr>
      <w:r>
        <w:rPr>
          <w:rFonts w:eastAsia="Times New Roman"/>
          <w:sz w:val="24"/>
          <w:szCs w:val="24"/>
        </w:rPr>
        <w:t>участвует в играх с элементами спорта (городки, бадминтон, баскетбол, футбол, хоккей, настольный теннис).</w:t>
      </w:r>
    </w:p>
    <w:p w:rsidR="002B5486" w:rsidRDefault="002B5486" w:rsidP="002B5486">
      <w:pPr>
        <w:spacing w:line="18" w:lineRule="exact"/>
        <w:rPr>
          <w:sz w:val="20"/>
          <w:szCs w:val="20"/>
        </w:rPr>
      </w:pPr>
    </w:p>
    <w:p w:rsidR="002B5486" w:rsidRDefault="002B5486" w:rsidP="002B5486">
      <w:pPr>
        <w:spacing w:line="234" w:lineRule="auto"/>
        <w:ind w:left="260"/>
        <w:rPr>
          <w:sz w:val="20"/>
          <w:szCs w:val="20"/>
        </w:rPr>
      </w:pPr>
      <w:r>
        <w:rPr>
          <w:rFonts w:eastAsia="Times New Roman"/>
          <w:b/>
          <w:bCs/>
          <w:i/>
          <w:iCs/>
          <w:sz w:val="24"/>
          <w:szCs w:val="24"/>
        </w:rPr>
        <w:t>Целевые ориентиры части Программы, формируемой участниками образовательных отношений:</w:t>
      </w:r>
    </w:p>
    <w:p w:rsidR="002B5486" w:rsidRDefault="002B5486" w:rsidP="00E50B5C">
      <w:pPr>
        <w:numPr>
          <w:ilvl w:val="1"/>
          <w:numId w:val="10"/>
        </w:numPr>
        <w:tabs>
          <w:tab w:val="left" w:pos="1180"/>
        </w:tabs>
        <w:ind w:left="1180" w:hanging="210"/>
        <w:rPr>
          <w:rFonts w:eastAsia="Times New Roman"/>
          <w:i/>
          <w:iCs/>
        </w:rPr>
      </w:pPr>
      <w:r>
        <w:rPr>
          <w:rFonts w:eastAsia="Times New Roman"/>
          <w:i/>
          <w:iCs/>
        </w:rPr>
        <w:t>семи годам ребенок</w:t>
      </w:r>
    </w:p>
    <w:p w:rsidR="002B5486" w:rsidRDefault="002B5486" w:rsidP="00E50B5C">
      <w:pPr>
        <w:numPr>
          <w:ilvl w:val="0"/>
          <w:numId w:val="10"/>
        </w:numPr>
        <w:tabs>
          <w:tab w:val="left" w:pos="880"/>
        </w:tabs>
        <w:spacing w:line="237" w:lineRule="auto"/>
        <w:ind w:left="880" w:hanging="618"/>
        <w:rPr>
          <w:rFonts w:ascii="Symbol" w:eastAsia="Symbol" w:hAnsi="Symbol" w:cs="Symbol"/>
        </w:rPr>
      </w:pPr>
      <w:r>
        <w:rPr>
          <w:rFonts w:eastAsia="Times New Roman"/>
        </w:rPr>
        <w:t>интересуется историей и культурой своей семьи;</w:t>
      </w:r>
    </w:p>
    <w:p w:rsidR="002B5486" w:rsidRDefault="002B5486" w:rsidP="002B5486">
      <w:pPr>
        <w:spacing w:line="27" w:lineRule="exact"/>
        <w:rPr>
          <w:rFonts w:ascii="Symbol" w:eastAsia="Symbol" w:hAnsi="Symbol" w:cs="Symbol"/>
        </w:rPr>
      </w:pPr>
    </w:p>
    <w:p w:rsidR="002B5486" w:rsidRDefault="002B5486" w:rsidP="00E50B5C">
      <w:pPr>
        <w:numPr>
          <w:ilvl w:val="0"/>
          <w:numId w:val="10"/>
        </w:numPr>
        <w:tabs>
          <w:tab w:val="left" w:pos="882"/>
        </w:tabs>
        <w:spacing w:line="227" w:lineRule="auto"/>
        <w:ind w:left="260" w:firstLine="2"/>
        <w:rPr>
          <w:rFonts w:ascii="Symbol" w:eastAsia="Symbol" w:hAnsi="Symbol" w:cs="Symbol"/>
        </w:rPr>
      </w:pPr>
      <w:r>
        <w:rPr>
          <w:rFonts w:eastAsia="Times New Roman"/>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w:t>
      </w:r>
    </w:p>
    <w:p w:rsidR="002B5486" w:rsidRDefault="002B5486" w:rsidP="002B5486">
      <w:pPr>
        <w:spacing w:line="32" w:lineRule="exact"/>
        <w:rPr>
          <w:rFonts w:ascii="Symbol" w:eastAsia="Symbol" w:hAnsi="Symbol" w:cs="Symbol"/>
        </w:rPr>
      </w:pPr>
    </w:p>
    <w:p w:rsidR="002B5486" w:rsidRDefault="002B5486" w:rsidP="00E50B5C">
      <w:pPr>
        <w:numPr>
          <w:ilvl w:val="0"/>
          <w:numId w:val="10"/>
        </w:numPr>
        <w:tabs>
          <w:tab w:val="left" w:pos="886"/>
        </w:tabs>
        <w:spacing w:line="233" w:lineRule="auto"/>
        <w:ind w:left="260" w:firstLine="2"/>
        <w:jc w:val="both"/>
        <w:rPr>
          <w:rFonts w:ascii="Symbol" w:eastAsia="Symbol" w:hAnsi="Symbol" w:cs="Symbol"/>
          <w:sz w:val="24"/>
          <w:szCs w:val="24"/>
        </w:rPr>
      </w:pPr>
      <w:r>
        <w:rPr>
          <w:rFonts w:eastAsia="Times New Roman"/>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w:t>
      </w:r>
    </w:p>
    <w:p w:rsidR="002B5486" w:rsidRDefault="002B5486" w:rsidP="002B5486">
      <w:pPr>
        <w:spacing w:line="28" w:lineRule="exact"/>
        <w:rPr>
          <w:rFonts w:ascii="Symbol" w:eastAsia="Symbol" w:hAnsi="Symbol" w:cs="Symbol"/>
          <w:sz w:val="24"/>
          <w:szCs w:val="24"/>
        </w:rPr>
      </w:pPr>
    </w:p>
    <w:p w:rsidR="002B5486" w:rsidRDefault="002B5486" w:rsidP="00E50B5C">
      <w:pPr>
        <w:numPr>
          <w:ilvl w:val="0"/>
          <w:numId w:val="10"/>
        </w:numPr>
        <w:tabs>
          <w:tab w:val="left" w:pos="882"/>
        </w:tabs>
        <w:spacing w:line="231" w:lineRule="auto"/>
        <w:ind w:left="260" w:firstLine="2"/>
        <w:jc w:val="both"/>
        <w:rPr>
          <w:rFonts w:ascii="Symbol" w:eastAsia="Symbol" w:hAnsi="Symbol" w:cs="Symbol"/>
        </w:rPr>
      </w:pPr>
      <w:r>
        <w:rPr>
          <w:rFonts w:eastAsia="Times New Roman"/>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2B5486" w:rsidRDefault="002B5486" w:rsidP="002B5486">
      <w:pPr>
        <w:spacing w:line="29" w:lineRule="exact"/>
        <w:rPr>
          <w:rFonts w:ascii="Symbol" w:eastAsia="Symbol" w:hAnsi="Symbol" w:cs="Symbol"/>
        </w:rPr>
      </w:pPr>
    </w:p>
    <w:p w:rsidR="002B5486" w:rsidRDefault="002B5486" w:rsidP="00E50B5C">
      <w:pPr>
        <w:numPr>
          <w:ilvl w:val="0"/>
          <w:numId w:val="10"/>
        </w:numPr>
        <w:tabs>
          <w:tab w:val="left" w:pos="942"/>
        </w:tabs>
        <w:spacing w:line="231" w:lineRule="auto"/>
        <w:ind w:left="260" w:firstLine="2"/>
        <w:jc w:val="both"/>
        <w:rPr>
          <w:rFonts w:ascii="Symbol" w:eastAsia="Symbol" w:hAnsi="Symbol" w:cs="Symbol"/>
        </w:rPr>
      </w:pPr>
      <w:r>
        <w:rPr>
          <w:rFonts w:eastAsia="Times New Roman"/>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2B5486" w:rsidRDefault="002B5486" w:rsidP="002B5486">
      <w:pPr>
        <w:spacing w:line="26" w:lineRule="exact"/>
        <w:rPr>
          <w:rFonts w:ascii="Symbol" w:eastAsia="Symbol" w:hAnsi="Symbol" w:cs="Symbol"/>
        </w:rPr>
      </w:pPr>
    </w:p>
    <w:p w:rsidR="002B5486" w:rsidRDefault="002B5486" w:rsidP="00E50B5C">
      <w:pPr>
        <w:numPr>
          <w:ilvl w:val="0"/>
          <w:numId w:val="10"/>
        </w:numPr>
        <w:tabs>
          <w:tab w:val="left" w:pos="882"/>
        </w:tabs>
        <w:spacing w:line="227" w:lineRule="auto"/>
        <w:ind w:left="260" w:firstLine="2"/>
        <w:rPr>
          <w:rFonts w:ascii="Symbol" w:eastAsia="Symbol" w:hAnsi="Symbol" w:cs="Symbol"/>
        </w:rPr>
      </w:pPr>
      <w:r>
        <w:rPr>
          <w:rFonts w:eastAsia="Times New Roman"/>
        </w:rPr>
        <w:t>выражает интерес и уважение по отношению к культуре представителей других национальностей, стремится к общению с ними;</w:t>
      </w:r>
    </w:p>
    <w:p w:rsidR="002B5486" w:rsidRDefault="002B5486" w:rsidP="002B5486">
      <w:pPr>
        <w:spacing w:line="28" w:lineRule="exact"/>
        <w:rPr>
          <w:rFonts w:ascii="Symbol" w:eastAsia="Symbol" w:hAnsi="Symbol" w:cs="Symbol"/>
        </w:rPr>
      </w:pPr>
    </w:p>
    <w:p w:rsidR="002B5486" w:rsidRDefault="002B5486" w:rsidP="00E50B5C">
      <w:pPr>
        <w:numPr>
          <w:ilvl w:val="0"/>
          <w:numId w:val="10"/>
        </w:numPr>
        <w:tabs>
          <w:tab w:val="left" w:pos="882"/>
        </w:tabs>
        <w:spacing w:line="231" w:lineRule="auto"/>
        <w:ind w:left="260" w:firstLine="2"/>
        <w:jc w:val="both"/>
        <w:rPr>
          <w:rFonts w:ascii="Symbol" w:eastAsia="Symbol" w:hAnsi="Symbol" w:cs="Symbol"/>
        </w:rPr>
      </w:pPr>
      <w:r>
        <w:rPr>
          <w:rFonts w:eastAsia="Times New Roman"/>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B5486" w:rsidRDefault="002B5486" w:rsidP="002B5486">
      <w:pPr>
        <w:spacing w:line="156"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E50B5C">
      <w:pPr>
        <w:numPr>
          <w:ilvl w:val="0"/>
          <w:numId w:val="11"/>
        </w:numPr>
        <w:tabs>
          <w:tab w:val="left" w:pos="820"/>
        </w:tabs>
        <w:ind w:left="820" w:hanging="558"/>
        <w:rPr>
          <w:rFonts w:ascii="Symbol" w:eastAsia="Symbol" w:hAnsi="Symbol" w:cs="Symbol"/>
          <w:sz w:val="24"/>
          <w:szCs w:val="24"/>
        </w:rPr>
      </w:pPr>
      <w:r>
        <w:rPr>
          <w:rFonts w:eastAsia="Times New Roman"/>
          <w:sz w:val="24"/>
          <w:szCs w:val="24"/>
        </w:rPr>
        <w:lastRenderedPageBreak/>
        <w:t>имеет представление о России как своей стране;</w:t>
      </w:r>
    </w:p>
    <w:p w:rsidR="002B5486" w:rsidRDefault="002B5486" w:rsidP="002B5486">
      <w:pPr>
        <w:spacing w:line="1" w:lineRule="exact"/>
        <w:rPr>
          <w:rFonts w:ascii="Symbol" w:eastAsia="Symbol" w:hAnsi="Symbol" w:cs="Symbol"/>
          <w:sz w:val="24"/>
          <w:szCs w:val="24"/>
        </w:rPr>
      </w:pPr>
    </w:p>
    <w:p w:rsidR="002B5486" w:rsidRDefault="002B5486" w:rsidP="00E50B5C">
      <w:pPr>
        <w:numPr>
          <w:ilvl w:val="0"/>
          <w:numId w:val="11"/>
        </w:numPr>
        <w:tabs>
          <w:tab w:val="left" w:pos="900"/>
        </w:tabs>
        <w:ind w:left="900" w:hanging="638"/>
        <w:rPr>
          <w:rFonts w:ascii="Symbol" w:eastAsia="Symbol" w:hAnsi="Symbol" w:cs="Symbol"/>
          <w:sz w:val="24"/>
          <w:szCs w:val="24"/>
        </w:rPr>
      </w:pPr>
      <w:r>
        <w:rPr>
          <w:rFonts w:eastAsia="Times New Roman"/>
          <w:sz w:val="24"/>
          <w:szCs w:val="24"/>
        </w:rPr>
        <w:t>узнает и называет символику государства (флаг, герб, гимн);</w:t>
      </w:r>
    </w:p>
    <w:p w:rsidR="002B5486" w:rsidRDefault="002B5486" w:rsidP="002B5486">
      <w:pPr>
        <w:spacing w:line="26" w:lineRule="exact"/>
        <w:rPr>
          <w:rFonts w:ascii="Symbol" w:eastAsia="Symbol" w:hAnsi="Symbol" w:cs="Symbol"/>
          <w:sz w:val="24"/>
          <w:szCs w:val="24"/>
        </w:rPr>
      </w:pPr>
    </w:p>
    <w:p w:rsidR="002B5486" w:rsidRDefault="002B5486" w:rsidP="00E50B5C">
      <w:pPr>
        <w:numPr>
          <w:ilvl w:val="0"/>
          <w:numId w:val="11"/>
        </w:numPr>
        <w:tabs>
          <w:tab w:val="left" w:pos="937"/>
        </w:tabs>
        <w:spacing w:line="231" w:lineRule="auto"/>
        <w:ind w:left="260" w:firstLine="2"/>
        <w:jc w:val="both"/>
        <w:rPr>
          <w:rFonts w:ascii="Symbol" w:eastAsia="Symbol" w:hAnsi="Symbol" w:cs="Symbol"/>
        </w:rPr>
      </w:pPr>
      <w:r>
        <w:rPr>
          <w:rFonts w:eastAsia="Times New Roman"/>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2B5486" w:rsidRDefault="002B5486" w:rsidP="002B5486">
      <w:pPr>
        <w:spacing w:line="28" w:lineRule="exact"/>
        <w:rPr>
          <w:rFonts w:ascii="Symbol" w:eastAsia="Symbol" w:hAnsi="Symbol" w:cs="Symbol"/>
        </w:rPr>
      </w:pPr>
    </w:p>
    <w:p w:rsidR="002B5486" w:rsidRDefault="002B5486" w:rsidP="00E50B5C">
      <w:pPr>
        <w:numPr>
          <w:ilvl w:val="0"/>
          <w:numId w:val="11"/>
        </w:numPr>
        <w:tabs>
          <w:tab w:val="left" w:pos="937"/>
        </w:tabs>
        <w:spacing w:line="227" w:lineRule="auto"/>
        <w:ind w:left="260" w:firstLine="2"/>
        <w:rPr>
          <w:rFonts w:ascii="Symbol" w:eastAsia="Symbol" w:hAnsi="Symbol" w:cs="Symbol"/>
        </w:rPr>
      </w:pPr>
      <w:r>
        <w:rPr>
          <w:rFonts w:eastAsia="Times New Roman"/>
        </w:rPr>
        <w:t>с интересом слушает о жизни и творчестве деятелей музыкального и театрального искусства, выдающихся деятелей науки, с уважением к ним относится;</w:t>
      </w:r>
    </w:p>
    <w:p w:rsidR="002B5486" w:rsidRDefault="002B5486" w:rsidP="002B5486">
      <w:pPr>
        <w:spacing w:line="26" w:lineRule="exact"/>
        <w:rPr>
          <w:rFonts w:ascii="Symbol" w:eastAsia="Symbol" w:hAnsi="Symbol" w:cs="Symbol"/>
        </w:rPr>
      </w:pPr>
    </w:p>
    <w:p w:rsidR="002B5486" w:rsidRDefault="002B5486" w:rsidP="00E50B5C">
      <w:pPr>
        <w:numPr>
          <w:ilvl w:val="0"/>
          <w:numId w:val="11"/>
        </w:numPr>
        <w:tabs>
          <w:tab w:val="left" w:pos="992"/>
        </w:tabs>
        <w:spacing w:line="227" w:lineRule="auto"/>
        <w:ind w:left="260" w:firstLine="2"/>
        <w:rPr>
          <w:rFonts w:ascii="Symbol" w:eastAsia="Symbol" w:hAnsi="Symbol" w:cs="Symbol"/>
        </w:rPr>
      </w:pPr>
      <w:r>
        <w:rPr>
          <w:rFonts w:eastAsia="Times New Roman"/>
        </w:rPr>
        <w:t>понимает обращенную речь (в рамках предусмотренного УМК «Татарча сөйләшәбез» образовательного материала);</w:t>
      </w:r>
    </w:p>
    <w:p w:rsidR="002B5486" w:rsidRDefault="002B5486" w:rsidP="002B5486">
      <w:pPr>
        <w:spacing w:line="1" w:lineRule="exact"/>
        <w:rPr>
          <w:rFonts w:ascii="Symbol" w:eastAsia="Symbol" w:hAnsi="Symbol" w:cs="Symbol"/>
        </w:rPr>
      </w:pPr>
    </w:p>
    <w:p w:rsidR="002B5486" w:rsidRDefault="002B5486" w:rsidP="00E50B5C">
      <w:pPr>
        <w:numPr>
          <w:ilvl w:val="0"/>
          <w:numId w:val="11"/>
        </w:numPr>
        <w:tabs>
          <w:tab w:val="left" w:pos="820"/>
        </w:tabs>
        <w:spacing w:line="237" w:lineRule="auto"/>
        <w:ind w:left="820" w:hanging="558"/>
        <w:rPr>
          <w:rFonts w:ascii="Symbol" w:eastAsia="Symbol" w:hAnsi="Symbol" w:cs="Symbol"/>
        </w:rPr>
      </w:pPr>
      <w:r>
        <w:rPr>
          <w:rFonts w:eastAsia="Times New Roman"/>
        </w:rPr>
        <w:t>проявляет устойчивый интерес к литературному наследию татарского народа,</w:t>
      </w:r>
    </w:p>
    <w:p w:rsidR="002B5486" w:rsidRDefault="002B5486" w:rsidP="002B5486">
      <w:pPr>
        <w:spacing w:line="27" w:lineRule="exact"/>
        <w:rPr>
          <w:rFonts w:ascii="Symbol" w:eastAsia="Symbol" w:hAnsi="Symbol" w:cs="Symbol"/>
        </w:rPr>
      </w:pPr>
    </w:p>
    <w:p w:rsidR="002B5486" w:rsidRDefault="002B5486" w:rsidP="00E50B5C">
      <w:pPr>
        <w:numPr>
          <w:ilvl w:val="0"/>
          <w:numId w:val="11"/>
        </w:numPr>
        <w:tabs>
          <w:tab w:val="left" w:pos="826"/>
        </w:tabs>
        <w:spacing w:line="227" w:lineRule="auto"/>
        <w:ind w:left="260" w:firstLine="2"/>
        <w:rPr>
          <w:rFonts w:ascii="Symbol" w:eastAsia="Symbol" w:hAnsi="Symbol" w:cs="Symbol"/>
        </w:rPr>
      </w:pPr>
      <w:r>
        <w:rPr>
          <w:rFonts w:eastAsia="Times New Roman"/>
        </w:rPr>
        <w:t>проявляет интерес к живописным, скульптурным, музыкальным и др. средствам искусства деятелей культуры Республики Татарстан;</w:t>
      </w:r>
    </w:p>
    <w:p w:rsidR="002B5486" w:rsidRDefault="002B5486" w:rsidP="002B5486">
      <w:pPr>
        <w:spacing w:line="29" w:lineRule="exact"/>
        <w:rPr>
          <w:rFonts w:ascii="Symbol" w:eastAsia="Symbol" w:hAnsi="Symbol" w:cs="Symbol"/>
        </w:rPr>
      </w:pPr>
    </w:p>
    <w:p w:rsidR="002B5486" w:rsidRDefault="002B5486" w:rsidP="00E50B5C">
      <w:pPr>
        <w:numPr>
          <w:ilvl w:val="0"/>
          <w:numId w:val="11"/>
        </w:numPr>
        <w:tabs>
          <w:tab w:val="left" w:pos="882"/>
        </w:tabs>
        <w:spacing w:line="227" w:lineRule="auto"/>
        <w:ind w:left="260" w:firstLine="2"/>
        <w:rPr>
          <w:rFonts w:ascii="Symbol" w:eastAsia="Symbol" w:hAnsi="Symbol" w:cs="Symbol"/>
        </w:rPr>
      </w:pPr>
      <w:r>
        <w:rPr>
          <w:rFonts w:eastAsia="Times New Roman"/>
        </w:rPr>
        <w:t>имеет представление об архитектурных сооружениях родного города (районного центра, поселка, села);</w:t>
      </w:r>
    </w:p>
    <w:p w:rsidR="002B5486" w:rsidRDefault="002B5486" w:rsidP="002B5486">
      <w:pPr>
        <w:spacing w:line="26" w:lineRule="exact"/>
        <w:rPr>
          <w:rFonts w:ascii="Symbol" w:eastAsia="Symbol" w:hAnsi="Symbol" w:cs="Symbol"/>
        </w:rPr>
      </w:pPr>
    </w:p>
    <w:p w:rsidR="002B5486" w:rsidRDefault="002B5486" w:rsidP="00E50B5C">
      <w:pPr>
        <w:numPr>
          <w:ilvl w:val="0"/>
          <w:numId w:val="11"/>
        </w:numPr>
        <w:tabs>
          <w:tab w:val="left" w:pos="826"/>
        </w:tabs>
        <w:spacing w:line="227" w:lineRule="auto"/>
        <w:ind w:left="260" w:firstLine="2"/>
        <w:rPr>
          <w:rFonts w:ascii="Symbol" w:eastAsia="Symbol" w:hAnsi="Symbol" w:cs="Symbol"/>
        </w:rPr>
      </w:pPr>
      <w:r>
        <w:rPr>
          <w:rFonts w:eastAsia="Times New Roman"/>
        </w:rPr>
        <w:t>слушает вокальную, инструментальную, оркестровую музыку, написанную татарскими композиторами;</w:t>
      </w:r>
    </w:p>
    <w:p w:rsidR="002B5486" w:rsidRDefault="002B5486" w:rsidP="002B5486">
      <w:pPr>
        <w:spacing w:line="1" w:lineRule="exact"/>
        <w:rPr>
          <w:rFonts w:ascii="Symbol" w:eastAsia="Symbol" w:hAnsi="Symbol" w:cs="Symbol"/>
        </w:rPr>
      </w:pPr>
    </w:p>
    <w:p w:rsidR="002B5486" w:rsidRDefault="002B5486" w:rsidP="00E50B5C">
      <w:pPr>
        <w:numPr>
          <w:ilvl w:val="0"/>
          <w:numId w:val="11"/>
        </w:numPr>
        <w:tabs>
          <w:tab w:val="left" w:pos="880"/>
        </w:tabs>
        <w:ind w:left="880" w:hanging="618"/>
        <w:rPr>
          <w:rFonts w:ascii="Symbol" w:eastAsia="Symbol" w:hAnsi="Symbol" w:cs="Symbol"/>
        </w:rPr>
      </w:pPr>
      <w:r>
        <w:rPr>
          <w:rFonts w:eastAsia="Times New Roman"/>
        </w:rPr>
        <w:t>узнает звучание Государственного гимна Российской Федерации</w:t>
      </w:r>
      <w:r>
        <w:rPr>
          <w:rFonts w:eastAsia="Times New Roman"/>
          <w:sz w:val="24"/>
          <w:szCs w:val="24"/>
        </w:rPr>
        <w:t>;</w:t>
      </w:r>
    </w:p>
    <w:p w:rsidR="002B5486" w:rsidRDefault="002B5486" w:rsidP="00E50B5C">
      <w:pPr>
        <w:numPr>
          <w:ilvl w:val="0"/>
          <w:numId w:val="11"/>
        </w:numPr>
        <w:tabs>
          <w:tab w:val="left" w:pos="880"/>
        </w:tabs>
        <w:ind w:left="880" w:hanging="618"/>
        <w:rPr>
          <w:rFonts w:ascii="Symbol" w:eastAsia="Symbol" w:hAnsi="Symbol" w:cs="Symbol"/>
        </w:rPr>
      </w:pPr>
      <w:r>
        <w:rPr>
          <w:rFonts w:eastAsia="Times New Roman"/>
        </w:rPr>
        <w:t>участвует в татарских народных праздниках;</w:t>
      </w:r>
    </w:p>
    <w:p w:rsidR="002B5486" w:rsidRDefault="002B5486" w:rsidP="002B5486">
      <w:pPr>
        <w:spacing w:line="27" w:lineRule="exact"/>
        <w:rPr>
          <w:rFonts w:ascii="Symbol" w:eastAsia="Symbol" w:hAnsi="Symbol" w:cs="Symbol"/>
        </w:rPr>
      </w:pPr>
    </w:p>
    <w:p w:rsidR="002B5486" w:rsidRDefault="002B5486" w:rsidP="00E50B5C">
      <w:pPr>
        <w:numPr>
          <w:ilvl w:val="0"/>
          <w:numId w:val="11"/>
        </w:numPr>
        <w:tabs>
          <w:tab w:val="left" w:pos="826"/>
        </w:tabs>
        <w:spacing w:line="233" w:lineRule="auto"/>
        <w:ind w:left="260" w:firstLine="2"/>
        <w:jc w:val="both"/>
        <w:rPr>
          <w:rFonts w:ascii="Symbol" w:eastAsia="Symbol" w:hAnsi="Symbol" w:cs="Symbol"/>
        </w:rPr>
      </w:pPr>
      <w:r>
        <w:rPr>
          <w:rFonts w:eastAsia="Times New Roman"/>
        </w:rPr>
        <w:t>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2B5486" w:rsidRDefault="002B5486" w:rsidP="002B5486">
      <w:pPr>
        <w:spacing w:line="32" w:lineRule="exact"/>
        <w:rPr>
          <w:rFonts w:ascii="Symbol" w:eastAsia="Symbol" w:hAnsi="Symbol" w:cs="Symbol"/>
        </w:rPr>
      </w:pPr>
    </w:p>
    <w:p w:rsidR="002B5486" w:rsidRDefault="002B5486" w:rsidP="00E50B5C">
      <w:pPr>
        <w:numPr>
          <w:ilvl w:val="0"/>
          <w:numId w:val="11"/>
        </w:numPr>
        <w:tabs>
          <w:tab w:val="left" w:pos="826"/>
        </w:tabs>
        <w:spacing w:line="226" w:lineRule="auto"/>
        <w:ind w:left="260" w:firstLine="2"/>
        <w:rPr>
          <w:rFonts w:ascii="Symbol" w:eastAsia="Symbol" w:hAnsi="Symbol" w:cs="Symbol"/>
          <w:sz w:val="24"/>
          <w:szCs w:val="24"/>
        </w:rPr>
      </w:pPr>
      <w:r>
        <w:rPr>
          <w:rFonts w:eastAsia="Times New Roman"/>
          <w:sz w:val="24"/>
          <w:szCs w:val="24"/>
        </w:rPr>
        <w:t>с удовольствием участвует в национальных играх-состязаниях, празднике «Сабантуй»</w:t>
      </w:r>
    </w:p>
    <w:p w:rsidR="002B5486" w:rsidRDefault="002B5486" w:rsidP="002B5486">
      <w:pPr>
        <w:spacing w:line="12" w:lineRule="exact"/>
        <w:rPr>
          <w:rFonts w:ascii="Symbol" w:eastAsia="Symbol" w:hAnsi="Symbol" w:cs="Symbol"/>
          <w:sz w:val="24"/>
          <w:szCs w:val="24"/>
        </w:rPr>
      </w:pPr>
    </w:p>
    <w:p w:rsidR="002B5486" w:rsidRDefault="002B5486" w:rsidP="002B5486">
      <w:pPr>
        <w:spacing w:line="237" w:lineRule="auto"/>
        <w:ind w:left="260" w:right="20" w:firstLine="708"/>
        <w:jc w:val="both"/>
        <w:rPr>
          <w:rFonts w:ascii="Symbol" w:eastAsia="Symbol" w:hAnsi="Symbol" w:cs="Symbol"/>
          <w:sz w:val="24"/>
          <w:szCs w:val="24"/>
        </w:rPr>
      </w:pPr>
      <w:r>
        <w:rPr>
          <w:rFonts w:eastAsia="Times New Roman"/>
          <w:sz w:val="24"/>
          <w:szCs w:val="24"/>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2B5486" w:rsidRDefault="002B5486" w:rsidP="002B5486">
      <w:pPr>
        <w:spacing w:line="18" w:lineRule="exact"/>
        <w:rPr>
          <w:rFonts w:ascii="Symbol" w:eastAsia="Symbol" w:hAnsi="Symbol" w:cs="Symbol"/>
          <w:sz w:val="24"/>
          <w:szCs w:val="24"/>
        </w:rPr>
      </w:pPr>
    </w:p>
    <w:p w:rsidR="002B5486" w:rsidRDefault="002B5486" w:rsidP="002B5486">
      <w:pPr>
        <w:spacing w:line="235" w:lineRule="auto"/>
        <w:ind w:left="260"/>
        <w:jc w:val="right"/>
        <w:rPr>
          <w:rFonts w:ascii="Symbol" w:eastAsia="Symbol" w:hAnsi="Symbol" w:cs="Symbol"/>
          <w:sz w:val="24"/>
          <w:szCs w:val="24"/>
        </w:rPr>
      </w:pPr>
      <w:r>
        <w:rPr>
          <w:rFonts w:eastAsia="Times New Roman"/>
          <w:b/>
          <w:bCs/>
          <w:sz w:val="24"/>
          <w:szCs w:val="24"/>
        </w:rPr>
        <w:t xml:space="preserve">1.3. Развивающее оценивание качества образовательной деятельности по Программе </w:t>
      </w:r>
      <w:r>
        <w:rPr>
          <w:rFonts w:eastAsia="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w:t>
      </w:r>
    </w:p>
    <w:p w:rsidR="002B5486" w:rsidRDefault="002B5486" w:rsidP="002B5486">
      <w:pPr>
        <w:ind w:left="260"/>
        <w:rPr>
          <w:rFonts w:ascii="Symbol" w:eastAsia="Symbol" w:hAnsi="Symbol" w:cs="Symbol"/>
          <w:sz w:val="24"/>
          <w:szCs w:val="24"/>
        </w:rPr>
      </w:pPr>
      <w:r>
        <w:rPr>
          <w:rFonts w:eastAsia="Times New Roman"/>
          <w:sz w:val="24"/>
          <w:szCs w:val="24"/>
        </w:rPr>
        <w:t>освоения Программы.</w:t>
      </w:r>
    </w:p>
    <w:p w:rsidR="002B5486" w:rsidRDefault="002B5486" w:rsidP="002B5486">
      <w:pPr>
        <w:ind w:left="980"/>
        <w:rPr>
          <w:rFonts w:ascii="Symbol" w:eastAsia="Symbol" w:hAnsi="Symbol" w:cs="Symbol"/>
          <w:sz w:val="24"/>
          <w:szCs w:val="24"/>
        </w:rPr>
      </w:pPr>
      <w:r>
        <w:rPr>
          <w:rFonts w:eastAsia="Times New Roman"/>
          <w:sz w:val="24"/>
          <w:szCs w:val="24"/>
        </w:rPr>
        <w:t>Целевые ориентиры, представленные в Программе:</w:t>
      </w:r>
    </w:p>
    <w:p w:rsidR="002B5486" w:rsidRDefault="002B5486" w:rsidP="00E50B5C">
      <w:pPr>
        <w:numPr>
          <w:ilvl w:val="1"/>
          <w:numId w:val="11"/>
        </w:numPr>
        <w:tabs>
          <w:tab w:val="left" w:pos="1100"/>
        </w:tabs>
        <w:ind w:left="1100" w:hanging="130"/>
        <w:rPr>
          <w:rFonts w:eastAsia="Times New Roman"/>
          <w:sz w:val="24"/>
          <w:szCs w:val="24"/>
        </w:rPr>
      </w:pPr>
      <w:r>
        <w:rPr>
          <w:rFonts w:eastAsia="Times New Roman"/>
          <w:sz w:val="24"/>
          <w:szCs w:val="24"/>
        </w:rPr>
        <w:t>не подлежат непосредственной оценке;</w:t>
      </w:r>
    </w:p>
    <w:p w:rsidR="002B5486" w:rsidRDefault="002B5486" w:rsidP="002B5486">
      <w:pPr>
        <w:spacing w:line="12" w:lineRule="exact"/>
        <w:rPr>
          <w:rFonts w:eastAsia="Times New Roman"/>
          <w:sz w:val="24"/>
          <w:szCs w:val="24"/>
        </w:rPr>
      </w:pPr>
    </w:p>
    <w:p w:rsidR="002B5486" w:rsidRDefault="002B5486" w:rsidP="00E50B5C">
      <w:pPr>
        <w:numPr>
          <w:ilvl w:val="1"/>
          <w:numId w:val="11"/>
        </w:numPr>
        <w:tabs>
          <w:tab w:val="left" w:pos="1227"/>
        </w:tabs>
        <w:spacing w:line="234" w:lineRule="auto"/>
        <w:ind w:left="260" w:firstLine="710"/>
        <w:rPr>
          <w:rFonts w:eastAsia="Times New Roman"/>
          <w:sz w:val="24"/>
          <w:szCs w:val="24"/>
        </w:rPr>
      </w:pPr>
      <w:r>
        <w:rPr>
          <w:rFonts w:eastAsia="Times New Roman"/>
          <w:sz w:val="24"/>
          <w:szCs w:val="24"/>
        </w:rPr>
        <w:t>не являются непосредственным основанием оценки как итогового, так и промежуточного уровня развития обучающихся с ТНР;</w:t>
      </w:r>
    </w:p>
    <w:p w:rsidR="002B5486" w:rsidRDefault="002B5486" w:rsidP="002B5486">
      <w:pPr>
        <w:spacing w:line="13" w:lineRule="exact"/>
        <w:rPr>
          <w:rFonts w:eastAsia="Times New Roman"/>
          <w:sz w:val="24"/>
          <w:szCs w:val="24"/>
        </w:rPr>
      </w:pPr>
    </w:p>
    <w:p w:rsidR="002B5486" w:rsidRDefault="002B5486" w:rsidP="00E50B5C">
      <w:pPr>
        <w:numPr>
          <w:ilvl w:val="1"/>
          <w:numId w:val="11"/>
        </w:numPr>
        <w:tabs>
          <w:tab w:val="left" w:pos="1261"/>
        </w:tabs>
        <w:spacing w:line="234" w:lineRule="auto"/>
        <w:ind w:left="260" w:right="20" w:firstLine="710"/>
        <w:rPr>
          <w:rFonts w:eastAsia="Times New Roman"/>
          <w:sz w:val="24"/>
          <w:szCs w:val="24"/>
        </w:rPr>
      </w:pPr>
      <w:r>
        <w:rPr>
          <w:rFonts w:eastAsia="Times New Roman"/>
          <w:sz w:val="24"/>
          <w:szCs w:val="24"/>
        </w:rPr>
        <w:t>не являются основанием для их формального сравнения с реальными достижениями детей с ТНР;</w:t>
      </w:r>
    </w:p>
    <w:p w:rsidR="002B5486" w:rsidRDefault="002B5486" w:rsidP="002B5486">
      <w:pPr>
        <w:spacing w:line="13" w:lineRule="exact"/>
        <w:rPr>
          <w:rFonts w:eastAsia="Times New Roman"/>
          <w:sz w:val="24"/>
          <w:szCs w:val="24"/>
        </w:rPr>
      </w:pPr>
    </w:p>
    <w:p w:rsidR="002B5486" w:rsidRDefault="002B5486" w:rsidP="00E50B5C">
      <w:pPr>
        <w:numPr>
          <w:ilvl w:val="1"/>
          <w:numId w:val="11"/>
        </w:numPr>
        <w:tabs>
          <w:tab w:val="left" w:pos="1270"/>
        </w:tabs>
        <w:spacing w:line="234" w:lineRule="auto"/>
        <w:ind w:left="260" w:firstLine="710"/>
        <w:rPr>
          <w:rFonts w:eastAsia="Times New Roman"/>
          <w:sz w:val="24"/>
          <w:szCs w:val="24"/>
        </w:rPr>
      </w:pPr>
      <w:r>
        <w:rPr>
          <w:rFonts w:eastAsia="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 с ТНР;</w:t>
      </w:r>
    </w:p>
    <w:p w:rsidR="002B5486" w:rsidRDefault="002B5486" w:rsidP="002B5486">
      <w:pPr>
        <w:spacing w:line="13" w:lineRule="exact"/>
        <w:rPr>
          <w:rFonts w:eastAsia="Times New Roman"/>
          <w:sz w:val="24"/>
          <w:szCs w:val="24"/>
        </w:rPr>
      </w:pPr>
    </w:p>
    <w:p w:rsidR="002B5486" w:rsidRDefault="002B5486" w:rsidP="00E50B5C">
      <w:pPr>
        <w:numPr>
          <w:ilvl w:val="1"/>
          <w:numId w:val="11"/>
        </w:numPr>
        <w:tabs>
          <w:tab w:val="left" w:pos="1119"/>
        </w:tabs>
        <w:spacing w:line="234" w:lineRule="auto"/>
        <w:ind w:left="980" w:hanging="10"/>
        <w:rPr>
          <w:rFonts w:eastAsia="Times New Roman"/>
          <w:sz w:val="24"/>
          <w:szCs w:val="24"/>
        </w:rPr>
      </w:pPr>
      <w:r>
        <w:rPr>
          <w:rFonts w:eastAsia="Times New Roman"/>
          <w:sz w:val="24"/>
          <w:szCs w:val="24"/>
        </w:rPr>
        <w:t>не являются непосредственным основанием при оценке качества образования. Программой предусмотрена система мониторинга динамики развития детей,</w:t>
      </w:r>
    </w:p>
    <w:p w:rsidR="002B5486" w:rsidRDefault="002B5486" w:rsidP="002B5486">
      <w:pPr>
        <w:spacing w:line="14" w:lineRule="exact"/>
        <w:rPr>
          <w:sz w:val="20"/>
          <w:szCs w:val="20"/>
        </w:rPr>
      </w:pPr>
    </w:p>
    <w:p w:rsidR="002B5486" w:rsidRDefault="002B5486" w:rsidP="002B5486">
      <w:pPr>
        <w:spacing w:line="234" w:lineRule="auto"/>
        <w:ind w:left="260" w:right="20"/>
        <w:rPr>
          <w:sz w:val="20"/>
          <w:szCs w:val="20"/>
        </w:rPr>
      </w:pPr>
      <w:r>
        <w:rPr>
          <w:rFonts w:eastAsia="Times New Roman"/>
          <w:sz w:val="24"/>
          <w:szCs w:val="24"/>
        </w:rPr>
        <w:t>динамики их образовательных достижений, основанная на методе наблюдения и включающая:</w:t>
      </w:r>
    </w:p>
    <w:p w:rsidR="002B5486" w:rsidRDefault="002B5486" w:rsidP="002B5486">
      <w:pPr>
        <w:spacing w:line="14" w:lineRule="exact"/>
        <w:rPr>
          <w:sz w:val="20"/>
          <w:szCs w:val="20"/>
        </w:rPr>
      </w:pPr>
    </w:p>
    <w:p w:rsidR="002B5486" w:rsidRDefault="002B5486" w:rsidP="002B5486">
      <w:pPr>
        <w:spacing w:line="234" w:lineRule="auto"/>
        <w:ind w:left="260" w:right="20" w:firstLine="708"/>
        <w:rPr>
          <w:sz w:val="20"/>
          <w:szCs w:val="20"/>
        </w:rPr>
      </w:pPr>
      <w:r>
        <w:rPr>
          <w:rFonts w:eastAsia="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2B5486" w:rsidRDefault="002B5486" w:rsidP="002B5486">
      <w:pPr>
        <w:spacing w:line="13" w:lineRule="exact"/>
        <w:rPr>
          <w:sz w:val="20"/>
          <w:szCs w:val="20"/>
        </w:rPr>
      </w:pPr>
    </w:p>
    <w:p w:rsidR="002B5486" w:rsidRDefault="002B5486" w:rsidP="002B5486">
      <w:pPr>
        <w:spacing w:line="234" w:lineRule="auto"/>
        <w:ind w:left="260" w:right="20" w:firstLine="708"/>
        <w:rPr>
          <w:sz w:val="20"/>
          <w:szCs w:val="20"/>
        </w:rPr>
      </w:pPr>
      <w:r>
        <w:rPr>
          <w:rFonts w:eastAsia="Times New Roman"/>
          <w:sz w:val="24"/>
          <w:szCs w:val="24"/>
        </w:rPr>
        <w:t>– детские портфолио, фиксирующие достижения ребенка в ходе образовательной деятельности;</w:t>
      </w:r>
    </w:p>
    <w:p w:rsidR="002B5486" w:rsidRDefault="002B5486" w:rsidP="002B5486">
      <w:pPr>
        <w:spacing w:line="1" w:lineRule="exact"/>
        <w:rPr>
          <w:sz w:val="20"/>
          <w:szCs w:val="20"/>
        </w:rPr>
      </w:pPr>
    </w:p>
    <w:p w:rsidR="002B5486" w:rsidRDefault="002B5486" w:rsidP="002B5486">
      <w:pPr>
        <w:ind w:left="980"/>
        <w:rPr>
          <w:sz w:val="20"/>
          <w:szCs w:val="20"/>
        </w:rPr>
      </w:pPr>
      <w:r>
        <w:rPr>
          <w:rFonts w:eastAsia="Times New Roman"/>
          <w:sz w:val="24"/>
          <w:szCs w:val="24"/>
        </w:rPr>
        <w:t>– карты развития ребенка;</w:t>
      </w:r>
    </w:p>
    <w:p w:rsidR="002B5486" w:rsidRDefault="002B5486" w:rsidP="002B5486">
      <w:pPr>
        <w:ind w:left="980"/>
        <w:rPr>
          <w:sz w:val="20"/>
          <w:szCs w:val="20"/>
        </w:rPr>
      </w:pPr>
      <w:r>
        <w:rPr>
          <w:rFonts w:eastAsia="Times New Roman"/>
          <w:sz w:val="24"/>
          <w:szCs w:val="24"/>
        </w:rPr>
        <w:t>– различные шкалы индивидуального развития.</w:t>
      </w:r>
    </w:p>
    <w:p w:rsidR="002B5486" w:rsidRDefault="002B5486" w:rsidP="002B5486">
      <w:pPr>
        <w:spacing w:line="12" w:lineRule="exact"/>
        <w:rPr>
          <w:sz w:val="20"/>
          <w:szCs w:val="20"/>
        </w:rPr>
      </w:pPr>
    </w:p>
    <w:p w:rsidR="002B5486" w:rsidRDefault="002B5486" w:rsidP="00E50B5C">
      <w:pPr>
        <w:numPr>
          <w:ilvl w:val="0"/>
          <w:numId w:val="12"/>
        </w:numPr>
        <w:tabs>
          <w:tab w:val="left" w:pos="762"/>
        </w:tabs>
        <w:spacing w:line="236" w:lineRule="auto"/>
        <w:ind w:left="260" w:firstLine="182"/>
        <w:jc w:val="both"/>
        <w:rPr>
          <w:rFonts w:eastAsia="Times New Roman"/>
          <w:sz w:val="24"/>
          <w:szCs w:val="24"/>
        </w:rPr>
      </w:pPr>
      <w:r>
        <w:rPr>
          <w:rFonts w:eastAsia="Times New Roman"/>
          <w:sz w:val="24"/>
          <w:szCs w:val="24"/>
        </w:rPr>
        <w:t>ходе регулярных наблюдений за детьми в повседневной жизни и в процессе образовательной деятельности педагогам необходимо проводить оценку индивидуального развития детей.</w:t>
      </w:r>
    </w:p>
    <w:p w:rsidR="002B5486" w:rsidRDefault="002B5486" w:rsidP="002B5486">
      <w:pPr>
        <w:spacing w:line="90"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3" w:right="846" w:bottom="419" w:left="1440" w:header="0" w:footer="0" w:gutter="0"/>
          <w:cols w:space="720" w:equalWidth="0">
            <w:col w:w="9620"/>
          </w:cols>
        </w:sectPr>
      </w:pPr>
    </w:p>
    <w:p w:rsidR="002B5486" w:rsidRDefault="002B5486" w:rsidP="002B5486">
      <w:pPr>
        <w:spacing w:line="236" w:lineRule="auto"/>
        <w:ind w:left="260" w:right="20" w:firstLine="60"/>
        <w:jc w:val="both"/>
        <w:rPr>
          <w:sz w:val="20"/>
          <w:szCs w:val="20"/>
        </w:rPr>
      </w:pPr>
      <w:r>
        <w:rPr>
          <w:rFonts w:eastAsia="Times New Roman"/>
          <w:sz w:val="24"/>
          <w:szCs w:val="24"/>
        </w:rPr>
        <w:lastRenderedPageBreak/>
        <w:t>Прослеживая динамику развития основных (ключевых) характеристик, выявляя, имеет ли она неизменяющийся, прогрессивный или регрессивный характер, можно выделить направления развития, в которых ребенок нуждается в помощи.</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Наиболее формализованным методом наблюдения является карта наблюдений где определены и описаны все параметры, подлежащие отслеживанию (приложение 1). Параметры карты наблюдения представляют собой список знаний, умений, личностных качеств, которыми овладевают дети по мере развития. Благодаря своей внутренней строгой структуре карта наблюдений позволяет педагогу видеть и четко фиксировать развитие каждого ребенка по широкому спектру разнообразных и значимых для педагога направлений, держать под контролем как отдельные параметры, так и целостную картину прогресса. Полученная в результате информация используется педагогом для постановки педагогических целей, коррекции собственной деятельности и обеспечения эффективной поддержки развития каждого ребенка и группы в целом.</w:t>
      </w:r>
    </w:p>
    <w:p w:rsidR="002B5486" w:rsidRDefault="002B5486" w:rsidP="002B5486">
      <w:pPr>
        <w:spacing w:line="11" w:lineRule="exact"/>
        <w:rPr>
          <w:sz w:val="20"/>
          <w:szCs w:val="20"/>
        </w:rPr>
      </w:pPr>
    </w:p>
    <w:p w:rsidR="002B5486" w:rsidRDefault="002B5486" w:rsidP="002B5486">
      <w:pPr>
        <w:ind w:left="260"/>
        <w:rPr>
          <w:sz w:val="20"/>
          <w:szCs w:val="20"/>
        </w:rPr>
      </w:pPr>
      <w:r>
        <w:rPr>
          <w:rFonts w:eastAsia="Times New Roman"/>
          <w:i/>
          <w:iCs/>
          <w:sz w:val="24"/>
          <w:szCs w:val="24"/>
        </w:rPr>
        <w:t>Портфолио</w:t>
      </w:r>
    </w:p>
    <w:p w:rsidR="002B5486" w:rsidRDefault="002B5486" w:rsidP="002B5486">
      <w:pPr>
        <w:spacing w:line="12"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Идея использования портфолио ребенка в последнее время имеет широкое распространение.</w:t>
      </w:r>
    </w:p>
    <w:p w:rsidR="002B5486" w:rsidRDefault="002B5486" w:rsidP="002B5486">
      <w:pPr>
        <w:spacing w:line="14"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Портфолио — коллекция работ, которые ребенок выполнил в течение некоторого времени. Оно может включать рисунки, рассказы, продиктованные ребенком воспитателю или записанные родителями, результаты попыток писать слова и числа.</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Портфолио может включать образцы речи, т. е. транскрипционную запись слов и выражений ребенка, с помощью которых он пытается выразить свои мысли и соображения, фотографии, отражающие деятельность ребенка, аудиозаписи его речи, записанный воспитателем оригинальный вопрос, заданный ребенком, и многое другое.</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Основные характеристики реальной оценки</w:t>
      </w:r>
    </w:p>
    <w:p w:rsidR="002B5486" w:rsidRDefault="002B5486" w:rsidP="002B5486">
      <w:pPr>
        <w:spacing w:line="12" w:lineRule="exact"/>
        <w:rPr>
          <w:sz w:val="20"/>
          <w:szCs w:val="20"/>
        </w:rPr>
      </w:pPr>
    </w:p>
    <w:p w:rsidR="002B5486" w:rsidRDefault="002B5486" w:rsidP="002B5486">
      <w:pPr>
        <w:spacing w:line="234" w:lineRule="auto"/>
        <w:ind w:left="260" w:right="20"/>
        <w:jc w:val="both"/>
        <w:rPr>
          <w:sz w:val="20"/>
          <w:szCs w:val="20"/>
        </w:rPr>
      </w:pPr>
      <w:r>
        <w:rPr>
          <w:rFonts w:eastAsia="Times New Roman"/>
          <w:sz w:val="24"/>
          <w:szCs w:val="24"/>
        </w:rPr>
        <w:t>Оценка требует соблюдения определенных правил, базируется на определенных принципах и имеет свою технологию и ограничения. Реальная оценка должна:</w:t>
      </w:r>
    </w:p>
    <w:p w:rsidR="002B5486" w:rsidRDefault="002B5486" w:rsidP="002B5486">
      <w:pPr>
        <w:spacing w:line="3" w:lineRule="exact"/>
        <w:rPr>
          <w:sz w:val="20"/>
          <w:szCs w:val="20"/>
        </w:rPr>
      </w:pPr>
    </w:p>
    <w:p w:rsidR="002B5486" w:rsidRDefault="002B5486" w:rsidP="00E50B5C">
      <w:pPr>
        <w:numPr>
          <w:ilvl w:val="0"/>
          <w:numId w:val="13"/>
        </w:numPr>
        <w:tabs>
          <w:tab w:val="left" w:pos="980"/>
        </w:tabs>
        <w:ind w:left="980" w:hanging="718"/>
        <w:rPr>
          <w:rFonts w:ascii="Symbol" w:eastAsia="Symbol" w:hAnsi="Symbol" w:cs="Symbol"/>
          <w:sz w:val="24"/>
          <w:szCs w:val="24"/>
        </w:rPr>
      </w:pPr>
      <w:r>
        <w:rPr>
          <w:rFonts w:eastAsia="Times New Roman"/>
          <w:sz w:val="24"/>
          <w:szCs w:val="24"/>
        </w:rPr>
        <w:t>ориентировать воспитателя в его работе с ребенком;</w:t>
      </w:r>
    </w:p>
    <w:p w:rsidR="002B5486" w:rsidRDefault="002B5486" w:rsidP="00E50B5C">
      <w:pPr>
        <w:numPr>
          <w:ilvl w:val="0"/>
          <w:numId w:val="13"/>
        </w:numPr>
        <w:tabs>
          <w:tab w:val="left" w:pos="980"/>
        </w:tabs>
        <w:spacing w:line="239" w:lineRule="auto"/>
        <w:ind w:left="980" w:hanging="718"/>
        <w:rPr>
          <w:rFonts w:ascii="Symbol" w:eastAsia="Symbol" w:hAnsi="Symbol" w:cs="Symbol"/>
          <w:sz w:val="24"/>
          <w:szCs w:val="24"/>
        </w:rPr>
      </w:pPr>
      <w:r>
        <w:rPr>
          <w:rFonts w:eastAsia="Times New Roman"/>
          <w:sz w:val="24"/>
          <w:szCs w:val="24"/>
        </w:rPr>
        <w:t>вовлекать родителей в процесс образования ребенка и ориентировать в нем;</w:t>
      </w:r>
    </w:p>
    <w:p w:rsidR="002B5486" w:rsidRDefault="002B5486" w:rsidP="002B5486">
      <w:pPr>
        <w:spacing w:line="31" w:lineRule="exact"/>
        <w:rPr>
          <w:rFonts w:ascii="Symbol" w:eastAsia="Symbol" w:hAnsi="Symbol" w:cs="Symbol"/>
          <w:sz w:val="24"/>
          <w:szCs w:val="24"/>
        </w:rPr>
      </w:pPr>
    </w:p>
    <w:p w:rsidR="002B5486" w:rsidRDefault="002B5486" w:rsidP="00E50B5C">
      <w:pPr>
        <w:numPr>
          <w:ilvl w:val="0"/>
          <w:numId w:val="13"/>
        </w:numPr>
        <w:tabs>
          <w:tab w:val="left" w:pos="968"/>
        </w:tabs>
        <w:spacing w:line="226" w:lineRule="auto"/>
        <w:ind w:left="260" w:firstLine="2"/>
        <w:rPr>
          <w:rFonts w:ascii="Symbol" w:eastAsia="Symbol" w:hAnsi="Symbol" w:cs="Symbol"/>
          <w:sz w:val="24"/>
          <w:szCs w:val="24"/>
        </w:rPr>
      </w:pPr>
      <w:r>
        <w:rPr>
          <w:rFonts w:eastAsia="Times New Roman"/>
          <w:sz w:val="24"/>
          <w:szCs w:val="24"/>
        </w:rPr>
        <w:t>мотивировать и направлять действия ребенка, ориентировать его на социальные ценности, формировать позитивный образ «Я», способствовать становлению самооценки;</w:t>
      </w:r>
    </w:p>
    <w:p w:rsidR="002B5486" w:rsidRDefault="002B5486" w:rsidP="002B5486">
      <w:pPr>
        <w:spacing w:line="2" w:lineRule="exact"/>
        <w:rPr>
          <w:rFonts w:ascii="Symbol" w:eastAsia="Symbol" w:hAnsi="Symbol" w:cs="Symbol"/>
          <w:sz w:val="24"/>
          <w:szCs w:val="24"/>
        </w:rPr>
      </w:pPr>
    </w:p>
    <w:p w:rsidR="002B5486" w:rsidRDefault="002B5486" w:rsidP="00E50B5C">
      <w:pPr>
        <w:numPr>
          <w:ilvl w:val="0"/>
          <w:numId w:val="13"/>
        </w:numPr>
        <w:tabs>
          <w:tab w:val="left" w:pos="980"/>
        </w:tabs>
        <w:ind w:left="980" w:hanging="718"/>
        <w:rPr>
          <w:rFonts w:ascii="Symbol" w:eastAsia="Symbol" w:hAnsi="Symbol" w:cs="Symbol"/>
          <w:sz w:val="24"/>
          <w:szCs w:val="24"/>
        </w:rPr>
      </w:pPr>
      <w:r>
        <w:rPr>
          <w:rFonts w:eastAsia="Times New Roman"/>
          <w:sz w:val="24"/>
          <w:szCs w:val="24"/>
        </w:rPr>
        <w:t>подчеркивать исследовательский характер педагогического процесса.</w:t>
      </w:r>
    </w:p>
    <w:p w:rsidR="002B5486" w:rsidRDefault="002B5486" w:rsidP="002B5486">
      <w:pPr>
        <w:spacing w:line="237" w:lineRule="auto"/>
        <w:ind w:left="260"/>
        <w:rPr>
          <w:sz w:val="20"/>
          <w:szCs w:val="20"/>
        </w:rPr>
      </w:pPr>
      <w:r>
        <w:rPr>
          <w:rFonts w:eastAsia="Times New Roman"/>
          <w:sz w:val="24"/>
          <w:szCs w:val="24"/>
        </w:rPr>
        <w:t>Наблюдение и оценка помогают:</w:t>
      </w:r>
    </w:p>
    <w:p w:rsidR="002B5486" w:rsidRDefault="002B5486" w:rsidP="002B5486">
      <w:pPr>
        <w:spacing w:line="2" w:lineRule="exact"/>
        <w:rPr>
          <w:sz w:val="20"/>
          <w:szCs w:val="20"/>
        </w:rPr>
      </w:pPr>
    </w:p>
    <w:p w:rsidR="002B5486" w:rsidRDefault="002B5486" w:rsidP="00E50B5C">
      <w:pPr>
        <w:numPr>
          <w:ilvl w:val="0"/>
          <w:numId w:val="14"/>
        </w:numPr>
        <w:tabs>
          <w:tab w:val="left" w:pos="980"/>
        </w:tabs>
        <w:ind w:left="980" w:hanging="718"/>
        <w:rPr>
          <w:rFonts w:ascii="Symbol" w:eastAsia="Symbol" w:hAnsi="Symbol" w:cs="Symbol"/>
          <w:sz w:val="24"/>
          <w:szCs w:val="24"/>
        </w:rPr>
      </w:pPr>
      <w:r>
        <w:rPr>
          <w:rFonts w:eastAsia="Times New Roman"/>
          <w:sz w:val="24"/>
          <w:szCs w:val="24"/>
        </w:rPr>
        <w:t>понимать чувства и мотивацию ребенка;</w:t>
      </w:r>
    </w:p>
    <w:p w:rsidR="002B5486" w:rsidRDefault="002B5486" w:rsidP="00E50B5C">
      <w:pPr>
        <w:numPr>
          <w:ilvl w:val="0"/>
          <w:numId w:val="14"/>
        </w:numPr>
        <w:tabs>
          <w:tab w:val="left" w:pos="980"/>
        </w:tabs>
        <w:spacing w:line="239" w:lineRule="auto"/>
        <w:ind w:left="980" w:hanging="718"/>
        <w:rPr>
          <w:rFonts w:ascii="Symbol" w:eastAsia="Symbol" w:hAnsi="Symbol" w:cs="Symbol"/>
          <w:sz w:val="24"/>
          <w:szCs w:val="24"/>
        </w:rPr>
      </w:pPr>
      <w:r>
        <w:rPr>
          <w:rFonts w:eastAsia="Times New Roman"/>
          <w:sz w:val="24"/>
          <w:szCs w:val="24"/>
        </w:rPr>
        <w:t>идентифицировать сильные стороны ребенка;</w:t>
      </w:r>
    </w:p>
    <w:p w:rsidR="002B5486" w:rsidRDefault="002B5486" w:rsidP="00E50B5C">
      <w:pPr>
        <w:numPr>
          <w:ilvl w:val="0"/>
          <w:numId w:val="14"/>
        </w:numPr>
        <w:tabs>
          <w:tab w:val="left" w:pos="980"/>
        </w:tabs>
        <w:spacing w:line="239" w:lineRule="auto"/>
        <w:ind w:left="980" w:hanging="718"/>
        <w:rPr>
          <w:rFonts w:ascii="Symbol" w:eastAsia="Symbol" w:hAnsi="Symbol" w:cs="Symbol"/>
          <w:sz w:val="24"/>
          <w:szCs w:val="24"/>
        </w:rPr>
      </w:pPr>
      <w:r>
        <w:rPr>
          <w:rFonts w:eastAsia="Times New Roman"/>
          <w:sz w:val="24"/>
          <w:szCs w:val="24"/>
        </w:rPr>
        <w:t>наблюдать взаимоотношения ребенка с детьми и взрослыми;</w:t>
      </w:r>
    </w:p>
    <w:p w:rsidR="002B5486" w:rsidRDefault="002B5486" w:rsidP="00E50B5C">
      <w:pPr>
        <w:numPr>
          <w:ilvl w:val="0"/>
          <w:numId w:val="14"/>
        </w:numPr>
        <w:tabs>
          <w:tab w:val="left" w:pos="980"/>
        </w:tabs>
        <w:spacing w:line="239" w:lineRule="auto"/>
        <w:ind w:left="980" w:hanging="718"/>
        <w:rPr>
          <w:rFonts w:ascii="Symbol" w:eastAsia="Symbol" w:hAnsi="Symbol" w:cs="Symbol"/>
          <w:sz w:val="24"/>
          <w:szCs w:val="24"/>
        </w:rPr>
      </w:pPr>
      <w:r>
        <w:rPr>
          <w:rFonts w:eastAsia="Times New Roman"/>
          <w:sz w:val="24"/>
          <w:szCs w:val="24"/>
        </w:rPr>
        <w:t>наблюдать личностные предпочтения и выбор;</w:t>
      </w:r>
    </w:p>
    <w:p w:rsidR="002B5486" w:rsidRDefault="002B5486" w:rsidP="002B5486">
      <w:pPr>
        <w:spacing w:line="1" w:lineRule="exact"/>
        <w:rPr>
          <w:rFonts w:ascii="Symbol" w:eastAsia="Symbol" w:hAnsi="Symbol" w:cs="Symbol"/>
          <w:sz w:val="24"/>
          <w:szCs w:val="24"/>
        </w:rPr>
      </w:pPr>
    </w:p>
    <w:p w:rsidR="002B5486" w:rsidRDefault="002B5486" w:rsidP="00E50B5C">
      <w:pPr>
        <w:numPr>
          <w:ilvl w:val="0"/>
          <w:numId w:val="14"/>
        </w:numPr>
        <w:tabs>
          <w:tab w:val="left" w:pos="980"/>
        </w:tabs>
        <w:ind w:left="980" w:hanging="718"/>
        <w:rPr>
          <w:rFonts w:ascii="Symbol" w:eastAsia="Symbol" w:hAnsi="Symbol" w:cs="Symbol"/>
          <w:sz w:val="24"/>
          <w:szCs w:val="24"/>
        </w:rPr>
      </w:pPr>
      <w:r>
        <w:rPr>
          <w:rFonts w:eastAsia="Times New Roman"/>
          <w:sz w:val="24"/>
          <w:szCs w:val="24"/>
        </w:rPr>
        <w:t>наблюдать и фиксировать стиль обучения;</w:t>
      </w:r>
    </w:p>
    <w:p w:rsidR="002B5486" w:rsidRDefault="002B5486" w:rsidP="00E50B5C">
      <w:pPr>
        <w:numPr>
          <w:ilvl w:val="0"/>
          <w:numId w:val="14"/>
        </w:numPr>
        <w:tabs>
          <w:tab w:val="left" w:pos="980"/>
        </w:tabs>
        <w:spacing w:line="239" w:lineRule="auto"/>
        <w:ind w:left="980" w:hanging="718"/>
        <w:rPr>
          <w:rFonts w:ascii="Symbol" w:eastAsia="Symbol" w:hAnsi="Symbol" w:cs="Symbol"/>
          <w:sz w:val="24"/>
          <w:szCs w:val="24"/>
        </w:rPr>
      </w:pPr>
      <w:r>
        <w:rPr>
          <w:rFonts w:eastAsia="Times New Roman"/>
          <w:sz w:val="24"/>
          <w:szCs w:val="24"/>
        </w:rPr>
        <w:t>обеспечить обратную связь и поддержку;</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14"/>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определять потребность в раннем вмешательстве при работе с ребенком, испытывающим постоянные затруднения;</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14"/>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обеспечить профессиональную, объективную и честную оценку прогресса ребенка в обучении.</w:t>
      </w:r>
    </w:p>
    <w:p w:rsidR="002B5486" w:rsidRPr="002B5486" w:rsidRDefault="002B5486" w:rsidP="00E50B5C">
      <w:pPr>
        <w:pStyle w:val="a8"/>
        <w:numPr>
          <w:ilvl w:val="0"/>
          <w:numId w:val="14"/>
        </w:numPr>
        <w:spacing w:line="18" w:lineRule="exact"/>
        <w:rPr>
          <w:rFonts w:ascii="Symbol" w:eastAsia="Symbol" w:hAnsi="Symbol" w:cs="Symbol"/>
          <w:sz w:val="24"/>
          <w:szCs w:val="24"/>
        </w:rPr>
      </w:pPr>
    </w:p>
    <w:p w:rsidR="002B5486" w:rsidRPr="002B5486" w:rsidRDefault="002B5486" w:rsidP="00E50B5C">
      <w:pPr>
        <w:pStyle w:val="a8"/>
        <w:numPr>
          <w:ilvl w:val="0"/>
          <w:numId w:val="14"/>
        </w:numPr>
        <w:spacing w:line="234" w:lineRule="auto"/>
        <w:rPr>
          <w:rFonts w:ascii="Symbol" w:eastAsia="Symbol" w:hAnsi="Symbol" w:cs="Symbol"/>
          <w:sz w:val="24"/>
          <w:szCs w:val="24"/>
        </w:rPr>
      </w:pPr>
      <w:r w:rsidRPr="002B5486">
        <w:rPr>
          <w:rFonts w:eastAsia="Times New Roman"/>
          <w:b/>
          <w:bCs/>
          <w:i/>
          <w:iCs/>
          <w:sz w:val="24"/>
          <w:szCs w:val="24"/>
        </w:rPr>
        <w:t>Цикл наблюдения можно представить в виде следующих составляющих этапов (см. 1 схема )</w:t>
      </w:r>
    </w:p>
    <w:p w:rsidR="002B5486" w:rsidRPr="002B5486" w:rsidRDefault="002B5486" w:rsidP="00E50B5C">
      <w:pPr>
        <w:pStyle w:val="a8"/>
        <w:numPr>
          <w:ilvl w:val="0"/>
          <w:numId w:val="14"/>
        </w:numPr>
        <w:spacing w:line="8" w:lineRule="exact"/>
        <w:rPr>
          <w:rFonts w:ascii="Symbol" w:eastAsia="Symbol" w:hAnsi="Symbol" w:cs="Symbol"/>
          <w:sz w:val="24"/>
          <w:szCs w:val="24"/>
        </w:rPr>
      </w:pPr>
    </w:p>
    <w:p w:rsidR="002B5486" w:rsidRPr="002B5486" w:rsidRDefault="002B5486" w:rsidP="00E50B5C">
      <w:pPr>
        <w:pStyle w:val="a8"/>
        <w:numPr>
          <w:ilvl w:val="0"/>
          <w:numId w:val="14"/>
        </w:numPr>
        <w:rPr>
          <w:rFonts w:ascii="Symbol" w:eastAsia="Symbol" w:hAnsi="Symbol" w:cs="Symbol"/>
          <w:sz w:val="24"/>
          <w:szCs w:val="24"/>
        </w:rPr>
      </w:pPr>
      <w:r w:rsidRPr="002B5486">
        <w:rPr>
          <w:rFonts w:eastAsia="Times New Roman"/>
        </w:rPr>
        <w:t>Ребенок поступает в ДОУ – сбор общей информации различного качества</w:t>
      </w:r>
    </w:p>
    <w:p w:rsidR="002B5486" w:rsidRPr="002B5486" w:rsidRDefault="00F07EEC" w:rsidP="00E50B5C">
      <w:pPr>
        <w:pStyle w:val="a8"/>
        <w:numPr>
          <w:ilvl w:val="0"/>
          <w:numId w:val="14"/>
        </w:numPr>
        <w:spacing w:line="20" w:lineRule="exact"/>
        <w:rPr>
          <w:sz w:val="20"/>
          <w:szCs w:val="20"/>
        </w:rPr>
      </w:pPr>
      <w:r w:rsidRPr="00F07EEC">
        <w:pict>
          <v:line id="Shape 2" o:spid="_x0000_s1087" style="position:absolute;left:0;text-align:left;z-index:251685376;visibility:visible;mso-wrap-distance-left:0;mso-wrap-distance-right:0" from="7.45pt,-12.5pt" to="486.55pt,-12.5pt" o:allowincell="f" strokeweight=".48pt"/>
        </w:pict>
      </w:r>
      <w:r w:rsidRPr="00F07EEC">
        <w:pict>
          <v:line id="Shape 3" o:spid="_x0000_s1088" style="position:absolute;left:0;text-align:left;z-index:251686400;visibility:visible;mso-wrap-distance-left:0;mso-wrap-distance-right:0" from="7.7pt,-12.7pt" to="7.7pt,.9pt" o:allowincell="f" strokeweight=".48pt"/>
        </w:pict>
      </w:r>
      <w:r w:rsidR="002B5486">
        <w:rPr>
          <w:noProof/>
        </w:rPr>
        <w:drawing>
          <wp:anchor distT="0" distB="0" distL="114300" distR="114300" simplePos="0" relativeHeight="251684352" behindDoc="1" locked="0" layoutInCell="0" allowOverlap="1">
            <wp:simplePos x="0" y="0"/>
            <wp:positionH relativeFrom="column">
              <wp:posOffset>94615</wp:posOffset>
            </wp:positionH>
            <wp:positionV relativeFrom="paragraph">
              <wp:posOffset>-161290</wp:posOffset>
            </wp:positionV>
            <wp:extent cx="6084570" cy="697865"/>
            <wp:effectExtent l="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extLst>
                    </a:blip>
                    <a:srcRect/>
                    <a:stretch>
                      <a:fillRect/>
                    </a:stretch>
                  </pic:blipFill>
                  <pic:spPr bwMode="auto">
                    <a:xfrm>
                      <a:off x="0" y="0"/>
                      <a:ext cx="6084570" cy="697865"/>
                    </a:xfrm>
                    <a:prstGeom prst="rect">
                      <a:avLst/>
                    </a:prstGeom>
                    <a:noFill/>
                  </pic:spPr>
                </pic:pic>
              </a:graphicData>
            </a:graphic>
          </wp:anchor>
        </w:drawing>
      </w: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53"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Выявление интересов ребенка</w:t>
      </w:r>
    </w:p>
    <w:p w:rsidR="002B5486" w:rsidRPr="002B5486" w:rsidRDefault="002B5486" w:rsidP="00E50B5C">
      <w:pPr>
        <w:pStyle w:val="a8"/>
        <w:numPr>
          <w:ilvl w:val="0"/>
          <w:numId w:val="14"/>
        </w:numPr>
        <w:spacing w:line="20" w:lineRule="exact"/>
        <w:rPr>
          <w:sz w:val="20"/>
          <w:szCs w:val="20"/>
        </w:rPr>
      </w:pP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53"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Адаптация</w:t>
      </w:r>
    </w:p>
    <w:p w:rsidR="002B5486" w:rsidRPr="002B5486" w:rsidRDefault="00F07EEC" w:rsidP="00E50B5C">
      <w:pPr>
        <w:pStyle w:val="a8"/>
        <w:numPr>
          <w:ilvl w:val="0"/>
          <w:numId w:val="14"/>
        </w:numPr>
        <w:spacing w:line="20" w:lineRule="exact"/>
        <w:rPr>
          <w:sz w:val="20"/>
          <w:szCs w:val="20"/>
        </w:rPr>
      </w:pPr>
      <w:r w:rsidRPr="00F07EEC">
        <w:pict>
          <v:rect id="Shape 6" o:spid="_x0000_s1089" style="position:absolute;left:0;text-align:left;margin-left:7.45pt;margin-top:.05pt;width:479.1pt;height:1pt;z-index:-251629056;visibility:visible;mso-wrap-distance-left:0;mso-wrap-distance-right:0" o:allowincell="f" fillcolor="black" stroked="f"/>
        </w:pict>
      </w:r>
    </w:p>
    <w:p w:rsidR="002B5486" w:rsidRPr="002B5486" w:rsidRDefault="002B5486" w:rsidP="00E50B5C">
      <w:pPr>
        <w:pStyle w:val="a8"/>
        <w:numPr>
          <w:ilvl w:val="0"/>
          <w:numId w:val="14"/>
        </w:numPr>
        <w:spacing w:line="188" w:lineRule="exact"/>
        <w:rPr>
          <w:sz w:val="20"/>
          <w:szCs w:val="20"/>
        </w:rPr>
      </w:pPr>
    </w:p>
    <w:p w:rsidR="002B5486" w:rsidRPr="002B5486" w:rsidRDefault="002B5486" w:rsidP="00E50B5C">
      <w:pPr>
        <w:pStyle w:val="a8"/>
        <w:numPr>
          <w:ilvl w:val="0"/>
          <w:numId w:val="14"/>
        </w:numPr>
        <w:rPr>
          <w:sz w:val="20"/>
          <w:szCs w:val="20"/>
        </w:rPr>
        <w:sectPr w:rsidR="002B5486" w:rsidRPr="002B5486">
          <w:pgSz w:w="11900" w:h="16838"/>
          <w:pgMar w:top="1135" w:right="846" w:bottom="419" w:left="1440" w:header="0" w:footer="0" w:gutter="0"/>
          <w:cols w:space="720" w:equalWidth="0">
            <w:col w:w="9620"/>
          </w:cols>
        </w:sectPr>
      </w:pPr>
    </w:p>
    <w:p w:rsidR="002B5486" w:rsidRPr="002B5486" w:rsidRDefault="002B5486" w:rsidP="00E50B5C">
      <w:pPr>
        <w:pStyle w:val="a8"/>
        <w:numPr>
          <w:ilvl w:val="0"/>
          <w:numId w:val="14"/>
        </w:numPr>
        <w:spacing w:line="261" w:lineRule="exact"/>
        <w:rPr>
          <w:sz w:val="20"/>
          <w:szCs w:val="20"/>
        </w:rPr>
      </w:pPr>
    </w:p>
    <w:p w:rsidR="002B5486" w:rsidRPr="002B5486" w:rsidRDefault="002B5486" w:rsidP="00E50B5C">
      <w:pPr>
        <w:pStyle w:val="a8"/>
        <w:numPr>
          <w:ilvl w:val="0"/>
          <w:numId w:val="14"/>
        </w:numPr>
        <w:spacing w:line="235" w:lineRule="auto"/>
        <w:jc w:val="both"/>
        <w:rPr>
          <w:sz w:val="20"/>
          <w:szCs w:val="20"/>
        </w:rPr>
      </w:pPr>
      <w:r w:rsidRPr="002B5486">
        <w:rPr>
          <w:rFonts w:eastAsia="Times New Roman"/>
        </w:rPr>
        <w:t>Первое наблюдение за ребенком. Анализ информации. Оценка текущей стадии развития (возрастные нормы берутся лишь в качестве отправных ориентиров). Определение , дало ли наблюдение нужную информацию</w:t>
      </w:r>
    </w:p>
    <w:p w:rsidR="002B5486" w:rsidRPr="002B5486" w:rsidRDefault="00F07EEC" w:rsidP="00E50B5C">
      <w:pPr>
        <w:pStyle w:val="a8"/>
        <w:numPr>
          <w:ilvl w:val="0"/>
          <w:numId w:val="14"/>
        </w:numPr>
        <w:spacing w:line="20" w:lineRule="exact"/>
        <w:rPr>
          <w:sz w:val="20"/>
          <w:szCs w:val="20"/>
        </w:rPr>
      </w:pPr>
      <w:r w:rsidRPr="00F07EEC">
        <w:pict>
          <v:line id="Shape 8" o:spid="_x0000_s1090" style="position:absolute;left:0;text-align:left;z-index:251693568;visibility:visible;mso-wrap-distance-left:0;mso-wrap-distance-right:0" from="7.45pt,28.85pt" to="486.55pt,28.85pt" o:allowincell="f" strokeweight=".16931mm"/>
        </w:pict>
      </w:r>
      <w:r w:rsidRPr="00F07EEC">
        <w:pict>
          <v:line id="Shape 9" o:spid="_x0000_s1091" style="position:absolute;left:0;text-align:left;z-index:251694592;visibility:visible;mso-wrap-distance-left:0;mso-wrap-distance-right:0" from="7.7pt,28.65pt" to="7.7pt,54.9pt" o:allowincell="f" strokeweight=".48pt"/>
        </w:pict>
      </w:r>
      <w:r w:rsidRPr="00F07EEC">
        <w:pict>
          <v:line id="Shape 10" o:spid="_x0000_s1092" style="position:absolute;left:0;text-align:left;z-index:251695616;visibility:visible;mso-wrap-distance-left:0;mso-wrap-distance-right:0" from="7.45pt,54.65pt" to="486.55pt,54.65pt" o:allowincell="f" strokeweight=".16931mm"/>
        </w:pict>
      </w:r>
      <w:r w:rsidRPr="00F07EEC">
        <w:pict>
          <v:line id="Shape 11" o:spid="_x0000_s1093" style="position:absolute;left:0;text-align:left;z-index:251696640;visibility:visible;mso-wrap-distance-left:0;mso-wrap-distance-right:0" from="486.3pt,28.65pt" to="486.3pt,54.9pt" o:allowincell="f" strokeweight=".16931mm"/>
        </w:pict>
      </w:r>
      <w:r w:rsidR="002B5486">
        <w:rPr>
          <w:noProof/>
        </w:rPr>
        <w:drawing>
          <wp:anchor distT="0" distB="0" distL="114300" distR="114300" simplePos="0" relativeHeight="251689472" behindDoc="1" locked="0" layoutInCell="0" allowOverlap="1">
            <wp:simplePos x="0" y="0"/>
            <wp:positionH relativeFrom="column">
              <wp:posOffset>3388995</wp:posOffset>
            </wp:positionH>
            <wp:positionV relativeFrom="paragraph">
              <wp:posOffset>40640</wp:posOffset>
            </wp:positionV>
            <wp:extent cx="200025" cy="285750"/>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extLst>
                    </a:blip>
                    <a:srcRect/>
                    <a:stretch>
                      <a:fillRect/>
                    </a:stretch>
                  </pic:blipFill>
                  <pic:spPr bwMode="auto">
                    <a:xfrm>
                      <a:off x="0" y="0"/>
                      <a:ext cx="200025" cy="285750"/>
                    </a:xfrm>
                    <a:prstGeom prst="rect">
                      <a:avLst/>
                    </a:prstGeom>
                    <a:noFill/>
                  </pic:spPr>
                </pic:pic>
              </a:graphicData>
            </a:graphic>
          </wp:anchor>
        </w:drawing>
      </w: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55"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Анализ результатов первого наблюдения.</w:t>
      </w:r>
    </w:p>
    <w:p w:rsidR="002B5486" w:rsidRPr="002B5486" w:rsidRDefault="002B5486" w:rsidP="00E50B5C">
      <w:pPr>
        <w:pStyle w:val="a8"/>
        <w:numPr>
          <w:ilvl w:val="0"/>
          <w:numId w:val="14"/>
        </w:numPr>
        <w:spacing w:line="1"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Выявление сильных сторон и интересов ребенка. Новые наблюдения</w:t>
      </w:r>
    </w:p>
    <w:p w:rsidR="002B5486" w:rsidRPr="002B5486" w:rsidRDefault="00F07EEC" w:rsidP="00E50B5C">
      <w:pPr>
        <w:pStyle w:val="a8"/>
        <w:numPr>
          <w:ilvl w:val="0"/>
          <w:numId w:val="14"/>
        </w:numPr>
        <w:spacing w:line="20" w:lineRule="exact"/>
        <w:rPr>
          <w:sz w:val="20"/>
          <w:szCs w:val="20"/>
        </w:rPr>
      </w:pPr>
      <w:r w:rsidRPr="00F07EEC">
        <w:pict>
          <v:line id="Shape 13" o:spid="_x0000_s1094" style="position:absolute;left:0;text-align:left;z-index:251697664;visibility:visible;mso-wrap-distance-left:0;mso-wrap-distance-right:0" from="7.45pt,28.65pt" to="486.55pt,28.65pt" o:allowincell="f" strokeweight=".16931mm"/>
        </w:pict>
      </w:r>
      <w:r w:rsidRPr="00F07EEC">
        <w:pict>
          <v:line id="Shape 14" o:spid="_x0000_s1095" style="position:absolute;left:0;text-align:left;z-index:251698688;visibility:visible;mso-wrap-distance-left:0;mso-wrap-distance-right:0" from="7.7pt,28.4pt" to="7.7pt,54.7pt" o:allowincell="f" strokeweight=".48pt"/>
        </w:pict>
      </w:r>
      <w:r w:rsidRPr="00F07EEC">
        <w:pict>
          <v:line id="Shape 15" o:spid="_x0000_s1096" style="position:absolute;left:0;text-align:left;z-index:251699712;visibility:visible;mso-wrap-distance-left:0;mso-wrap-distance-right:0" from="7.45pt,54.45pt" to="486.55pt,54.45pt" o:allowincell="f" strokeweight=".16931mm"/>
        </w:pict>
      </w:r>
      <w:r w:rsidRPr="00F07EEC">
        <w:pict>
          <v:line id="Shape 16" o:spid="_x0000_s1097" style="position:absolute;left:0;text-align:left;z-index:251700736;visibility:visible;mso-wrap-distance-left:0;mso-wrap-distance-right:0" from="486.3pt,28.4pt" to="486.3pt,54.7pt" o:allowincell="f" strokeweight=".16931mm"/>
        </w:pict>
      </w:r>
      <w:r w:rsidR="002B5486">
        <w:rPr>
          <w:noProof/>
        </w:rPr>
        <w:drawing>
          <wp:anchor distT="0" distB="0" distL="114300" distR="114300" simplePos="0" relativeHeight="251690496" behindDoc="1" locked="0" layoutInCell="0" allowOverlap="1">
            <wp:simplePos x="0" y="0"/>
            <wp:positionH relativeFrom="column">
              <wp:posOffset>3388995</wp:posOffset>
            </wp:positionH>
            <wp:positionV relativeFrom="paragraph">
              <wp:posOffset>24765</wp:posOffset>
            </wp:positionV>
            <wp:extent cx="200025" cy="285750"/>
            <wp:effectExtent l="0" t="0" r="0" b="0"/>
            <wp:wrapNone/>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extLst>
                    </a:blip>
                    <a:srcRect/>
                    <a:stretch>
                      <a:fillRect/>
                    </a:stretch>
                  </pic:blipFill>
                  <pic:spPr bwMode="auto">
                    <a:xfrm>
                      <a:off x="0" y="0"/>
                      <a:ext cx="200025" cy="285750"/>
                    </a:xfrm>
                    <a:prstGeom prst="rect">
                      <a:avLst/>
                    </a:prstGeom>
                    <a:noFill/>
                  </pic:spPr>
                </pic:pic>
              </a:graphicData>
            </a:graphic>
          </wp:anchor>
        </w:drawing>
      </w: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50"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Планирование индивидуальной работы с ребенком.</w:t>
      </w:r>
    </w:p>
    <w:p w:rsidR="002B5486" w:rsidRPr="002B5486" w:rsidRDefault="002B5486" w:rsidP="00E50B5C">
      <w:pPr>
        <w:pStyle w:val="a8"/>
        <w:numPr>
          <w:ilvl w:val="0"/>
          <w:numId w:val="14"/>
        </w:numPr>
        <w:spacing w:line="1"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Определение реальных целей и конкретных задач.</w:t>
      </w:r>
    </w:p>
    <w:p w:rsidR="002B5486" w:rsidRPr="002B5486" w:rsidRDefault="002B5486" w:rsidP="00E50B5C">
      <w:pPr>
        <w:pStyle w:val="a8"/>
        <w:numPr>
          <w:ilvl w:val="0"/>
          <w:numId w:val="14"/>
        </w:numPr>
        <w:spacing w:line="20" w:lineRule="exact"/>
        <w:rPr>
          <w:sz w:val="20"/>
          <w:szCs w:val="20"/>
        </w:rPr>
      </w:pPr>
      <w:r>
        <w:rPr>
          <w:noProof/>
        </w:rPr>
        <w:drawing>
          <wp:anchor distT="0" distB="0" distL="114300" distR="114300" simplePos="0" relativeHeight="251691520" behindDoc="1" locked="0" layoutInCell="0" allowOverlap="1">
            <wp:simplePos x="0" y="0"/>
            <wp:positionH relativeFrom="column">
              <wp:posOffset>94615</wp:posOffset>
            </wp:positionH>
            <wp:positionV relativeFrom="paragraph">
              <wp:posOffset>31115</wp:posOffset>
            </wp:positionV>
            <wp:extent cx="6084570" cy="781685"/>
            <wp:effectExtent l="0" t="0" r="0" b="0"/>
            <wp:wrapNone/>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extLst>
                    </a:blip>
                    <a:srcRect/>
                    <a:stretch>
                      <a:fillRect/>
                    </a:stretch>
                  </pic:blipFill>
                  <pic:spPr bwMode="auto">
                    <a:xfrm>
                      <a:off x="0" y="0"/>
                      <a:ext cx="6084570" cy="781685"/>
                    </a:xfrm>
                    <a:prstGeom prst="rect">
                      <a:avLst/>
                    </a:prstGeom>
                    <a:noFill/>
                  </pic:spPr>
                </pic:pic>
              </a:graphicData>
            </a:graphic>
          </wp:anchor>
        </w:drawing>
      </w: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50"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Выполнение запланированной работы с ребенком и проведение дальнейших наблюдений</w:t>
      </w:r>
    </w:p>
    <w:p w:rsidR="002B5486" w:rsidRPr="002B5486" w:rsidRDefault="00F07EEC" w:rsidP="00E50B5C">
      <w:pPr>
        <w:pStyle w:val="a8"/>
        <w:numPr>
          <w:ilvl w:val="0"/>
          <w:numId w:val="14"/>
        </w:numPr>
        <w:spacing w:line="20" w:lineRule="exact"/>
        <w:rPr>
          <w:sz w:val="20"/>
          <w:szCs w:val="20"/>
        </w:rPr>
      </w:pPr>
      <w:r w:rsidRPr="00F07EEC">
        <w:pict>
          <v:line id="Shape 19" o:spid="_x0000_s1098" style="position:absolute;left:0;text-align:left;z-index:251701760;visibility:visible;mso-wrap-distance-left:0;mso-wrap-distance-right:0" from="7.45pt,28.8pt" to="486.55pt,28.8pt" o:allowincell="f" strokeweight=".16931mm"/>
        </w:pict>
      </w:r>
      <w:r w:rsidRPr="00F07EEC">
        <w:pict>
          <v:line id="Shape 20" o:spid="_x0000_s1099" style="position:absolute;left:0;text-align:left;z-index:251702784;visibility:visible;mso-wrap-distance-left:0;mso-wrap-distance-right:0" from="7.7pt,28.55pt" to="7.7pt,54.8pt" o:allowincell="f" strokeweight=".48pt"/>
        </w:pict>
      </w:r>
      <w:r w:rsidRPr="00F07EEC">
        <w:pict>
          <v:line id="Shape 21" o:spid="_x0000_s1100" style="position:absolute;left:0;text-align:left;z-index:251703808;visibility:visible;mso-wrap-distance-left:0;mso-wrap-distance-right:0" from="7.45pt,54.6pt" to="486.55pt,54.6pt" o:allowincell="f" strokeweight=".16931mm"/>
        </w:pict>
      </w:r>
      <w:r w:rsidRPr="00F07EEC">
        <w:pict>
          <v:line id="Shape 22" o:spid="_x0000_s1101" style="position:absolute;left:0;text-align:left;z-index:251704832;visibility:visible;mso-wrap-distance-left:0;mso-wrap-distance-right:0" from="486.3pt,28.55pt" to="486.3pt,54.8pt" o:allowincell="f" strokeweight=".16931mm"/>
        </w:pict>
      </w: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65" w:lineRule="exact"/>
        <w:rPr>
          <w:sz w:val="20"/>
          <w:szCs w:val="20"/>
        </w:rPr>
      </w:pPr>
    </w:p>
    <w:p w:rsidR="002B5486" w:rsidRPr="002B5486" w:rsidRDefault="002B5486" w:rsidP="00E50B5C">
      <w:pPr>
        <w:pStyle w:val="a8"/>
        <w:numPr>
          <w:ilvl w:val="0"/>
          <w:numId w:val="14"/>
        </w:numPr>
        <w:spacing w:line="235" w:lineRule="auto"/>
        <w:jc w:val="both"/>
        <w:rPr>
          <w:sz w:val="20"/>
          <w:szCs w:val="20"/>
        </w:rPr>
      </w:pPr>
      <w:r w:rsidRPr="002B5486">
        <w:rPr>
          <w:rFonts w:eastAsia="Times New Roman"/>
        </w:rPr>
        <w:t>Рефлексия. Оценка взрослыми своих действий. Сравнение новых показателей развития ребенка с результатами предыдущего наблюдения</w:t>
      </w:r>
    </w:p>
    <w:p w:rsidR="002B5486" w:rsidRPr="002B5486" w:rsidRDefault="00F07EEC" w:rsidP="00E50B5C">
      <w:pPr>
        <w:pStyle w:val="a8"/>
        <w:numPr>
          <w:ilvl w:val="0"/>
          <w:numId w:val="14"/>
        </w:numPr>
        <w:spacing w:line="20" w:lineRule="exact"/>
        <w:rPr>
          <w:sz w:val="20"/>
          <w:szCs w:val="20"/>
        </w:rPr>
      </w:pPr>
      <w:r w:rsidRPr="00F07EEC">
        <w:pict>
          <v:line id="Shape 23" o:spid="_x0000_s1102" style="position:absolute;left:0;text-align:left;z-index:251705856;visibility:visible;mso-wrap-distance-left:0;mso-wrap-distance-right:0" from="7.45pt,28.65pt" to="486.55pt,28.65pt" o:allowincell="f" strokeweight=".16931mm"/>
        </w:pict>
      </w:r>
      <w:r w:rsidRPr="00F07EEC">
        <w:pict>
          <v:line id="Shape 24" o:spid="_x0000_s1103" style="position:absolute;left:0;text-align:left;z-index:251706880;visibility:visible;mso-wrap-distance-left:0;mso-wrap-distance-right:0" from="7.7pt,28.4pt" to="7.7pt,42.1pt" o:allowincell="f" strokeweight=".48pt"/>
        </w:pict>
      </w:r>
      <w:r w:rsidRPr="00F07EEC">
        <w:pict>
          <v:line id="Shape 25" o:spid="_x0000_s1104" style="position:absolute;left:0;text-align:left;z-index:251707904;visibility:visible;mso-wrap-distance-left:0;mso-wrap-distance-right:0" from="7.45pt,41.85pt" to="486.55pt,41.85pt" o:allowincell="f" strokeweight=".48pt"/>
        </w:pict>
      </w:r>
      <w:r w:rsidRPr="00F07EEC">
        <w:pict>
          <v:line id="Shape 26" o:spid="_x0000_s1105" style="position:absolute;left:0;text-align:left;z-index:251708928;visibility:visible;mso-wrap-distance-left:0;mso-wrap-distance-right:0" from="486.3pt,28.4pt" to="486.3pt,42.1pt" o:allowincell="f" strokeweight=".16931mm"/>
        </w:pict>
      </w:r>
      <w:r w:rsidR="002B5486">
        <w:rPr>
          <w:noProof/>
        </w:rPr>
        <w:drawing>
          <wp:anchor distT="0" distB="0" distL="114300" distR="114300" simplePos="0" relativeHeight="251692544" behindDoc="1" locked="0" layoutInCell="0" allowOverlap="1">
            <wp:simplePos x="0" y="0"/>
            <wp:positionH relativeFrom="column">
              <wp:posOffset>3446145</wp:posOffset>
            </wp:positionH>
            <wp:positionV relativeFrom="paragraph">
              <wp:posOffset>14605</wp:posOffset>
            </wp:positionV>
            <wp:extent cx="200025" cy="285750"/>
            <wp:effectExtent l="0" t="0" r="0" b="0"/>
            <wp:wrapNone/>
            <wp:docPr id="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extLst>
                    </a:blip>
                    <a:srcRect/>
                    <a:stretch>
                      <a:fillRect/>
                    </a:stretch>
                  </pic:blipFill>
                  <pic:spPr bwMode="auto">
                    <a:xfrm>
                      <a:off x="0" y="0"/>
                      <a:ext cx="200025" cy="285750"/>
                    </a:xfrm>
                    <a:prstGeom prst="rect">
                      <a:avLst/>
                    </a:prstGeom>
                    <a:noFill/>
                  </pic:spPr>
                </pic:pic>
              </a:graphicData>
            </a:graphic>
          </wp:anchor>
        </w:drawing>
      </w:r>
    </w:p>
    <w:p w:rsidR="002B5486" w:rsidRPr="002B5486" w:rsidRDefault="002B5486" w:rsidP="00E50B5C">
      <w:pPr>
        <w:pStyle w:val="a8"/>
        <w:numPr>
          <w:ilvl w:val="0"/>
          <w:numId w:val="14"/>
        </w:numPr>
        <w:spacing w:line="200" w:lineRule="exact"/>
        <w:rPr>
          <w:sz w:val="20"/>
          <w:szCs w:val="20"/>
        </w:rPr>
      </w:pPr>
    </w:p>
    <w:p w:rsidR="002B5486" w:rsidRPr="002B5486" w:rsidRDefault="002B5486" w:rsidP="00E50B5C">
      <w:pPr>
        <w:pStyle w:val="a8"/>
        <w:numPr>
          <w:ilvl w:val="0"/>
          <w:numId w:val="14"/>
        </w:numPr>
        <w:spacing w:line="351"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rPr>
        <w:t>В дальнейшей работе с ребенком – новые наблюдения</w:t>
      </w:r>
    </w:p>
    <w:p w:rsidR="002B5486" w:rsidRPr="002B5486" w:rsidRDefault="002B5486" w:rsidP="00E50B5C">
      <w:pPr>
        <w:pStyle w:val="a8"/>
        <w:numPr>
          <w:ilvl w:val="0"/>
          <w:numId w:val="14"/>
        </w:numPr>
        <w:spacing w:line="285" w:lineRule="exact"/>
        <w:rPr>
          <w:sz w:val="20"/>
          <w:szCs w:val="20"/>
        </w:rPr>
      </w:pPr>
    </w:p>
    <w:p w:rsidR="002B5486" w:rsidRPr="002B5486" w:rsidRDefault="002B5486" w:rsidP="00E50B5C">
      <w:pPr>
        <w:pStyle w:val="a8"/>
        <w:numPr>
          <w:ilvl w:val="0"/>
          <w:numId w:val="14"/>
        </w:numPr>
        <w:spacing w:line="237" w:lineRule="auto"/>
        <w:jc w:val="both"/>
        <w:rPr>
          <w:sz w:val="20"/>
          <w:szCs w:val="20"/>
        </w:rPr>
      </w:pPr>
      <w:r w:rsidRPr="002B5486">
        <w:rPr>
          <w:rFonts w:eastAsia="Times New Roman"/>
          <w:sz w:val="24"/>
          <w:szCs w:val="24"/>
        </w:rPr>
        <w:t>Анализ результатов наблюдения за ребенком предполагает обмен информацией между воспитателями, родителями и детьми, обсуждение фактов со специалистами, уточнение информации при разговоре с ребенком (метод свободного интервью). С помощью взрослого ребенок учится самостоятельно оценивать себя (самооценка и рефлексия).</w:t>
      </w:r>
    </w:p>
    <w:p w:rsidR="002B5486" w:rsidRPr="002B5486" w:rsidRDefault="002B5486" w:rsidP="00E50B5C">
      <w:pPr>
        <w:pStyle w:val="a8"/>
        <w:numPr>
          <w:ilvl w:val="0"/>
          <w:numId w:val="14"/>
        </w:numPr>
        <w:spacing w:line="18" w:lineRule="exact"/>
        <w:rPr>
          <w:sz w:val="20"/>
          <w:szCs w:val="20"/>
        </w:rPr>
      </w:pPr>
    </w:p>
    <w:p w:rsidR="002B5486" w:rsidRPr="002B5486" w:rsidRDefault="002B5486" w:rsidP="00E50B5C">
      <w:pPr>
        <w:pStyle w:val="a8"/>
        <w:numPr>
          <w:ilvl w:val="0"/>
          <w:numId w:val="14"/>
        </w:numPr>
        <w:spacing w:line="237" w:lineRule="auto"/>
        <w:jc w:val="both"/>
        <w:rPr>
          <w:sz w:val="20"/>
          <w:szCs w:val="20"/>
        </w:rPr>
      </w:pPr>
      <w:r w:rsidRPr="002B5486">
        <w:rPr>
          <w:rFonts w:eastAsia="Times New Roman"/>
          <w:sz w:val="24"/>
          <w:szCs w:val="24"/>
        </w:rPr>
        <w:t>Сведения о развитии ребенка, полученные в результате систематических наблюдений, являются неотъемлемой основой для построения конструктивного взаимодействия между педагогами и семьями, что способствует активному привлечению родителей к процессу принятия решений, касающихся всех аспектов развития их ребенка.</w:t>
      </w:r>
    </w:p>
    <w:p w:rsidR="002B5486" w:rsidRPr="002B5486" w:rsidRDefault="002B5486" w:rsidP="00E50B5C">
      <w:pPr>
        <w:pStyle w:val="a8"/>
        <w:numPr>
          <w:ilvl w:val="0"/>
          <w:numId w:val="14"/>
        </w:numPr>
        <w:spacing w:line="14" w:lineRule="exact"/>
        <w:rPr>
          <w:sz w:val="20"/>
          <w:szCs w:val="20"/>
        </w:rPr>
      </w:pPr>
    </w:p>
    <w:p w:rsidR="002B5486" w:rsidRPr="002B5486" w:rsidRDefault="002B5486" w:rsidP="00E50B5C">
      <w:pPr>
        <w:pStyle w:val="a8"/>
        <w:numPr>
          <w:ilvl w:val="0"/>
          <w:numId w:val="14"/>
        </w:numPr>
        <w:spacing w:line="237" w:lineRule="auto"/>
        <w:jc w:val="both"/>
        <w:rPr>
          <w:sz w:val="20"/>
          <w:szCs w:val="20"/>
        </w:rPr>
      </w:pPr>
      <w:r w:rsidRPr="002B5486">
        <w:rPr>
          <w:rFonts w:eastAsia="Times New Roman"/>
          <w:sz w:val="24"/>
          <w:szCs w:val="24"/>
        </w:rPr>
        <w:t>Результаты наблюдений регулярно обсуждаются с родителями каждого ребенка и используются для принятия совместных решений. Родители получают регулярную и персональную информацию (преимущественно в позитивных тонах), которая основывается на результатах документальных систематических наблюдений за детьми.</w:t>
      </w:r>
    </w:p>
    <w:p w:rsidR="002B5486" w:rsidRPr="002B5486" w:rsidRDefault="002B5486" w:rsidP="00E50B5C">
      <w:pPr>
        <w:pStyle w:val="a8"/>
        <w:numPr>
          <w:ilvl w:val="0"/>
          <w:numId w:val="14"/>
        </w:numPr>
        <w:spacing w:line="2" w:lineRule="exact"/>
        <w:rPr>
          <w:sz w:val="20"/>
          <w:szCs w:val="20"/>
        </w:rPr>
      </w:pPr>
    </w:p>
    <w:p w:rsidR="002B5486" w:rsidRPr="002B5486" w:rsidRDefault="002B5486" w:rsidP="00E50B5C">
      <w:pPr>
        <w:pStyle w:val="a8"/>
        <w:numPr>
          <w:ilvl w:val="0"/>
          <w:numId w:val="14"/>
        </w:numPr>
        <w:rPr>
          <w:sz w:val="20"/>
          <w:szCs w:val="20"/>
        </w:rPr>
      </w:pPr>
      <w:r w:rsidRPr="002B5486">
        <w:rPr>
          <w:rFonts w:eastAsia="Times New Roman"/>
          <w:i/>
          <w:iCs/>
          <w:sz w:val="24"/>
          <w:szCs w:val="24"/>
        </w:rPr>
        <w:t>Конфиденциальность</w:t>
      </w:r>
    </w:p>
    <w:p w:rsidR="002B5486" w:rsidRPr="002B5486" w:rsidRDefault="002B5486" w:rsidP="00E50B5C">
      <w:pPr>
        <w:pStyle w:val="a8"/>
        <w:numPr>
          <w:ilvl w:val="0"/>
          <w:numId w:val="14"/>
        </w:numPr>
        <w:spacing w:line="12" w:lineRule="exact"/>
        <w:rPr>
          <w:sz w:val="20"/>
          <w:szCs w:val="20"/>
        </w:rPr>
      </w:pPr>
    </w:p>
    <w:p w:rsidR="002B5486" w:rsidRPr="002B5486" w:rsidRDefault="002B5486" w:rsidP="00E50B5C">
      <w:pPr>
        <w:pStyle w:val="a8"/>
        <w:numPr>
          <w:ilvl w:val="0"/>
          <w:numId w:val="14"/>
        </w:numPr>
        <w:spacing w:line="234" w:lineRule="auto"/>
        <w:jc w:val="both"/>
        <w:rPr>
          <w:sz w:val="20"/>
          <w:szCs w:val="20"/>
        </w:rPr>
      </w:pPr>
      <w:r w:rsidRPr="002B5486">
        <w:rPr>
          <w:rFonts w:eastAsia="Times New Roman"/>
          <w:sz w:val="24"/>
          <w:szCs w:val="24"/>
        </w:rPr>
        <w:t>Вся информация, используемая программой для качественной работы с детьми, объективна, основана на фактах и практически необходимой для работы воспитателей.</w:t>
      </w:r>
    </w:p>
    <w:p w:rsidR="002B5486" w:rsidRPr="002B5486" w:rsidRDefault="002B5486" w:rsidP="00E50B5C">
      <w:pPr>
        <w:pStyle w:val="a8"/>
        <w:numPr>
          <w:ilvl w:val="0"/>
          <w:numId w:val="14"/>
        </w:numPr>
        <w:spacing w:line="14" w:lineRule="exact"/>
        <w:rPr>
          <w:sz w:val="20"/>
          <w:szCs w:val="20"/>
        </w:rPr>
      </w:pPr>
    </w:p>
    <w:p w:rsidR="002B5486" w:rsidRPr="002B5486" w:rsidRDefault="002B5486" w:rsidP="00E50B5C">
      <w:pPr>
        <w:pStyle w:val="a8"/>
        <w:numPr>
          <w:ilvl w:val="0"/>
          <w:numId w:val="14"/>
        </w:numPr>
        <w:spacing w:line="239" w:lineRule="auto"/>
        <w:jc w:val="both"/>
        <w:rPr>
          <w:sz w:val="20"/>
          <w:szCs w:val="20"/>
        </w:rPr>
      </w:pPr>
      <w:r w:rsidRPr="002B5486">
        <w:rPr>
          <w:rFonts w:eastAsia="Times New Roman"/>
          <w:sz w:val="24"/>
          <w:szCs w:val="24"/>
        </w:rPr>
        <w:t>Ее источники — профессиональные наблюдения педагогов и специалистов, а также, безусловно, знания и опыт родителей. Многие родители очень щепетильно относятся к необходимости предоставления информации о развитии и поведении ребенка в семье из опасения, что она будет истолкована во вред ребенку. Если у ребенка к тому же серьезные проблемы с развитием или здоровьем, родители могут не желать это обсуждать, полагая, что это закрытая семейная информация. Дети с особенностями развития часто попадают в обычные группы детских садов по желанию родителей, которые иногда сознательно скрывают проблему в интересах ребенка. Они обоснованно рассчитывают на то, что типично развивающиеся сверстники могут позитивно повлиять на развитие их ребенка во время игр и общения в детском саду. Этот процесс специалисты в области коррекционного образования называют скрытой интеграцией или стихийной инклюзией.</w:t>
      </w:r>
    </w:p>
    <w:p w:rsidR="002B5486" w:rsidRDefault="002B5486" w:rsidP="002B5486">
      <w:pPr>
        <w:spacing w:line="237" w:lineRule="auto"/>
        <w:ind w:left="260"/>
        <w:jc w:val="both"/>
        <w:rPr>
          <w:sz w:val="20"/>
          <w:szCs w:val="20"/>
        </w:rPr>
      </w:pPr>
      <w:r>
        <w:rPr>
          <w:rFonts w:eastAsia="Times New Roman"/>
          <w:sz w:val="24"/>
          <w:szCs w:val="24"/>
        </w:rPr>
        <w:lastRenderedPageBreak/>
        <w:t>Соблюдение педагогами конфиденциальности — обязательное правило при работе с детьми по Программе. Конфиденциальность можно определить, как неразглашение доверительной информации, полученной от семьи, передача ее лишь профессионалам для использования на благо семьи. Все, кто занят в программе, должны быть предупреждены, что любая информация, любые беседы и записи не подлежат оглашению.</w:t>
      </w:r>
    </w:p>
    <w:p w:rsidR="002B5486" w:rsidRDefault="002B5486" w:rsidP="002B5486">
      <w:pPr>
        <w:spacing w:line="18"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Педагоги несут ответственность за неразглашение семейной информации, полученной в устной или письменной форме. Для использования этой информации требуется письменное согласие семьи.</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Необходимо проводить инструктаж по технике конфиденциальности.</w:t>
      </w:r>
    </w:p>
    <w:p w:rsidR="002B5486" w:rsidRDefault="002B5486" w:rsidP="002B5486">
      <w:pPr>
        <w:ind w:left="260"/>
        <w:rPr>
          <w:sz w:val="20"/>
          <w:szCs w:val="20"/>
        </w:rPr>
      </w:pPr>
      <w:r>
        <w:rPr>
          <w:rFonts w:eastAsia="Times New Roman"/>
          <w:i/>
          <w:iCs/>
          <w:sz w:val="24"/>
          <w:szCs w:val="24"/>
        </w:rPr>
        <w:t>Основные правила обеспечения конфиденциальности</w:t>
      </w:r>
    </w:p>
    <w:p w:rsidR="002B5486" w:rsidRDefault="002B5486" w:rsidP="002B5486">
      <w:pPr>
        <w:spacing w:line="12"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Семьи имеют право на неразглашение информации личного характера, которая становится известной персоналу детского садав ходе реализации программы. В связи с этим следует придерживаться следующих правил:</w:t>
      </w:r>
    </w:p>
    <w:p w:rsidR="002B5486" w:rsidRDefault="002B5486" w:rsidP="002B5486">
      <w:pPr>
        <w:spacing w:line="33" w:lineRule="exact"/>
        <w:rPr>
          <w:sz w:val="20"/>
          <w:szCs w:val="20"/>
        </w:rPr>
      </w:pPr>
    </w:p>
    <w:p w:rsidR="002B5486" w:rsidRDefault="002B5486" w:rsidP="00E50B5C">
      <w:pPr>
        <w:numPr>
          <w:ilvl w:val="0"/>
          <w:numId w:val="15"/>
        </w:numPr>
        <w:tabs>
          <w:tab w:val="left" w:pos="968"/>
        </w:tabs>
        <w:spacing w:line="231" w:lineRule="auto"/>
        <w:ind w:left="260" w:firstLine="2"/>
        <w:jc w:val="both"/>
        <w:rPr>
          <w:rFonts w:ascii="Symbol" w:eastAsia="Symbol" w:hAnsi="Symbol" w:cs="Symbol"/>
          <w:sz w:val="24"/>
          <w:szCs w:val="24"/>
        </w:rPr>
      </w:pPr>
      <w:r>
        <w:rPr>
          <w:rFonts w:eastAsia="Times New Roman"/>
          <w:sz w:val="24"/>
          <w:szCs w:val="24"/>
        </w:rPr>
        <w:t>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w:t>
      </w:r>
    </w:p>
    <w:p w:rsidR="002B5486" w:rsidRDefault="002B5486" w:rsidP="002B5486">
      <w:pPr>
        <w:spacing w:line="3" w:lineRule="exact"/>
        <w:rPr>
          <w:rFonts w:ascii="Symbol" w:eastAsia="Symbol" w:hAnsi="Symbol" w:cs="Symbol"/>
          <w:sz w:val="24"/>
          <w:szCs w:val="24"/>
        </w:rPr>
      </w:pPr>
    </w:p>
    <w:p w:rsidR="002B5486" w:rsidRDefault="002B5486" w:rsidP="00E50B5C">
      <w:pPr>
        <w:numPr>
          <w:ilvl w:val="0"/>
          <w:numId w:val="15"/>
        </w:numPr>
        <w:tabs>
          <w:tab w:val="left" w:pos="980"/>
        </w:tabs>
        <w:ind w:left="980" w:hanging="718"/>
        <w:rPr>
          <w:rFonts w:ascii="Symbol" w:eastAsia="Symbol" w:hAnsi="Symbol" w:cs="Symbol"/>
          <w:sz w:val="24"/>
          <w:szCs w:val="24"/>
        </w:rPr>
      </w:pPr>
      <w:r>
        <w:rPr>
          <w:rFonts w:eastAsia="Times New Roman"/>
          <w:sz w:val="24"/>
          <w:szCs w:val="24"/>
        </w:rPr>
        <w:t>Запрещается знакомить родителей с материалами, касающимися других детей.</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15"/>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Данные о детях и семьях открыты только для персонала детского садаи, в случае необходимости, для консультантов (в той мере, в какой этого требуют обстоятельства).</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15"/>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15"/>
        </w:numPr>
        <w:tabs>
          <w:tab w:val="left" w:pos="968"/>
        </w:tabs>
        <w:spacing w:line="230" w:lineRule="auto"/>
        <w:ind w:left="260" w:firstLine="2"/>
        <w:jc w:val="both"/>
        <w:rPr>
          <w:rFonts w:ascii="Symbol" w:eastAsia="Symbol" w:hAnsi="Symbol" w:cs="Symbol"/>
          <w:sz w:val="24"/>
          <w:szCs w:val="24"/>
        </w:rPr>
      </w:pPr>
      <w:r>
        <w:rPr>
          <w:rFonts w:eastAsia="Times New Roman"/>
          <w:sz w:val="24"/>
          <w:szCs w:val="24"/>
        </w:rPr>
        <w:t>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15"/>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Консультации с другими организациями и лицами возможны только с согласия семей и в указанных ими пределах.</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15"/>
        </w:numPr>
        <w:tabs>
          <w:tab w:val="left" w:pos="968"/>
        </w:tabs>
        <w:spacing w:line="226" w:lineRule="auto"/>
        <w:ind w:left="260" w:firstLine="2"/>
        <w:rPr>
          <w:rFonts w:ascii="Symbol" w:eastAsia="Symbol" w:hAnsi="Symbol" w:cs="Symbol"/>
          <w:sz w:val="24"/>
          <w:szCs w:val="24"/>
        </w:rPr>
      </w:pPr>
      <w:r>
        <w:rPr>
          <w:rFonts w:eastAsia="Times New Roman"/>
          <w:sz w:val="24"/>
          <w:szCs w:val="24"/>
        </w:rPr>
        <w:t>Один раз в году при участии родителей и педагогов следует уточнять, какая информация будет собираться и как и кому сообщаться.</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15"/>
        </w:numPr>
        <w:tabs>
          <w:tab w:val="left" w:pos="968"/>
        </w:tabs>
        <w:spacing w:line="227" w:lineRule="auto"/>
        <w:ind w:left="260" w:firstLine="2"/>
        <w:rPr>
          <w:rFonts w:ascii="Symbol" w:eastAsia="Symbol" w:hAnsi="Symbol" w:cs="Symbol"/>
          <w:sz w:val="24"/>
          <w:szCs w:val="24"/>
        </w:rPr>
      </w:pPr>
      <w:r>
        <w:rPr>
          <w:rFonts w:eastAsia="Times New Roman"/>
          <w:sz w:val="24"/>
          <w:szCs w:val="24"/>
        </w:rPr>
        <w:t>Рассказывая о планах проведения политики конфиденциальности, следует указать, как будет использоваться информация, полученная с помощью опросников.</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15"/>
        </w:numPr>
        <w:tabs>
          <w:tab w:val="left" w:pos="968"/>
        </w:tabs>
        <w:spacing w:line="226" w:lineRule="auto"/>
        <w:ind w:left="260" w:firstLine="2"/>
        <w:rPr>
          <w:rFonts w:ascii="Symbol" w:eastAsia="Symbol" w:hAnsi="Symbol" w:cs="Symbol"/>
          <w:sz w:val="24"/>
          <w:szCs w:val="24"/>
        </w:rPr>
      </w:pPr>
      <w:r>
        <w:rPr>
          <w:rFonts w:eastAsia="Times New Roman"/>
          <w:sz w:val="24"/>
          <w:szCs w:val="24"/>
        </w:rPr>
        <w:t>Важно записывать и хранить только ту информацию, которая существенна для реализации Программы и не вызывает возражений родителей.</w:t>
      </w:r>
    </w:p>
    <w:p w:rsidR="002B5486" w:rsidRDefault="002B5486" w:rsidP="002B5486">
      <w:pPr>
        <w:ind w:left="260"/>
        <w:rPr>
          <w:rFonts w:ascii="Symbol" w:eastAsia="Symbol" w:hAnsi="Symbol" w:cs="Symbol"/>
          <w:sz w:val="24"/>
          <w:szCs w:val="24"/>
        </w:rPr>
      </w:pPr>
      <w:r>
        <w:rPr>
          <w:rFonts w:eastAsia="Times New Roman"/>
          <w:i/>
          <w:iCs/>
          <w:sz w:val="24"/>
          <w:szCs w:val="24"/>
        </w:rPr>
        <w:t>Индивидуальная педагогическая  диагностика учителем-логопедом</w:t>
      </w:r>
    </w:p>
    <w:p w:rsidR="002B5486" w:rsidRDefault="002B5486" w:rsidP="002B5486">
      <w:pPr>
        <w:spacing w:line="12" w:lineRule="exact"/>
        <w:rPr>
          <w:rFonts w:ascii="Symbol" w:eastAsia="Symbol" w:hAnsi="Symbol" w:cs="Symbol"/>
          <w:sz w:val="24"/>
          <w:szCs w:val="24"/>
        </w:rPr>
      </w:pPr>
    </w:p>
    <w:p w:rsidR="002B5486" w:rsidRDefault="002B5486" w:rsidP="002B5486">
      <w:pPr>
        <w:spacing w:line="239" w:lineRule="auto"/>
        <w:ind w:left="260"/>
        <w:jc w:val="both"/>
        <w:rPr>
          <w:rFonts w:ascii="Symbol" w:eastAsia="Symbol" w:hAnsi="Symbol" w:cs="Symbol"/>
          <w:sz w:val="24"/>
          <w:szCs w:val="24"/>
        </w:rPr>
      </w:pPr>
      <w:r>
        <w:rPr>
          <w:rFonts w:eastAsia="Times New Roman"/>
          <w:sz w:val="24"/>
          <w:szCs w:val="24"/>
        </w:rPr>
        <w:t>В старшей и подготовительной к школе логопедической группе углубленное логопедическое обследование детей осуществляется учителем-логопедом в первые две недели сентября.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p>
    <w:p w:rsidR="002B5486" w:rsidRDefault="002B5486" w:rsidP="002B5486">
      <w:pPr>
        <w:spacing w:line="13" w:lineRule="exact"/>
        <w:rPr>
          <w:rFonts w:ascii="Symbol" w:eastAsia="Symbol" w:hAnsi="Symbol" w:cs="Symbol"/>
          <w:sz w:val="24"/>
          <w:szCs w:val="24"/>
        </w:rPr>
      </w:pPr>
    </w:p>
    <w:p w:rsidR="002B5486" w:rsidRDefault="002B5486" w:rsidP="002B5486">
      <w:pPr>
        <w:spacing w:line="238" w:lineRule="auto"/>
        <w:ind w:left="260"/>
        <w:jc w:val="both"/>
        <w:rPr>
          <w:rFonts w:ascii="Symbol" w:eastAsia="Symbol" w:hAnsi="Symbol" w:cs="Symbol"/>
          <w:sz w:val="24"/>
          <w:szCs w:val="24"/>
        </w:rPr>
      </w:pPr>
      <w:r>
        <w:rPr>
          <w:rFonts w:eastAsia="Times New Roman"/>
          <w:sz w:val="24"/>
          <w:szCs w:val="24"/>
        </w:rPr>
        <w:t>Речевая карта к Программе разработана для детей с тяжелыми нарушениями речи с 4 до 7, что позволяет проследить динамику речевого развития ребенка на протяжении трех лет. После заполнения учителем-логопедом речевой карты каждого ребенка составляется таблица состояния общего и речевого развития детей. Оценка результатов развития осуществляется в конце учебного года. В это время учитель-логопед вновь заполняет таблицу состояния общего и речевого развития детей. «Карта развития ребенка дошкольного возраста с тяжелым нарушением речи с 4 до 7 лет» и стимульный материал</w:t>
      </w:r>
    </w:p>
    <w:p w:rsidR="002B5486" w:rsidRDefault="002B5486" w:rsidP="002B5486">
      <w:pPr>
        <w:spacing w:line="246"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8" w:lineRule="auto"/>
        <w:ind w:left="260" w:right="120"/>
        <w:jc w:val="both"/>
        <w:rPr>
          <w:sz w:val="20"/>
          <w:szCs w:val="20"/>
        </w:rPr>
      </w:pPr>
      <w:r>
        <w:rPr>
          <w:rFonts w:eastAsia="Times New Roman"/>
          <w:sz w:val="24"/>
          <w:szCs w:val="24"/>
        </w:rPr>
        <w:lastRenderedPageBreak/>
        <w:t>для проведения обследования входят в методический комплект к программе. В уточненном логопедическом заключении определяется уровень сформированности речи ребенка в соответствии с психолого-логопедической классификацией (общее недоразвитие речи, I уровень речевого развития; общее недоразвитие речи, II уровень речевого развития; общее недоразвитие речи, III уровень речевого развития; общее недоразвитие речи, IV уровень речевого развития; фонетико-фонематическое недоразвитие речи). Затем отражается специфика речевого нарушения в соответствии с этиопатогенетической классификацией (алалия, ринолалия, дизартрия, заикание).</w:t>
      </w:r>
    </w:p>
    <w:p w:rsidR="002B5486" w:rsidRDefault="002B5486" w:rsidP="002B5486">
      <w:pPr>
        <w:spacing w:line="295" w:lineRule="exact"/>
        <w:rPr>
          <w:sz w:val="20"/>
          <w:szCs w:val="20"/>
        </w:rPr>
      </w:pPr>
    </w:p>
    <w:p w:rsidR="002B5486" w:rsidRDefault="002B5486" w:rsidP="002B5486">
      <w:pPr>
        <w:spacing w:line="234" w:lineRule="auto"/>
        <w:ind w:left="2280" w:right="260"/>
        <w:jc w:val="center"/>
        <w:rPr>
          <w:sz w:val="20"/>
          <w:szCs w:val="20"/>
        </w:rPr>
      </w:pPr>
      <w:r>
        <w:rPr>
          <w:rFonts w:eastAsia="Times New Roman"/>
          <w:sz w:val="24"/>
          <w:szCs w:val="24"/>
        </w:rPr>
        <w:t>Лист оценки состояния общего и речевого развития детей старшего дошкольного возраста  учителем-логопедом</w:t>
      </w:r>
    </w:p>
    <w:p w:rsidR="002B5486" w:rsidRDefault="002B5486" w:rsidP="002B5486">
      <w:pPr>
        <w:spacing w:line="268" w:lineRule="exact"/>
        <w:rPr>
          <w:sz w:val="20"/>
          <w:szCs w:val="20"/>
        </w:rPr>
      </w:pPr>
    </w:p>
    <w:tbl>
      <w:tblPr>
        <w:tblW w:w="0" w:type="auto"/>
        <w:tblInd w:w="150" w:type="dxa"/>
        <w:tblLayout w:type="fixed"/>
        <w:tblCellMar>
          <w:left w:w="0" w:type="dxa"/>
          <w:right w:w="0" w:type="dxa"/>
        </w:tblCellMar>
        <w:tblLook w:val="04A0"/>
      </w:tblPr>
      <w:tblGrid>
        <w:gridCol w:w="700"/>
        <w:gridCol w:w="1840"/>
        <w:gridCol w:w="720"/>
        <w:gridCol w:w="720"/>
        <w:gridCol w:w="700"/>
        <w:gridCol w:w="700"/>
        <w:gridCol w:w="720"/>
        <w:gridCol w:w="700"/>
        <w:gridCol w:w="700"/>
        <w:gridCol w:w="2100"/>
      </w:tblGrid>
      <w:tr w:rsidR="002B5486" w:rsidTr="002B5486">
        <w:trPr>
          <w:trHeight w:val="278"/>
        </w:trPr>
        <w:tc>
          <w:tcPr>
            <w:tcW w:w="700" w:type="dxa"/>
            <w:tcBorders>
              <w:top w:val="single" w:sz="8" w:space="0" w:color="auto"/>
              <w:left w:val="single" w:sz="8" w:space="0" w:color="auto"/>
              <w:right w:val="single" w:sz="8" w:space="0" w:color="auto"/>
            </w:tcBorders>
            <w:vAlign w:val="bottom"/>
          </w:tcPr>
          <w:p w:rsidR="002B5486" w:rsidRDefault="002B5486" w:rsidP="002B5486">
            <w:pPr>
              <w:ind w:left="120"/>
              <w:rPr>
                <w:sz w:val="20"/>
                <w:szCs w:val="20"/>
              </w:rPr>
            </w:pPr>
            <w:r>
              <w:rPr>
                <w:rFonts w:eastAsia="Times New Roman"/>
                <w:sz w:val="24"/>
                <w:szCs w:val="24"/>
              </w:rPr>
              <w:t>№</w:t>
            </w:r>
          </w:p>
        </w:tc>
        <w:tc>
          <w:tcPr>
            <w:tcW w:w="1840" w:type="dxa"/>
            <w:tcBorders>
              <w:top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Фамилия, имя</w:t>
            </w:r>
          </w:p>
        </w:tc>
        <w:tc>
          <w:tcPr>
            <w:tcW w:w="720" w:type="dxa"/>
            <w:tcBorders>
              <w:top w:val="single" w:sz="8" w:space="0" w:color="auto"/>
              <w:right w:val="single" w:sz="8" w:space="0" w:color="auto"/>
            </w:tcBorders>
            <w:vAlign w:val="bottom"/>
          </w:tcPr>
          <w:p w:rsidR="002B5486" w:rsidRDefault="002B5486" w:rsidP="002B5486">
            <w:pPr>
              <w:ind w:right="200"/>
              <w:jc w:val="right"/>
              <w:rPr>
                <w:sz w:val="20"/>
                <w:szCs w:val="20"/>
              </w:rPr>
            </w:pPr>
            <w:r>
              <w:rPr>
                <w:rFonts w:eastAsia="Times New Roman"/>
                <w:sz w:val="24"/>
                <w:szCs w:val="24"/>
              </w:rPr>
              <w:t>1</w:t>
            </w:r>
          </w:p>
        </w:tc>
        <w:tc>
          <w:tcPr>
            <w:tcW w:w="720" w:type="dxa"/>
            <w:tcBorders>
              <w:top w:val="single" w:sz="8" w:space="0" w:color="auto"/>
              <w:right w:val="single" w:sz="8" w:space="0" w:color="auto"/>
            </w:tcBorders>
            <w:vAlign w:val="bottom"/>
          </w:tcPr>
          <w:p w:rsidR="002B5486" w:rsidRDefault="002B5486" w:rsidP="002B5486">
            <w:pPr>
              <w:ind w:right="200"/>
              <w:jc w:val="right"/>
              <w:rPr>
                <w:sz w:val="20"/>
                <w:szCs w:val="20"/>
              </w:rPr>
            </w:pPr>
            <w:r>
              <w:rPr>
                <w:rFonts w:eastAsia="Times New Roman"/>
                <w:sz w:val="24"/>
                <w:szCs w:val="24"/>
              </w:rPr>
              <w:t>2</w:t>
            </w:r>
          </w:p>
        </w:tc>
        <w:tc>
          <w:tcPr>
            <w:tcW w:w="700" w:type="dxa"/>
            <w:tcBorders>
              <w:top w:val="single" w:sz="8" w:space="0" w:color="auto"/>
              <w:right w:val="single" w:sz="8" w:space="0" w:color="auto"/>
            </w:tcBorders>
            <w:vAlign w:val="bottom"/>
          </w:tcPr>
          <w:p w:rsidR="002B5486" w:rsidRDefault="002B5486" w:rsidP="002B5486">
            <w:pPr>
              <w:ind w:right="200"/>
              <w:jc w:val="right"/>
              <w:rPr>
                <w:sz w:val="20"/>
                <w:szCs w:val="20"/>
              </w:rPr>
            </w:pPr>
            <w:r>
              <w:rPr>
                <w:rFonts w:eastAsia="Times New Roman"/>
                <w:sz w:val="24"/>
                <w:szCs w:val="24"/>
              </w:rPr>
              <w:t>3</w:t>
            </w:r>
          </w:p>
        </w:tc>
        <w:tc>
          <w:tcPr>
            <w:tcW w:w="700" w:type="dxa"/>
            <w:tcBorders>
              <w:top w:val="single" w:sz="8" w:space="0" w:color="auto"/>
              <w:right w:val="single" w:sz="8" w:space="0" w:color="auto"/>
            </w:tcBorders>
            <w:vAlign w:val="bottom"/>
          </w:tcPr>
          <w:p w:rsidR="002B5486" w:rsidRDefault="002B5486" w:rsidP="002B5486">
            <w:pPr>
              <w:ind w:right="180"/>
              <w:jc w:val="right"/>
              <w:rPr>
                <w:sz w:val="20"/>
                <w:szCs w:val="20"/>
              </w:rPr>
            </w:pPr>
            <w:r>
              <w:rPr>
                <w:rFonts w:eastAsia="Times New Roman"/>
                <w:sz w:val="24"/>
                <w:szCs w:val="24"/>
              </w:rPr>
              <w:t>4</w:t>
            </w:r>
          </w:p>
        </w:tc>
        <w:tc>
          <w:tcPr>
            <w:tcW w:w="720" w:type="dxa"/>
            <w:tcBorders>
              <w:top w:val="single" w:sz="8" w:space="0" w:color="auto"/>
              <w:right w:val="single" w:sz="8" w:space="0" w:color="auto"/>
            </w:tcBorders>
            <w:vAlign w:val="bottom"/>
          </w:tcPr>
          <w:p w:rsidR="002B5486" w:rsidRDefault="002B5486" w:rsidP="002B5486">
            <w:pPr>
              <w:ind w:right="200"/>
              <w:jc w:val="right"/>
              <w:rPr>
                <w:sz w:val="20"/>
                <w:szCs w:val="20"/>
              </w:rPr>
            </w:pPr>
            <w:r>
              <w:rPr>
                <w:rFonts w:eastAsia="Times New Roman"/>
                <w:sz w:val="24"/>
                <w:szCs w:val="24"/>
              </w:rPr>
              <w:t>5</w:t>
            </w:r>
          </w:p>
        </w:tc>
        <w:tc>
          <w:tcPr>
            <w:tcW w:w="700" w:type="dxa"/>
            <w:tcBorders>
              <w:top w:val="single" w:sz="8" w:space="0" w:color="auto"/>
              <w:right w:val="single" w:sz="8" w:space="0" w:color="auto"/>
            </w:tcBorders>
            <w:vAlign w:val="bottom"/>
          </w:tcPr>
          <w:p w:rsidR="002B5486" w:rsidRDefault="002B5486" w:rsidP="002B5486">
            <w:pPr>
              <w:ind w:right="180"/>
              <w:jc w:val="right"/>
              <w:rPr>
                <w:sz w:val="20"/>
                <w:szCs w:val="20"/>
              </w:rPr>
            </w:pPr>
            <w:r>
              <w:rPr>
                <w:rFonts w:eastAsia="Times New Roman"/>
                <w:sz w:val="24"/>
                <w:szCs w:val="24"/>
              </w:rPr>
              <w:t>6</w:t>
            </w:r>
          </w:p>
        </w:tc>
        <w:tc>
          <w:tcPr>
            <w:tcW w:w="700" w:type="dxa"/>
            <w:tcBorders>
              <w:top w:val="single" w:sz="8" w:space="0" w:color="auto"/>
              <w:right w:val="single" w:sz="8" w:space="0" w:color="auto"/>
            </w:tcBorders>
            <w:vAlign w:val="bottom"/>
          </w:tcPr>
          <w:p w:rsidR="002B5486" w:rsidRDefault="002B5486" w:rsidP="002B5486">
            <w:pPr>
              <w:ind w:right="180"/>
              <w:jc w:val="right"/>
              <w:rPr>
                <w:sz w:val="20"/>
                <w:szCs w:val="20"/>
              </w:rPr>
            </w:pPr>
            <w:r>
              <w:rPr>
                <w:rFonts w:eastAsia="Times New Roman"/>
                <w:sz w:val="24"/>
                <w:szCs w:val="24"/>
              </w:rPr>
              <w:t>7</w:t>
            </w:r>
          </w:p>
        </w:tc>
        <w:tc>
          <w:tcPr>
            <w:tcW w:w="2100" w:type="dxa"/>
            <w:tcBorders>
              <w:top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Уровень общего и</w:t>
            </w:r>
          </w:p>
        </w:tc>
      </w:tr>
      <w:tr w:rsidR="002B5486" w:rsidTr="002B5486">
        <w:trPr>
          <w:trHeight w:val="281"/>
        </w:trPr>
        <w:tc>
          <w:tcPr>
            <w:tcW w:w="700" w:type="dxa"/>
            <w:tcBorders>
              <w:left w:val="single" w:sz="8" w:space="0" w:color="auto"/>
              <w:bottom w:val="single" w:sz="8" w:space="0" w:color="auto"/>
              <w:right w:val="single" w:sz="8" w:space="0" w:color="auto"/>
            </w:tcBorders>
            <w:vAlign w:val="bottom"/>
          </w:tcPr>
          <w:p w:rsidR="002B5486" w:rsidRDefault="002B5486" w:rsidP="002B5486">
            <w:pPr>
              <w:ind w:left="120"/>
              <w:rPr>
                <w:sz w:val="20"/>
                <w:szCs w:val="20"/>
              </w:rPr>
            </w:pPr>
            <w:r>
              <w:rPr>
                <w:rFonts w:eastAsia="Times New Roman"/>
                <w:sz w:val="24"/>
                <w:szCs w:val="24"/>
              </w:rPr>
              <w:t>п/п</w:t>
            </w:r>
          </w:p>
        </w:tc>
        <w:tc>
          <w:tcPr>
            <w:tcW w:w="1840" w:type="dxa"/>
            <w:tcBorders>
              <w:bottom w:val="single" w:sz="8" w:space="0" w:color="auto"/>
              <w:right w:val="single" w:sz="8" w:space="0" w:color="auto"/>
            </w:tcBorders>
            <w:vAlign w:val="bottom"/>
          </w:tcPr>
          <w:p w:rsid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Default="002B5486" w:rsidP="002B5486">
            <w:pPr>
              <w:rPr>
                <w:sz w:val="24"/>
                <w:szCs w:val="24"/>
              </w:rPr>
            </w:pPr>
          </w:p>
        </w:tc>
        <w:tc>
          <w:tcPr>
            <w:tcW w:w="210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речевого развития</w:t>
            </w:r>
          </w:p>
        </w:tc>
      </w:tr>
      <w:tr w:rsidR="002B5486" w:rsidTr="002B5486">
        <w:trPr>
          <w:trHeight w:val="271"/>
        </w:trPr>
        <w:tc>
          <w:tcPr>
            <w:tcW w:w="700" w:type="dxa"/>
            <w:tcBorders>
              <w:left w:val="single" w:sz="8" w:space="0" w:color="auto"/>
              <w:bottom w:val="single" w:sz="8" w:space="0" w:color="auto"/>
              <w:right w:val="single" w:sz="8" w:space="0" w:color="auto"/>
            </w:tcBorders>
            <w:vAlign w:val="bottom"/>
          </w:tcPr>
          <w:p w:rsidR="002B5486" w:rsidRDefault="002B5486" w:rsidP="002B5486">
            <w:pPr>
              <w:rPr>
                <w:sz w:val="23"/>
                <w:szCs w:val="23"/>
              </w:rPr>
            </w:pPr>
          </w:p>
        </w:tc>
        <w:tc>
          <w:tcPr>
            <w:tcW w:w="1840" w:type="dxa"/>
            <w:tcBorders>
              <w:bottom w:val="single" w:sz="8" w:space="0" w:color="auto"/>
              <w:right w:val="single" w:sz="8" w:space="0" w:color="auto"/>
            </w:tcBorders>
            <w:vAlign w:val="bottom"/>
          </w:tcPr>
          <w:p w:rsidR="002B5486" w:rsidRDefault="002B5486" w:rsidP="002B5486">
            <w:pPr>
              <w:rPr>
                <w:sz w:val="23"/>
                <w:szCs w:val="23"/>
              </w:rPr>
            </w:pPr>
          </w:p>
        </w:tc>
        <w:tc>
          <w:tcPr>
            <w:tcW w:w="720" w:type="dxa"/>
            <w:tcBorders>
              <w:bottom w:val="single" w:sz="8" w:space="0" w:color="auto"/>
              <w:right w:val="single" w:sz="8" w:space="0" w:color="auto"/>
            </w:tcBorders>
            <w:vAlign w:val="bottom"/>
          </w:tcPr>
          <w:p w:rsidR="002B5486" w:rsidRDefault="002B5486" w:rsidP="002B5486">
            <w:pPr>
              <w:rPr>
                <w:sz w:val="23"/>
                <w:szCs w:val="23"/>
              </w:rPr>
            </w:pPr>
          </w:p>
        </w:tc>
        <w:tc>
          <w:tcPr>
            <w:tcW w:w="720" w:type="dxa"/>
            <w:tcBorders>
              <w:bottom w:val="single" w:sz="8" w:space="0" w:color="auto"/>
              <w:right w:val="single" w:sz="8" w:space="0" w:color="auto"/>
            </w:tcBorders>
            <w:vAlign w:val="bottom"/>
          </w:tcPr>
          <w:p w:rsidR="002B5486" w:rsidRDefault="002B5486" w:rsidP="002B5486">
            <w:pPr>
              <w:rPr>
                <w:sz w:val="23"/>
                <w:szCs w:val="23"/>
              </w:rPr>
            </w:pPr>
          </w:p>
        </w:tc>
        <w:tc>
          <w:tcPr>
            <w:tcW w:w="700" w:type="dxa"/>
            <w:tcBorders>
              <w:bottom w:val="single" w:sz="8" w:space="0" w:color="auto"/>
              <w:right w:val="single" w:sz="8" w:space="0" w:color="auto"/>
            </w:tcBorders>
            <w:vAlign w:val="bottom"/>
          </w:tcPr>
          <w:p w:rsidR="002B5486" w:rsidRDefault="002B5486" w:rsidP="002B5486">
            <w:pPr>
              <w:rPr>
                <w:sz w:val="23"/>
                <w:szCs w:val="23"/>
              </w:rPr>
            </w:pPr>
          </w:p>
        </w:tc>
        <w:tc>
          <w:tcPr>
            <w:tcW w:w="700" w:type="dxa"/>
            <w:tcBorders>
              <w:bottom w:val="single" w:sz="8" w:space="0" w:color="auto"/>
              <w:right w:val="single" w:sz="8" w:space="0" w:color="auto"/>
            </w:tcBorders>
            <w:vAlign w:val="bottom"/>
          </w:tcPr>
          <w:p w:rsidR="002B5486" w:rsidRDefault="002B5486" w:rsidP="002B5486">
            <w:pPr>
              <w:rPr>
                <w:sz w:val="23"/>
                <w:szCs w:val="23"/>
              </w:rPr>
            </w:pPr>
          </w:p>
        </w:tc>
        <w:tc>
          <w:tcPr>
            <w:tcW w:w="720" w:type="dxa"/>
            <w:tcBorders>
              <w:bottom w:val="single" w:sz="8" w:space="0" w:color="auto"/>
              <w:right w:val="single" w:sz="8" w:space="0" w:color="auto"/>
            </w:tcBorders>
            <w:vAlign w:val="bottom"/>
          </w:tcPr>
          <w:p w:rsidR="002B5486" w:rsidRDefault="002B5486" w:rsidP="002B5486">
            <w:pPr>
              <w:rPr>
                <w:sz w:val="23"/>
                <w:szCs w:val="23"/>
              </w:rPr>
            </w:pPr>
          </w:p>
        </w:tc>
        <w:tc>
          <w:tcPr>
            <w:tcW w:w="700" w:type="dxa"/>
            <w:tcBorders>
              <w:bottom w:val="single" w:sz="8" w:space="0" w:color="auto"/>
              <w:right w:val="single" w:sz="8" w:space="0" w:color="auto"/>
            </w:tcBorders>
            <w:vAlign w:val="bottom"/>
          </w:tcPr>
          <w:p w:rsidR="002B5486" w:rsidRDefault="002B5486" w:rsidP="002B5486">
            <w:pPr>
              <w:rPr>
                <w:sz w:val="23"/>
                <w:szCs w:val="23"/>
              </w:rPr>
            </w:pPr>
          </w:p>
        </w:tc>
        <w:tc>
          <w:tcPr>
            <w:tcW w:w="700" w:type="dxa"/>
            <w:tcBorders>
              <w:bottom w:val="single" w:sz="8" w:space="0" w:color="auto"/>
              <w:right w:val="single" w:sz="8" w:space="0" w:color="auto"/>
            </w:tcBorders>
            <w:vAlign w:val="bottom"/>
          </w:tcPr>
          <w:p w:rsidR="002B5486" w:rsidRDefault="002B5486" w:rsidP="002B5486">
            <w:pPr>
              <w:rPr>
                <w:sz w:val="23"/>
                <w:szCs w:val="23"/>
              </w:rPr>
            </w:pPr>
          </w:p>
        </w:tc>
        <w:tc>
          <w:tcPr>
            <w:tcW w:w="2100" w:type="dxa"/>
            <w:tcBorders>
              <w:bottom w:val="single" w:sz="8" w:space="0" w:color="auto"/>
              <w:right w:val="single" w:sz="8" w:space="0" w:color="auto"/>
            </w:tcBorders>
            <w:vAlign w:val="bottom"/>
          </w:tcPr>
          <w:p w:rsidR="002B5486" w:rsidRDefault="002B5486" w:rsidP="002B5486">
            <w:pPr>
              <w:rPr>
                <w:sz w:val="23"/>
                <w:szCs w:val="23"/>
              </w:rPr>
            </w:pPr>
          </w:p>
        </w:tc>
      </w:tr>
    </w:tbl>
    <w:p w:rsidR="002B5486" w:rsidRDefault="002B5486" w:rsidP="002B5486">
      <w:pPr>
        <w:spacing w:line="267" w:lineRule="exact"/>
        <w:rPr>
          <w:sz w:val="20"/>
          <w:szCs w:val="20"/>
        </w:rPr>
      </w:pPr>
    </w:p>
    <w:p w:rsidR="002B5486" w:rsidRDefault="002B5486" w:rsidP="002B5486">
      <w:pPr>
        <w:ind w:left="260"/>
        <w:rPr>
          <w:sz w:val="20"/>
          <w:szCs w:val="20"/>
        </w:rPr>
      </w:pPr>
      <w:r>
        <w:rPr>
          <w:rFonts w:eastAsia="Times New Roman"/>
          <w:sz w:val="24"/>
          <w:szCs w:val="24"/>
        </w:rPr>
        <w:t>Примечание</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эмоциональной сферы, неречевых психических функций;</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моторной сферы;</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импрессивной речи, состояние фонематического восприятия;</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экспрессивной речи, состояние активного словаря</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экспрессивной речи, состояние грамматического строя речи;</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экспрессивной речи, состояние связной речи;</w:t>
      </w:r>
    </w:p>
    <w:p w:rsidR="002B5486" w:rsidRDefault="002B5486" w:rsidP="00E50B5C">
      <w:pPr>
        <w:numPr>
          <w:ilvl w:val="0"/>
          <w:numId w:val="16"/>
        </w:numPr>
        <w:tabs>
          <w:tab w:val="left" w:pos="540"/>
        </w:tabs>
        <w:ind w:left="540" w:hanging="278"/>
        <w:rPr>
          <w:rFonts w:eastAsia="Times New Roman"/>
          <w:sz w:val="24"/>
          <w:szCs w:val="24"/>
        </w:rPr>
      </w:pPr>
      <w:r>
        <w:rPr>
          <w:rFonts w:eastAsia="Times New Roman"/>
          <w:sz w:val="24"/>
          <w:szCs w:val="24"/>
        </w:rPr>
        <w:t>- уровень развития экспрессивной речи, состояние фонетической стороны речи.</w:t>
      </w:r>
    </w:p>
    <w:p w:rsidR="002B5486" w:rsidRDefault="002B5486" w:rsidP="002B5486">
      <w:pPr>
        <w:spacing w:line="276" w:lineRule="exact"/>
        <w:rPr>
          <w:sz w:val="20"/>
          <w:szCs w:val="20"/>
        </w:rPr>
      </w:pPr>
    </w:p>
    <w:p w:rsidR="002B5486" w:rsidRDefault="002B5486" w:rsidP="002B5486">
      <w:pPr>
        <w:ind w:left="260"/>
        <w:rPr>
          <w:sz w:val="20"/>
          <w:szCs w:val="20"/>
        </w:rPr>
      </w:pPr>
      <w:r>
        <w:rPr>
          <w:rFonts w:eastAsia="Times New Roman"/>
          <w:i/>
          <w:iCs/>
          <w:sz w:val="24"/>
          <w:szCs w:val="24"/>
        </w:rPr>
        <w:t>Высокий уровень</w:t>
      </w:r>
    </w:p>
    <w:p w:rsidR="002B5486" w:rsidRDefault="002B5486" w:rsidP="002B5486">
      <w:pPr>
        <w:ind w:left="260"/>
        <w:rPr>
          <w:sz w:val="20"/>
          <w:szCs w:val="20"/>
        </w:rPr>
      </w:pPr>
      <w:r>
        <w:rPr>
          <w:rFonts w:eastAsia="Times New Roman"/>
          <w:sz w:val="24"/>
          <w:szCs w:val="24"/>
        </w:rPr>
        <w:t>1. Развитие эмоциональной сферы, неречевых психических функций</w:t>
      </w:r>
    </w:p>
    <w:p w:rsidR="002B5486" w:rsidRDefault="002B5486" w:rsidP="002B5486">
      <w:pPr>
        <w:ind w:left="960"/>
        <w:rPr>
          <w:sz w:val="20"/>
          <w:szCs w:val="20"/>
        </w:rPr>
      </w:pPr>
      <w:r>
        <w:rPr>
          <w:rFonts w:eastAsia="Times New Roman"/>
          <w:sz w:val="24"/>
          <w:szCs w:val="24"/>
        </w:rPr>
        <w:t>Ребенок сразу вступает в контакт. Эмоциональные реакции адекватны и устойчивы.</w:t>
      </w:r>
    </w:p>
    <w:p w:rsidR="002B5486" w:rsidRDefault="002B5486" w:rsidP="002B5486">
      <w:pPr>
        <w:ind w:left="260"/>
        <w:rPr>
          <w:sz w:val="20"/>
          <w:szCs w:val="20"/>
        </w:rPr>
      </w:pPr>
      <w:r>
        <w:rPr>
          <w:rFonts w:eastAsia="Times New Roman"/>
          <w:sz w:val="24"/>
          <w:szCs w:val="24"/>
        </w:rPr>
        <w:t>Ребенок эмоционально стабилен.</w:t>
      </w:r>
    </w:p>
    <w:p w:rsidR="002B5486" w:rsidRDefault="002B5486" w:rsidP="002B5486">
      <w:pPr>
        <w:spacing w:line="13" w:lineRule="exact"/>
        <w:rPr>
          <w:sz w:val="20"/>
          <w:szCs w:val="20"/>
        </w:rPr>
      </w:pPr>
    </w:p>
    <w:p w:rsidR="002B5486" w:rsidRDefault="002B5486" w:rsidP="002B5486">
      <w:pPr>
        <w:spacing w:line="234" w:lineRule="auto"/>
        <w:ind w:left="260" w:right="140" w:firstLine="696"/>
        <w:jc w:val="both"/>
        <w:rPr>
          <w:sz w:val="20"/>
          <w:szCs w:val="20"/>
        </w:rPr>
      </w:pPr>
      <w:r>
        <w:rPr>
          <w:rFonts w:eastAsia="Times New Roman"/>
          <w:sz w:val="24"/>
          <w:szCs w:val="24"/>
        </w:rPr>
        <w:t>Ребенок без ошибок дифференцирует звучание нескольких игрушек, определяет направление звука, воспроизводит предложенные педагогом ритмы.</w:t>
      </w:r>
    </w:p>
    <w:p w:rsidR="002B5486" w:rsidRDefault="002B5486" w:rsidP="002B5486">
      <w:pPr>
        <w:spacing w:line="14" w:lineRule="exact"/>
        <w:rPr>
          <w:sz w:val="20"/>
          <w:szCs w:val="20"/>
        </w:rPr>
      </w:pPr>
    </w:p>
    <w:p w:rsidR="002B5486" w:rsidRDefault="002B5486" w:rsidP="002B5486">
      <w:pPr>
        <w:spacing w:line="234" w:lineRule="auto"/>
        <w:ind w:left="260" w:right="120" w:firstLine="696"/>
        <w:jc w:val="both"/>
        <w:rPr>
          <w:sz w:val="20"/>
          <w:szCs w:val="20"/>
        </w:rPr>
      </w:pPr>
      <w:r>
        <w:rPr>
          <w:rFonts w:eastAsia="Times New Roman"/>
          <w:sz w:val="24"/>
          <w:szCs w:val="24"/>
        </w:rPr>
        <w:t>Ребенок различает и соотносит 10 основных и оттеночных цветов, различает предложенные геометрические формы.</w:t>
      </w:r>
    </w:p>
    <w:p w:rsidR="002B5486" w:rsidRDefault="002B5486" w:rsidP="002B5486">
      <w:pPr>
        <w:spacing w:line="14" w:lineRule="exact"/>
        <w:rPr>
          <w:sz w:val="20"/>
          <w:szCs w:val="20"/>
        </w:rPr>
      </w:pPr>
    </w:p>
    <w:p w:rsidR="002B5486" w:rsidRDefault="002B5486" w:rsidP="002B5486">
      <w:pPr>
        <w:spacing w:line="236" w:lineRule="auto"/>
        <w:ind w:left="260" w:right="140" w:firstLine="696"/>
        <w:jc w:val="both"/>
        <w:rPr>
          <w:sz w:val="20"/>
          <w:szCs w:val="20"/>
        </w:rPr>
      </w:pPr>
      <w:r>
        <w:rPr>
          <w:rFonts w:eastAsia="Times New Roman"/>
          <w:sz w:val="24"/>
          <w:szCs w:val="24"/>
        </w:rPr>
        <w:t>Ребенок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w:t>
      </w:r>
    </w:p>
    <w:p w:rsidR="002B5486" w:rsidRDefault="002B5486" w:rsidP="002B5486">
      <w:pPr>
        <w:spacing w:line="14" w:lineRule="exact"/>
        <w:rPr>
          <w:sz w:val="20"/>
          <w:szCs w:val="20"/>
        </w:rPr>
      </w:pPr>
    </w:p>
    <w:p w:rsidR="002B5486" w:rsidRDefault="002B5486" w:rsidP="002B5486">
      <w:pPr>
        <w:spacing w:line="234" w:lineRule="auto"/>
        <w:ind w:left="260" w:right="120" w:firstLine="696"/>
        <w:jc w:val="both"/>
        <w:rPr>
          <w:sz w:val="20"/>
          <w:szCs w:val="20"/>
        </w:rPr>
      </w:pPr>
      <w:r>
        <w:rPr>
          <w:rFonts w:eastAsia="Times New Roman"/>
          <w:sz w:val="24"/>
          <w:szCs w:val="24"/>
        </w:rPr>
        <w:t>Ребенок без труда складывает картинку из 4-6 частей со всеми видами разреза; складывает из палочек предложенные изображения.</w:t>
      </w:r>
    </w:p>
    <w:p w:rsidR="002B5486" w:rsidRDefault="002B5486" w:rsidP="002B5486">
      <w:pPr>
        <w:spacing w:line="2" w:lineRule="exact"/>
        <w:rPr>
          <w:sz w:val="20"/>
          <w:szCs w:val="20"/>
        </w:rPr>
      </w:pPr>
    </w:p>
    <w:p w:rsidR="002B5486" w:rsidRDefault="002B5486" w:rsidP="00E50B5C">
      <w:pPr>
        <w:numPr>
          <w:ilvl w:val="0"/>
          <w:numId w:val="17"/>
        </w:numPr>
        <w:tabs>
          <w:tab w:val="left" w:pos="540"/>
        </w:tabs>
        <w:ind w:left="540" w:hanging="278"/>
        <w:rPr>
          <w:rFonts w:eastAsia="Times New Roman"/>
          <w:sz w:val="24"/>
          <w:szCs w:val="24"/>
        </w:rPr>
      </w:pPr>
      <w:r>
        <w:rPr>
          <w:rFonts w:eastAsia="Times New Roman"/>
          <w:sz w:val="24"/>
          <w:szCs w:val="24"/>
        </w:rPr>
        <w:t>Развитие моторной сферы</w:t>
      </w:r>
    </w:p>
    <w:p w:rsidR="002B5486" w:rsidRDefault="002B5486" w:rsidP="002B5486">
      <w:pPr>
        <w:spacing w:line="12" w:lineRule="exact"/>
        <w:rPr>
          <w:sz w:val="20"/>
          <w:szCs w:val="20"/>
        </w:rPr>
      </w:pPr>
    </w:p>
    <w:p w:rsidR="002B5486" w:rsidRDefault="002B5486" w:rsidP="002B5486">
      <w:pPr>
        <w:spacing w:line="237" w:lineRule="auto"/>
        <w:ind w:left="260" w:right="120" w:firstLine="720"/>
        <w:jc w:val="both"/>
        <w:rPr>
          <w:sz w:val="20"/>
          <w:szCs w:val="20"/>
        </w:rPr>
      </w:pPr>
      <w:r>
        <w:rPr>
          <w:rFonts w:eastAsia="Times New Roman"/>
          <w:sz w:val="24"/>
          <w:szCs w:val="24"/>
        </w:rPr>
        <w:t>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w:t>
      </w:r>
    </w:p>
    <w:p w:rsidR="002B5486" w:rsidRDefault="002B5486" w:rsidP="002B5486">
      <w:pPr>
        <w:spacing w:line="18" w:lineRule="exact"/>
        <w:rPr>
          <w:sz w:val="20"/>
          <w:szCs w:val="20"/>
        </w:rPr>
      </w:pPr>
    </w:p>
    <w:p w:rsidR="002B5486" w:rsidRDefault="002B5486" w:rsidP="002B5486">
      <w:pPr>
        <w:spacing w:line="234" w:lineRule="auto"/>
        <w:ind w:left="260" w:right="120" w:firstLine="708"/>
        <w:jc w:val="both"/>
        <w:rPr>
          <w:sz w:val="20"/>
          <w:szCs w:val="20"/>
        </w:rPr>
      </w:pPr>
      <w:r>
        <w:rPr>
          <w:rFonts w:eastAsia="Times New Roman"/>
          <w:sz w:val="24"/>
          <w:szCs w:val="24"/>
        </w:rPr>
        <w:t>Артикуляционная моторика в норме, движения выполняются в полном объеме и точно; переключаемость в норме; саливация в норме.</w:t>
      </w:r>
    </w:p>
    <w:p w:rsidR="002B5486" w:rsidRDefault="002B5486" w:rsidP="002B5486">
      <w:pPr>
        <w:spacing w:line="2" w:lineRule="exact"/>
        <w:rPr>
          <w:sz w:val="20"/>
          <w:szCs w:val="20"/>
        </w:rPr>
      </w:pPr>
    </w:p>
    <w:p w:rsidR="002B5486" w:rsidRDefault="002B5486" w:rsidP="00E50B5C">
      <w:pPr>
        <w:numPr>
          <w:ilvl w:val="0"/>
          <w:numId w:val="18"/>
        </w:numPr>
        <w:tabs>
          <w:tab w:val="left" w:pos="540"/>
        </w:tabs>
        <w:ind w:left="540" w:hanging="278"/>
        <w:rPr>
          <w:rFonts w:eastAsia="Times New Roman"/>
          <w:sz w:val="24"/>
          <w:szCs w:val="24"/>
        </w:rPr>
      </w:pPr>
      <w:r>
        <w:rPr>
          <w:rFonts w:eastAsia="Times New Roman"/>
          <w:sz w:val="24"/>
          <w:szCs w:val="24"/>
        </w:rPr>
        <w:t>Развитие импрессивной речи, состояние фонематического восприятия</w:t>
      </w:r>
    </w:p>
    <w:p w:rsidR="002B5486" w:rsidRDefault="002B5486" w:rsidP="002B5486">
      <w:pPr>
        <w:spacing w:line="12" w:lineRule="exact"/>
        <w:rPr>
          <w:sz w:val="20"/>
          <w:szCs w:val="20"/>
        </w:rPr>
      </w:pPr>
    </w:p>
    <w:p w:rsidR="002B5486" w:rsidRDefault="002B5486" w:rsidP="002B5486">
      <w:pPr>
        <w:spacing w:line="237" w:lineRule="auto"/>
        <w:ind w:left="260" w:right="120" w:firstLine="888"/>
        <w:jc w:val="both"/>
        <w:rPr>
          <w:sz w:val="20"/>
          <w:szCs w:val="20"/>
        </w:rPr>
      </w:pPr>
      <w:r>
        <w:rPr>
          <w:rFonts w:eastAsia="Times New Roman"/>
          <w:sz w:val="24"/>
          <w:szCs w:val="24"/>
        </w:rPr>
        <w:t>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показать на предложенных картинках названные логопедом действия; показать по картинкам предметы определенной геометрической формы, обладающие определенными свойствами.</w:t>
      </w:r>
    </w:p>
    <w:p w:rsidR="002B5486" w:rsidRDefault="002B5486" w:rsidP="002B5486">
      <w:pPr>
        <w:spacing w:line="8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726" w:bottom="419" w:left="1440" w:header="0" w:footer="0" w:gutter="0"/>
          <w:cols w:space="720" w:equalWidth="0">
            <w:col w:w="9740"/>
          </w:cols>
        </w:sectPr>
      </w:pPr>
    </w:p>
    <w:p w:rsidR="002B5486" w:rsidRDefault="002B5486" w:rsidP="002B5486">
      <w:pPr>
        <w:spacing w:line="237" w:lineRule="auto"/>
        <w:ind w:left="260" w:firstLine="708"/>
        <w:jc w:val="both"/>
        <w:rPr>
          <w:sz w:val="20"/>
          <w:szCs w:val="20"/>
        </w:rPr>
      </w:pPr>
      <w:r>
        <w:rPr>
          <w:rFonts w:eastAsia="Times New Roman"/>
          <w:sz w:val="24"/>
          <w:szCs w:val="24"/>
        </w:rPr>
        <w:lastRenderedPageBreak/>
        <w:t>Ребенок понимает различные формы словоизменения и не допускает ошибок при выполнении тестовых заданий;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Ребенок понимает смысл отдельных предложений, хорошо понимает связную речь. Ребенок без ошибок дифференцирует как оппозиционные звуки, не смешиваемые в</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произношении, так и смешиваемые в произношении.</w:t>
      </w:r>
    </w:p>
    <w:p w:rsidR="002B5486" w:rsidRDefault="002B5486" w:rsidP="00E50B5C">
      <w:pPr>
        <w:numPr>
          <w:ilvl w:val="0"/>
          <w:numId w:val="19"/>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активного словаря</w:t>
      </w:r>
    </w:p>
    <w:p w:rsidR="002B5486" w:rsidRDefault="002B5486" w:rsidP="002B5486">
      <w:pPr>
        <w:spacing w:line="12" w:lineRule="exact"/>
        <w:rPr>
          <w:sz w:val="20"/>
          <w:szCs w:val="20"/>
        </w:rPr>
      </w:pPr>
    </w:p>
    <w:p w:rsidR="002B5486" w:rsidRDefault="002B5486" w:rsidP="002B5486">
      <w:pPr>
        <w:spacing w:line="237" w:lineRule="auto"/>
        <w:ind w:left="260" w:firstLine="720"/>
        <w:jc w:val="both"/>
        <w:rPr>
          <w:sz w:val="20"/>
          <w:szCs w:val="20"/>
        </w:rPr>
      </w:pPr>
      <w:r>
        <w:rPr>
          <w:rFonts w:eastAsia="Times New Roman"/>
          <w:sz w:val="24"/>
          <w:szCs w:val="24"/>
        </w:rPr>
        <w:t>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 предметов.</w:t>
      </w:r>
    </w:p>
    <w:p w:rsidR="002B5486" w:rsidRDefault="002B5486" w:rsidP="002B5486">
      <w:pPr>
        <w:spacing w:line="5" w:lineRule="exact"/>
        <w:rPr>
          <w:sz w:val="20"/>
          <w:szCs w:val="20"/>
        </w:rPr>
      </w:pPr>
    </w:p>
    <w:p w:rsidR="002B5486" w:rsidRDefault="002B5486" w:rsidP="00E50B5C">
      <w:pPr>
        <w:numPr>
          <w:ilvl w:val="0"/>
          <w:numId w:val="20"/>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грамматического строя речи</w:t>
      </w:r>
    </w:p>
    <w:p w:rsidR="002B5486" w:rsidRDefault="002B5486" w:rsidP="002B5486">
      <w:pPr>
        <w:spacing w:line="12" w:lineRule="exact"/>
        <w:rPr>
          <w:sz w:val="20"/>
          <w:szCs w:val="20"/>
        </w:rPr>
      </w:pPr>
    </w:p>
    <w:p w:rsidR="002B5486" w:rsidRDefault="002B5486" w:rsidP="002B5486">
      <w:pPr>
        <w:spacing w:line="238" w:lineRule="auto"/>
        <w:ind w:left="260" w:firstLine="720"/>
        <w:jc w:val="both"/>
        <w:rPr>
          <w:sz w:val="20"/>
          <w:szCs w:val="20"/>
        </w:rPr>
      </w:pPr>
      <w:r>
        <w:rPr>
          <w:rFonts w:eastAsia="Times New Roman"/>
          <w:sz w:val="24"/>
          <w:szCs w:val="24"/>
        </w:rPr>
        <w:t>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уменьшительно-ласкательными суффиксами и названия детенышей животных.</w:t>
      </w:r>
    </w:p>
    <w:p w:rsidR="002B5486" w:rsidRDefault="002B5486" w:rsidP="002B5486">
      <w:pPr>
        <w:spacing w:line="7" w:lineRule="exact"/>
        <w:rPr>
          <w:sz w:val="20"/>
          <w:szCs w:val="20"/>
        </w:rPr>
      </w:pPr>
    </w:p>
    <w:p w:rsidR="002B5486" w:rsidRDefault="002B5486" w:rsidP="00E50B5C">
      <w:pPr>
        <w:numPr>
          <w:ilvl w:val="0"/>
          <w:numId w:val="21"/>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грамматического строя речи</w:t>
      </w:r>
    </w:p>
    <w:p w:rsidR="002B5486" w:rsidRDefault="002B5486" w:rsidP="002B5486">
      <w:pPr>
        <w:spacing w:line="12" w:lineRule="exact"/>
        <w:rPr>
          <w:sz w:val="20"/>
          <w:szCs w:val="20"/>
        </w:rPr>
      </w:pPr>
    </w:p>
    <w:p w:rsidR="002B5486" w:rsidRDefault="002B5486" w:rsidP="002B5486">
      <w:pPr>
        <w:spacing w:line="234" w:lineRule="auto"/>
        <w:ind w:left="260" w:firstLine="701"/>
        <w:rPr>
          <w:sz w:val="20"/>
          <w:szCs w:val="20"/>
        </w:rPr>
      </w:pPr>
      <w:r>
        <w:rPr>
          <w:rFonts w:eastAsia="Times New Roman"/>
          <w:sz w:val="24"/>
          <w:szCs w:val="24"/>
        </w:rPr>
        <w:t>Уровень развития связной речи соответствует возрастной норме. Ребенок без помощи взрослого пересказывает небольшой текст с опорой на картинки.</w:t>
      </w:r>
    </w:p>
    <w:p w:rsidR="002B5486" w:rsidRDefault="002B5486" w:rsidP="002B5486">
      <w:pPr>
        <w:spacing w:line="2" w:lineRule="exact"/>
        <w:rPr>
          <w:sz w:val="20"/>
          <w:szCs w:val="20"/>
        </w:rPr>
      </w:pPr>
    </w:p>
    <w:p w:rsidR="002B5486" w:rsidRDefault="002B5486" w:rsidP="00E50B5C">
      <w:pPr>
        <w:numPr>
          <w:ilvl w:val="0"/>
          <w:numId w:val="22"/>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фонетической стороны речи.</w:t>
      </w:r>
    </w:p>
    <w:p w:rsidR="002B5486" w:rsidRDefault="002B5486" w:rsidP="002B5486">
      <w:pPr>
        <w:spacing w:line="12" w:lineRule="exact"/>
        <w:rPr>
          <w:sz w:val="20"/>
          <w:szCs w:val="20"/>
        </w:rPr>
      </w:pPr>
    </w:p>
    <w:p w:rsidR="002B5486" w:rsidRDefault="002B5486" w:rsidP="002B5486">
      <w:pPr>
        <w:spacing w:line="237" w:lineRule="auto"/>
        <w:ind w:left="260" w:firstLine="720"/>
        <w:jc w:val="both"/>
        <w:rPr>
          <w:sz w:val="20"/>
          <w:szCs w:val="20"/>
        </w:rPr>
      </w:pPr>
      <w:r>
        <w:rPr>
          <w:rFonts w:eastAsia="Times New Roman"/>
          <w:sz w:val="24"/>
          <w:szCs w:val="24"/>
        </w:rPr>
        <w:t>Ребенок не нарушает звуконаполняемость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w:t>
      </w:r>
    </w:p>
    <w:p w:rsidR="002B5486" w:rsidRDefault="002B5486" w:rsidP="002B5486">
      <w:pPr>
        <w:spacing w:line="14" w:lineRule="exact"/>
        <w:rPr>
          <w:sz w:val="20"/>
          <w:szCs w:val="20"/>
        </w:rPr>
      </w:pPr>
    </w:p>
    <w:p w:rsidR="002B5486" w:rsidRDefault="002B5486" w:rsidP="002B5486">
      <w:pPr>
        <w:spacing w:line="234" w:lineRule="auto"/>
        <w:ind w:left="260" w:firstLine="720"/>
        <w:jc w:val="both"/>
        <w:rPr>
          <w:sz w:val="20"/>
          <w:szCs w:val="20"/>
        </w:rPr>
      </w:pPr>
      <w:r>
        <w:rPr>
          <w:rFonts w:eastAsia="Times New Roman"/>
          <w:sz w:val="24"/>
          <w:szCs w:val="24"/>
        </w:rPr>
        <w:t xml:space="preserve">Ребенок без ошибок повторяет слоги с оппозиционными звуками, выделяет начальный ударный гласный </w:t>
      </w:r>
      <w:r>
        <w:rPr>
          <w:rFonts w:eastAsia="Times New Roman"/>
          <w:i/>
          <w:iCs/>
          <w:sz w:val="24"/>
          <w:szCs w:val="24"/>
        </w:rPr>
        <w:t>из слов.</w:t>
      </w:r>
    </w:p>
    <w:p w:rsidR="002B5486" w:rsidRDefault="002B5486" w:rsidP="002B5486">
      <w:pPr>
        <w:spacing w:line="278" w:lineRule="exact"/>
        <w:rPr>
          <w:sz w:val="20"/>
          <w:szCs w:val="20"/>
        </w:rPr>
      </w:pPr>
    </w:p>
    <w:p w:rsidR="002B5486" w:rsidRDefault="002B5486" w:rsidP="002B5486">
      <w:pPr>
        <w:ind w:left="300"/>
        <w:rPr>
          <w:sz w:val="20"/>
          <w:szCs w:val="20"/>
        </w:rPr>
      </w:pPr>
      <w:r>
        <w:rPr>
          <w:rFonts w:eastAsia="Times New Roman"/>
          <w:i/>
          <w:iCs/>
          <w:sz w:val="24"/>
          <w:szCs w:val="24"/>
        </w:rPr>
        <w:t>Средний уровень</w:t>
      </w:r>
    </w:p>
    <w:p w:rsidR="002B5486" w:rsidRDefault="002B5486" w:rsidP="00E50B5C">
      <w:pPr>
        <w:numPr>
          <w:ilvl w:val="0"/>
          <w:numId w:val="23"/>
        </w:numPr>
        <w:tabs>
          <w:tab w:val="left" w:pos="600"/>
        </w:tabs>
        <w:ind w:left="600" w:hanging="338"/>
        <w:rPr>
          <w:rFonts w:eastAsia="Times New Roman"/>
          <w:sz w:val="24"/>
          <w:szCs w:val="24"/>
        </w:rPr>
      </w:pPr>
      <w:r>
        <w:rPr>
          <w:rFonts w:eastAsia="Times New Roman"/>
          <w:sz w:val="24"/>
          <w:szCs w:val="24"/>
        </w:rPr>
        <w:t>Развитие эмоциональной сферы, неречевых психических функций</w:t>
      </w:r>
    </w:p>
    <w:p w:rsidR="002B5486" w:rsidRDefault="002B5486" w:rsidP="002B5486">
      <w:pPr>
        <w:spacing w:line="12" w:lineRule="exact"/>
        <w:rPr>
          <w:sz w:val="20"/>
          <w:szCs w:val="20"/>
        </w:rPr>
      </w:pPr>
    </w:p>
    <w:p w:rsidR="002B5486" w:rsidRDefault="002B5486" w:rsidP="002B5486">
      <w:pPr>
        <w:spacing w:line="234" w:lineRule="auto"/>
        <w:ind w:left="260" w:firstLine="720"/>
        <w:jc w:val="both"/>
        <w:rPr>
          <w:sz w:val="20"/>
          <w:szCs w:val="20"/>
        </w:rPr>
      </w:pPr>
      <w:r>
        <w:rPr>
          <w:rFonts w:eastAsia="Times New Roman"/>
          <w:sz w:val="24"/>
          <w:szCs w:val="24"/>
        </w:rPr>
        <w:t>Ребенок не сразу и избирательно вступает в контакт, но его эмоциональные реакции адекватны и устойчивы. Ребенок эмоционально стабилен.</w:t>
      </w:r>
    </w:p>
    <w:p w:rsidR="002B5486" w:rsidRDefault="002B5486" w:rsidP="002B5486">
      <w:pPr>
        <w:spacing w:line="14" w:lineRule="exact"/>
        <w:rPr>
          <w:sz w:val="20"/>
          <w:szCs w:val="20"/>
        </w:rPr>
      </w:pPr>
    </w:p>
    <w:p w:rsidR="002B5486" w:rsidRDefault="002B5486" w:rsidP="002B5486">
      <w:pPr>
        <w:spacing w:line="236" w:lineRule="auto"/>
        <w:ind w:left="260" w:firstLine="720"/>
        <w:jc w:val="both"/>
        <w:rPr>
          <w:sz w:val="20"/>
          <w:szCs w:val="20"/>
        </w:rPr>
      </w:pPr>
      <w:r>
        <w:rPr>
          <w:rFonts w:eastAsia="Times New Roman"/>
          <w:sz w:val="24"/>
          <w:szCs w:val="24"/>
        </w:rPr>
        <w:t>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w:t>
      </w:r>
    </w:p>
    <w:p w:rsidR="002B5486" w:rsidRDefault="002B5486" w:rsidP="002B5486">
      <w:pPr>
        <w:spacing w:line="14" w:lineRule="exact"/>
        <w:rPr>
          <w:sz w:val="20"/>
          <w:szCs w:val="20"/>
        </w:rPr>
      </w:pPr>
    </w:p>
    <w:p w:rsidR="002B5486" w:rsidRDefault="002B5486" w:rsidP="002B5486">
      <w:pPr>
        <w:spacing w:line="234" w:lineRule="auto"/>
        <w:ind w:left="260" w:firstLine="720"/>
        <w:jc w:val="both"/>
        <w:rPr>
          <w:sz w:val="20"/>
          <w:szCs w:val="20"/>
        </w:rPr>
      </w:pPr>
      <w:r>
        <w:rPr>
          <w:rFonts w:eastAsia="Times New Roman"/>
          <w:sz w:val="24"/>
          <w:szCs w:val="24"/>
        </w:rPr>
        <w:t>Ребенок различает и соотносит 10 основных и оттеночных цветов, различает предложенные геометрические формы, но при этом иногда допускает ошибки.</w:t>
      </w:r>
    </w:p>
    <w:p w:rsidR="002B5486" w:rsidRDefault="002B5486" w:rsidP="002B5486">
      <w:pPr>
        <w:spacing w:line="14" w:lineRule="exact"/>
        <w:rPr>
          <w:sz w:val="20"/>
          <w:szCs w:val="20"/>
        </w:rPr>
      </w:pPr>
    </w:p>
    <w:p w:rsidR="002B5486" w:rsidRDefault="002B5486" w:rsidP="002B5486">
      <w:pPr>
        <w:spacing w:line="234" w:lineRule="auto"/>
        <w:ind w:left="260" w:firstLine="720"/>
        <w:jc w:val="both"/>
        <w:rPr>
          <w:sz w:val="20"/>
          <w:szCs w:val="20"/>
        </w:rPr>
      </w:pPr>
      <w:r>
        <w:rPr>
          <w:rFonts w:eastAsia="Times New Roman"/>
          <w:sz w:val="24"/>
          <w:szCs w:val="24"/>
        </w:rPr>
        <w:t>При ориентировке в пространстве и в схеме собственного тела ребенок допускает единичные ошибки.</w:t>
      </w:r>
    </w:p>
    <w:p w:rsidR="002B5486" w:rsidRDefault="002B5486" w:rsidP="002B5486">
      <w:pPr>
        <w:spacing w:line="14" w:lineRule="exact"/>
        <w:rPr>
          <w:sz w:val="20"/>
          <w:szCs w:val="20"/>
        </w:rPr>
      </w:pPr>
    </w:p>
    <w:p w:rsidR="002B5486" w:rsidRDefault="002B5486" w:rsidP="002B5486">
      <w:pPr>
        <w:spacing w:line="234" w:lineRule="auto"/>
        <w:ind w:left="260" w:firstLine="720"/>
        <w:jc w:val="both"/>
        <w:rPr>
          <w:sz w:val="20"/>
          <w:szCs w:val="20"/>
        </w:rPr>
      </w:pPr>
      <w:r>
        <w:rPr>
          <w:rFonts w:eastAsia="Times New Roman"/>
          <w:sz w:val="24"/>
          <w:szCs w:val="24"/>
        </w:rPr>
        <w:t>Ребенок складывает картинку из 4-6 частей со всеми видами разреза; складывает из палочек предложенные изображения при небольшой помощи взрослого.</w:t>
      </w:r>
    </w:p>
    <w:p w:rsidR="002B5486" w:rsidRDefault="002B5486" w:rsidP="002B5486">
      <w:pPr>
        <w:spacing w:line="2" w:lineRule="exact"/>
        <w:rPr>
          <w:sz w:val="20"/>
          <w:szCs w:val="20"/>
        </w:rPr>
      </w:pPr>
    </w:p>
    <w:p w:rsidR="002B5486" w:rsidRDefault="002B5486" w:rsidP="00E50B5C">
      <w:pPr>
        <w:numPr>
          <w:ilvl w:val="0"/>
          <w:numId w:val="24"/>
        </w:numPr>
        <w:tabs>
          <w:tab w:val="left" w:pos="540"/>
        </w:tabs>
        <w:ind w:left="540" w:hanging="278"/>
        <w:rPr>
          <w:rFonts w:eastAsia="Times New Roman"/>
          <w:sz w:val="24"/>
          <w:szCs w:val="24"/>
        </w:rPr>
      </w:pPr>
      <w:r>
        <w:rPr>
          <w:rFonts w:eastAsia="Times New Roman"/>
          <w:sz w:val="24"/>
          <w:szCs w:val="24"/>
        </w:rPr>
        <w:t>Развитие моторной сферы</w:t>
      </w:r>
    </w:p>
    <w:p w:rsidR="002B5486" w:rsidRDefault="002B5486" w:rsidP="002B5486">
      <w:pPr>
        <w:spacing w:line="12" w:lineRule="exact"/>
        <w:rPr>
          <w:sz w:val="20"/>
          <w:szCs w:val="20"/>
        </w:rPr>
      </w:pPr>
    </w:p>
    <w:p w:rsidR="002B5486" w:rsidRDefault="002B5486" w:rsidP="002B5486">
      <w:pPr>
        <w:spacing w:line="237" w:lineRule="auto"/>
        <w:ind w:left="260" w:firstLine="720"/>
        <w:jc w:val="both"/>
        <w:rPr>
          <w:sz w:val="20"/>
          <w:szCs w:val="20"/>
        </w:rPr>
      </w:pPr>
      <w:r>
        <w:rPr>
          <w:rFonts w:eastAsia="Times New Roman"/>
          <w:sz w:val="24"/>
          <w:szCs w:val="24"/>
        </w:rPr>
        <w:t>Общая и ручная моторика ребенка развиты несколько ниже возрастной нормы, все движения выполняются не в полном объеме, в замедленном или ускоренном темпе. Координация движений несколько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 но делает это не достаточно легко и ловко.</w:t>
      </w:r>
    </w:p>
    <w:p w:rsidR="002B5486" w:rsidRDefault="002B5486" w:rsidP="002B5486">
      <w:pPr>
        <w:spacing w:line="127"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E50B5C">
      <w:pPr>
        <w:numPr>
          <w:ilvl w:val="1"/>
          <w:numId w:val="25"/>
        </w:numPr>
        <w:tabs>
          <w:tab w:val="left" w:pos="1198"/>
        </w:tabs>
        <w:spacing w:line="234" w:lineRule="auto"/>
        <w:ind w:left="260" w:firstLine="722"/>
        <w:rPr>
          <w:rFonts w:eastAsia="Times New Roman"/>
          <w:sz w:val="24"/>
          <w:szCs w:val="24"/>
        </w:rPr>
      </w:pPr>
      <w:r>
        <w:rPr>
          <w:rFonts w:eastAsia="Times New Roman"/>
          <w:sz w:val="24"/>
          <w:szCs w:val="24"/>
        </w:rPr>
        <w:lastRenderedPageBreak/>
        <w:t>мимической мускулатуре движения выполняются не всегда в полном объеме и не всегда точно, присутствуют синкинезии.</w:t>
      </w:r>
    </w:p>
    <w:p w:rsidR="002B5486" w:rsidRDefault="002B5486" w:rsidP="002B5486">
      <w:pPr>
        <w:spacing w:line="14" w:lineRule="exact"/>
        <w:rPr>
          <w:rFonts w:eastAsia="Times New Roman"/>
          <w:sz w:val="24"/>
          <w:szCs w:val="24"/>
        </w:rPr>
      </w:pPr>
    </w:p>
    <w:p w:rsidR="002B5486" w:rsidRDefault="002B5486" w:rsidP="002B5486">
      <w:pPr>
        <w:spacing w:line="236" w:lineRule="auto"/>
        <w:ind w:left="260" w:firstLine="720"/>
        <w:jc w:val="both"/>
        <w:rPr>
          <w:rFonts w:eastAsia="Times New Roman"/>
          <w:sz w:val="24"/>
          <w:szCs w:val="24"/>
        </w:rPr>
      </w:pPr>
      <w:r>
        <w:rPr>
          <w:rFonts w:eastAsia="Times New Roman"/>
          <w:sz w:val="24"/>
          <w:szCs w:val="24"/>
        </w:rPr>
        <w:t>Артикуляционная моторика несколько нарушена, движения выполняются не в полном объеме и не всегда точно; переключаемость снижена; присутствуют синкинезии и тремор; саливация повышенная.</w:t>
      </w:r>
    </w:p>
    <w:p w:rsidR="002B5486" w:rsidRDefault="002B5486" w:rsidP="002B5486">
      <w:pPr>
        <w:spacing w:line="1" w:lineRule="exact"/>
        <w:rPr>
          <w:rFonts w:eastAsia="Times New Roman"/>
          <w:sz w:val="24"/>
          <w:szCs w:val="24"/>
        </w:rPr>
      </w:pPr>
    </w:p>
    <w:p w:rsidR="002B5486" w:rsidRDefault="002B5486" w:rsidP="00E50B5C">
      <w:pPr>
        <w:numPr>
          <w:ilvl w:val="0"/>
          <w:numId w:val="25"/>
        </w:numPr>
        <w:tabs>
          <w:tab w:val="left" w:pos="540"/>
        </w:tabs>
        <w:ind w:left="540" w:hanging="278"/>
        <w:rPr>
          <w:rFonts w:eastAsia="Times New Roman"/>
          <w:sz w:val="24"/>
          <w:szCs w:val="24"/>
        </w:rPr>
      </w:pPr>
      <w:r>
        <w:rPr>
          <w:rFonts w:eastAsia="Times New Roman"/>
          <w:sz w:val="24"/>
          <w:szCs w:val="24"/>
        </w:rPr>
        <w:t>Развитие импрессивной речи, состояние фонематического восприятия</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 картинкам предметы определенной геометрической формы, обладающие определенными свойствами, но при этом допускает отдельные ошибки.</w:t>
      </w:r>
    </w:p>
    <w:p w:rsidR="002B5486" w:rsidRDefault="002B5486" w:rsidP="002B5486">
      <w:pPr>
        <w:spacing w:line="16"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w:t>
      </w:r>
      <w:r>
        <w:rPr>
          <w:rFonts w:eastAsia="Times New Roman"/>
          <w:sz w:val="24"/>
          <w:szCs w:val="24"/>
          <w:u w:val="single"/>
        </w:rPr>
        <w:t>ши</w:t>
      </w:r>
      <w:r>
        <w:rPr>
          <w:rFonts w:eastAsia="Times New Roman"/>
          <w:sz w:val="24"/>
          <w:szCs w:val="24"/>
        </w:rPr>
        <w:t>бки.</w:t>
      </w:r>
    </w:p>
    <w:p w:rsidR="002B5486" w:rsidRDefault="002B5486" w:rsidP="002B5486">
      <w:pPr>
        <w:spacing w:line="15"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Ребенок понимает смысл отдельных предложений, понимает связную речь, но может допускать единичные ошибки.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Ребенок дифференцирует как оппозиционные звуки, не смешиваемые в произношении, так и смешиваемые в произношении, но при этом допускает единичные ошибки.</w:t>
      </w:r>
    </w:p>
    <w:p w:rsidR="002B5486" w:rsidRDefault="002B5486" w:rsidP="002B5486">
      <w:pPr>
        <w:spacing w:line="2" w:lineRule="exact"/>
        <w:rPr>
          <w:sz w:val="20"/>
          <w:szCs w:val="20"/>
        </w:rPr>
      </w:pPr>
    </w:p>
    <w:p w:rsidR="002B5486" w:rsidRDefault="002B5486" w:rsidP="00E50B5C">
      <w:pPr>
        <w:numPr>
          <w:ilvl w:val="0"/>
          <w:numId w:val="26"/>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активного словаря</w:t>
      </w:r>
    </w:p>
    <w:p w:rsidR="002B5486" w:rsidRDefault="002B5486" w:rsidP="002B5486">
      <w:pPr>
        <w:spacing w:line="12" w:lineRule="exact"/>
        <w:rPr>
          <w:sz w:val="20"/>
          <w:szCs w:val="20"/>
        </w:rPr>
      </w:pPr>
    </w:p>
    <w:p w:rsidR="002B5486" w:rsidRDefault="002B5486" w:rsidP="002B5486">
      <w:pPr>
        <w:spacing w:line="237" w:lineRule="auto"/>
        <w:ind w:left="260" w:firstLine="720"/>
        <w:jc w:val="both"/>
        <w:rPr>
          <w:sz w:val="20"/>
          <w:szCs w:val="20"/>
        </w:rPr>
      </w:pPr>
      <w:r>
        <w:rPr>
          <w:rFonts w:eastAsia="Times New Roman"/>
          <w:sz w:val="24"/>
          <w:szCs w:val="24"/>
        </w:rPr>
        <w:t>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 основных</w:t>
      </w:r>
    </w:p>
    <w:p w:rsidR="002B5486" w:rsidRDefault="002B5486" w:rsidP="002B5486">
      <w:pPr>
        <w:spacing w:line="18" w:lineRule="exact"/>
        <w:rPr>
          <w:sz w:val="20"/>
          <w:szCs w:val="20"/>
        </w:rPr>
      </w:pPr>
    </w:p>
    <w:p w:rsidR="002B5486" w:rsidRDefault="002B5486" w:rsidP="00E50B5C">
      <w:pPr>
        <w:numPr>
          <w:ilvl w:val="0"/>
          <w:numId w:val="27"/>
        </w:numPr>
        <w:tabs>
          <w:tab w:val="left" w:pos="552"/>
        </w:tabs>
        <w:spacing w:line="234" w:lineRule="auto"/>
        <w:ind w:left="260" w:firstLine="2"/>
        <w:rPr>
          <w:rFonts w:eastAsia="Times New Roman"/>
          <w:sz w:val="24"/>
          <w:szCs w:val="24"/>
        </w:rPr>
      </w:pPr>
      <w:r>
        <w:rPr>
          <w:rFonts w:eastAsia="Times New Roman"/>
          <w:sz w:val="24"/>
          <w:szCs w:val="24"/>
        </w:rPr>
        <w:t>оттеночных цветов ребенок допускает отдельные ошибки. При названии формы указанных предметов ребенок допускает единичные ошибки.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980" w:right="20" w:hanging="720"/>
        <w:rPr>
          <w:rFonts w:eastAsia="Times New Roman"/>
          <w:sz w:val="24"/>
          <w:szCs w:val="24"/>
        </w:rPr>
      </w:pPr>
      <w:r>
        <w:rPr>
          <w:rFonts w:eastAsia="Times New Roman"/>
          <w:sz w:val="24"/>
          <w:szCs w:val="24"/>
        </w:rPr>
        <w:t>5. Развитие экспрессивной речи, состояние грамматического строя речи Уровень развития грамматического строя речи ребенка несколько ниже возрастной</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норме. При употреблении имен существительных в именительном падеже единственного</w:t>
      </w:r>
    </w:p>
    <w:p w:rsidR="002B5486" w:rsidRDefault="002B5486" w:rsidP="002B5486">
      <w:pPr>
        <w:spacing w:line="12" w:lineRule="exact"/>
        <w:rPr>
          <w:rFonts w:eastAsia="Times New Roman"/>
          <w:sz w:val="24"/>
          <w:szCs w:val="24"/>
        </w:rPr>
      </w:pPr>
    </w:p>
    <w:p w:rsidR="002B5486" w:rsidRDefault="002B5486" w:rsidP="00E50B5C">
      <w:pPr>
        <w:numPr>
          <w:ilvl w:val="0"/>
          <w:numId w:val="27"/>
        </w:numPr>
        <w:tabs>
          <w:tab w:val="left" w:pos="627"/>
        </w:tabs>
        <w:spacing w:line="238" w:lineRule="auto"/>
        <w:ind w:left="260" w:firstLine="2"/>
        <w:jc w:val="both"/>
        <w:rPr>
          <w:rFonts w:eastAsia="Times New Roman"/>
          <w:sz w:val="24"/>
          <w:szCs w:val="24"/>
        </w:rPr>
      </w:pPr>
      <w:r>
        <w:rPr>
          <w:rFonts w:eastAsia="Times New Roman"/>
          <w:sz w:val="24"/>
          <w:szCs w:val="24"/>
        </w:rPr>
        <w:t>множественного числа, имен существительных в косвенных падежах, имен существительных 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 ошибки.</w:t>
      </w:r>
    </w:p>
    <w:p w:rsidR="002B5486" w:rsidRDefault="002B5486" w:rsidP="002B5486">
      <w:pPr>
        <w:spacing w:line="19" w:lineRule="exact"/>
        <w:rPr>
          <w:rFonts w:eastAsia="Times New Roman"/>
          <w:sz w:val="24"/>
          <w:szCs w:val="24"/>
        </w:rPr>
      </w:pPr>
    </w:p>
    <w:p w:rsidR="002B5486" w:rsidRDefault="002B5486" w:rsidP="002B5486">
      <w:pPr>
        <w:spacing w:line="234" w:lineRule="auto"/>
        <w:ind w:left="960" w:hanging="701"/>
        <w:rPr>
          <w:rFonts w:eastAsia="Times New Roman"/>
          <w:sz w:val="24"/>
          <w:szCs w:val="24"/>
        </w:rPr>
      </w:pPr>
      <w:r>
        <w:rPr>
          <w:rFonts w:eastAsia="Times New Roman"/>
          <w:sz w:val="24"/>
          <w:szCs w:val="24"/>
        </w:rPr>
        <w:t>6. Развитие экспрессивной речи, состояние связной речи Уровень развития связной речи несколько ниже возрастной нормы. Ребенок без</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помощи взрослого не может пересказать небольшой текст с опорой на картинки.</w:t>
      </w:r>
    </w:p>
    <w:p w:rsidR="002B5486" w:rsidRDefault="002B5486" w:rsidP="002B5486">
      <w:pPr>
        <w:ind w:left="260"/>
        <w:rPr>
          <w:rFonts w:eastAsia="Times New Roman"/>
          <w:sz w:val="24"/>
          <w:szCs w:val="24"/>
        </w:rPr>
      </w:pPr>
      <w:r>
        <w:rPr>
          <w:rFonts w:eastAsia="Times New Roman"/>
          <w:sz w:val="24"/>
          <w:szCs w:val="24"/>
        </w:rPr>
        <w:t>7. Развитие экспрессивной речи, состояние фонетической стороны речи.</w:t>
      </w:r>
    </w:p>
    <w:p w:rsidR="002B5486" w:rsidRDefault="002B5486" w:rsidP="002B5486">
      <w:pPr>
        <w:spacing w:line="12" w:lineRule="exact"/>
        <w:rPr>
          <w:rFonts w:eastAsia="Times New Roman"/>
          <w:sz w:val="24"/>
          <w:szCs w:val="24"/>
        </w:rPr>
      </w:pPr>
    </w:p>
    <w:p w:rsidR="002B5486" w:rsidRDefault="002B5486" w:rsidP="002B5486">
      <w:pPr>
        <w:spacing w:line="234" w:lineRule="auto"/>
        <w:ind w:left="960"/>
        <w:rPr>
          <w:rFonts w:eastAsia="Times New Roman"/>
          <w:sz w:val="24"/>
          <w:szCs w:val="24"/>
        </w:rPr>
      </w:pPr>
      <w:r>
        <w:rPr>
          <w:rFonts w:eastAsia="Times New Roman"/>
          <w:sz w:val="24"/>
          <w:szCs w:val="24"/>
        </w:rPr>
        <w:t>Ребенок не грубо нарушает звуконаполняемость и слоговую структуру слов. Нарушено произношение 4-6 звуков. Объем дыхания не достаточный,</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20"/>
        <w:rPr>
          <w:rFonts w:eastAsia="Times New Roman"/>
          <w:sz w:val="24"/>
          <w:szCs w:val="24"/>
        </w:rPr>
      </w:pPr>
      <w:r>
        <w:rPr>
          <w:rFonts w:eastAsia="Times New Roman"/>
          <w:sz w:val="24"/>
          <w:szCs w:val="24"/>
        </w:rPr>
        <w:t>продолжительность выдоха не достаточная, сила голоса и модуляция в норме. Темп и ритм речи, паузация нормальные. Ребенок употребляет основные виды интонации.</w:t>
      </w:r>
    </w:p>
    <w:p w:rsidR="002B5486" w:rsidRDefault="002B5486" w:rsidP="002B5486">
      <w:pPr>
        <w:spacing w:line="1" w:lineRule="exact"/>
        <w:rPr>
          <w:rFonts w:eastAsia="Times New Roman"/>
          <w:sz w:val="24"/>
          <w:szCs w:val="24"/>
        </w:rPr>
      </w:pPr>
    </w:p>
    <w:p w:rsidR="002B5486" w:rsidRDefault="002B5486" w:rsidP="002B5486">
      <w:pPr>
        <w:ind w:left="960"/>
        <w:rPr>
          <w:rFonts w:eastAsia="Times New Roman"/>
          <w:sz w:val="24"/>
          <w:szCs w:val="24"/>
        </w:rPr>
      </w:pPr>
      <w:r>
        <w:rPr>
          <w:rFonts w:eastAsia="Times New Roman"/>
          <w:sz w:val="24"/>
          <w:szCs w:val="24"/>
        </w:rPr>
        <w:t>Ребенок повторяет слоги с оппозиционными звуками, выделяет начальный ударный</w:t>
      </w:r>
    </w:p>
    <w:p w:rsidR="002B5486" w:rsidRDefault="002B5486" w:rsidP="002B5486">
      <w:pPr>
        <w:spacing w:line="122"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ind w:left="260"/>
        <w:rPr>
          <w:sz w:val="20"/>
          <w:szCs w:val="20"/>
        </w:rPr>
      </w:pPr>
      <w:r>
        <w:rPr>
          <w:rFonts w:eastAsia="Times New Roman"/>
          <w:sz w:val="24"/>
          <w:szCs w:val="24"/>
        </w:rPr>
        <w:lastRenderedPageBreak/>
        <w:t>гласный из слов, допуская отдельные ошибки.</w:t>
      </w:r>
    </w:p>
    <w:p w:rsidR="002B5486" w:rsidRDefault="002B5486" w:rsidP="002B5486">
      <w:pPr>
        <w:ind w:left="260"/>
        <w:rPr>
          <w:sz w:val="20"/>
          <w:szCs w:val="20"/>
        </w:rPr>
      </w:pPr>
      <w:r>
        <w:rPr>
          <w:rFonts w:eastAsia="Times New Roman"/>
          <w:i/>
          <w:iCs/>
          <w:sz w:val="24"/>
          <w:szCs w:val="24"/>
        </w:rPr>
        <w:t>Низкий уровень</w:t>
      </w:r>
    </w:p>
    <w:p w:rsidR="002B5486" w:rsidRDefault="002B5486" w:rsidP="00E50B5C">
      <w:pPr>
        <w:numPr>
          <w:ilvl w:val="0"/>
          <w:numId w:val="28"/>
        </w:numPr>
        <w:tabs>
          <w:tab w:val="left" w:pos="540"/>
        </w:tabs>
        <w:ind w:left="540" w:hanging="278"/>
        <w:rPr>
          <w:rFonts w:eastAsia="Times New Roman"/>
          <w:sz w:val="24"/>
          <w:szCs w:val="24"/>
        </w:rPr>
      </w:pPr>
      <w:r>
        <w:rPr>
          <w:rFonts w:eastAsia="Times New Roman"/>
          <w:sz w:val="24"/>
          <w:szCs w:val="24"/>
        </w:rPr>
        <w:t>Развитие эмоциональной сферы, неречевых психических функций</w:t>
      </w:r>
    </w:p>
    <w:p w:rsidR="002B5486" w:rsidRDefault="002B5486" w:rsidP="002B5486">
      <w:pPr>
        <w:tabs>
          <w:tab w:val="left" w:pos="1940"/>
          <w:tab w:val="left" w:pos="2340"/>
          <w:tab w:val="left" w:pos="3040"/>
          <w:tab w:val="left" w:pos="4100"/>
          <w:tab w:val="left" w:pos="4380"/>
          <w:tab w:val="left" w:pos="5340"/>
          <w:tab w:val="left" w:pos="5880"/>
          <w:tab w:val="left" w:pos="7400"/>
          <w:tab w:val="left" w:pos="8460"/>
          <w:tab w:val="left" w:pos="8740"/>
        </w:tabs>
        <w:ind w:left="960"/>
        <w:rPr>
          <w:sz w:val="20"/>
          <w:szCs w:val="20"/>
        </w:rPr>
      </w:pPr>
      <w:r>
        <w:rPr>
          <w:rFonts w:eastAsia="Times New Roman"/>
          <w:sz w:val="24"/>
          <w:szCs w:val="24"/>
        </w:rPr>
        <w:t>Ребенок</w:t>
      </w:r>
      <w:r>
        <w:rPr>
          <w:rFonts w:eastAsia="Times New Roman"/>
          <w:sz w:val="24"/>
          <w:szCs w:val="24"/>
        </w:rPr>
        <w:tab/>
        <w:t>не</w:t>
      </w:r>
      <w:r>
        <w:rPr>
          <w:rFonts w:eastAsia="Times New Roman"/>
          <w:sz w:val="24"/>
          <w:szCs w:val="24"/>
        </w:rPr>
        <w:tab/>
        <w:t>сразу</w:t>
      </w:r>
      <w:r>
        <w:rPr>
          <w:rFonts w:eastAsia="Times New Roman"/>
          <w:sz w:val="24"/>
          <w:szCs w:val="24"/>
        </w:rPr>
        <w:tab/>
        <w:t>вступает</w:t>
      </w:r>
      <w:r>
        <w:rPr>
          <w:rFonts w:eastAsia="Times New Roman"/>
          <w:sz w:val="24"/>
          <w:szCs w:val="24"/>
        </w:rPr>
        <w:tab/>
        <w:t>в</w:t>
      </w:r>
      <w:r>
        <w:rPr>
          <w:rFonts w:eastAsia="Times New Roman"/>
          <w:sz w:val="24"/>
          <w:szCs w:val="24"/>
        </w:rPr>
        <w:tab/>
        <w:t>контакт</w:t>
      </w:r>
      <w:r>
        <w:rPr>
          <w:rFonts w:eastAsia="Times New Roman"/>
          <w:sz w:val="24"/>
          <w:szCs w:val="24"/>
        </w:rPr>
        <w:tab/>
        <w:t>или</w:t>
      </w:r>
      <w:r>
        <w:rPr>
          <w:rFonts w:eastAsia="Times New Roman"/>
          <w:sz w:val="24"/>
          <w:szCs w:val="24"/>
        </w:rPr>
        <w:tab/>
        <w:t>отказывается</w:t>
      </w:r>
      <w:r>
        <w:rPr>
          <w:rFonts w:eastAsia="Times New Roman"/>
          <w:sz w:val="24"/>
          <w:szCs w:val="24"/>
        </w:rPr>
        <w:tab/>
        <w:t>вступать</w:t>
      </w:r>
      <w:r>
        <w:rPr>
          <w:rFonts w:eastAsia="Times New Roman"/>
          <w:sz w:val="24"/>
          <w:szCs w:val="24"/>
        </w:rPr>
        <w:tab/>
        <w:t>в</w:t>
      </w:r>
      <w:r>
        <w:rPr>
          <w:rFonts w:eastAsia="Times New Roman"/>
          <w:sz w:val="24"/>
          <w:szCs w:val="24"/>
        </w:rPr>
        <w:tab/>
        <w:t>контакт.</w:t>
      </w:r>
    </w:p>
    <w:p w:rsidR="002B5486" w:rsidRDefault="002B5486" w:rsidP="002B5486">
      <w:pPr>
        <w:ind w:left="260"/>
        <w:rPr>
          <w:sz w:val="20"/>
          <w:szCs w:val="20"/>
        </w:rPr>
      </w:pPr>
      <w:r>
        <w:rPr>
          <w:rFonts w:eastAsia="Times New Roman"/>
          <w:sz w:val="24"/>
          <w:szCs w:val="24"/>
        </w:rPr>
        <w:t>Эмоциональные реакции не адекватны и не устойчивы. Ребенок эмоционально лабилен.</w:t>
      </w:r>
    </w:p>
    <w:p w:rsidR="002B5486" w:rsidRDefault="002B5486" w:rsidP="002B5486">
      <w:pPr>
        <w:spacing w:line="12" w:lineRule="exact"/>
        <w:rPr>
          <w:sz w:val="20"/>
          <w:szCs w:val="20"/>
        </w:rPr>
      </w:pPr>
    </w:p>
    <w:p w:rsidR="002B5486" w:rsidRDefault="002B5486" w:rsidP="002B5486">
      <w:pPr>
        <w:spacing w:line="236" w:lineRule="auto"/>
        <w:ind w:left="260" w:firstLine="701"/>
        <w:jc w:val="both"/>
        <w:rPr>
          <w:sz w:val="20"/>
          <w:szCs w:val="20"/>
        </w:rPr>
      </w:pPr>
      <w:r>
        <w:rPr>
          <w:rFonts w:eastAsia="Times New Roman"/>
          <w:sz w:val="24"/>
          <w:szCs w:val="24"/>
        </w:rPr>
        <w:t>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w:t>
      </w:r>
    </w:p>
    <w:p w:rsidR="002B5486" w:rsidRDefault="002B5486" w:rsidP="002B5486">
      <w:pPr>
        <w:spacing w:line="14" w:lineRule="exact"/>
        <w:rPr>
          <w:sz w:val="20"/>
          <w:szCs w:val="20"/>
        </w:rPr>
      </w:pPr>
    </w:p>
    <w:p w:rsidR="002B5486" w:rsidRDefault="002B5486" w:rsidP="002B5486">
      <w:pPr>
        <w:spacing w:line="236" w:lineRule="auto"/>
        <w:ind w:left="260" w:firstLine="701"/>
        <w:jc w:val="both"/>
        <w:rPr>
          <w:sz w:val="20"/>
          <w:szCs w:val="20"/>
        </w:rPr>
      </w:pPr>
      <w:r>
        <w:rPr>
          <w:rFonts w:eastAsia="Times New Roman"/>
          <w:sz w:val="24"/>
          <w:szCs w:val="24"/>
        </w:rPr>
        <w:t>Ребенок не различает и не соотносит 10 основных и оттеночных цветов, не различает предложенные геометрические формы, либо допускает множественные ошибки при выполнении указанных заданий.</w:t>
      </w:r>
    </w:p>
    <w:p w:rsidR="002B5486" w:rsidRDefault="002B5486" w:rsidP="002B5486">
      <w:pPr>
        <w:spacing w:line="14" w:lineRule="exact"/>
        <w:rPr>
          <w:sz w:val="20"/>
          <w:szCs w:val="20"/>
        </w:rPr>
      </w:pPr>
    </w:p>
    <w:p w:rsidR="002B5486" w:rsidRDefault="002B5486" w:rsidP="002B5486">
      <w:pPr>
        <w:spacing w:line="237" w:lineRule="auto"/>
        <w:ind w:left="260" w:firstLine="701"/>
        <w:jc w:val="both"/>
        <w:rPr>
          <w:sz w:val="20"/>
          <w:szCs w:val="20"/>
        </w:rPr>
      </w:pPr>
      <w:r>
        <w:rPr>
          <w:rFonts w:eastAsia="Times New Roman"/>
          <w:sz w:val="24"/>
          <w:szCs w:val="24"/>
        </w:rPr>
        <w:t>Ребенок плохо ориентируется в пространстве и в схеме собственного тела, не может 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указанных заданий.</w:t>
      </w:r>
    </w:p>
    <w:p w:rsidR="002B5486" w:rsidRDefault="002B5486" w:rsidP="002B5486">
      <w:pPr>
        <w:spacing w:line="14" w:lineRule="exact"/>
        <w:rPr>
          <w:sz w:val="20"/>
          <w:szCs w:val="20"/>
        </w:rPr>
      </w:pPr>
    </w:p>
    <w:p w:rsidR="002B5486" w:rsidRDefault="002B5486" w:rsidP="002B5486">
      <w:pPr>
        <w:spacing w:line="236" w:lineRule="auto"/>
        <w:ind w:left="260" w:firstLine="701"/>
        <w:jc w:val="both"/>
        <w:rPr>
          <w:sz w:val="20"/>
          <w:szCs w:val="20"/>
        </w:rPr>
      </w:pPr>
      <w:r>
        <w:rPr>
          <w:rFonts w:eastAsia="Times New Roman"/>
          <w:sz w:val="24"/>
          <w:szCs w:val="24"/>
        </w:rPr>
        <w:t>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w:t>
      </w:r>
    </w:p>
    <w:p w:rsidR="002B5486" w:rsidRDefault="002B5486" w:rsidP="002B5486">
      <w:pPr>
        <w:spacing w:line="2" w:lineRule="exact"/>
        <w:rPr>
          <w:sz w:val="20"/>
          <w:szCs w:val="20"/>
        </w:rPr>
      </w:pPr>
    </w:p>
    <w:p w:rsidR="002B5486" w:rsidRDefault="002B5486" w:rsidP="00E50B5C">
      <w:pPr>
        <w:numPr>
          <w:ilvl w:val="0"/>
          <w:numId w:val="29"/>
        </w:numPr>
        <w:tabs>
          <w:tab w:val="left" w:pos="540"/>
        </w:tabs>
        <w:ind w:left="540" w:hanging="278"/>
        <w:rPr>
          <w:rFonts w:eastAsia="Times New Roman"/>
          <w:sz w:val="24"/>
          <w:szCs w:val="24"/>
        </w:rPr>
      </w:pPr>
      <w:r>
        <w:rPr>
          <w:rFonts w:eastAsia="Times New Roman"/>
          <w:sz w:val="24"/>
          <w:szCs w:val="24"/>
        </w:rPr>
        <w:t>Развитие моторной сферы</w:t>
      </w:r>
    </w:p>
    <w:p w:rsidR="002B5486" w:rsidRDefault="002B5486" w:rsidP="002B5486">
      <w:pPr>
        <w:spacing w:line="12" w:lineRule="exact"/>
        <w:rPr>
          <w:sz w:val="20"/>
          <w:szCs w:val="20"/>
        </w:rPr>
      </w:pPr>
    </w:p>
    <w:p w:rsidR="002B5486" w:rsidRDefault="002B5486" w:rsidP="002B5486">
      <w:pPr>
        <w:spacing w:line="238" w:lineRule="auto"/>
        <w:ind w:left="260" w:firstLine="701"/>
        <w:jc w:val="both"/>
        <w:rPr>
          <w:sz w:val="20"/>
          <w:szCs w:val="20"/>
        </w:rPr>
      </w:pPr>
      <w:r>
        <w:rPr>
          <w:rFonts w:eastAsia="Times New Roman"/>
          <w:sz w:val="24"/>
          <w:szCs w:val="24"/>
        </w:rPr>
        <w:t>Общая и ручная 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моторно неловкий. Ребенок не умеет правильно держать карандаш, не может без помощи рисовать прямые, ломаные, замкнутые линии, человека; не умеет застегивать и расстегивать пуговицы, завязывать и развязывать шнурки.</w:t>
      </w:r>
    </w:p>
    <w:p w:rsidR="002B5486" w:rsidRDefault="002B5486" w:rsidP="002B5486">
      <w:pPr>
        <w:spacing w:line="14" w:lineRule="exact"/>
        <w:rPr>
          <w:sz w:val="20"/>
          <w:szCs w:val="20"/>
        </w:rPr>
      </w:pPr>
    </w:p>
    <w:p w:rsidR="002B5486" w:rsidRDefault="002B5486" w:rsidP="00E50B5C">
      <w:pPr>
        <w:numPr>
          <w:ilvl w:val="1"/>
          <w:numId w:val="30"/>
        </w:numPr>
        <w:tabs>
          <w:tab w:val="left" w:pos="1253"/>
        </w:tabs>
        <w:spacing w:line="234" w:lineRule="auto"/>
        <w:ind w:left="260" w:firstLine="703"/>
        <w:rPr>
          <w:rFonts w:eastAsia="Times New Roman"/>
          <w:sz w:val="24"/>
          <w:szCs w:val="24"/>
        </w:rPr>
      </w:pPr>
      <w:r>
        <w:rPr>
          <w:rFonts w:eastAsia="Times New Roman"/>
          <w:sz w:val="24"/>
          <w:szCs w:val="24"/>
        </w:rPr>
        <w:t>мимической мускулатуре движения выполняются не в полном объеме и не достаточно точно, присутствуют синкинезии.</w:t>
      </w:r>
    </w:p>
    <w:p w:rsidR="002B5486" w:rsidRDefault="002B5486" w:rsidP="002B5486">
      <w:pPr>
        <w:spacing w:line="1" w:lineRule="exact"/>
        <w:rPr>
          <w:rFonts w:eastAsia="Times New Roman"/>
          <w:sz w:val="24"/>
          <w:szCs w:val="24"/>
        </w:rPr>
      </w:pPr>
    </w:p>
    <w:p w:rsidR="002B5486" w:rsidRDefault="002B5486" w:rsidP="002B5486">
      <w:pPr>
        <w:ind w:left="960"/>
        <w:rPr>
          <w:rFonts w:eastAsia="Times New Roman"/>
          <w:sz w:val="24"/>
          <w:szCs w:val="24"/>
        </w:rPr>
      </w:pPr>
      <w:r>
        <w:rPr>
          <w:rFonts w:eastAsia="Times New Roman"/>
          <w:sz w:val="24"/>
          <w:szCs w:val="24"/>
        </w:rPr>
        <w:t>Артикуляционная моторика нарушена. Движения выполняются не в полном объеме</w:t>
      </w:r>
    </w:p>
    <w:p w:rsidR="002B5486" w:rsidRDefault="002B5486" w:rsidP="002B5486">
      <w:pPr>
        <w:spacing w:line="12" w:lineRule="exact"/>
        <w:rPr>
          <w:rFonts w:eastAsia="Times New Roman"/>
          <w:sz w:val="24"/>
          <w:szCs w:val="24"/>
        </w:rPr>
      </w:pPr>
    </w:p>
    <w:p w:rsidR="002B5486" w:rsidRDefault="002B5486" w:rsidP="00E50B5C">
      <w:pPr>
        <w:numPr>
          <w:ilvl w:val="0"/>
          <w:numId w:val="30"/>
        </w:numPr>
        <w:tabs>
          <w:tab w:val="left" w:pos="488"/>
        </w:tabs>
        <w:spacing w:line="234" w:lineRule="auto"/>
        <w:ind w:left="260" w:firstLine="2"/>
        <w:rPr>
          <w:rFonts w:eastAsia="Times New Roman"/>
          <w:sz w:val="24"/>
          <w:szCs w:val="24"/>
        </w:rPr>
      </w:pPr>
      <w:r>
        <w:rPr>
          <w:rFonts w:eastAsia="Times New Roman"/>
          <w:sz w:val="24"/>
          <w:szCs w:val="24"/>
        </w:rPr>
        <w:t>не достаточно точно; переключаемость снижена; присутствуют синкинезии и тремор; саливация значительно повышена.</w:t>
      </w:r>
    </w:p>
    <w:p w:rsidR="002B5486" w:rsidRDefault="002B5486" w:rsidP="002B5486">
      <w:pPr>
        <w:spacing w:line="14" w:lineRule="exact"/>
        <w:rPr>
          <w:rFonts w:eastAsia="Times New Roman"/>
          <w:sz w:val="24"/>
          <w:szCs w:val="24"/>
        </w:rPr>
      </w:pPr>
    </w:p>
    <w:p w:rsidR="002B5486" w:rsidRDefault="002B5486" w:rsidP="002B5486">
      <w:pPr>
        <w:spacing w:line="234" w:lineRule="auto"/>
        <w:ind w:left="980" w:right="20" w:hanging="708"/>
        <w:rPr>
          <w:rFonts w:eastAsia="Times New Roman"/>
          <w:sz w:val="24"/>
          <w:szCs w:val="24"/>
        </w:rPr>
      </w:pPr>
      <w:r>
        <w:rPr>
          <w:rFonts w:eastAsia="Times New Roman"/>
          <w:sz w:val="24"/>
          <w:szCs w:val="24"/>
        </w:rPr>
        <w:t>3. Развитие импрессивной речи, состояние фонематического восприятия Пассивный словарь ребенка не соответствует возрастной норме. Ребенок не может</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jc w:val="both"/>
        <w:rPr>
          <w:rFonts w:eastAsia="Times New Roman"/>
          <w:sz w:val="24"/>
          <w:szCs w:val="24"/>
        </w:rPr>
      </w:pPr>
      <w:r>
        <w:rPr>
          <w:rFonts w:eastAsia="Times New Roman"/>
          <w:sz w:val="24"/>
          <w:szCs w:val="24"/>
        </w:rPr>
        <w:t>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по картинкам предметы определенной геометрической формы, обладающие определенными свойствами или делает это с множественными ошибками.</w:t>
      </w:r>
    </w:p>
    <w:p w:rsidR="002B5486" w:rsidRDefault="002B5486" w:rsidP="002B5486">
      <w:pPr>
        <w:spacing w:line="17"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Ребенок не понимает различные формы словоизменения и допускает мно-жественные ошибки при выполнении тестовых заданий; не понимает предложно-падежных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w:t>
      </w:r>
    </w:p>
    <w:p w:rsidR="002B5486" w:rsidRDefault="002B5486" w:rsidP="002B5486">
      <w:pPr>
        <w:spacing w:line="5"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Ребенок  не  понимает  смысл  отдельных  предложений,  плохо  понимает  связную</w:t>
      </w:r>
    </w:p>
    <w:p w:rsidR="002B5486" w:rsidRDefault="002B5486" w:rsidP="002B5486">
      <w:pPr>
        <w:ind w:left="260"/>
        <w:rPr>
          <w:rFonts w:eastAsia="Times New Roman"/>
          <w:sz w:val="24"/>
          <w:szCs w:val="24"/>
        </w:rPr>
      </w:pPr>
      <w:r>
        <w:rPr>
          <w:rFonts w:eastAsia="Times New Roman"/>
          <w:sz w:val="24"/>
          <w:szCs w:val="24"/>
        </w:rPr>
        <w:t>речь.</w:t>
      </w:r>
    </w:p>
    <w:p w:rsidR="002B5486" w:rsidRDefault="002B5486" w:rsidP="002B5486">
      <w:pPr>
        <w:spacing w:line="12"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Ребенок не дифференцирует как оппозиционные звуки, не смешиваемые в произношении, так и смешиваемые в произношении или допускает при дифференциации множественные ошибки.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960" w:hanging="701"/>
        <w:rPr>
          <w:rFonts w:eastAsia="Times New Roman"/>
          <w:sz w:val="24"/>
          <w:szCs w:val="24"/>
        </w:rPr>
      </w:pPr>
      <w:r>
        <w:rPr>
          <w:rFonts w:eastAsia="Times New Roman"/>
          <w:sz w:val="24"/>
          <w:szCs w:val="24"/>
        </w:rPr>
        <w:t>4. Развитие экспрессивной речи, состояние активного словаря Уровень развития экспрессивного словаря не соответствует возрасту. Ребенок не</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называет по картинкам предложенные предметы, части тела и предметов или допускает 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2B5486">
      <w:pPr>
        <w:spacing w:line="237" w:lineRule="auto"/>
        <w:ind w:left="260"/>
        <w:jc w:val="both"/>
        <w:rPr>
          <w:sz w:val="20"/>
          <w:szCs w:val="20"/>
        </w:rPr>
      </w:pPr>
      <w:r>
        <w:rPr>
          <w:rFonts w:eastAsia="Times New Roman"/>
          <w:sz w:val="24"/>
          <w:szCs w:val="24"/>
        </w:rPr>
        <w:lastRenderedPageBreak/>
        <w:t>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цвета, не называет форму указанных предметов или допускает множественные ошибки при выполнении задания.</w:t>
      </w:r>
    </w:p>
    <w:p w:rsidR="002B5486" w:rsidRDefault="002B5486" w:rsidP="002B5486">
      <w:pPr>
        <w:spacing w:line="2" w:lineRule="exact"/>
        <w:rPr>
          <w:sz w:val="20"/>
          <w:szCs w:val="20"/>
        </w:rPr>
      </w:pPr>
    </w:p>
    <w:p w:rsidR="002B5486" w:rsidRDefault="002B5486" w:rsidP="00E50B5C">
      <w:pPr>
        <w:numPr>
          <w:ilvl w:val="0"/>
          <w:numId w:val="31"/>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грамматического строя речи</w:t>
      </w:r>
    </w:p>
    <w:p w:rsidR="002B5486" w:rsidRDefault="002B5486" w:rsidP="002B5486">
      <w:pPr>
        <w:spacing w:line="12" w:lineRule="exact"/>
        <w:rPr>
          <w:sz w:val="20"/>
          <w:szCs w:val="20"/>
        </w:rPr>
      </w:pPr>
    </w:p>
    <w:p w:rsidR="002B5486" w:rsidRDefault="002B5486" w:rsidP="002B5486">
      <w:pPr>
        <w:spacing w:line="238" w:lineRule="auto"/>
        <w:ind w:left="260" w:firstLine="701"/>
        <w:jc w:val="both"/>
        <w:rPr>
          <w:sz w:val="20"/>
          <w:szCs w:val="20"/>
        </w:rPr>
      </w:pPr>
      <w:r>
        <w:rPr>
          <w:rFonts w:eastAsia="Times New Roman"/>
          <w:sz w:val="24"/>
          <w:szCs w:val="24"/>
        </w:rPr>
        <w:t>Уровень развития грамматического строя речи не соответствует возрастной норме. Ребенок допускает множественные ошибки при употреблении имен 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имен существительные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Ребенок допускает множественные ошибки при употреблении пред-ложно-падежных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w:t>
      </w:r>
    </w:p>
    <w:p w:rsidR="002B5486" w:rsidRDefault="002B5486" w:rsidP="002B5486">
      <w:pPr>
        <w:spacing w:line="11" w:lineRule="exact"/>
        <w:rPr>
          <w:sz w:val="20"/>
          <w:szCs w:val="20"/>
        </w:rPr>
      </w:pPr>
    </w:p>
    <w:p w:rsidR="002B5486" w:rsidRDefault="002B5486" w:rsidP="00E50B5C">
      <w:pPr>
        <w:numPr>
          <w:ilvl w:val="0"/>
          <w:numId w:val="32"/>
        </w:numPr>
        <w:tabs>
          <w:tab w:val="left" w:pos="540"/>
        </w:tabs>
        <w:ind w:left="540" w:hanging="278"/>
        <w:rPr>
          <w:rFonts w:eastAsia="Times New Roman"/>
          <w:sz w:val="24"/>
          <w:szCs w:val="24"/>
        </w:rPr>
      </w:pPr>
      <w:r>
        <w:rPr>
          <w:rFonts w:eastAsia="Times New Roman"/>
          <w:sz w:val="24"/>
          <w:szCs w:val="24"/>
        </w:rPr>
        <w:t>Развитие экспрессивной речи, состояние грамматического строя речи</w:t>
      </w:r>
    </w:p>
    <w:p w:rsidR="002B5486" w:rsidRDefault="002B5486" w:rsidP="002B5486">
      <w:pPr>
        <w:spacing w:line="13" w:lineRule="exact"/>
        <w:rPr>
          <w:sz w:val="20"/>
          <w:szCs w:val="20"/>
        </w:rPr>
      </w:pPr>
    </w:p>
    <w:p w:rsidR="002B5486" w:rsidRDefault="002B5486" w:rsidP="002B5486">
      <w:pPr>
        <w:spacing w:line="236" w:lineRule="auto"/>
        <w:ind w:left="260" w:right="20" w:firstLine="701"/>
        <w:jc w:val="both"/>
        <w:rPr>
          <w:sz w:val="20"/>
          <w:szCs w:val="20"/>
        </w:rPr>
      </w:pPr>
      <w:r>
        <w:rPr>
          <w:rFonts w:eastAsia="Times New Roman"/>
          <w:sz w:val="24"/>
          <w:szCs w:val="24"/>
        </w:rPr>
        <w:t>Уровень развития связной речи ребенка не соответствует возрастной норме и гораздо ниже ее. Ребенок не может пересказать небольшой текст с опорой на картинки и с помощью взрослого.</w:t>
      </w:r>
    </w:p>
    <w:p w:rsidR="002B5486" w:rsidRDefault="002B5486" w:rsidP="002B5486">
      <w:pPr>
        <w:spacing w:line="14" w:lineRule="exact"/>
        <w:rPr>
          <w:sz w:val="20"/>
          <w:szCs w:val="20"/>
        </w:rPr>
      </w:pPr>
    </w:p>
    <w:p w:rsidR="002B5486" w:rsidRDefault="002B5486" w:rsidP="00E50B5C">
      <w:pPr>
        <w:numPr>
          <w:ilvl w:val="0"/>
          <w:numId w:val="33"/>
        </w:numPr>
        <w:tabs>
          <w:tab w:val="left" w:pos="542"/>
        </w:tabs>
        <w:spacing w:line="236" w:lineRule="auto"/>
        <w:ind w:left="960" w:hanging="698"/>
        <w:rPr>
          <w:rFonts w:eastAsia="Times New Roman"/>
          <w:sz w:val="24"/>
          <w:szCs w:val="24"/>
        </w:rPr>
      </w:pPr>
      <w:r>
        <w:rPr>
          <w:rFonts w:eastAsia="Times New Roman"/>
          <w:sz w:val="24"/>
          <w:szCs w:val="24"/>
        </w:rPr>
        <w:t>Развитие экспрессивной речи, состояние фонетической стороны речи. Ребенок грубо нарушает звуконаполняемость и слоговую структуру слов. Состояние звукопроизношения не соответствует возрастной норме, нарушено</w:t>
      </w:r>
    </w:p>
    <w:p w:rsidR="002B5486" w:rsidRDefault="002B5486" w:rsidP="002B5486">
      <w:pPr>
        <w:spacing w:line="14"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произношение 10 и более звуков. Объем дыхания не достаточный, выдох короткий, голоса слабый, сиплый, хриплый, модуляция нарушена. Темп и ритм речи нарушены, паузация нарушена. Ребенок не употребляет основные виды интонации. Речь не интонирована.</w:t>
      </w:r>
    </w:p>
    <w:p w:rsidR="002B5486" w:rsidRDefault="002B5486" w:rsidP="002B5486">
      <w:pPr>
        <w:spacing w:line="14" w:lineRule="exact"/>
        <w:rPr>
          <w:sz w:val="20"/>
          <w:szCs w:val="20"/>
        </w:rPr>
      </w:pPr>
    </w:p>
    <w:p w:rsidR="002B5486" w:rsidRDefault="002B5486" w:rsidP="002B5486">
      <w:pPr>
        <w:spacing w:line="234" w:lineRule="auto"/>
        <w:ind w:left="260" w:firstLine="701"/>
        <w:jc w:val="both"/>
        <w:rPr>
          <w:sz w:val="20"/>
          <w:szCs w:val="20"/>
        </w:rPr>
      </w:pPr>
      <w:r>
        <w:rPr>
          <w:rFonts w:eastAsia="Times New Roman"/>
          <w:sz w:val="24"/>
          <w:szCs w:val="24"/>
        </w:rPr>
        <w:t>Ребенок не может без ошибок повторять слоги с оппозиционными звуками, не выделяет начальный ударный гласный из слов.</w:t>
      </w:r>
    </w:p>
    <w:p w:rsidR="002B5486" w:rsidRDefault="002B5486" w:rsidP="002B5486">
      <w:pPr>
        <w:spacing w:line="290" w:lineRule="exact"/>
        <w:rPr>
          <w:sz w:val="20"/>
          <w:szCs w:val="20"/>
        </w:rPr>
      </w:pPr>
    </w:p>
    <w:p w:rsidR="002B5486" w:rsidRDefault="002B5486" w:rsidP="00E50B5C">
      <w:pPr>
        <w:numPr>
          <w:ilvl w:val="0"/>
          <w:numId w:val="34"/>
        </w:numPr>
        <w:tabs>
          <w:tab w:val="left" w:pos="512"/>
        </w:tabs>
        <w:spacing w:line="239" w:lineRule="auto"/>
        <w:ind w:left="260" w:firstLine="2"/>
        <w:rPr>
          <w:rFonts w:eastAsia="Times New Roman"/>
          <w:sz w:val="24"/>
          <w:szCs w:val="24"/>
        </w:rPr>
      </w:pPr>
      <w:r>
        <w:rPr>
          <w:rFonts w:eastAsia="Times New Roman"/>
          <w:sz w:val="24"/>
          <w:szCs w:val="24"/>
        </w:rPr>
        <w:t xml:space="preserve">целью выявления нуждающихся в логопедической помощи учитель-логопед проводит экспресс-обследование звукопроизношения у детей </w:t>
      </w:r>
      <w:r>
        <w:rPr>
          <w:rFonts w:eastAsia="Times New Roman"/>
          <w:i/>
          <w:iCs/>
          <w:sz w:val="24"/>
          <w:szCs w:val="24"/>
        </w:rPr>
        <w:t>среднего дошкольного возраста.</w:t>
      </w:r>
      <w:r>
        <w:rPr>
          <w:rFonts w:eastAsia="Times New Roman"/>
          <w:sz w:val="24"/>
          <w:szCs w:val="24"/>
        </w:rPr>
        <w:t xml:space="preserve"> Обследование проводится в течение февраля-марта. Задачами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Логопедическое обследование позволяет выявить негативную симптоматику в отношении общего и речевого развития ребенка. Мониторинг общего развития детей осуществляется воспитателями, педагогом-психологом, музыкальным руководителем и руководителем физического воспитания в течение учебного года.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w:t>
      </w:r>
    </w:p>
    <w:p w:rsidR="002B5486" w:rsidRDefault="002B5486" w:rsidP="002B5486">
      <w:pPr>
        <w:spacing w:line="15" w:lineRule="exact"/>
        <w:rPr>
          <w:rFonts w:eastAsia="Times New Roman"/>
          <w:sz w:val="24"/>
          <w:szCs w:val="24"/>
        </w:rPr>
      </w:pPr>
    </w:p>
    <w:p w:rsidR="002B5486" w:rsidRDefault="002B5486" w:rsidP="00E50B5C">
      <w:pPr>
        <w:numPr>
          <w:ilvl w:val="1"/>
          <w:numId w:val="34"/>
        </w:numPr>
        <w:tabs>
          <w:tab w:val="left" w:pos="1239"/>
        </w:tabs>
        <w:spacing w:line="236" w:lineRule="auto"/>
        <w:ind w:left="260" w:firstLine="710"/>
        <w:jc w:val="both"/>
        <w:rPr>
          <w:rFonts w:eastAsia="Times New Roman"/>
          <w:sz w:val="24"/>
          <w:szCs w:val="24"/>
        </w:rPr>
      </w:pPr>
      <w:r>
        <w:rPr>
          <w:rFonts w:eastAsia="Times New Roman"/>
          <w:sz w:val="24"/>
          <w:szCs w:val="24"/>
        </w:rPr>
        <w:t>целях предупреждения тяжелых нарушений речи предлагаются рекомендации для родителей детей младшего школьного возраста, относящихся к группе риска, а также детей с различными отклонениями в физическом и/или психическом развитии.</w:t>
      </w: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E50B5C">
      <w:pPr>
        <w:numPr>
          <w:ilvl w:val="0"/>
          <w:numId w:val="35"/>
        </w:numPr>
        <w:tabs>
          <w:tab w:val="left" w:pos="3540"/>
        </w:tabs>
        <w:ind w:left="3540" w:hanging="361"/>
        <w:rPr>
          <w:rFonts w:eastAsia="Times New Roman"/>
          <w:b/>
          <w:bCs/>
          <w:sz w:val="24"/>
          <w:szCs w:val="24"/>
        </w:rPr>
      </w:pPr>
      <w:r>
        <w:rPr>
          <w:rFonts w:eastAsia="Times New Roman"/>
          <w:b/>
          <w:bCs/>
          <w:sz w:val="24"/>
          <w:szCs w:val="24"/>
        </w:rPr>
        <w:t>СОДЕРЖАТЕЛЬНЫЙ РАЗДЕЛ</w:t>
      </w:r>
    </w:p>
    <w:p w:rsidR="002B5486" w:rsidRDefault="002B5486" w:rsidP="002B5486">
      <w:pPr>
        <w:spacing w:line="12" w:lineRule="exact"/>
        <w:rPr>
          <w:sz w:val="20"/>
          <w:szCs w:val="20"/>
        </w:rPr>
      </w:pPr>
    </w:p>
    <w:p w:rsidR="002B5486" w:rsidRDefault="002B5486" w:rsidP="002B5486">
      <w:pPr>
        <w:spacing w:line="234" w:lineRule="auto"/>
        <w:ind w:left="620" w:right="420"/>
        <w:rPr>
          <w:sz w:val="20"/>
          <w:szCs w:val="20"/>
        </w:rPr>
      </w:pPr>
      <w:r>
        <w:rPr>
          <w:rFonts w:eastAsia="Times New Roman"/>
          <w:b/>
          <w:bCs/>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2B5486" w:rsidRDefault="002B5486" w:rsidP="002B5486">
      <w:pPr>
        <w:spacing w:line="237" w:lineRule="auto"/>
        <w:ind w:left="620"/>
        <w:rPr>
          <w:sz w:val="20"/>
          <w:szCs w:val="20"/>
        </w:rPr>
      </w:pPr>
      <w:r>
        <w:rPr>
          <w:rFonts w:eastAsia="Times New Roman"/>
          <w:b/>
          <w:bCs/>
          <w:sz w:val="24"/>
          <w:szCs w:val="24"/>
        </w:rPr>
        <w:t xml:space="preserve">2.1.1. Описание образовательной деятельности: </w:t>
      </w:r>
      <w:r>
        <w:rPr>
          <w:rFonts w:eastAsia="Times New Roman"/>
          <w:sz w:val="24"/>
          <w:szCs w:val="24"/>
        </w:rPr>
        <w:t>с</w:t>
      </w:r>
      <w:r>
        <w:rPr>
          <w:rFonts w:eastAsia="Times New Roman"/>
          <w:b/>
          <w:bCs/>
          <w:sz w:val="24"/>
          <w:szCs w:val="24"/>
        </w:rPr>
        <w:t>тарший дошкольный возраст (с</w:t>
      </w:r>
    </w:p>
    <w:p w:rsidR="002B5486" w:rsidRDefault="002B5486" w:rsidP="002B5486">
      <w:pPr>
        <w:spacing w:line="6" w:lineRule="exact"/>
        <w:rPr>
          <w:sz w:val="20"/>
          <w:szCs w:val="20"/>
        </w:rPr>
      </w:pPr>
    </w:p>
    <w:p w:rsidR="002B5486" w:rsidRDefault="002B5486" w:rsidP="00E50B5C">
      <w:pPr>
        <w:numPr>
          <w:ilvl w:val="0"/>
          <w:numId w:val="36"/>
        </w:numPr>
        <w:tabs>
          <w:tab w:val="left" w:pos="800"/>
        </w:tabs>
        <w:ind w:left="800" w:hanging="178"/>
        <w:rPr>
          <w:rFonts w:eastAsia="Times New Roman"/>
          <w:b/>
          <w:bCs/>
          <w:sz w:val="24"/>
          <w:szCs w:val="24"/>
        </w:rPr>
      </w:pPr>
      <w:r>
        <w:rPr>
          <w:rFonts w:eastAsia="Times New Roman"/>
          <w:b/>
          <w:bCs/>
          <w:sz w:val="24"/>
          <w:szCs w:val="24"/>
        </w:rPr>
        <w:t>до 6 лет)</w:t>
      </w:r>
    </w:p>
    <w:p w:rsidR="002B5486" w:rsidRDefault="002B5486" w:rsidP="002B5486">
      <w:pPr>
        <w:spacing w:line="12" w:lineRule="exact"/>
        <w:rPr>
          <w:sz w:val="20"/>
          <w:szCs w:val="20"/>
        </w:rPr>
      </w:pPr>
    </w:p>
    <w:p w:rsidR="002B5486" w:rsidRDefault="002B5486" w:rsidP="002B5486">
      <w:pPr>
        <w:spacing w:line="245" w:lineRule="auto"/>
        <w:ind w:left="4380" w:right="3420" w:hanging="3753"/>
        <w:rPr>
          <w:sz w:val="20"/>
          <w:szCs w:val="20"/>
        </w:rPr>
      </w:pPr>
      <w:r>
        <w:rPr>
          <w:rFonts w:eastAsia="Times New Roman"/>
          <w:b/>
          <w:bCs/>
          <w:sz w:val="23"/>
          <w:szCs w:val="23"/>
        </w:rPr>
        <w:t xml:space="preserve">Образовательная область «Речевое развитие» </w:t>
      </w:r>
      <w:r>
        <w:rPr>
          <w:rFonts w:eastAsia="Times New Roman"/>
          <w:i/>
          <w:iCs/>
          <w:sz w:val="23"/>
          <w:szCs w:val="23"/>
        </w:rPr>
        <w:t>Развитие словаря</w:t>
      </w:r>
    </w:p>
    <w:p w:rsidR="002B5486" w:rsidRDefault="002B5486" w:rsidP="002B5486">
      <w:pPr>
        <w:spacing w:line="7"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lastRenderedPageBreak/>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 xml:space="preserve">Учить различать и выделять в словосочетаниях названия признаков предметов по их назначению и по вопросам: </w:t>
      </w:r>
      <w:r>
        <w:rPr>
          <w:rFonts w:eastAsia="Times New Roman"/>
          <w:i/>
          <w:iCs/>
          <w:sz w:val="24"/>
          <w:szCs w:val="24"/>
        </w:rPr>
        <w:t>какой?</w:t>
      </w:r>
      <w:r>
        <w:rPr>
          <w:rFonts w:eastAsia="Times New Roman"/>
          <w:sz w:val="24"/>
          <w:szCs w:val="24"/>
        </w:rPr>
        <w:t xml:space="preserve"> </w:t>
      </w:r>
      <w:r>
        <w:rPr>
          <w:rFonts w:eastAsia="Times New Roman"/>
          <w:i/>
          <w:iCs/>
          <w:sz w:val="24"/>
          <w:szCs w:val="24"/>
        </w:rPr>
        <w:t>какая?</w:t>
      </w:r>
      <w:r>
        <w:rPr>
          <w:rFonts w:eastAsia="Times New Roman"/>
          <w:sz w:val="24"/>
          <w:szCs w:val="24"/>
        </w:rPr>
        <w:t xml:space="preserve"> </w:t>
      </w:r>
      <w:r>
        <w:rPr>
          <w:rFonts w:eastAsia="Times New Roman"/>
          <w:i/>
          <w:iCs/>
          <w:sz w:val="24"/>
          <w:szCs w:val="24"/>
        </w:rPr>
        <w:t>какое?</w:t>
      </w:r>
      <w:r>
        <w:rPr>
          <w:rFonts w:eastAsia="Times New Roman"/>
          <w:sz w:val="24"/>
          <w:szCs w:val="24"/>
        </w:rPr>
        <w:t xml:space="preserve">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2B5486" w:rsidRDefault="002B5486" w:rsidP="002B5486">
      <w:pPr>
        <w:spacing w:line="17"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Расширить понимание значения простых предлогов и активизировать их использование в речи.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 xml:space="preserve">Закрепить понятие </w:t>
      </w:r>
      <w:r>
        <w:rPr>
          <w:rFonts w:eastAsia="Times New Roman"/>
          <w:i/>
          <w:iCs/>
          <w:sz w:val="24"/>
          <w:szCs w:val="24"/>
        </w:rPr>
        <w:t>слово</w:t>
      </w:r>
      <w:r>
        <w:rPr>
          <w:rFonts w:eastAsia="Times New Roman"/>
          <w:sz w:val="24"/>
          <w:szCs w:val="24"/>
        </w:rPr>
        <w:t xml:space="preserve"> и умение оперировать им.</w:t>
      </w:r>
    </w:p>
    <w:p w:rsidR="002B5486" w:rsidRDefault="002B5486" w:rsidP="002B5486">
      <w:pPr>
        <w:ind w:left="1840"/>
        <w:rPr>
          <w:sz w:val="20"/>
          <w:szCs w:val="20"/>
        </w:rPr>
      </w:pPr>
      <w:r>
        <w:rPr>
          <w:rFonts w:eastAsia="Times New Roman"/>
          <w:i/>
          <w:iCs/>
          <w:sz w:val="24"/>
          <w:szCs w:val="24"/>
        </w:rPr>
        <w:t>Формирование и совершенствование грамматического строя речи</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2B5486" w:rsidRDefault="002B5486" w:rsidP="002B5486">
      <w:pPr>
        <w:spacing w:line="17"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Pr>
          <w:rFonts w:eastAsia="Times New Roman"/>
          <w:i/>
          <w:iCs/>
          <w:sz w:val="24"/>
          <w:szCs w:val="24"/>
        </w:rPr>
        <w:t xml:space="preserve">-онок,-енок, -ат,-ят, </w:t>
      </w:r>
      <w:r>
        <w:rPr>
          <w:rFonts w:eastAsia="Times New Roman"/>
          <w:sz w:val="24"/>
          <w:szCs w:val="24"/>
        </w:rPr>
        <w:t>глаголов с различными приставками.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Научить образовывать и использовать в экспрессивной речи относительные и притяжательные прилагательные.</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навык согласования прилагательных и числительных с существительными в роде, числе, падеже.</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 xml:space="preserve">Сформировать  понятие  </w:t>
      </w:r>
      <w:r>
        <w:rPr>
          <w:rFonts w:eastAsia="Times New Roman"/>
          <w:i/>
          <w:iCs/>
          <w:sz w:val="24"/>
          <w:szCs w:val="24"/>
        </w:rPr>
        <w:t>предложение</w:t>
      </w:r>
      <w:r>
        <w:rPr>
          <w:rFonts w:eastAsia="Times New Roman"/>
          <w:sz w:val="24"/>
          <w:szCs w:val="24"/>
        </w:rPr>
        <w:t xml:space="preserve">  и  умение  оперировать  им,  а  также  навык</w:t>
      </w:r>
    </w:p>
    <w:p w:rsidR="002B5486" w:rsidRDefault="002B5486" w:rsidP="002B5486">
      <w:pPr>
        <w:spacing w:line="122" w:lineRule="exact"/>
        <w:rPr>
          <w:sz w:val="20"/>
          <w:szCs w:val="20"/>
        </w:rPr>
      </w:pPr>
    </w:p>
    <w:p w:rsidR="002B5486" w:rsidRPr="006D6B77" w:rsidRDefault="002B5486" w:rsidP="002B5486">
      <w:pPr>
        <w:ind w:left="9400"/>
        <w:rPr>
          <w:sz w:val="20"/>
          <w:szCs w:val="20"/>
        </w:rPr>
        <w:sectPr w:rsidR="002B5486" w:rsidRPr="006D6B77">
          <w:pgSz w:w="11900" w:h="16838"/>
          <w:pgMar w:top="1127" w:right="846" w:bottom="419" w:left="1440" w:header="0" w:footer="0" w:gutter="0"/>
          <w:cols w:space="720" w:equalWidth="0">
            <w:col w:w="9620"/>
          </w:cols>
        </w:sectPr>
      </w:pPr>
    </w:p>
    <w:p w:rsidR="002B5486" w:rsidRDefault="002B5486" w:rsidP="002B5486">
      <w:pPr>
        <w:spacing w:line="234" w:lineRule="auto"/>
        <w:ind w:left="1360" w:right="400" w:hanging="1091"/>
        <w:rPr>
          <w:sz w:val="20"/>
          <w:szCs w:val="20"/>
        </w:rPr>
      </w:pPr>
      <w:r>
        <w:rPr>
          <w:rFonts w:eastAsia="Times New Roman"/>
          <w:sz w:val="24"/>
          <w:szCs w:val="24"/>
        </w:rPr>
        <w:lastRenderedPageBreak/>
        <w:t xml:space="preserve">анализа простого двусоставного предложения из двух-трех слов (без предлога). </w:t>
      </w:r>
      <w:r>
        <w:rPr>
          <w:rFonts w:eastAsia="Times New Roman"/>
          <w:i/>
          <w:iCs/>
          <w:sz w:val="24"/>
          <w:szCs w:val="24"/>
        </w:rPr>
        <w:t>Развитие фонетико-фонематической системы языка и навыков языкового</w:t>
      </w:r>
    </w:p>
    <w:p w:rsidR="002B5486" w:rsidRDefault="002B5486" w:rsidP="002B5486">
      <w:pPr>
        <w:spacing w:line="2" w:lineRule="exact"/>
        <w:rPr>
          <w:sz w:val="20"/>
          <w:szCs w:val="20"/>
        </w:rPr>
      </w:pPr>
    </w:p>
    <w:p w:rsidR="002B5486" w:rsidRDefault="002B5486" w:rsidP="002B5486">
      <w:pPr>
        <w:ind w:left="4540"/>
        <w:rPr>
          <w:sz w:val="20"/>
          <w:szCs w:val="20"/>
        </w:rPr>
      </w:pPr>
      <w:r>
        <w:rPr>
          <w:rFonts w:eastAsia="Times New Roman"/>
          <w:i/>
          <w:iCs/>
          <w:sz w:val="24"/>
          <w:szCs w:val="24"/>
        </w:rPr>
        <w:t>анализа</w:t>
      </w:r>
    </w:p>
    <w:p w:rsidR="002B5486" w:rsidRDefault="002B5486" w:rsidP="002B5486">
      <w:pPr>
        <w:ind w:left="980"/>
        <w:rPr>
          <w:sz w:val="20"/>
          <w:szCs w:val="20"/>
        </w:rPr>
      </w:pPr>
      <w:r>
        <w:rPr>
          <w:rFonts w:eastAsia="Times New Roman"/>
          <w:i/>
          <w:iCs/>
          <w:sz w:val="24"/>
          <w:szCs w:val="24"/>
        </w:rPr>
        <w:t>Развитие просодической стороны речи</w:t>
      </w:r>
    </w:p>
    <w:p w:rsidR="002B5486" w:rsidRDefault="002B5486" w:rsidP="002B5486">
      <w:pPr>
        <w:ind w:left="980"/>
        <w:rPr>
          <w:sz w:val="20"/>
          <w:szCs w:val="20"/>
        </w:rPr>
      </w:pPr>
      <w:r>
        <w:rPr>
          <w:rFonts w:eastAsia="Times New Roman"/>
          <w:sz w:val="24"/>
          <w:szCs w:val="24"/>
        </w:rPr>
        <w:t>Формировать правильное речевое дыхание и длительный ротовой выдох.</w:t>
      </w:r>
    </w:p>
    <w:p w:rsidR="002B5486" w:rsidRDefault="002B5486" w:rsidP="002B5486">
      <w:pPr>
        <w:ind w:left="980"/>
        <w:rPr>
          <w:sz w:val="20"/>
          <w:szCs w:val="20"/>
        </w:rPr>
      </w:pPr>
      <w:r>
        <w:rPr>
          <w:rFonts w:eastAsia="Times New Roman"/>
          <w:sz w:val="24"/>
          <w:szCs w:val="24"/>
        </w:rPr>
        <w:t>Закрепить навык мягкого голосоведения.</w:t>
      </w:r>
    </w:p>
    <w:p w:rsidR="002B5486" w:rsidRDefault="002B5486" w:rsidP="002B5486">
      <w:pPr>
        <w:spacing w:line="12"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Воспитывать умеренный темп речи по подражанию педагогу и в упражнениях на координацию речи с движением.</w:t>
      </w:r>
    </w:p>
    <w:p w:rsidR="002B5486" w:rsidRDefault="002B5486" w:rsidP="002B5486">
      <w:pPr>
        <w:spacing w:line="14"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Развивать ритмичность речи, ее интонационную выразительность, модуляцию голоса.</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Коррекция произносительной стороны речи</w:t>
      </w:r>
    </w:p>
    <w:p w:rsidR="002B5486" w:rsidRDefault="002B5486" w:rsidP="002B5486">
      <w:pPr>
        <w:spacing w:line="12" w:lineRule="exact"/>
        <w:rPr>
          <w:sz w:val="20"/>
          <w:szCs w:val="20"/>
        </w:rPr>
      </w:pPr>
    </w:p>
    <w:p w:rsidR="002B5486" w:rsidRDefault="002B5486" w:rsidP="002B5486">
      <w:pPr>
        <w:spacing w:line="234" w:lineRule="auto"/>
        <w:ind w:left="260" w:right="20" w:firstLine="708"/>
        <w:rPr>
          <w:sz w:val="20"/>
          <w:szCs w:val="20"/>
        </w:rPr>
      </w:pPr>
      <w:r>
        <w:rPr>
          <w:rFonts w:eastAsia="Times New Roman"/>
          <w:sz w:val="24"/>
          <w:szCs w:val="24"/>
        </w:rPr>
        <w:t>Закрепить правильное произношение имеющихся звуков в игровой и свободной речевой деятельности.</w:t>
      </w:r>
    </w:p>
    <w:p w:rsidR="002B5486" w:rsidRDefault="002B5486" w:rsidP="002B5486">
      <w:pPr>
        <w:spacing w:line="14"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Активизировать движения речевого аппарата, готовить его к формированию звуков всех групп.</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Сформировать правильные уклады свистящих, шипящих, аффрикат, йотированных</w:t>
      </w:r>
    </w:p>
    <w:p w:rsidR="002B5486" w:rsidRDefault="002B5486" w:rsidP="002B5486">
      <w:pPr>
        <w:spacing w:line="13" w:lineRule="exact"/>
        <w:rPr>
          <w:sz w:val="20"/>
          <w:szCs w:val="20"/>
        </w:rPr>
      </w:pPr>
    </w:p>
    <w:p w:rsidR="002B5486" w:rsidRDefault="002B5486" w:rsidP="00E50B5C">
      <w:pPr>
        <w:numPr>
          <w:ilvl w:val="0"/>
          <w:numId w:val="37"/>
        </w:numPr>
        <w:tabs>
          <w:tab w:val="left" w:pos="456"/>
        </w:tabs>
        <w:spacing w:line="234" w:lineRule="auto"/>
        <w:ind w:left="260" w:firstLine="2"/>
        <w:rPr>
          <w:rFonts w:eastAsia="Times New Roman"/>
          <w:sz w:val="24"/>
          <w:szCs w:val="24"/>
        </w:rPr>
      </w:pPr>
      <w:r>
        <w:rPr>
          <w:rFonts w:eastAsia="Times New Roman"/>
          <w:sz w:val="24"/>
          <w:szCs w:val="24"/>
        </w:rPr>
        <w:t>сонорных звуков, автоматизировать поставленные звуки в свободной речевой и игровой деятельности.</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Работа над слоговой структурой слова</w:t>
      </w:r>
    </w:p>
    <w:p w:rsidR="002B5486" w:rsidRDefault="002B5486" w:rsidP="002B5486">
      <w:pPr>
        <w:spacing w:line="12"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Обеспечить дальнейшее усвоение и использование в речи слов различной звукослоговой структуры.</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Сформировать навыки слогового анализа и синтеза слов, состоящих из двух слогов, одного слога, трех слогов.</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 xml:space="preserve">Закрепить понятие </w:t>
      </w:r>
      <w:r>
        <w:rPr>
          <w:rFonts w:eastAsia="Times New Roman"/>
          <w:i/>
          <w:iCs/>
          <w:sz w:val="24"/>
          <w:szCs w:val="24"/>
        </w:rPr>
        <w:t>слог</w:t>
      </w:r>
      <w:r>
        <w:rPr>
          <w:rFonts w:eastAsia="Times New Roman"/>
          <w:sz w:val="24"/>
          <w:szCs w:val="24"/>
        </w:rPr>
        <w:t xml:space="preserve"> и умение оперировать им.</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i/>
          <w:iCs/>
          <w:sz w:val="24"/>
          <w:szCs w:val="24"/>
        </w:rPr>
        <w:t>Совершенствование фонематического восприятия, навыков звукового анализа и синтеза</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Совершенствовать умение различать на слух гласные звуки.</w:t>
      </w:r>
    </w:p>
    <w:p w:rsidR="002B5486" w:rsidRDefault="002B5486" w:rsidP="002B5486">
      <w:pPr>
        <w:spacing w:line="12"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20" w:firstLine="708"/>
        <w:rPr>
          <w:rFonts w:eastAsia="Times New Roman"/>
          <w:sz w:val="24"/>
          <w:szCs w:val="24"/>
        </w:rPr>
      </w:pPr>
      <w:r>
        <w:rPr>
          <w:rFonts w:eastAsia="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Формировать навык различения согласных звуков по признакам: глухой-звонкий, твердый-мягкий.</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 xml:space="preserve">Закрепить понятия </w:t>
      </w:r>
      <w:r>
        <w:rPr>
          <w:rFonts w:eastAsia="Times New Roman"/>
          <w:i/>
          <w:iCs/>
          <w:sz w:val="24"/>
          <w:szCs w:val="24"/>
        </w:rPr>
        <w:t>звук,</w:t>
      </w:r>
      <w:r>
        <w:rPr>
          <w:rFonts w:eastAsia="Times New Roman"/>
          <w:sz w:val="24"/>
          <w:szCs w:val="24"/>
        </w:rPr>
        <w:t xml:space="preserve"> </w:t>
      </w:r>
      <w:r>
        <w:rPr>
          <w:rFonts w:eastAsia="Times New Roman"/>
          <w:i/>
          <w:iCs/>
          <w:sz w:val="24"/>
          <w:szCs w:val="24"/>
        </w:rPr>
        <w:t>гласный звук,</w:t>
      </w:r>
      <w:r>
        <w:rPr>
          <w:rFonts w:eastAsia="Times New Roman"/>
          <w:sz w:val="24"/>
          <w:szCs w:val="24"/>
        </w:rPr>
        <w:t xml:space="preserve"> </w:t>
      </w:r>
      <w:r>
        <w:rPr>
          <w:rFonts w:eastAsia="Times New Roman"/>
          <w:i/>
          <w:iCs/>
          <w:sz w:val="24"/>
          <w:szCs w:val="24"/>
        </w:rPr>
        <w:t>согласный звук</w:t>
      </w:r>
      <w:r>
        <w:rPr>
          <w:rFonts w:eastAsia="Times New Roman"/>
          <w:sz w:val="24"/>
          <w:szCs w:val="24"/>
        </w:rPr>
        <w:t>.</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 xml:space="preserve">Сформировать понятия </w:t>
      </w:r>
      <w:r>
        <w:rPr>
          <w:rFonts w:eastAsia="Times New Roman"/>
          <w:i/>
          <w:iCs/>
          <w:sz w:val="24"/>
          <w:szCs w:val="24"/>
        </w:rPr>
        <w:t>звонкий согласный звук,</w:t>
      </w:r>
      <w:r>
        <w:rPr>
          <w:rFonts w:eastAsia="Times New Roman"/>
          <w:sz w:val="24"/>
          <w:szCs w:val="24"/>
        </w:rPr>
        <w:t xml:space="preserve"> </w:t>
      </w:r>
      <w:r>
        <w:rPr>
          <w:rFonts w:eastAsia="Times New Roman"/>
          <w:i/>
          <w:iCs/>
          <w:sz w:val="24"/>
          <w:szCs w:val="24"/>
        </w:rPr>
        <w:t>глухой согласный звук,</w:t>
      </w:r>
      <w:r>
        <w:rPr>
          <w:rFonts w:eastAsia="Times New Roman"/>
          <w:sz w:val="24"/>
          <w:szCs w:val="24"/>
        </w:rPr>
        <w:t xml:space="preserve"> </w:t>
      </w:r>
      <w:r>
        <w:rPr>
          <w:rFonts w:eastAsia="Times New Roman"/>
          <w:i/>
          <w:iCs/>
          <w:sz w:val="24"/>
          <w:szCs w:val="24"/>
        </w:rPr>
        <w:t>мягкий</w:t>
      </w:r>
      <w:r>
        <w:rPr>
          <w:rFonts w:eastAsia="Times New Roman"/>
          <w:sz w:val="24"/>
          <w:szCs w:val="24"/>
        </w:rPr>
        <w:t xml:space="preserve"> </w:t>
      </w:r>
      <w:r>
        <w:rPr>
          <w:rFonts w:eastAsia="Times New Roman"/>
          <w:i/>
          <w:iCs/>
          <w:sz w:val="24"/>
          <w:szCs w:val="24"/>
        </w:rPr>
        <w:t>согласный звук, твердый согласный звук.</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Развитие связной речи и речевого общения</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2B5486" w:rsidRDefault="002B5486" w:rsidP="002B5486">
      <w:pPr>
        <w:spacing w:line="124"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7" w:lineRule="auto"/>
        <w:ind w:left="260" w:firstLine="708"/>
        <w:jc w:val="both"/>
        <w:rPr>
          <w:sz w:val="20"/>
          <w:szCs w:val="20"/>
        </w:rPr>
      </w:pPr>
      <w:r>
        <w:rPr>
          <w:rFonts w:eastAsia="Times New Roman"/>
          <w:sz w:val="24"/>
          <w:szCs w:val="24"/>
        </w:rPr>
        <w:lastRenderedPageBreak/>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2B5486" w:rsidRDefault="002B5486" w:rsidP="002B5486">
      <w:pPr>
        <w:spacing w:line="14" w:lineRule="exact"/>
        <w:rPr>
          <w:sz w:val="20"/>
          <w:szCs w:val="20"/>
        </w:rPr>
      </w:pPr>
    </w:p>
    <w:p w:rsidR="002B5486" w:rsidRDefault="002B5486" w:rsidP="002B5486">
      <w:pPr>
        <w:spacing w:line="234" w:lineRule="auto"/>
        <w:ind w:left="980" w:right="20"/>
        <w:rPr>
          <w:sz w:val="20"/>
          <w:szCs w:val="20"/>
        </w:rPr>
      </w:pPr>
      <w:r>
        <w:rPr>
          <w:rFonts w:eastAsia="Times New Roman"/>
          <w:sz w:val="24"/>
          <w:szCs w:val="24"/>
        </w:rPr>
        <w:t>Совершенствовать навык пересказа хорошо знакомых сказок и коротких текстов. Совершенствовать умение «оречевлять» игровую ситуацию и на этой основе</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развивать коммуникативную функцию речи.</w:t>
      </w:r>
    </w:p>
    <w:p w:rsidR="002B5486" w:rsidRDefault="002B5486" w:rsidP="002B5486">
      <w:pPr>
        <w:spacing w:line="17" w:lineRule="exact"/>
        <w:rPr>
          <w:sz w:val="20"/>
          <w:szCs w:val="20"/>
        </w:rPr>
      </w:pPr>
    </w:p>
    <w:p w:rsidR="002B5486" w:rsidRDefault="002B5486" w:rsidP="002B5486">
      <w:pPr>
        <w:spacing w:line="232" w:lineRule="auto"/>
        <w:ind w:left="980" w:right="20"/>
        <w:rPr>
          <w:sz w:val="20"/>
          <w:szCs w:val="20"/>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Развивать интерес русскоязычных детей к татарскому языку. В процессе</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Создавать ситуацию успеха.</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Поощрять участие детей в диалоге, стремление поддержать собеседника. Создавать условия для формирования речевой и языковой культуры в</w:t>
      </w:r>
    </w:p>
    <w:p w:rsidR="002B5486" w:rsidRDefault="002B5486" w:rsidP="002B5486">
      <w:pPr>
        <w:spacing w:line="14" w:lineRule="exact"/>
        <w:rPr>
          <w:sz w:val="20"/>
          <w:szCs w:val="20"/>
        </w:rPr>
      </w:pPr>
    </w:p>
    <w:p w:rsidR="002B5486" w:rsidRDefault="002B5486" w:rsidP="002B5486">
      <w:pPr>
        <w:spacing w:line="234" w:lineRule="auto"/>
        <w:ind w:left="980" w:right="20" w:hanging="707"/>
        <w:jc w:val="both"/>
        <w:rPr>
          <w:sz w:val="20"/>
          <w:szCs w:val="20"/>
        </w:rPr>
      </w:pPr>
      <w:r>
        <w:rPr>
          <w:rFonts w:eastAsia="Times New Roman"/>
          <w:sz w:val="24"/>
          <w:szCs w:val="24"/>
        </w:rPr>
        <w:t>повседневной жизни ребенка. Вызывать желание говорить на татарском языке. Осуществлять систему мониторинга динамики речевого развития русскоязычных</w:t>
      </w:r>
    </w:p>
    <w:p w:rsidR="002B5486" w:rsidRDefault="002B5486" w:rsidP="002B5486">
      <w:pPr>
        <w:spacing w:line="14"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детей, устойчивости навыков общения на татарском языке в привычной для ребенка коммуникативной ситуации.</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Предоставлять детям возможность смотреть мультфильмы по мотивам произведений Г. Тукая студии «Татармультфильм», телепередач «Күчтәнәч», «Поем и учим татарский язык», слушать песни и получать удовольствие при ограниченном владении языком.</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 xml:space="preserve">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w:t>
      </w:r>
      <w:r>
        <w:rPr>
          <w:rFonts w:eastAsia="Times New Roman"/>
        </w:rPr>
        <w:t>сочувствие,</w:t>
      </w:r>
      <w:r>
        <w:rPr>
          <w:rFonts w:eastAsia="Times New Roman"/>
          <w:sz w:val="24"/>
          <w:szCs w:val="24"/>
        </w:rPr>
        <w:t xml:space="preserve"> </w:t>
      </w:r>
      <w:r>
        <w:rPr>
          <w:rFonts w:eastAsia="Times New Roman"/>
        </w:rPr>
        <w:t>сопереживание,</w:t>
      </w:r>
      <w:r>
        <w:rPr>
          <w:rFonts w:eastAsia="Times New Roman"/>
          <w:sz w:val="24"/>
          <w:szCs w:val="24"/>
        </w:rPr>
        <w:t xml:space="preserve"> </w:t>
      </w:r>
      <w:r>
        <w:rPr>
          <w:rFonts w:eastAsia="Times New Roman"/>
        </w:rPr>
        <w:t>которые лежат в основе нравственных поступков.</w:t>
      </w:r>
      <w:r>
        <w:rPr>
          <w:rFonts w:eastAsia="Times New Roman"/>
          <w:sz w:val="24"/>
          <w:szCs w:val="24"/>
        </w:rPr>
        <w:t xml:space="preserve"> Дать детям возможность рассказать о своем восприятии поступка сказочного героя, помочь понять скрытые мотивы его поведения.</w:t>
      </w:r>
    </w:p>
    <w:p w:rsidR="002B5486" w:rsidRDefault="002B5486" w:rsidP="002B5486">
      <w:pPr>
        <w:spacing w:line="22" w:lineRule="exact"/>
        <w:rPr>
          <w:sz w:val="20"/>
          <w:szCs w:val="20"/>
        </w:rPr>
      </w:pPr>
    </w:p>
    <w:p w:rsidR="002B5486" w:rsidRDefault="002B5486" w:rsidP="002B5486">
      <w:pPr>
        <w:spacing w:line="232" w:lineRule="auto"/>
        <w:ind w:left="4240" w:right="1540" w:hanging="2080"/>
        <w:rPr>
          <w:sz w:val="20"/>
          <w:szCs w:val="20"/>
        </w:rPr>
      </w:pPr>
      <w:r>
        <w:rPr>
          <w:rFonts w:eastAsia="Times New Roman"/>
          <w:b/>
          <w:bCs/>
          <w:sz w:val="24"/>
          <w:szCs w:val="24"/>
        </w:rPr>
        <w:t xml:space="preserve">Образовательная область «Познавательное развитие» </w:t>
      </w:r>
      <w:r>
        <w:rPr>
          <w:rFonts w:eastAsia="Times New Roman"/>
          <w:i/>
          <w:iCs/>
          <w:sz w:val="24"/>
          <w:szCs w:val="24"/>
        </w:rPr>
        <w:t>Сенсорное развитие</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умение обследовать предметы разными способами. Развивать глазомер в специальных упражнениях и играх.</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Учить воспринимать предметы, их свойства; сравнивать предметы; подбирать группу предметов по заданному признаку.</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Развитие психических функций</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2B5486" w:rsidRDefault="002B5486" w:rsidP="002B5486">
      <w:pPr>
        <w:spacing w:line="14" w:lineRule="exact"/>
        <w:rPr>
          <w:sz w:val="20"/>
          <w:szCs w:val="20"/>
        </w:rPr>
      </w:pPr>
    </w:p>
    <w:p w:rsidR="002B5486" w:rsidRDefault="002B5486" w:rsidP="002B5486">
      <w:pPr>
        <w:spacing w:line="236" w:lineRule="auto"/>
        <w:ind w:left="980" w:right="20"/>
        <w:rPr>
          <w:sz w:val="20"/>
          <w:szCs w:val="20"/>
        </w:rPr>
      </w:pPr>
      <w:r>
        <w:rPr>
          <w:rFonts w:eastAsia="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 Продолжать развивать мышление в упражнениях на группировку и классификацию</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предметов по одному или нескольким признакам (цвету, форме, размеру, материалу).</w:t>
      </w:r>
    </w:p>
    <w:p w:rsidR="002B5486" w:rsidRDefault="002B5486" w:rsidP="002B5486">
      <w:pPr>
        <w:ind w:left="980"/>
        <w:rPr>
          <w:sz w:val="20"/>
          <w:szCs w:val="20"/>
        </w:rPr>
      </w:pPr>
      <w:r>
        <w:rPr>
          <w:rFonts w:eastAsia="Times New Roman"/>
          <w:sz w:val="24"/>
          <w:szCs w:val="24"/>
        </w:rPr>
        <w:t>Развивать воображение и на этой основе формировать творческие способности.</w:t>
      </w:r>
    </w:p>
    <w:p w:rsidR="002B5486" w:rsidRDefault="002B5486" w:rsidP="002B5486">
      <w:pPr>
        <w:ind w:left="1560"/>
        <w:jc w:val="center"/>
        <w:rPr>
          <w:sz w:val="20"/>
          <w:szCs w:val="20"/>
        </w:rPr>
      </w:pPr>
      <w:r>
        <w:rPr>
          <w:rFonts w:eastAsia="Times New Roman"/>
          <w:i/>
          <w:iCs/>
          <w:sz w:val="24"/>
          <w:szCs w:val="24"/>
        </w:rPr>
        <w:t>Формирование целостной картины мира.</w:t>
      </w:r>
    </w:p>
    <w:p w:rsidR="002B5486" w:rsidRDefault="002B5486" w:rsidP="002B5486">
      <w:pPr>
        <w:ind w:left="1560"/>
        <w:jc w:val="center"/>
        <w:rPr>
          <w:sz w:val="20"/>
          <w:szCs w:val="20"/>
        </w:rPr>
      </w:pPr>
      <w:r>
        <w:rPr>
          <w:rFonts w:eastAsia="Times New Roman"/>
          <w:i/>
          <w:iCs/>
          <w:sz w:val="24"/>
          <w:szCs w:val="24"/>
        </w:rPr>
        <w:t>Познавательно-исследовательская деятельность</w:t>
      </w:r>
    </w:p>
    <w:p w:rsidR="002B5486" w:rsidRDefault="002B5486" w:rsidP="002B5486">
      <w:pPr>
        <w:ind w:left="1560"/>
        <w:jc w:val="center"/>
        <w:rPr>
          <w:sz w:val="20"/>
          <w:szCs w:val="20"/>
        </w:rPr>
      </w:pPr>
      <w:r>
        <w:rPr>
          <w:rFonts w:eastAsia="Times New Roman"/>
          <w:sz w:val="24"/>
          <w:szCs w:val="24"/>
        </w:rPr>
        <w:t>Расширять представления о родной стране как многонациональном государстве,</w:t>
      </w:r>
    </w:p>
    <w:p w:rsidR="002B5486" w:rsidRDefault="002B5486" w:rsidP="002B5486">
      <w:pPr>
        <w:spacing w:line="122"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4" w:lineRule="auto"/>
        <w:ind w:left="980" w:hanging="707"/>
        <w:jc w:val="both"/>
        <w:rPr>
          <w:sz w:val="20"/>
          <w:szCs w:val="20"/>
        </w:rPr>
      </w:pPr>
      <w:r>
        <w:rPr>
          <w:rFonts w:eastAsia="Times New Roman"/>
          <w:sz w:val="24"/>
          <w:szCs w:val="24"/>
        </w:rPr>
        <w:lastRenderedPageBreak/>
        <w:t>государственных праздниках, родном городе и его достопримечательностях. Формировать представление о Российской армии и профессиях военных, о</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почетной обязанности защищать Родину.</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Учить сравнивать и классифицировать предметы по разным 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2B5486" w:rsidRDefault="002B5486" w:rsidP="002B5486">
      <w:pPr>
        <w:spacing w:line="6" w:lineRule="exact"/>
        <w:rPr>
          <w:sz w:val="20"/>
          <w:szCs w:val="20"/>
        </w:rPr>
      </w:pPr>
    </w:p>
    <w:p w:rsidR="002B5486" w:rsidRDefault="002B5486" w:rsidP="002B5486">
      <w:pPr>
        <w:ind w:left="980"/>
        <w:rPr>
          <w:sz w:val="20"/>
          <w:szCs w:val="20"/>
        </w:rPr>
      </w:pPr>
      <w:r>
        <w:rPr>
          <w:rFonts w:eastAsia="Times New Roman"/>
          <w:sz w:val="24"/>
          <w:szCs w:val="24"/>
        </w:rPr>
        <w:t>Систематизировать знания о временах года и частях суток.</w:t>
      </w:r>
    </w:p>
    <w:p w:rsidR="002B5486" w:rsidRDefault="002B5486" w:rsidP="002B5486">
      <w:pPr>
        <w:ind w:left="980"/>
        <w:rPr>
          <w:sz w:val="20"/>
          <w:szCs w:val="20"/>
        </w:rPr>
      </w:pPr>
      <w:r>
        <w:rPr>
          <w:rFonts w:eastAsia="Times New Roman"/>
          <w:sz w:val="24"/>
          <w:szCs w:val="24"/>
        </w:rPr>
        <w:t>Формировать первичные представления о космосе, звездах, планетах.</w:t>
      </w:r>
    </w:p>
    <w:p w:rsidR="002B5486" w:rsidRDefault="002B5486" w:rsidP="002B5486">
      <w:pPr>
        <w:ind w:left="1560"/>
        <w:jc w:val="center"/>
        <w:rPr>
          <w:sz w:val="20"/>
          <w:szCs w:val="20"/>
        </w:rPr>
      </w:pPr>
      <w:r>
        <w:rPr>
          <w:rFonts w:eastAsia="Times New Roman"/>
          <w:i/>
          <w:iCs/>
          <w:sz w:val="24"/>
          <w:szCs w:val="24"/>
        </w:rPr>
        <w:t>Развитие математических представлений</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rFonts w:eastAsia="Times New Roman"/>
          <w:i/>
          <w:iCs/>
          <w:sz w:val="24"/>
          <w:szCs w:val="24"/>
        </w:rPr>
        <w:t>Сколько всего?</w:t>
      </w:r>
      <w:r>
        <w:rPr>
          <w:rFonts w:eastAsia="Times New Roman"/>
          <w:sz w:val="24"/>
          <w:szCs w:val="24"/>
        </w:rPr>
        <w:t xml:space="preserve"> </w:t>
      </w:r>
      <w:r>
        <w:rPr>
          <w:rFonts w:eastAsia="Times New Roman"/>
          <w:i/>
          <w:iCs/>
          <w:sz w:val="24"/>
          <w:szCs w:val="24"/>
        </w:rPr>
        <w:t xml:space="preserve">Который по счету? </w:t>
      </w:r>
      <w:r>
        <w:rPr>
          <w:rFonts w:eastAsia="Times New Roman"/>
          <w:sz w:val="24"/>
          <w:szCs w:val="24"/>
        </w:rPr>
        <w:t>Совершенствовать навык отсчитывания предметов из большего</w:t>
      </w:r>
      <w:r>
        <w:rPr>
          <w:rFonts w:eastAsia="Times New Roman"/>
          <w:i/>
          <w:iCs/>
          <w:sz w:val="24"/>
          <w:szCs w:val="24"/>
        </w:rPr>
        <w:t xml:space="preserve"> </w:t>
      </w:r>
      <w:r>
        <w:rPr>
          <w:rFonts w:eastAsia="Times New Roman"/>
          <w:sz w:val="24"/>
          <w:szCs w:val="24"/>
        </w:rPr>
        <w:t>количества в пределах 10.</w:t>
      </w:r>
    </w:p>
    <w:p w:rsidR="002B5486" w:rsidRDefault="002B5486" w:rsidP="002B5486">
      <w:pPr>
        <w:spacing w:line="5" w:lineRule="exact"/>
        <w:rPr>
          <w:sz w:val="20"/>
          <w:szCs w:val="20"/>
        </w:rPr>
      </w:pPr>
    </w:p>
    <w:p w:rsidR="002B5486" w:rsidRDefault="002B5486" w:rsidP="002B5486">
      <w:pPr>
        <w:ind w:left="980"/>
        <w:rPr>
          <w:sz w:val="20"/>
          <w:szCs w:val="20"/>
        </w:rPr>
      </w:pPr>
      <w:r>
        <w:rPr>
          <w:rFonts w:eastAsia="Times New Roman"/>
          <w:sz w:val="24"/>
          <w:szCs w:val="24"/>
        </w:rPr>
        <w:t>Учить сравнивать рядом стоящие числа (со зрительной опорой).</w:t>
      </w:r>
    </w:p>
    <w:p w:rsidR="002B5486" w:rsidRDefault="002B5486" w:rsidP="002B5486">
      <w:pPr>
        <w:spacing w:line="13"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Совершенствовать навык сравнения групп множеств и их уравнивания разными способами.</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Познакомить с составом числа из единиц в пределах 5.</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Формировать представление о том, что результат счета не зависит от расположения предметов и направления счета.</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rFonts w:eastAsia="Times New Roman"/>
          <w:i/>
          <w:iCs/>
          <w:sz w:val="24"/>
          <w:szCs w:val="24"/>
        </w:rPr>
        <w:t>(выше,</w:t>
      </w:r>
      <w:r>
        <w:rPr>
          <w:rFonts w:eastAsia="Times New Roman"/>
          <w:sz w:val="24"/>
          <w:szCs w:val="24"/>
        </w:rPr>
        <w:t xml:space="preserve"> </w:t>
      </w:r>
      <w:r>
        <w:rPr>
          <w:rFonts w:eastAsia="Times New Roman"/>
          <w:i/>
          <w:iCs/>
          <w:sz w:val="24"/>
          <w:szCs w:val="24"/>
        </w:rPr>
        <w:t>ниже,</w:t>
      </w:r>
      <w:r>
        <w:rPr>
          <w:rFonts w:eastAsia="Times New Roman"/>
          <w:sz w:val="24"/>
          <w:szCs w:val="24"/>
        </w:rPr>
        <w:t xml:space="preserve"> </w:t>
      </w:r>
      <w:r>
        <w:rPr>
          <w:rFonts w:eastAsia="Times New Roman"/>
          <w:i/>
          <w:iCs/>
          <w:sz w:val="24"/>
          <w:szCs w:val="24"/>
        </w:rPr>
        <w:t>шире,</w:t>
      </w:r>
      <w:r>
        <w:rPr>
          <w:rFonts w:eastAsia="Times New Roman"/>
          <w:sz w:val="24"/>
          <w:szCs w:val="24"/>
        </w:rPr>
        <w:t xml:space="preserve"> </w:t>
      </w:r>
      <w:r>
        <w:rPr>
          <w:rFonts w:eastAsia="Times New Roman"/>
          <w:i/>
          <w:iCs/>
          <w:sz w:val="24"/>
          <w:szCs w:val="24"/>
        </w:rPr>
        <w:t>уже,</w:t>
      </w:r>
      <w:r>
        <w:rPr>
          <w:rFonts w:eastAsia="Times New Roman"/>
          <w:sz w:val="24"/>
          <w:szCs w:val="24"/>
        </w:rPr>
        <w:t xml:space="preserve"> </w:t>
      </w:r>
      <w:r>
        <w:rPr>
          <w:rFonts w:eastAsia="Times New Roman"/>
          <w:i/>
          <w:iCs/>
          <w:sz w:val="24"/>
          <w:szCs w:val="24"/>
        </w:rPr>
        <w:t>длиннее,</w:t>
      </w:r>
      <w:r>
        <w:rPr>
          <w:rFonts w:eastAsia="Times New Roman"/>
          <w:sz w:val="24"/>
          <w:szCs w:val="24"/>
        </w:rPr>
        <w:t xml:space="preserve"> </w:t>
      </w:r>
      <w:r>
        <w:rPr>
          <w:rFonts w:eastAsia="Times New Roman"/>
          <w:i/>
          <w:iCs/>
          <w:sz w:val="24"/>
          <w:szCs w:val="24"/>
        </w:rPr>
        <w:t>короче).</w:t>
      </w:r>
      <w:r>
        <w:rPr>
          <w:rFonts w:eastAsia="Times New Roman"/>
          <w:sz w:val="24"/>
          <w:szCs w:val="24"/>
        </w:rPr>
        <w:t xml:space="preserve"> Совершенствовать навык раскладывания предметов в возрастающем и убывающем порядке в пределах 10.</w:t>
      </w:r>
    </w:p>
    <w:p w:rsidR="002B5486" w:rsidRDefault="002B5486" w:rsidP="002B5486">
      <w:pPr>
        <w:spacing w:line="5" w:lineRule="exact"/>
        <w:rPr>
          <w:sz w:val="20"/>
          <w:szCs w:val="20"/>
        </w:rPr>
      </w:pPr>
    </w:p>
    <w:p w:rsidR="002B5486" w:rsidRDefault="002B5486" w:rsidP="002B5486">
      <w:pPr>
        <w:ind w:left="980"/>
        <w:rPr>
          <w:sz w:val="20"/>
          <w:szCs w:val="20"/>
        </w:rPr>
      </w:pPr>
      <w:r>
        <w:rPr>
          <w:rFonts w:eastAsia="Times New Roman"/>
          <w:sz w:val="24"/>
          <w:szCs w:val="24"/>
        </w:rPr>
        <w:t>Учить измерять объем условными мерками.</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 xml:space="preserve">Совершенствовать умение узнавать и различать плоские и объемные геометрические фигуры </w:t>
      </w:r>
      <w:r>
        <w:rPr>
          <w:rFonts w:eastAsia="Times New Roman"/>
          <w:i/>
          <w:iCs/>
          <w:sz w:val="24"/>
          <w:szCs w:val="24"/>
        </w:rPr>
        <w:t>(круг,</w:t>
      </w:r>
      <w:r>
        <w:rPr>
          <w:rFonts w:eastAsia="Times New Roman"/>
          <w:sz w:val="24"/>
          <w:szCs w:val="24"/>
        </w:rPr>
        <w:t xml:space="preserve"> </w:t>
      </w:r>
      <w:r>
        <w:rPr>
          <w:rFonts w:eastAsia="Times New Roman"/>
          <w:i/>
          <w:iCs/>
          <w:sz w:val="24"/>
          <w:szCs w:val="24"/>
        </w:rPr>
        <w:t>овал,</w:t>
      </w:r>
      <w:r>
        <w:rPr>
          <w:rFonts w:eastAsia="Times New Roman"/>
          <w:sz w:val="24"/>
          <w:szCs w:val="24"/>
        </w:rPr>
        <w:t xml:space="preserve"> </w:t>
      </w:r>
      <w:r>
        <w:rPr>
          <w:rFonts w:eastAsia="Times New Roman"/>
          <w:i/>
          <w:iCs/>
          <w:sz w:val="24"/>
          <w:szCs w:val="24"/>
        </w:rPr>
        <w:t>квадрат,</w:t>
      </w:r>
      <w:r>
        <w:rPr>
          <w:rFonts w:eastAsia="Times New Roman"/>
          <w:sz w:val="24"/>
          <w:szCs w:val="24"/>
        </w:rPr>
        <w:t xml:space="preserve"> </w:t>
      </w:r>
      <w:r>
        <w:rPr>
          <w:rFonts w:eastAsia="Times New Roman"/>
          <w:i/>
          <w:iCs/>
          <w:sz w:val="24"/>
          <w:szCs w:val="24"/>
        </w:rPr>
        <w:t>прямоугольник,</w:t>
      </w:r>
      <w:r>
        <w:rPr>
          <w:rFonts w:eastAsia="Times New Roman"/>
          <w:sz w:val="24"/>
          <w:szCs w:val="24"/>
        </w:rPr>
        <w:t xml:space="preserve"> </w:t>
      </w:r>
      <w:r>
        <w:rPr>
          <w:rFonts w:eastAsia="Times New Roman"/>
          <w:i/>
          <w:iCs/>
          <w:sz w:val="24"/>
          <w:szCs w:val="24"/>
        </w:rPr>
        <w:t>треугольник,</w:t>
      </w:r>
      <w:r>
        <w:rPr>
          <w:rFonts w:eastAsia="Times New Roman"/>
          <w:sz w:val="24"/>
          <w:szCs w:val="24"/>
        </w:rPr>
        <w:t xml:space="preserve"> </w:t>
      </w:r>
      <w:r>
        <w:rPr>
          <w:rFonts w:eastAsia="Times New Roman"/>
          <w:i/>
          <w:iCs/>
          <w:sz w:val="24"/>
          <w:szCs w:val="24"/>
        </w:rPr>
        <w:t>шар,</w:t>
      </w:r>
      <w:r>
        <w:rPr>
          <w:rFonts w:eastAsia="Times New Roman"/>
          <w:sz w:val="24"/>
          <w:szCs w:val="24"/>
        </w:rPr>
        <w:t xml:space="preserve"> </w:t>
      </w:r>
      <w:r>
        <w:rPr>
          <w:rFonts w:eastAsia="Times New Roman"/>
          <w:i/>
          <w:iCs/>
          <w:sz w:val="24"/>
          <w:szCs w:val="24"/>
        </w:rPr>
        <w:t>куб,</w:t>
      </w:r>
      <w:r>
        <w:rPr>
          <w:rFonts w:eastAsia="Times New Roman"/>
          <w:sz w:val="24"/>
          <w:szCs w:val="24"/>
        </w:rPr>
        <w:t xml:space="preserve"> </w:t>
      </w:r>
      <w:r>
        <w:rPr>
          <w:rFonts w:eastAsia="Times New Roman"/>
          <w:i/>
          <w:iCs/>
          <w:sz w:val="24"/>
          <w:szCs w:val="24"/>
        </w:rPr>
        <w:t xml:space="preserve">цилиндр), </w:t>
      </w:r>
      <w:r>
        <w:rPr>
          <w:rFonts w:eastAsia="Times New Roman"/>
          <w:sz w:val="24"/>
          <w:szCs w:val="24"/>
        </w:rPr>
        <w:t>узнавать их форму в предметах ближайшего окружения.</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Формировать представление о четырехугольнике; о квадрате и прямоугольнике как его разновидностях.</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ind w:left="260"/>
        <w:rPr>
          <w:sz w:val="20"/>
          <w:szCs w:val="20"/>
        </w:rPr>
      </w:pPr>
      <w:r>
        <w:rPr>
          <w:rFonts w:eastAsia="Times New Roman"/>
          <w:sz w:val="24"/>
          <w:szCs w:val="24"/>
        </w:rPr>
        <w:lastRenderedPageBreak/>
        <w:t>неделя, об очередности дней недели.</w:t>
      </w:r>
    </w:p>
    <w:p w:rsidR="002B5486" w:rsidRDefault="002B5486" w:rsidP="002B5486">
      <w:pPr>
        <w:spacing w:line="5" w:lineRule="exact"/>
        <w:rPr>
          <w:sz w:val="20"/>
          <w:szCs w:val="20"/>
        </w:rPr>
      </w:pPr>
    </w:p>
    <w:p w:rsidR="002B5486" w:rsidRDefault="002B5486" w:rsidP="002B5486">
      <w:pPr>
        <w:ind w:left="620"/>
        <w:rPr>
          <w:sz w:val="20"/>
          <w:szCs w:val="20"/>
        </w:rPr>
      </w:pPr>
      <w:r>
        <w:rPr>
          <w:rFonts w:eastAsia="Times New Roman"/>
          <w:b/>
          <w:bCs/>
          <w:i/>
          <w:iCs/>
          <w:sz w:val="24"/>
          <w:szCs w:val="24"/>
        </w:rPr>
        <w:t>Часть Программы, формируемая участниками образовательных отношений</w:t>
      </w:r>
    </w:p>
    <w:p w:rsidR="002B5486" w:rsidRDefault="002B5486" w:rsidP="002B5486">
      <w:pPr>
        <w:spacing w:line="8"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Расширять знания детей о природе родного края, о ее сезонных изменениях. Формировать элементарные представления о целостности природы и взаимозависимости ее компонентов.</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2B5486" w:rsidRDefault="002B5486" w:rsidP="002B5486">
      <w:pPr>
        <w:spacing w:line="2" w:lineRule="exact"/>
        <w:rPr>
          <w:sz w:val="20"/>
          <w:szCs w:val="20"/>
        </w:rPr>
      </w:pPr>
    </w:p>
    <w:p w:rsidR="002B5486" w:rsidRDefault="002B5486" w:rsidP="002B5486">
      <w:pPr>
        <w:tabs>
          <w:tab w:val="left" w:pos="2260"/>
          <w:tab w:val="left" w:pos="3060"/>
          <w:tab w:val="left" w:pos="4180"/>
          <w:tab w:val="left" w:pos="5300"/>
          <w:tab w:val="left" w:pos="6100"/>
          <w:tab w:val="left" w:pos="6440"/>
          <w:tab w:val="left" w:pos="7420"/>
          <w:tab w:val="left" w:pos="8140"/>
          <w:tab w:val="left" w:pos="9280"/>
        </w:tabs>
        <w:ind w:left="980"/>
        <w:rPr>
          <w:sz w:val="20"/>
          <w:szCs w:val="20"/>
        </w:rPr>
      </w:pPr>
      <w:r>
        <w:rPr>
          <w:rFonts w:eastAsia="Times New Roman"/>
          <w:sz w:val="24"/>
          <w:szCs w:val="24"/>
        </w:rPr>
        <w:t>Рассказать</w:t>
      </w:r>
      <w:r>
        <w:rPr>
          <w:rFonts w:eastAsia="Times New Roman"/>
          <w:sz w:val="24"/>
          <w:szCs w:val="24"/>
        </w:rPr>
        <w:tab/>
        <w:t>детям</w:t>
      </w:r>
      <w:r>
        <w:rPr>
          <w:rFonts w:eastAsia="Times New Roman"/>
          <w:sz w:val="24"/>
          <w:szCs w:val="24"/>
        </w:rPr>
        <w:tab/>
        <w:t>истории,</w:t>
      </w:r>
      <w:r>
        <w:rPr>
          <w:rFonts w:eastAsia="Times New Roman"/>
          <w:sz w:val="24"/>
          <w:szCs w:val="24"/>
        </w:rPr>
        <w:tab/>
        <w:t>легенды,</w:t>
      </w:r>
      <w:r>
        <w:rPr>
          <w:rFonts w:eastAsia="Times New Roman"/>
          <w:sz w:val="24"/>
          <w:szCs w:val="24"/>
        </w:rPr>
        <w:tab/>
        <w:t>мифы</w:t>
      </w:r>
      <w:r>
        <w:rPr>
          <w:rFonts w:eastAsia="Times New Roman"/>
          <w:sz w:val="24"/>
          <w:szCs w:val="24"/>
        </w:rPr>
        <w:tab/>
        <w:t>о</w:t>
      </w:r>
      <w:r>
        <w:rPr>
          <w:rFonts w:eastAsia="Times New Roman"/>
          <w:sz w:val="24"/>
          <w:szCs w:val="24"/>
        </w:rPr>
        <w:tab/>
        <w:t>родном</w:t>
      </w:r>
      <w:r>
        <w:rPr>
          <w:rFonts w:eastAsia="Times New Roman"/>
          <w:sz w:val="24"/>
          <w:szCs w:val="24"/>
        </w:rPr>
        <w:tab/>
        <w:t>крае,</w:t>
      </w:r>
      <w:r>
        <w:rPr>
          <w:rFonts w:eastAsia="Times New Roman"/>
          <w:sz w:val="24"/>
          <w:szCs w:val="24"/>
        </w:rPr>
        <w:tab/>
        <w:t>обсудить</w:t>
      </w:r>
      <w:r>
        <w:rPr>
          <w:rFonts w:eastAsia="Times New Roman"/>
          <w:sz w:val="24"/>
          <w:szCs w:val="24"/>
        </w:rPr>
        <w:tab/>
        <w:t>их.</w:t>
      </w:r>
    </w:p>
    <w:p w:rsidR="002B5486" w:rsidRDefault="002B5486" w:rsidP="002B5486">
      <w:pPr>
        <w:spacing w:line="12"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Познакомить с событиями прошлого, достопримечательностями, историческими памятниками, музеями, с происхождением названий улиц родного города (села).</w:t>
      </w:r>
    </w:p>
    <w:p w:rsidR="002B5486" w:rsidRDefault="002B5486" w:rsidP="002B5486">
      <w:pPr>
        <w:spacing w:line="14"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Приобщать детей к истории родного края, прошлому и современному состоянию национальной культуры.</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2B5486" w:rsidRDefault="002B5486" w:rsidP="002B5486">
      <w:pPr>
        <w:spacing w:line="17"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w:t>
      </w:r>
    </w:p>
    <w:p w:rsidR="002B5486" w:rsidRDefault="002B5486" w:rsidP="002B5486">
      <w:pPr>
        <w:spacing w:line="17"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Продолжать знакомство с метрополитеном города Казани, со станциями: Кремлевская, Козья слобода, Суконная слобода и др., рассмотривать их на фотоснимка и рассказывать историю происхождений их названий. Обогащать знания детей об окружающей действительности.</w:t>
      </w:r>
    </w:p>
    <w:p w:rsidR="002B5486" w:rsidRDefault="002B5486" w:rsidP="002B5486">
      <w:pPr>
        <w:spacing w:line="19" w:lineRule="exact"/>
        <w:rPr>
          <w:sz w:val="20"/>
          <w:szCs w:val="20"/>
        </w:rPr>
      </w:pPr>
    </w:p>
    <w:p w:rsidR="002B5486" w:rsidRDefault="002B5486" w:rsidP="002B5486">
      <w:pPr>
        <w:spacing w:line="232" w:lineRule="auto"/>
        <w:ind w:left="2420" w:right="520" w:hanging="732"/>
        <w:rPr>
          <w:sz w:val="20"/>
          <w:szCs w:val="20"/>
        </w:rPr>
      </w:pPr>
      <w:r>
        <w:rPr>
          <w:rFonts w:eastAsia="Times New Roman"/>
          <w:b/>
          <w:bCs/>
          <w:sz w:val="24"/>
          <w:szCs w:val="24"/>
        </w:rPr>
        <w:t xml:space="preserve">Образовательная область «Социально-коммуникативное развитие» </w:t>
      </w:r>
      <w:r>
        <w:rPr>
          <w:rFonts w:eastAsia="Times New Roman"/>
          <w:i/>
          <w:iCs/>
          <w:sz w:val="24"/>
          <w:szCs w:val="24"/>
        </w:rPr>
        <w:t>Формирование общепринятых норм поведения</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Учить быть требовательным к себе и окружающим.</w:t>
      </w:r>
    </w:p>
    <w:p w:rsidR="002B5486" w:rsidRDefault="002B5486" w:rsidP="002B5486">
      <w:pPr>
        <w:spacing w:line="110"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2B5486">
      <w:pPr>
        <w:ind w:left="980"/>
        <w:rPr>
          <w:sz w:val="20"/>
          <w:szCs w:val="20"/>
        </w:rPr>
      </w:pPr>
      <w:r>
        <w:rPr>
          <w:rFonts w:eastAsia="Times New Roman"/>
          <w:sz w:val="24"/>
          <w:szCs w:val="24"/>
        </w:rPr>
        <w:lastRenderedPageBreak/>
        <w:t>Прививать такие качества, как коллективизм, человеколюбие, трудолюбие.</w:t>
      </w:r>
    </w:p>
    <w:p w:rsidR="002B5486" w:rsidRDefault="002B5486" w:rsidP="002B5486">
      <w:pPr>
        <w:ind w:left="980"/>
        <w:rPr>
          <w:sz w:val="20"/>
          <w:szCs w:val="20"/>
        </w:rPr>
      </w:pPr>
      <w:r>
        <w:rPr>
          <w:rFonts w:eastAsia="Times New Roman"/>
          <w:sz w:val="24"/>
          <w:szCs w:val="24"/>
        </w:rPr>
        <w:t>Формировать представления о правах и обязанностях ребенка.</w:t>
      </w:r>
    </w:p>
    <w:p w:rsidR="002B5486" w:rsidRDefault="002B5486" w:rsidP="002B5486">
      <w:pPr>
        <w:spacing w:line="13" w:lineRule="exact"/>
        <w:rPr>
          <w:sz w:val="20"/>
          <w:szCs w:val="20"/>
        </w:rPr>
      </w:pPr>
    </w:p>
    <w:p w:rsidR="002B5486" w:rsidRDefault="002B5486" w:rsidP="002B5486">
      <w:pPr>
        <w:spacing w:line="234" w:lineRule="auto"/>
        <w:ind w:left="980" w:right="1820" w:firstLine="1820"/>
        <w:rPr>
          <w:sz w:val="20"/>
          <w:szCs w:val="20"/>
        </w:rPr>
      </w:pPr>
      <w:r>
        <w:rPr>
          <w:rFonts w:eastAsia="Times New Roman"/>
          <w:i/>
          <w:iCs/>
          <w:sz w:val="24"/>
          <w:szCs w:val="24"/>
        </w:rPr>
        <w:t xml:space="preserve">Формирование гендерных и гражданских чувств </w:t>
      </w:r>
      <w:r>
        <w:rPr>
          <w:rFonts w:eastAsia="Times New Roman"/>
          <w:sz w:val="24"/>
          <w:szCs w:val="24"/>
        </w:rPr>
        <w:t>Продолжать формирование Я-образа.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Воспитывать у мальчиков внимательное отношение к девочкам. Воспитывать в девочках скромность, умение заботиться об окружаю</w:t>
      </w:r>
      <w:r>
        <w:rPr>
          <w:rFonts w:eastAsia="Times New Roman"/>
          <w:sz w:val="24"/>
          <w:szCs w:val="24"/>
          <w:u w:val="single"/>
        </w:rPr>
        <w:t>щи</w:t>
      </w:r>
      <w:r>
        <w:rPr>
          <w:rFonts w:eastAsia="Times New Roman"/>
          <w:sz w:val="24"/>
          <w:szCs w:val="24"/>
        </w:rPr>
        <w:t>х.</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Воспитывать любовь к родному городу, малой родине, родной стране, чувство патриотизма.</w:t>
      </w:r>
    </w:p>
    <w:p w:rsidR="002B5486" w:rsidRDefault="002B5486" w:rsidP="002B5486">
      <w:pPr>
        <w:spacing w:line="14" w:lineRule="exact"/>
        <w:rPr>
          <w:sz w:val="20"/>
          <w:szCs w:val="20"/>
        </w:rPr>
      </w:pPr>
    </w:p>
    <w:p w:rsidR="002B5486" w:rsidRDefault="002B5486" w:rsidP="002B5486">
      <w:pPr>
        <w:spacing w:line="234" w:lineRule="auto"/>
        <w:ind w:left="980" w:right="1700" w:firstLine="1376"/>
        <w:rPr>
          <w:sz w:val="20"/>
          <w:szCs w:val="20"/>
        </w:rPr>
      </w:pPr>
      <w:r>
        <w:rPr>
          <w:rFonts w:eastAsia="Times New Roman"/>
          <w:i/>
          <w:iCs/>
          <w:sz w:val="24"/>
          <w:szCs w:val="24"/>
        </w:rPr>
        <w:t xml:space="preserve">Развитие игровой и театрализованной деятельности </w:t>
      </w:r>
      <w:r>
        <w:rPr>
          <w:rFonts w:eastAsia="Times New Roman"/>
          <w:sz w:val="24"/>
          <w:szCs w:val="24"/>
        </w:rPr>
        <w:t>Насыщать игрой всю жизнь детей в детском саду.</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Подвижные игры</w:t>
      </w:r>
    </w:p>
    <w:p w:rsidR="002B5486" w:rsidRDefault="002B5486" w:rsidP="002B5486">
      <w:pPr>
        <w:spacing w:line="12" w:lineRule="exact"/>
        <w:rPr>
          <w:sz w:val="20"/>
          <w:szCs w:val="20"/>
        </w:rPr>
      </w:pPr>
    </w:p>
    <w:p w:rsidR="002B5486" w:rsidRDefault="002B5486" w:rsidP="002B5486">
      <w:pPr>
        <w:spacing w:line="250" w:lineRule="auto"/>
        <w:ind w:left="260" w:right="60" w:firstLine="708"/>
        <w:rPr>
          <w:sz w:val="20"/>
          <w:szCs w:val="20"/>
        </w:rPr>
      </w:pPr>
      <w:r>
        <w:rPr>
          <w:rFonts w:eastAsia="Times New Roman"/>
          <w:sz w:val="23"/>
          <w:szCs w:val="23"/>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 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2B5486" w:rsidRDefault="002B5486" w:rsidP="002B5486">
      <w:pPr>
        <w:spacing w:line="231" w:lineRule="auto"/>
        <w:ind w:left="980"/>
        <w:rPr>
          <w:sz w:val="20"/>
          <w:szCs w:val="20"/>
        </w:rPr>
      </w:pPr>
      <w:r>
        <w:rPr>
          <w:rFonts w:eastAsia="Times New Roman"/>
          <w:i/>
          <w:iCs/>
          <w:sz w:val="24"/>
          <w:szCs w:val="24"/>
        </w:rPr>
        <w:t>Настольно-печатные дидактические игры</w:t>
      </w:r>
    </w:p>
    <w:p w:rsidR="002B5486" w:rsidRDefault="002B5486" w:rsidP="002B5486">
      <w:pPr>
        <w:spacing w:line="13"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2B5486" w:rsidRDefault="002B5486" w:rsidP="002B5486">
      <w:pPr>
        <w:spacing w:line="6" w:lineRule="exact"/>
        <w:rPr>
          <w:sz w:val="20"/>
          <w:szCs w:val="20"/>
        </w:rPr>
      </w:pPr>
    </w:p>
    <w:p w:rsidR="002B5486" w:rsidRDefault="002B5486" w:rsidP="002B5486">
      <w:pPr>
        <w:ind w:left="980"/>
        <w:rPr>
          <w:sz w:val="20"/>
          <w:szCs w:val="20"/>
        </w:rPr>
      </w:pPr>
      <w:r>
        <w:rPr>
          <w:rFonts w:eastAsia="Times New Roman"/>
          <w:i/>
          <w:iCs/>
          <w:sz w:val="24"/>
          <w:szCs w:val="24"/>
        </w:rPr>
        <w:t>Сюжетно-ролевая игра</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w:t>
      </w:r>
      <w:r>
        <w:rPr>
          <w:rFonts w:eastAsia="Times New Roman"/>
          <w:sz w:val="24"/>
          <w:szCs w:val="24"/>
          <w:u w:val="single"/>
        </w:rPr>
        <w:t>щи</w:t>
      </w:r>
      <w:r>
        <w:rPr>
          <w:rFonts w:eastAsia="Times New Roman"/>
          <w:sz w:val="24"/>
          <w:szCs w:val="24"/>
        </w:rPr>
        <w:t>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w:t>
      </w:r>
    </w:p>
    <w:p w:rsidR="002B5486" w:rsidRDefault="002B5486" w:rsidP="002B5486">
      <w:pPr>
        <w:spacing w:line="14" w:lineRule="exact"/>
        <w:rPr>
          <w:sz w:val="20"/>
          <w:szCs w:val="20"/>
        </w:rPr>
      </w:pPr>
    </w:p>
    <w:p w:rsidR="002B5486" w:rsidRDefault="002B5486" w:rsidP="00E50B5C">
      <w:pPr>
        <w:numPr>
          <w:ilvl w:val="0"/>
          <w:numId w:val="38"/>
        </w:numPr>
        <w:tabs>
          <w:tab w:val="left" w:pos="456"/>
        </w:tabs>
        <w:spacing w:line="236" w:lineRule="auto"/>
        <w:ind w:left="260" w:firstLine="2"/>
        <w:jc w:val="both"/>
        <w:rPr>
          <w:rFonts w:eastAsia="Times New Roman"/>
          <w:sz w:val="24"/>
          <w:szCs w:val="24"/>
        </w:rPr>
      </w:pPr>
      <w:r>
        <w:rPr>
          <w:rFonts w:eastAsia="Times New Roman"/>
          <w:sz w:val="24"/>
          <w:szCs w:val="24"/>
        </w:rPr>
        <w:t>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Театрализованные игры</w:t>
      </w:r>
    </w:p>
    <w:p w:rsidR="002B5486" w:rsidRDefault="002B5486" w:rsidP="002B5486">
      <w:pPr>
        <w:spacing w:line="12" w:lineRule="exact"/>
        <w:rPr>
          <w:rFonts w:eastAsia="Times New Roman"/>
          <w:sz w:val="24"/>
          <w:szCs w:val="24"/>
        </w:rPr>
      </w:pPr>
    </w:p>
    <w:p w:rsidR="002B5486" w:rsidRDefault="002B5486" w:rsidP="002B5486">
      <w:pPr>
        <w:spacing w:line="237" w:lineRule="auto"/>
        <w:ind w:left="260" w:firstLine="768"/>
        <w:jc w:val="both"/>
        <w:rPr>
          <w:rFonts w:eastAsia="Times New Roman"/>
          <w:sz w:val="24"/>
          <w:szCs w:val="24"/>
        </w:rPr>
      </w:pPr>
      <w:r>
        <w:rPr>
          <w:rFonts w:eastAsia="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2B5486" w:rsidRDefault="002B5486" w:rsidP="002B5486">
      <w:pPr>
        <w:spacing w:line="6" w:lineRule="exact"/>
        <w:rPr>
          <w:sz w:val="20"/>
          <w:szCs w:val="20"/>
        </w:rPr>
      </w:pPr>
    </w:p>
    <w:p w:rsidR="002B5486" w:rsidRDefault="002B5486" w:rsidP="002B5486">
      <w:pPr>
        <w:ind w:left="1560"/>
        <w:jc w:val="center"/>
        <w:rPr>
          <w:sz w:val="20"/>
          <w:szCs w:val="20"/>
        </w:rPr>
      </w:pPr>
      <w:r>
        <w:rPr>
          <w:rFonts w:eastAsia="Times New Roman"/>
          <w:i/>
          <w:iCs/>
          <w:sz w:val="24"/>
          <w:szCs w:val="24"/>
        </w:rPr>
        <w:t>Совместная трудовая деятельность</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Совершенствовать навыки самообслуживания.</w:t>
      </w:r>
    </w:p>
    <w:p w:rsidR="002B5486" w:rsidRDefault="002B5486" w:rsidP="002B5486">
      <w:pPr>
        <w:spacing w:line="110"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2B5486">
      <w:pPr>
        <w:spacing w:line="236" w:lineRule="auto"/>
        <w:ind w:left="260" w:firstLine="708"/>
        <w:jc w:val="both"/>
        <w:rPr>
          <w:sz w:val="20"/>
          <w:szCs w:val="20"/>
        </w:rPr>
      </w:pPr>
      <w:r>
        <w:rPr>
          <w:rFonts w:eastAsia="Times New Roman"/>
          <w:sz w:val="24"/>
          <w:szCs w:val="24"/>
        </w:rPr>
        <w:lastRenderedPageBreak/>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Формирование основ безопасности в быту, социуме, природе.</w:t>
      </w:r>
    </w:p>
    <w:p w:rsidR="002B5486" w:rsidRDefault="002B5486" w:rsidP="002B5486">
      <w:pPr>
        <w:ind w:left="1560"/>
        <w:jc w:val="center"/>
        <w:rPr>
          <w:sz w:val="20"/>
          <w:szCs w:val="20"/>
        </w:rPr>
      </w:pPr>
      <w:r>
        <w:rPr>
          <w:rFonts w:eastAsia="Times New Roman"/>
          <w:i/>
          <w:iCs/>
          <w:sz w:val="24"/>
          <w:szCs w:val="24"/>
        </w:rPr>
        <w:t>Формирование предпосылок экологического сознания</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Продолжать знакомить детей с работой специального транспорта. Познакомить с работой службы МЧС.</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Закрепить правила поведения с незнакомыми людьми.</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Закрепить знание каждым ребенком своего домашнего адреса, телефона, фамилии, имени и отчества родителей.</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2B5486" w:rsidRDefault="002B5486" w:rsidP="002B5486">
      <w:pPr>
        <w:spacing w:line="19" w:lineRule="exact"/>
        <w:rPr>
          <w:sz w:val="20"/>
          <w:szCs w:val="20"/>
        </w:rPr>
      </w:pPr>
    </w:p>
    <w:p w:rsidR="002B5486" w:rsidRDefault="002B5486" w:rsidP="002B5486">
      <w:pPr>
        <w:spacing w:line="232" w:lineRule="auto"/>
        <w:ind w:left="980" w:hanging="707"/>
        <w:jc w:val="both"/>
        <w:rPr>
          <w:sz w:val="20"/>
          <w:szCs w:val="20"/>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Углублять представления о семье, ее истории. Расширять представления о составе</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2B5486" w:rsidRDefault="002B5486" w:rsidP="002B5486">
      <w:pPr>
        <w:spacing w:line="18"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2B5486" w:rsidRDefault="002B5486" w:rsidP="002B5486">
      <w:pPr>
        <w:spacing w:line="14" w:lineRule="exact"/>
        <w:rPr>
          <w:sz w:val="20"/>
          <w:szCs w:val="20"/>
        </w:rPr>
      </w:pPr>
    </w:p>
    <w:p w:rsidR="002B5486" w:rsidRDefault="002B5486" w:rsidP="002B5486">
      <w:pPr>
        <w:spacing w:line="236" w:lineRule="auto"/>
        <w:ind w:left="260" w:firstLine="900"/>
        <w:jc w:val="both"/>
        <w:rPr>
          <w:sz w:val="20"/>
          <w:szCs w:val="20"/>
        </w:rPr>
      </w:pPr>
      <w:r>
        <w:rPr>
          <w:rFonts w:eastAsia="Times New Roman"/>
          <w:sz w:val="24"/>
          <w:szCs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p w:rsidR="002B5486" w:rsidRDefault="002B5486" w:rsidP="002B5486">
      <w:pPr>
        <w:spacing w:line="19" w:lineRule="exact"/>
        <w:rPr>
          <w:sz w:val="20"/>
          <w:szCs w:val="20"/>
        </w:rPr>
      </w:pPr>
    </w:p>
    <w:p w:rsidR="002B5486" w:rsidRDefault="002B5486" w:rsidP="002B5486">
      <w:pPr>
        <w:spacing w:line="232" w:lineRule="auto"/>
        <w:ind w:left="3080" w:right="860" w:hanging="1612"/>
        <w:rPr>
          <w:sz w:val="20"/>
          <w:szCs w:val="20"/>
        </w:rPr>
      </w:pPr>
      <w:r>
        <w:rPr>
          <w:rFonts w:eastAsia="Times New Roman"/>
          <w:b/>
          <w:bCs/>
          <w:sz w:val="24"/>
          <w:szCs w:val="24"/>
        </w:rPr>
        <w:t xml:space="preserve">Образовательная область «Художественно-эстетическое развитие» </w:t>
      </w:r>
      <w:r>
        <w:rPr>
          <w:rFonts w:eastAsia="Times New Roman"/>
          <w:i/>
          <w:iCs/>
          <w:sz w:val="24"/>
          <w:szCs w:val="24"/>
        </w:rPr>
        <w:t>Восприятие художественной литературы</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Знакомить с жанровыми особенностями сказок, рассказов, стихотворений.</w:t>
      </w:r>
    </w:p>
    <w:p w:rsidR="002B5486" w:rsidRDefault="002B5486" w:rsidP="002B5486">
      <w:pPr>
        <w:ind w:left="980"/>
        <w:rPr>
          <w:sz w:val="20"/>
          <w:szCs w:val="20"/>
        </w:rPr>
      </w:pPr>
      <w:r>
        <w:rPr>
          <w:rFonts w:eastAsia="Times New Roman"/>
          <w:sz w:val="24"/>
          <w:szCs w:val="24"/>
        </w:rPr>
        <w:t>Учить выразительно читать стихи, участвовать в инсценировках.</w:t>
      </w:r>
    </w:p>
    <w:p w:rsidR="002B5486" w:rsidRDefault="002B5486" w:rsidP="002B5486">
      <w:pPr>
        <w:ind w:left="980"/>
        <w:rPr>
          <w:sz w:val="20"/>
          <w:szCs w:val="20"/>
        </w:rPr>
      </w:pPr>
      <w:r>
        <w:rPr>
          <w:rFonts w:eastAsia="Times New Roman"/>
          <w:sz w:val="24"/>
          <w:szCs w:val="24"/>
        </w:rPr>
        <w:t>Формировать  интерес  к  художественному  оформлению  книг,  совершенствовать</w:t>
      </w:r>
    </w:p>
    <w:p w:rsidR="002B5486" w:rsidRDefault="002B5486" w:rsidP="002B5486">
      <w:pPr>
        <w:spacing w:line="122"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4" w:lineRule="auto"/>
        <w:ind w:left="260"/>
        <w:jc w:val="both"/>
        <w:rPr>
          <w:sz w:val="20"/>
          <w:szCs w:val="20"/>
        </w:rPr>
      </w:pPr>
      <w:r>
        <w:rPr>
          <w:rFonts w:eastAsia="Times New Roman"/>
          <w:sz w:val="24"/>
          <w:szCs w:val="24"/>
        </w:rPr>
        <w:lastRenderedPageBreak/>
        <w:t>навык рассматривания иллюстраций. Учить сравнивать иллюстрации разных художников к одному произведению.</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Создавать условия для развития способностей и талантов, заложенных природой.</w:t>
      </w:r>
    </w:p>
    <w:p w:rsidR="002B5486" w:rsidRDefault="002B5486" w:rsidP="002B5486">
      <w:pPr>
        <w:ind w:left="260"/>
        <w:rPr>
          <w:sz w:val="20"/>
          <w:szCs w:val="20"/>
        </w:rPr>
      </w:pPr>
      <w:r>
        <w:rPr>
          <w:rFonts w:eastAsia="Times New Roman"/>
          <w:sz w:val="24"/>
          <w:szCs w:val="24"/>
        </w:rPr>
        <w:t>Способствовать выражению эмоциональных проявлений.</w:t>
      </w:r>
    </w:p>
    <w:p w:rsidR="002B5486" w:rsidRDefault="002B5486" w:rsidP="002B5486">
      <w:pPr>
        <w:ind w:left="1560"/>
        <w:jc w:val="center"/>
        <w:rPr>
          <w:sz w:val="20"/>
          <w:szCs w:val="20"/>
        </w:rPr>
      </w:pPr>
      <w:r>
        <w:rPr>
          <w:rFonts w:eastAsia="Times New Roman"/>
          <w:i/>
          <w:iCs/>
          <w:sz w:val="24"/>
          <w:szCs w:val="24"/>
        </w:rPr>
        <w:t>Конструктивно-модельная деятельность</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Развивать конструктивный праксис и тонкую пальцевую моторику в работе с дидактическими игрушками, играми, в пальчиковой гимнастике.</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Формировать навык коллективного сооружения построек в соответствии с об</w:t>
      </w:r>
      <w:r>
        <w:rPr>
          <w:rFonts w:eastAsia="Times New Roman"/>
          <w:sz w:val="24"/>
          <w:szCs w:val="24"/>
          <w:u w:val="single"/>
        </w:rPr>
        <w:t>щи</w:t>
      </w:r>
      <w:r>
        <w:rPr>
          <w:rFonts w:eastAsia="Times New Roman"/>
          <w:sz w:val="24"/>
          <w:szCs w:val="24"/>
        </w:rPr>
        <w:t>м замыслом.</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Продолжать учить выполнять поделки из природного материала.</w:t>
      </w:r>
    </w:p>
    <w:p w:rsidR="002B5486" w:rsidRDefault="002B5486" w:rsidP="002B5486">
      <w:pPr>
        <w:ind w:left="3620"/>
        <w:rPr>
          <w:sz w:val="20"/>
          <w:szCs w:val="20"/>
        </w:rPr>
      </w:pPr>
      <w:r>
        <w:rPr>
          <w:rFonts w:eastAsia="Times New Roman"/>
          <w:i/>
          <w:iCs/>
          <w:sz w:val="24"/>
          <w:szCs w:val="24"/>
        </w:rPr>
        <w:t>Изобразительная деятельность</w:t>
      </w:r>
    </w:p>
    <w:p w:rsidR="002B5486" w:rsidRDefault="002B5486" w:rsidP="002B5486">
      <w:pPr>
        <w:ind w:left="980"/>
        <w:rPr>
          <w:sz w:val="20"/>
          <w:szCs w:val="20"/>
        </w:rPr>
      </w:pPr>
      <w:r>
        <w:rPr>
          <w:rFonts w:eastAsia="Times New Roman"/>
          <w:i/>
          <w:iCs/>
          <w:sz w:val="24"/>
          <w:szCs w:val="24"/>
        </w:rPr>
        <w:t>Рисование</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2B5486" w:rsidRDefault="002B5486" w:rsidP="002B5486">
      <w:pPr>
        <w:spacing w:line="14" w:lineRule="exact"/>
        <w:rPr>
          <w:sz w:val="20"/>
          <w:szCs w:val="20"/>
        </w:rPr>
      </w:pPr>
    </w:p>
    <w:p w:rsidR="002B5486" w:rsidRDefault="002B5486" w:rsidP="002B5486">
      <w:pPr>
        <w:spacing w:line="234" w:lineRule="auto"/>
        <w:ind w:left="260" w:firstLine="1416"/>
        <w:jc w:val="both"/>
        <w:rPr>
          <w:sz w:val="20"/>
          <w:szCs w:val="20"/>
        </w:rPr>
      </w:pPr>
      <w:r>
        <w:rPr>
          <w:rFonts w:eastAsia="Times New Roman"/>
          <w:sz w:val="24"/>
          <w:szCs w:val="24"/>
        </w:rPr>
        <w:t>Учить передавать пространственное расположение предметов и явлений на листе бумаги, движение фигур и объектов.</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Совершенствовать композиционные умения.</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Продолжать знакомить с народным декоративно-прикладным искусством (Городец, Гжель) и развивать декоративное творчество.</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Расширять и углублять представления о разных видах и жанрах изобразительного искусства: графике, живописи.</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Аппликация</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т.п.).</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Учить создавать изображения предметов, декоративные и сюжетные композ</w:t>
      </w:r>
      <w:r>
        <w:rPr>
          <w:rFonts w:eastAsia="Times New Roman"/>
          <w:sz w:val="24"/>
          <w:szCs w:val="24"/>
          <w:u w:val="single"/>
        </w:rPr>
        <w:t>ици</w:t>
      </w:r>
      <w:r>
        <w:rPr>
          <w:rFonts w:eastAsia="Times New Roman"/>
          <w:sz w:val="24"/>
          <w:szCs w:val="24"/>
        </w:rPr>
        <w:t>и из геометрических фигур.</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Лепка</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rsidR="002B5486" w:rsidRDefault="002B5486" w:rsidP="002B5486">
      <w:pPr>
        <w:spacing w:line="124"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4" w:lineRule="auto"/>
        <w:ind w:left="260" w:firstLine="708"/>
        <w:jc w:val="both"/>
        <w:rPr>
          <w:sz w:val="20"/>
          <w:szCs w:val="20"/>
        </w:rPr>
      </w:pPr>
      <w:r>
        <w:rPr>
          <w:rFonts w:eastAsia="Times New Roman"/>
          <w:sz w:val="24"/>
          <w:szCs w:val="24"/>
        </w:rPr>
        <w:lastRenderedPageBreak/>
        <w:t>Знакомить детей с особенностями декоративной лепки, учить лепить людей, животных, птиц по типу народных игрушек.</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Музыкальное развитие</w:t>
      </w:r>
    </w:p>
    <w:p w:rsidR="002B5486" w:rsidRDefault="002B5486" w:rsidP="002B5486">
      <w:pPr>
        <w:rPr>
          <w:sz w:val="20"/>
          <w:szCs w:val="20"/>
        </w:rPr>
      </w:pPr>
      <w:r>
        <w:rPr>
          <w:rFonts w:eastAsia="Times New Roman"/>
          <w:sz w:val="24"/>
          <w:szCs w:val="24"/>
        </w:rPr>
        <w:t>Развивать эмоциональную отзывчивость на музыку, прививать интерес и любовь к</w:t>
      </w:r>
    </w:p>
    <w:p w:rsidR="002B5486" w:rsidRDefault="002B5486" w:rsidP="002B5486">
      <w:pPr>
        <w:ind w:left="260"/>
        <w:rPr>
          <w:sz w:val="20"/>
          <w:szCs w:val="20"/>
        </w:rPr>
      </w:pPr>
      <w:r>
        <w:rPr>
          <w:rFonts w:eastAsia="Times New Roman"/>
          <w:sz w:val="24"/>
          <w:szCs w:val="24"/>
        </w:rPr>
        <w:t>ней.</w:t>
      </w:r>
    </w:p>
    <w:p w:rsidR="002B5486" w:rsidRDefault="002B5486" w:rsidP="002B5486">
      <w:pPr>
        <w:spacing w:line="12"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Формировать музыкальную культуру, знакомя с народной, классической и современной музыкой; с жизнью и творчеством известных композиторов.</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Слушание</w:t>
      </w:r>
    </w:p>
    <w:p w:rsidR="002B5486" w:rsidRDefault="002B5486" w:rsidP="002B5486">
      <w:pPr>
        <w:spacing w:line="12"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Развивать умение слушать и оценивать качество пения и игру на музыкальных инструментах других детей.</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Пение</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2B5486" w:rsidRDefault="002B5486" w:rsidP="002B5486">
      <w:pPr>
        <w:spacing w:line="4" w:lineRule="exact"/>
        <w:rPr>
          <w:sz w:val="20"/>
          <w:szCs w:val="20"/>
        </w:rPr>
      </w:pPr>
    </w:p>
    <w:p w:rsidR="002B5486" w:rsidRDefault="002B5486" w:rsidP="002B5486">
      <w:pPr>
        <w:ind w:left="980"/>
        <w:rPr>
          <w:sz w:val="20"/>
          <w:szCs w:val="20"/>
        </w:rPr>
      </w:pPr>
      <w:r>
        <w:rPr>
          <w:rFonts w:eastAsia="Times New Roman"/>
          <w:i/>
          <w:iCs/>
          <w:sz w:val="24"/>
          <w:szCs w:val="24"/>
        </w:rPr>
        <w:t>Музыкально-ритмические движения</w:t>
      </w:r>
    </w:p>
    <w:p w:rsidR="002B5486" w:rsidRDefault="002B5486" w:rsidP="002B5486">
      <w:pPr>
        <w:spacing w:line="12" w:lineRule="exact"/>
        <w:rPr>
          <w:sz w:val="20"/>
          <w:szCs w:val="20"/>
        </w:rPr>
      </w:pPr>
    </w:p>
    <w:p w:rsidR="002B5486" w:rsidRDefault="002B5486" w:rsidP="002B5486">
      <w:pPr>
        <w:spacing w:line="238" w:lineRule="auto"/>
        <w:ind w:left="260" w:firstLine="768"/>
        <w:jc w:val="both"/>
        <w:rPr>
          <w:sz w:val="20"/>
          <w:szCs w:val="20"/>
        </w:rPr>
      </w:pPr>
      <w:r>
        <w:rPr>
          <w:rFonts w:eastAsia="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2B5486" w:rsidRDefault="002B5486" w:rsidP="002B5486">
      <w:pPr>
        <w:spacing w:line="17"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Прививать умение самостоятельно исполнять танцы и пляски, запоминая последовательность танцевальных движений.</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Игра на детских музыкальных инструментах</w:t>
      </w:r>
    </w:p>
    <w:p w:rsidR="002B5486" w:rsidRDefault="002B5486" w:rsidP="002B5486">
      <w:pPr>
        <w:spacing w:line="12" w:lineRule="exact"/>
        <w:rPr>
          <w:sz w:val="20"/>
          <w:szCs w:val="20"/>
        </w:rPr>
      </w:pPr>
    </w:p>
    <w:p w:rsidR="002B5486" w:rsidRDefault="002B5486" w:rsidP="002B5486">
      <w:pPr>
        <w:spacing w:line="237" w:lineRule="auto"/>
        <w:ind w:left="260" w:firstLine="768"/>
        <w:jc w:val="both"/>
        <w:rPr>
          <w:sz w:val="20"/>
          <w:szCs w:val="20"/>
        </w:rPr>
      </w:pPr>
      <w:r>
        <w:rPr>
          <w:rFonts w:eastAsia="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2B5486" w:rsidRDefault="002B5486" w:rsidP="002B5486">
      <w:pPr>
        <w:spacing w:line="6" w:lineRule="exact"/>
        <w:rPr>
          <w:sz w:val="20"/>
          <w:szCs w:val="20"/>
        </w:rPr>
      </w:pPr>
    </w:p>
    <w:p w:rsidR="002B5486" w:rsidRDefault="002B5486" w:rsidP="002B5486">
      <w:pPr>
        <w:ind w:left="620"/>
        <w:rPr>
          <w:sz w:val="20"/>
          <w:szCs w:val="20"/>
        </w:rPr>
      </w:pPr>
      <w:r>
        <w:rPr>
          <w:rFonts w:eastAsia="Times New Roman"/>
          <w:b/>
          <w:bCs/>
          <w:i/>
          <w:iCs/>
          <w:sz w:val="24"/>
          <w:szCs w:val="24"/>
        </w:rPr>
        <w:t>Часть, формируемая участниками образовательных отношений</w:t>
      </w:r>
    </w:p>
    <w:p w:rsidR="002B5486" w:rsidRDefault="002B5486" w:rsidP="002B5486">
      <w:pPr>
        <w:spacing w:line="10" w:lineRule="exact"/>
        <w:rPr>
          <w:sz w:val="20"/>
          <w:szCs w:val="20"/>
        </w:rPr>
      </w:pPr>
    </w:p>
    <w:p w:rsidR="002B5486" w:rsidRDefault="002B5486" w:rsidP="002B5486">
      <w:pPr>
        <w:spacing w:line="234" w:lineRule="auto"/>
        <w:ind w:left="260" w:firstLine="768"/>
        <w:jc w:val="both"/>
        <w:rPr>
          <w:sz w:val="20"/>
          <w:szCs w:val="20"/>
        </w:rPr>
      </w:pPr>
      <w:r>
        <w:rPr>
          <w:rFonts w:eastAsia="Times New Roman"/>
        </w:rPr>
        <w:t>Познакомить с выдающими произведениями деятелей изобразительного искусства республики (Х. Якупов, И. Зарипов, Р. Шамсутдинов, .И. Шишкина).</w:t>
      </w:r>
    </w:p>
    <w:p w:rsidR="002B5486" w:rsidRDefault="002B5486" w:rsidP="002B5486">
      <w:pPr>
        <w:spacing w:line="12" w:lineRule="exact"/>
        <w:rPr>
          <w:sz w:val="20"/>
          <w:szCs w:val="20"/>
        </w:rPr>
      </w:pPr>
    </w:p>
    <w:p w:rsidR="002B5486" w:rsidRDefault="002B5486" w:rsidP="002B5486">
      <w:pPr>
        <w:spacing w:line="236" w:lineRule="auto"/>
        <w:ind w:left="260" w:right="20" w:firstLine="708"/>
        <w:jc w:val="both"/>
        <w:rPr>
          <w:sz w:val="20"/>
          <w:szCs w:val="20"/>
        </w:rPr>
      </w:pPr>
      <w:r>
        <w:rPr>
          <w:rFonts w:eastAsia="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Познакомить с архитектурным ансамблем Кремля (Спасская башня, Башня Сююмбеки, соборная мечеть Кул Шариф, Преображенская проездная башня,</w:t>
      </w:r>
    </w:p>
    <w:p w:rsidR="002B5486" w:rsidRDefault="002B5486" w:rsidP="002B5486">
      <w:pPr>
        <w:spacing w:line="169"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4" w:lineRule="auto"/>
        <w:ind w:left="260" w:right="20"/>
        <w:jc w:val="both"/>
        <w:rPr>
          <w:sz w:val="20"/>
          <w:szCs w:val="20"/>
        </w:rPr>
      </w:pPr>
      <w:r>
        <w:rPr>
          <w:rFonts w:eastAsia="Times New Roman"/>
          <w:sz w:val="24"/>
          <w:szCs w:val="24"/>
        </w:rPr>
        <w:lastRenderedPageBreak/>
        <w:t>Благовещенский собор и т.д.). Формировать опыт восприятия объектов истории и культуры. Вызвать желание познавать историю Кремля.</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Изобразительная деятельность</w:t>
      </w:r>
    </w:p>
    <w:p w:rsidR="002B5486" w:rsidRDefault="002B5486" w:rsidP="002B5486">
      <w:pPr>
        <w:spacing w:line="12" w:lineRule="exact"/>
        <w:rPr>
          <w:sz w:val="20"/>
          <w:szCs w:val="20"/>
        </w:rPr>
      </w:pPr>
    </w:p>
    <w:p w:rsidR="002B5486" w:rsidRDefault="002B5486" w:rsidP="002B5486">
      <w:pPr>
        <w:spacing w:line="234" w:lineRule="auto"/>
        <w:ind w:left="980"/>
        <w:rPr>
          <w:sz w:val="20"/>
          <w:szCs w:val="20"/>
        </w:rPr>
      </w:pPr>
      <w:r>
        <w:rPr>
          <w:rFonts w:eastAsia="Times New Roman"/>
        </w:rPr>
        <w:t>Про</w:t>
      </w:r>
      <w:r>
        <w:rPr>
          <w:rFonts w:eastAsia="Times New Roman"/>
          <w:sz w:val="24"/>
          <w:szCs w:val="24"/>
        </w:rPr>
        <w:t>должать знакомство детей с элементами национального орнамента.</w:t>
      </w:r>
      <w:r>
        <w:rPr>
          <w:rFonts w:eastAsia="Times New Roman"/>
        </w:rPr>
        <w:t xml:space="preserve"> </w:t>
      </w:r>
      <w:r>
        <w:rPr>
          <w:rFonts w:eastAsia="Times New Roman"/>
          <w:sz w:val="24"/>
          <w:szCs w:val="24"/>
        </w:rPr>
        <w:t>Совершенствовать технику декоративного рисования на силуэтах одежды,</w:t>
      </w:r>
    </w:p>
    <w:p w:rsidR="002B5486" w:rsidRDefault="002B5486" w:rsidP="002B5486">
      <w:pPr>
        <w:spacing w:line="14"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Привлекать детей к выполнению коллективных работ по мотивам татарского прикладного искусства.</w:t>
      </w:r>
    </w:p>
    <w:p w:rsidR="002B5486" w:rsidRDefault="002B5486" w:rsidP="002B5486">
      <w:pPr>
        <w:spacing w:line="14" w:lineRule="exact"/>
        <w:rPr>
          <w:sz w:val="20"/>
          <w:szCs w:val="20"/>
        </w:rPr>
      </w:pPr>
    </w:p>
    <w:p w:rsidR="002B5486" w:rsidRDefault="002B5486" w:rsidP="002B5486">
      <w:pPr>
        <w:spacing w:line="237" w:lineRule="auto"/>
        <w:ind w:left="260" w:right="20" w:firstLine="708"/>
        <w:jc w:val="both"/>
        <w:rPr>
          <w:sz w:val="20"/>
          <w:szCs w:val="20"/>
        </w:rPr>
      </w:pPr>
      <w:r>
        <w:rPr>
          <w:rFonts w:eastAsia="Times New Roman"/>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w:t>
      </w:r>
    </w:p>
    <w:p w:rsidR="002B5486" w:rsidRDefault="002B5486" w:rsidP="002B5486">
      <w:pPr>
        <w:spacing w:line="14" w:lineRule="exact"/>
        <w:rPr>
          <w:sz w:val="20"/>
          <w:szCs w:val="20"/>
        </w:rPr>
      </w:pPr>
    </w:p>
    <w:p w:rsidR="002B5486" w:rsidRDefault="002B5486" w:rsidP="002B5486">
      <w:pPr>
        <w:spacing w:line="234" w:lineRule="auto"/>
        <w:ind w:left="260" w:right="20" w:firstLine="1416"/>
        <w:jc w:val="both"/>
        <w:rPr>
          <w:sz w:val="20"/>
          <w:szCs w:val="20"/>
        </w:rPr>
      </w:pPr>
      <w:r>
        <w:rPr>
          <w:rFonts w:eastAsia="Times New Roman"/>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Музыкальная деятельность</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Развивать интонационно-мелодическое восприятие татарской музыки, понимание содержания, лежащего в её основе.</w:t>
      </w:r>
    </w:p>
    <w:p w:rsidR="002B5486" w:rsidRDefault="002B5486" w:rsidP="002B5486">
      <w:pPr>
        <w:spacing w:line="14" w:lineRule="exact"/>
        <w:rPr>
          <w:sz w:val="20"/>
          <w:szCs w:val="20"/>
        </w:rPr>
      </w:pPr>
    </w:p>
    <w:p w:rsidR="002B5486" w:rsidRDefault="002B5486" w:rsidP="002B5486">
      <w:pPr>
        <w:spacing w:line="236" w:lineRule="auto"/>
        <w:ind w:left="260" w:right="20" w:firstLine="708"/>
        <w:jc w:val="both"/>
        <w:rPr>
          <w:sz w:val="20"/>
          <w:szCs w:val="20"/>
        </w:rPr>
      </w:pPr>
      <w:r>
        <w:rPr>
          <w:rFonts w:eastAsia="Times New Roman"/>
          <w:sz w:val="24"/>
          <w:szCs w:val="24"/>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Познакомить с мелодией Государственного гимна Республики Татарстан.</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rPr>
        <w:t>Познакомить с элементами танцевальных движений народов Поволжья.</w:t>
      </w:r>
    </w:p>
    <w:p w:rsidR="002B5486" w:rsidRDefault="002B5486" w:rsidP="002B5486">
      <w:pPr>
        <w:spacing w:line="16" w:lineRule="exact"/>
        <w:rPr>
          <w:sz w:val="20"/>
          <w:szCs w:val="20"/>
        </w:rPr>
      </w:pPr>
    </w:p>
    <w:p w:rsidR="002B5486" w:rsidRDefault="002B5486" w:rsidP="002B5486">
      <w:pPr>
        <w:spacing w:line="232" w:lineRule="auto"/>
        <w:ind w:left="4180" w:right="1780" w:hanging="1787"/>
        <w:rPr>
          <w:sz w:val="20"/>
          <w:szCs w:val="20"/>
        </w:rPr>
      </w:pPr>
      <w:r>
        <w:rPr>
          <w:rFonts w:eastAsia="Times New Roman"/>
          <w:b/>
          <w:bCs/>
          <w:sz w:val="24"/>
          <w:szCs w:val="24"/>
        </w:rPr>
        <w:t xml:space="preserve">Образовательная область «Физическое развитие» </w:t>
      </w:r>
      <w:r>
        <w:rPr>
          <w:rFonts w:eastAsia="Times New Roman"/>
          <w:i/>
          <w:iCs/>
          <w:sz w:val="24"/>
          <w:szCs w:val="24"/>
        </w:rPr>
        <w:t>Физическая культура</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Использовать такие формы работы, как игры-соревнования, эстафеты.</w:t>
      </w:r>
    </w:p>
    <w:p w:rsidR="002B5486" w:rsidRDefault="002B5486" w:rsidP="002B5486">
      <w:pPr>
        <w:ind w:left="4240"/>
        <w:rPr>
          <w:sz w:val="20"/>
          <w:szCs w:val="20"/>
        </w:rPr>
      </w:pPr>
      <w:r>
        <w:rPr>
          <w:rFonts w:eastAsia="Times New Roman"/>
          <w:i/>
          <w:iCs/>
          <w:sz w:val="24"/>
          <w:szCs w:val="24"/>
        </w:rPr>
        <w:t>Основные движения</w:t>
      </w:r>
    </w:p>
    <w:p w:rsidR="002B5486" w:rsidRDefault="002B5486" w:rsidP="002B5486">
      <w:pPr>
        <w:ind w:left="980"/>
        <w:rPr>
          <w:sz w:val="20"/>
          <w:szCs w:val="20"/>
        </w:rPr>
      </w:pPr>
      <w:r>
        <w:rPr>
          <w:rFonts w:eastAsia="Times New Roman"/>
          <w:i/>
          <w:iCs/>
          <w:sz w:val="24"/>
          <w:szCs w:val="24"/>
        </w:rPr>
        <w:t>Ходьба и бег.</w:t>
      </w:r>
    </w:p>
    <w:p w:rsidR="002B5486" w:rsidRDefault="002B5486" w:rsidP="002B5486">
      <w:pPr>
        <w:spacing w:line="12" w:lineRule="exact"/>
        <w:rPr>
          <w:sz w:val="20"/>
          <w:szCs w:val="20"/>
        </w:rPr>
      </w:pPr>
    </w:p>
    <w:p w:rsidR="002B5486" w:rsidRDefault="002B5486" w:rsidP="002B5486">
      <w:pPr>
        <w:spacing w:line="235" w:lineRule="auto"/>
        <w:ind w:left="260" w:firstLine="708"/>
        <w:jc w:val="both"/>
        <w:rPr>
          <w:sz w:val="20"/>
          <w:szCs w:val="20"/>
        </w:rPr>
      </w:pPr>
      <w:r>
        <w:rPr>
          <w:rFonts w:eastAsia="Times New Roman"/>
          <w:sz w:val="24"/>
          <w:szCs w:val="24"/>
        </w:rPr>
        <w:t>Совершенствовать навыки ходьбы на носках,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w:t>
      </w:r>
    </w:p>
    <w:p w:rsidR="002B5486" w:rsidRDefault="002B5486" w:rsidP="002B5486">
      <w:pPr>
        <w:spacing w:line="16" w:lineRule="exact"/>
        <w:rPr>
          <w:sz w:val="20"/>
          <w:szCs w:val="20"/>
        </w:rPr>
      </w:pPr>
    </w:p>
    <w:p w:rsidR="002B5486" w:rsidRDefault="002B5486" w:rsidP="00E50B5C">
      <w:pPr>
        <w:numPr>
          <w:ilvl w:val="0"/>
          <w:numId w:val="39"/>
        </w:numPr>
        <w:tabs>
          <w:tab w:val="left" w:pos="507"/>
        </w:tabs>
        <w:spacing w:line="234" w:lineRule="auto"/>
        <w:ind w:left="260" w:firstLine="2"/>
        <w:rPr>
          <w:rFonts w:eastAsia="Times New Roman"/>
          <w:sz w:val="24"/>
          <w:szCs w:val="24"/>
        </w:rPr>
      </w:pPr>
      <w:r>
        <w:rPr>
          <w:rFonts w:eastAsia="Times New Roman"/>
          <w:sz w:val="24"/>
          <w:szCs w:val="24"/>
        </w:rPr>
        <w:t>выполнением заданий педагога, имитационные движения. Обучать детей ходьбе в колонне.</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right="440" w:firstLine="708"/>
        <w:rPr>
          <w:rFonts w:eastAsia="Times New Roman"/>
          <w:sz w:val="24"/>
          <w:szCs w:val="24"/>
        </w:rPr>
      </w:pPr>
      <w:r>
        <w:rPr>
          <w:rFonts w:eastAsia="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900" w:firstLine="708"/>
        <w:rPr>
          <w:rFonts w:eastAsia="Times New Roman"/>
          <w:sz w:val="24"/>
          <w:szCs w:val="24"/>
        </w:rPr>
      </w:pPr>
      <w:r>
        <w:rPr>
          <w:rFonts w:eastAsia="Times New Roman"/>
          <w:sz w:val="24"/>
          <w:szCs w:val="24"/>
        </w:rPr>
        <w:t>Совершенствовать навыки ходьбы в чередовании с бегом, бега с различной скоростью, с изменением скорости, челночного бега.</w:t>
      </w:r>
    </w:p>
    <w:p w:rsidR="002B5486" w:rsidRDefault="002B5486" w:rsidP="002B5486">
      <w:pPr>
        <w:spacing w:line="135" w:lineRule="exact"/>
        <w:rPr>
          <w:sz w:val="20"/>
          <w:szCs w:val="20"/>
        </w:rPr>
      </w:pPr>
    </w:p>
    <w:p w:rsidR="002B5486" w:rsidRDefault="002B5486" w:rsidP="002B5486">
      <w:pPr>
        <w:jc w:val="right"/>
        <w:sectPr w:rsidR="002B5486">
          <w:pgSz w:w="11900" w:h="16838"/>
          <w:pgMar w:top="1135" w:right="846" w:bottom="419" w:left="1440" w:header="0" w:footer="0" w:gutter="0"/>
          <w:cols w:space="720" w:equalWidth="0">
            <w:col w:w="9620"/>
          </w:cols>
        </w:sectPr>
      </w:pPr>
    </w:p>
    <w:p w:rsidR="002B5486" w:rsidRDefault="002B5486" w:rsidP="002B5486">
      <w:pPr>
        <w:ind w:left="980"/>
        <w:rPr>
          <w:sz w:val="20"/>
          <w:szCs w:val="20"/>
        </w:rPr>
      </w:pPr>
      <w:r>
        <w:rPr>
          <w:rFonts w:eastAsia="Times New Roman"/>
          <w:i/>
          <w:iCs/>
          <w:sz w:val="24"/>
          <w:szCs w:val="24"/>
        </w:rPr>
        <w:lastRenderedPageBreak/>
        <w:t>Ползание и лазание.</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w:t>
      </w:r>
    </w:p>
    <w:p w:rsidR="002B5486" w:rsidRDefault="002B5486" w:rsidP="002B5486">
      <w:pPr>
        <w:spacing w:line="4" w:lineRule="exact"/>
        <w:rPr>
          <w:sz w:val="20"/>
          <w:szCs w:val="20"/>
        </w:rPr>
      </w:pPr>
    </w:p>
    <w:p w:rsidR="002B5486" w:rsidRDefault="002B5486" w:rsidP="002B5486">
      <w:pPr>
        <w:ind w:left="980"/>
        <w:rPr>
          <w:sz w:val="20"/>
          <w:szCs w:val="20"/>
        </w:rPr>
      </w:pPr>
      <w:r>
        <w:rPr>
          <w:rFonts w:eastAsia="Times New Roman"/>
          <w:i/>
          <w:iCs/>
          <w:sz w:val="24"/>
          <w:szCs w:val="24"/>
        </w:rPr>
        <w:t>Прыжки.</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т.п.). Обучать впрыгиванию на мягкое покрытие высотой 20 см двумя ногами, спрыгиванию с высоты 30 см на мат. Учить прыгать в длину с места и с разбега; в высоту</w:t>
      </w:r>
    </w:p>
    <w:p w:rsidR="002B5486" w:rsidRDefault="002B5486" w:rsidP="002B5486">
      <w:pPr>
        <w:spacing w:line="7" w:lineRule="exact"/>
        <w:rPr>
          <w:sz w:val="20"/>
          <w:szCs w:val="20"/>
        </w:rPr>
      </w:pPr>
    </w:p>
    <w:p w:rsidR="002B5486" w:rsidRDefault="002B5486" w:rsidP="00E50B5C">
      <w:pPr>
        <w:numPr>
          <w:ilvl w:val="0"/>
          <w:numId w:val="40"/>
        </w:numPr>
        <w:tabs>
          <w:tab w:val="left" w:pos="420"/>
        </w:tabs>
        <w:ind w:left="420" w:hanging="158"/>
        <w:rPr>
          <w:rFonts w:eastAsia="Times New Roman"/>
          <w:sz w:val="24"/>
          <w:szCs w:val="24"/>
        </w:rPr>
      </w:pPr>
      <w:r>
        <w:rPr>
          <w:rFonts w:eastAsia="Times New Roman"/>
          <w:sz w:val="24"/>
          <w:szCs w:val="24"/>
        </w:rPr>
        <w:t>разбега. Учить прыгать через короткую скакалку на двух ногах вперед и назад.</w:t>
      </w:r>
    </w:p>
    <w:p w:rsidR="002B5486" w:rsidRDefault="002B5486" w:rsidP="002B5486">
      <w:pPr>
        <w:ind w:left="980"/>
        <w:rPr>
          <w:rFonts w:eastAsia="Times New Roman"/>
          <w:sz w:val="24"/>
          <w:szCs w:val="24"/>
        </w:rPr>
      </w:pPr>
      <w:r>
        <w:rPr>
          <w:rFonts w:eastAsia="Times New Roman"/>
          <w:i/>
          <w:iCs/>
          <w:sz w:val="24"/>
          <w:szCs w:val="24"/>
        </w:rPr>
        <w:t>Катание, ловля, бросание.</w:t>
      </w:r>
    </w:p>
    <w:p w:rsidR="002B5486" w:rsidRDefault="002B5486" w:rsidP="002B5486">
      <w:pPr>
        <w:spacing w:line="12" w:lineRule="exact"/>
        <w:rPr>
          <w:sz w:val="20"/>
          <w:szCs w:val="20"/>
        </w:rPr>
      </w:pPr>
    </w:p>
    <w:p w:rsidR="002B5486" w:rsidRDefault="002B5486" w:rsidP="002B5486">
      <w:pPr>
        <w:spacing w:line="239" w:lineRule="auto"/>
        <w:ind w:left="260" w:firstLine="768"/>
        <w:jc w:val="both"/>
        <w:rPr>
          <w:sz w:val="20"/>
          <w:szCs w:val="20"/>
        </w:rPr>
      </w:pPr>
      <w:r>
        <w:rPr>
          <w:rFonts w:eastAsia="Times New Roman"/>
          <w:sz w:val="24"/>
          <w:szCs w:val="24"/>
        </w:rPr>
        <w:t>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2B5486" w:rsidRDefault="002B5486" w:rsidP="002B5486">
      <w:pPr>
        <w:spacing w:line="5" w:lineRule="exact"/>
        <w:rPr>
          <w:sz w:val="20"/>
          <w:szCs w:val="20"/>
        </w:rPr>
      </w:pPr>
    </w:p>
    <w:p w:rsidR="002B5486" w:rsidRDefault="002B5486" w:rsidP="002B5486">
      <w:pPr>
        <w:ind w:left="980"/>
        <w:rPr>
          <w:sz w:val="20"/>
          <w:szCs w:val="20"/>
        </w:rPr>
      </w:pPr>
      <w:r>
        <w:rPr>
          <w:rFonts w:eastAsia="Times New Roman"/>
          <w:i/>
          <w:iCs/>
          <w:sz w:val="24"/>
          <w:szCs w:val="24"/>
        </w:rPr>
        <w:t>Ритмическая гимнастика.</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Совершенствовать умение выполнять физические упражнения под музыку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Строевые упражнения.</w:t>
      </w:r>
    </w:p>
    <w:p w:rsidR="002B5486" w:rsidRDefault="002B5486" w:rsidP="002B5486">
      <w:pPr>
        <w:spacing w:line="12" w:lineRule="exact"/>
        <w:rPr>
          <w:sz w:val="20"/>
          <w:szCs w:val="20"/>
        </w:rPr>
      </w:pPr>
    </w:p>
    <w:p w:rsidR="002B5486" w:rsidRDefault="002B5486" w:rsidP="002B5486">
      <w:pPr>
        <w:spacing w:line="239" w:lineRule="auto"/>
        <w:ind w:left="260" w:firstLine="768"/>
        <w:jc w:val="both"/>
        <w:rPr>
          <w:sz w:val="20"/>
          <w:szCs w:val="20"/>
        </w:rPr>
      </w:pPr>
      <w:r>
        <w:rPr>
          <w:rFonts w:eastAsia="Times New Roman"/>
          <w:sz w:val="24"/>
          <w:szCs w:val="24"/>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2B5486" w:rsidRDefault="002B5486" w:rsidP="002B5486">
      <w:pPr>
        <w:ind w:left="980"/>
        <w:rPr>
          <w:sz w:val="20"/>
          <w:szCs w:val="20"/>
        </w:rPr>
      </w:pPr>
      <w:r>
        <w:rPr>
          <w:rFonts w:eastAsia="Times New Roman"/>
          <w:i/>
          <w:iCs/>
          <w:sz w:val="24"/>
          <w:szCs w:val="24"/>
        </w:rPr>
        <w:t>Общеразвивающие упражнения</w:t>
      </w:r>
    </w:p>
    <w:p w:rsidR="002B5486" w:rsidRDefault="002B5486" w:rsidP="002B5486">
      <w:pPr>
        <w:spacing w:line="12" w:lineRule="exact"/>
        <w:rPr>
          <w:sz w:val="20"/>
          <w:szCs w:val="20"/>
        </w:rPr>
      </w:pPr>
    </w:p>
    <w:p w:rsidR="002B5486" w:rsidRDefault="002B5486" w:rsidP="002B5486">
      <w:pPr>
        <w:spacing w:line="234" w:lineRule="auto"/>
        <w:ind w:left="260" w:firstLine="768"/>
        <w:jc w:val="both"/>
        <w:rPr>
          <w:sz w:val="20"/>
          <w:szCs w:val="20"/>
        </w:rPr>
      </w:pPr>
      <w:r>
        <w:rPr>
          <w:rFonts w:eastAsia="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E50B5C">
      <w:pPr>
        <w:numPr>
          <w:ilvl w:val="0"/>
          <w:numId w:val="41"/>
        </w:numPr>
        <w:tabs>
          <w:tab w:val="left" w:pos="490"/>
        </w:tabs>
        <w:spacing w:line="236" w:lineRule="auto"/>
        <w:ind w:left="260" w:firstLine="2"/>
        <w:jc w:val="both"/>
        <w:rPr>
          <w:rFonts w:eastAsia="Times New Roman"/>
          <w:sz w:val="24"/>
          <w:szCs w:val="24"/>
        </w:rPr>
      </w:pPr>
      <w:r>
        <w:rPr>
          <w:rFonts w:eastAsia="Times New Roman"/>
          <w:sz w:val="24"/>
          <w:szCs w:val="24"/>
        </w:rPr>
        <w:lastRenderedPageBreak/>
        <w:t>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Учить выполнять упражнения для развития и укрепления мышц спины, поднимать</w:t>
      </w:r>
    </w:p>
    <w:p w:rsidR="002B5486" w:rsidRDefault="002B5486" w:rsidP="002B5486">
      <w:pPr>
        <w:spacing w:line="12" w:lineRule="exact"/>
        <w:rPr>
          <w:rFonts w:eastAsia="Times New Roman"/>
          <w:sz w:val="24"/>
          <w:szCs w:val="24"/>
        </w:rPr>
      </w:pPr>
    </w:p>
    <w:p w:rsidR="002B5486" w:rsidRDefault="002B5486" w:rsidP="00E50B5C">
      <w:pPr>
        <w:numPr>
          <w:ilvl w:val="0"/>
          <w:numId w:val="41"/>
        </w:numPr>
        <w:tabs>
          <w:tab w:val="left" w:pos="466"/>
        </w:tabs>
        <w:spacing w:line="238" w:lineRule="auto"/>
        <w:ind w:left="260" w:firstLine="2"/>
        <w:jc w:val="both"/>
        <w:rPr>
          <w:rFonts w:eastAsia="Times New Roman"/>
          <w:sz w:val="24"/>
          <w:szCs w:val="24"/>
        </w:rPr>
      </w:pPr>
      <w:r>
        <w:rPr>
          <w:rFonts w:eastAsia="Times New Roman"/>
          <w:sz w:val="24"/>
          <w:szCs w:val="24"/>
        </w:rPr>
        <w:t>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Спортивные игры</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firstLine="768"/>
        <w:rPr>
          <w:rFonts w:eastAsia="Times New Roman"/>
          <w:sz w:val="24"/>
          <w:szCs w:val="24"/>
        </w:rPr>
      </w:pPr>
      <w:r>
        <w:rPr>
          <w:rFonts w:eastAsia="Times New Roman"/>
          <w:sz w:val="24"/>
          <w:szCs w:val="24"/>
        </w:rPr>
        <w:t>Формировать умение играть в спортивные игры: городки (элементы), баскетбол (элементы), футбол (элементы), хоккей (элементы).</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Подвижные игры</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firstLine="768"/>
        <w:rPr>
          <w:rFonts w:eastAsia="Times New Roman"/>
          <w:sz w:val="24"/>
          <w:szCs w:val="24"/>
        </w:rPr>
      </w:pPr>
      <w:r>
        <w:rPr>
          <w:rFonts w:eastAsia="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2B5486" w:rsidRDefault="002B5486" w:rsidP="002B5486">
      <w:pPr>
        <w:spacing w:line="18" w:lineRule="exact"/>
        <w:rPr>
          <w:rFonts w:eastAsia="Times New Roman"/>
          <w:sz w:val="24"/>
          <w:szCs w:val="24"/>
        </w:rPr>
      </w:pPr>
    </w:p>
    <w:p w:rsidR="002B5486" w:rsidRDefault="002B5486" w:rsidP="002B5486">
      <w:pPr>
        <w:spacing w:line="232" w:lineRule="auto"/>
        <w:ind w:left="980" w:right="20" w:hanging="708"/>
        <w:rPr>
          <w:rFonts w:eastAsia="Times New Roman"/>
          <w:sz w:val="24"/>
          <w:szCs w:val="24"/>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Расширять представления детей о спортивных командах: по хоккею «Ак барс», по</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футболу «Рубин», по баскетболу «Уникс», по волейболу «Зенит», «Динамо».</w:t>
      </w:r>
    </w:p>
    <w:p w:rsidR="002B5486" w:rsidRDefault="002B5486" w:rsidP="002B5486">
      <w:pPr>
        <w:spacing w:line="13" w:lineRule="exact"/>
        <w:rPr>
          <w:rFonts w:eastAsia="Times New Roman"/>
          <w:sz w:val="24"/>
          <w:szCs w:val="24"/>
        </w:rPr>
      </w:pPr>
    </w:p>
    <w:p w:rsidR="002B5486" w:rsidRDefault="002B5486" w:rsidP="002B5486">
      <w:pPr>
        <w:spacing w:line="271" w:lineRule="auto"/>
        <w:ind w:left="260" w:firstLine="708"/>
        <w:jc w:val="both"/>
        <w:rPr>
          <w:rFonts w:eastAsia="Times New Roman"/>
          <w:sz w:val="24"/>
          <w:szCs w:val="24"/>
        </w:rPr>
      </w:pPr>
      <w:r>
        <w:rPr>
          <w:rFonts w:eastAsia="Times New Roman"/>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2B5486" w:rsidRDefault="002B5486" w:rsidP="002B5486">
      <w:pPr>
        <w:spacing w:line="5" w:lineRule="exact"/>
        <w:rPr>
          <w:rFonts w:eastAsia="Times New Roman"/>
          <w:sz w:val="24"/>
          <w:szCs w:val="24"/>
        </w:rPr>
      </w:pPr>
    </w:p>
    <w:p w:rsidR="002B5486" w:rsidRDefault="002B5486" w:rsidP="002B5486">
      <w:pPr>
        <w:ind w:left="260"/>
        <w:rPr>
          <w:rFonts w:eastAsia="Times New Roman"/>
          <w:sz w:val="24"/>
          <w:szCs w:val="24"/>
        </w:rPr>
      </w:pPr>
      <w:r>
        <w:rPr>
          <w:rFonts w:eastAsia="Times New Roman"/>
        </w:rPr>
        <w:t>Познакомить с играми народов Поволжья и их правилами.</w:t>
      </w:r>
    </w:p>
    <w:p w:rsidR="002B5486" w:rsidRDefault="002B5486" w:rsidP="002B5486">
      <w:pPr>
        <w:spacing w:line="343" w:lineRule="exact"/>
        <w:rPr>
          <w:sz w:val="20"/>
          <w:szCs w:val="20"/>
        </w:rPr>
      </w:pPr>
    </w:p>
    <w:p w:rsidR="002B5486" w:rsidRDefault="002B5486" w:rsidP="002B5486">
      <w:pPr>
        <w:tabs>
          <w:tab w:val="left" w:pos="960"/>
        </w:tabs>
        <w:spacing w:line="232" w:lineRule="auto"/>
        <w:ind w:left="980" w:right="240" w:hanging="719"/>
        <w:rPr>
          <w:sz w:val="20"/>
          <w:szCs w:val="20"/>
        </w:rPr>
      </w:pPr>
      <w:r>
        <w:rPr>
          <w:rFonts w:eastAsia="Times New Roman"/>
          <w:b/>
          <w:bCs/>
          <w:sz w:val="24"/>
          <w:szCs w:val="24"/>
        </w:rPr>
        <w:t>2.1.2.</w:t>
      </w:r>
      <w:r>
        <w:rPr>
          <w:sz w:val="20"/>
          <w:szCs w:val="20"/>
        </w:rPr>
        <w:tab/>
      </w:r>
      <w:r>
        <w:rPr>
          <w:rFonts w:eastAsia="Times New Roman"/>
          <w:b/>
          <w:bCs/>
          <w:sz w:val="24"/>
          <w:szCs w:val="24"/>
        </w:rPr>
        <w:t>Описание образовательной деятельности: старший дошкольный возраст (с 6 до 7 лет)</w:t>
      </w:r>
      <w:r>
        <w:rPr>
          <w:rFonts w:eastAsia="Times New Roman"/>
          <w:sz w:val="24"/>
          <w:szCs w:val="24"/>
        </w:rPr>
        <w:t>.</w:t>
      </w:r>
    </w:p>
    <w:p w:rsidR="002B5486" w:rsidRDefault="002B5486" w:rsidP="002B5486">
      <w:pPr>
        <w:spacing w:line="6" w:lineRule="exact"/>
        <w:rPr>
          <w:sz w:val="20"/>
          <w:szCs w:val="20"/>
        </w:rPr>
      </w:pPr>
    </w:p>
    <w:p w:rsidR="002B5486" w:rsidRDefault="002B5486" w:rsidP="002B5486">
      <w:pPr>
        <w:ind w:right="-819"/>
        <w:jc w:val="center"/>
        <w:rPr>
          <w:sz w:val="20"/>
          <w:szCs w:val="20"/>
        </w:rPr>
      </w:pPr>
      <w:r>
        <w:rPr>
          <w:rFonts w:eastAsia="Times New Roman"/>
          <w:b/>
          <w:bCs/>
          <w:sz w:val="24"/>
          <w:szCs w:val="24"/>
        </w:rPr>
        <w:t>Образовательная область «Речевое развитие»</w:t>
      </w:r>
    </w:p>
    <w:p w:rsidR="002B5486" w:rsidRDefault="002B5486" w:rsidP="002B5486">
      <w:pPr>
        <w:spacing w:line="235" w:lineRule="auto"/>
        <w:ind w:right="-819"/>
        <w:jc w:val="center"/>
        <w:rPr>
          <w:sz w:val="20"/>
          <w:szCs w:val="20"/>
        </w:rPr>
      </w:pPr>
      <w:r>
        <w:rPr>
          <w:rFonts w:eastAsia="Times New Roman"/>
          <w:i/>
          <w:iCs/>
          <w:sz w:val="24"/>
          <w:szCs w:val="24"/>
        </w:rPr>
        <w:t>Развитие словаря</w:t>
      </w:r>
    </w:p>
    <w:p w:rsidR="002B5486" w:rsidRDefault="002B5486" w:rsidP="002B5486">
      <w:pPr>
        <w:spacing w:line="13"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Расширять, уточнять и активизировать словарь на основе систематизации и обобщения знаний об окружающем.</w:t>
      </w:r>
    </w:p>
    <w:p w:rsidR="002B5486" w:rsidRDefault="002B5486" w:rsidP="002B5486">
      <w:pPr>
        <w:spacing w:line="2" w:lineRule="exact"/>
        <w:rPr>
          <w:sz w:val="20"/>
          <w:szCs w:val="20"/>
        </w:rPr>
      </w:pPr>
    </w:p>
    <w:p w:rsidR="002B5486" w:rsidRDefault="002B5486" w:rsidP="002B5486">
      <w:pPr>
        <w:tabs>
          <w:tab w:val="left" w:pos="1780"/>
          <w:tab w:val="left" w:pos="3520"/>
          <w:tab w:val="left" w:pos="4840"/>
          <w:tab w:val="left" w:pos="7020"/>
          <w:tab w:val="left" w:pos="7320"/>
          <w:tab w:val="left" w:pos="9460"/>
        </w:tabs>
        <w:ind w:left="980"/>
        <w:rPr>
          <w:sz w:val="20"/>
          <w:szCs w:val="20"/>
        </w:rPr>
      </w:pPr>
      <w:r>
        <w:rPr>
          <w:rFonts w:eastAsia="Times New Roman"/>
          <w:sz w:val="24"/>
          <w:szCs w:val="24"/>
        </w:rPr>
        <w:t>Учить</w:t>
      </w:r>
      <w:r>
        <w:rPr>
          <w:rFonts w:eastAsia="Times New Roman"/>
          <w:sz w:val="24"/>
          <w:szCs w:val="24"/>
        </w:rPr>
        <w:tab/>
        <w:t>практическому</w:t>
      </w:r>
      <w:r>
        <w:rPr>
          <w:rFonts w:eastAsia="Times New Roman"/>
          <w:sz w:val="24"/>
          <w:szCs w:val="24"/>
        </w:rPr>
        <w:tab/>
        <w:t>овладению</w:t>
      </w:r>
      <w:r>
        <w:rPr>
          <w:rFonts w:eastAsia="Times New Roman"/>
          <w:sz w:val="24"/>
          <w:szCs w:val="24"/>
        </w:rPr>
        <w:tab/>
        <w:t>существительными</w:t>
      </w:r>
      <w:r>
        <w:rPr>
          <w:rFonts w:eastAsia="Times New Roman"/>
          <w:sz w:val="24"/>
          <w:szCs w:val="24"/>
        </w:rPr>
        <w:tab/>
        <w:t>с</w:t>
      </w:r>
      <w:r>
        <w:rPr>
          <w:rFonts w:eastAsia="Times New Roman"/>
          <w:sz w:val="24"/>
          <w:szCs w:val="24"/>
        </w:rPr>
        <w:tab/>
        <w:t>уменьшительными</w:t>
      </w:r>
      <w:r>
        <w:rPr>
          <w:rFonts w:eastAsia="Times New Roman"/>
          <w:sz w:val="24"/>
          <w:szCs w:val="24"/>
        </w:rPr>
        <w:tab/>
        <w:t>и</w:t>
      </w:r>
    </w:p>
    <w:p w:rsidR="002B5486" w:rsidRDefault="002B5486" w:rsidP="002B5486">
      <w:pPr>
        <w:spacing w:line="12"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увеличительными суффиксами, существительными суффиксами единичности; существительными, образованными от глаголов.</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Обогащать экспрессивную речь сложными словами, неизменяемыми словами, словами-антонимами и словами-синонимами.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Способствовать дальнейшему овладению приставочными глаголами, глаголами с оттенками значений.</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Способствовать практическому овладению всеми простыми и основными сложными предлогами.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Обогащать экспрессивную речь за счет имен числительных, местоименных форм, наречий, причастий.</w:t>
      </w:r>
    </w:p>
    <w:p w:rsidR="002B5486" w:rsidRDefault="002B5486" w:rsidP="002B5486">
      <w:pPr>
        <w:spacing w:line="49"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49" w:lineRule="auto"/>
        <w:ind w:left="2700" w:right="1740" w:hanging="1728"/>
        <w:rPr>
          <w:sz w:val="20"/>
          <w:szCs w:val="20"/>
        </w:rPr>
      </w:pPr>
      <w:r>
        <w:rPr>
          <w:rFonts w:eastAsia="Times New Roman"/>
          <w:sz w:val="23"/>
          <w:szCs w:val="23"/>
        </w:rPr>
        <w:lastRenderedPageBreak/>
        <w:t xml:space="preserve">Закрепить понятие </w:t>
      </w:r>
      <w:r>
        <w:rPr>
          <w:rFonts w:eastAsia="Times New Roman"/>
          <w:i/>
          <w:iCs/>
          <w:sz w:val="23"/>
          <w:szCs w:val="23"/>
        </w:rPr>
        <w:t>слово</w:t>
      </w:r>
      <w:r>
        <w:rPr>
          <w:rFonts w:eastAsia="Times New Roman"/>
          <w:sz w:val="23"/>
          <w:szCs w:val="23"/>
        </w:rPr>
        <w:t xml:space="preserve"> и умение оперировать им. </w:t>
      </w:r>
      <w:r>
        <w:rPr>
          <w:rFonts w:eastAsia="Times New Roman"/>
          <w:i/>
          <w:iCs/>
          <w:sz w:val="23"/>
          <w:szCs w:val="23"/>
        </w:rPr>
        <w:t>Совершенствование грамматического строя речи</w:t>
      </w:r>
    </w:p>
    <w:p w:rsidR="002B5486" w:rsidRDefault="002B5486" w:rsidP="002B5486">
      <w:pPr>
        <w:spacing w:line="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Закрепить умение согласовывать прилагательные и числительные с существительными в роде, числе и падеже; подбирать однородные определения к</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существительным.</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Сформировать умение образовывать и использовать в активной речи сравнительную степень имен прилагательных.</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Закрепить знание некоторых правил правописания, с которыми дети были ознакомлены в предыдущей группе.</w:t>
      </w:r>
    </w:p>
    <w:p w:rsidR="002B5486" w:rsidRDefault="002B5486" w:rsidP="002B5486">
      <w:pPr>
        <w:spacing w:line="14" w:lineRule="exact"/>
        <w:rPr>
          <w:sz w:val="20"/>
          <w:szCs w:val="20"/>
        </w:rPr>
      </w:pPr>
    </w:p>
    <w:p w:rsidR="002B5486" w:rsidRDefault="002B5486" w:rsidP="002B5486">
      <w:pPr>
        <w:spacing w:line="234" w:lineRule="auto"/>
        <w:ind w:left="260" w:right="20"/>
        <w:jc w:val="center"/>
        <w:rPr>
          <w:sz w:val="20"/>
          <w:szCs w:val="20"/>
        </w:rPr>
      </w:pPr>
      <w:r>
        <w:rPr>
          <w:rFonts w:eastAsia="Times New Roman"/>
          <w:i/>
          <w:iCs/>
          <w:sz w:val="24"/>
          <w:szCs w:val="24"/>
        </w:rPr>
        <w:t>Развитие фонетико-фонематической системы языка и навыков языкового анализа и синтеза</w:t>
      </w:r>
    </w:p>
    <w:p w:rsidR="002B5486" w:rsidRDefault="002B5486" w:rsidP="002B5486">
      <w:pPr>
        <w:spacing w:line="2" w:lineRule="exact"/>
        <w:rPr>
          <w:sz w:val="20"/>
          <w:szCs w:val="20"/>
        </w:rPr>
      </w:pPr>
    </w:p>
    <w:p w:rsidR="002B5486" w:rsidRDefault="002B5486" w:rsidP="002B5486">
      <w:pPr>
        <w:ind w:left="380"/>
        <w:rPr>
          <w:sz w:val="20"/>
          <w:szCs w:val="20"/>
        </w:rPr>
      </w:pPr>
      <w:r>
        <w:rPr>
          <w:rFonts w:eastAsia="Times New Roman"/>
          <w:i/>
          <w:iCs/>
          <w:sz w:val="24"/>
          <w:szCs w:val="24"/>
        </w:rPr>
        <w:t>Развитие просодической стороны речи</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2B5486" w:rsidRDefault="002B5486" w:rsidP="002B5486">
      <w:pPr>
        <w:spacing w:line="14"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Учить детей произвольно изменять силу голоса: говорить тише, громче, умеренно громко, тихо, шепотом.</w:t>
      </w:r>
    </w:p>
    <w:p w:rsidR="002B5486" w:rsidRDefault="002B5486" w:rsidP="002B5486">
      <w:pPr>
        <w:spacing w:line="14"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Развивать тембровую окраску голоса, совершенствовать умение изменять высоту тона в играх.</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Учить говорить в спокойном темпе.</w:t>
      </w:r>
    </w:p>
    <w:p w:rsidR="002B5486" w:rsidRDefault="002B5486" w:rsidP="002B5486">
      <w:pPr>
        <w:tabs>
          <w:tab w:val="left" w:pos="2360"/>
          <w:tab w:val="left" w:pos="3220"/>
          <w:tab w:val="left" w:pos="3740"/>
          <w:tab w:val="left" w:pos="4960"/>
          <w:tab w:val="left" w:pos="5920"/>
          <w:tab w:val="left" w:pos="7680"/>
        </w:tabs>
        <w:ind w:left="980"/>
        <w:rPr>
          <w:sz w:val="20"/>
          <w:szCs w:val="20"/>
        </w:rPr>
      </w:pPr>
      <w:r>
        <w:rPr>
          <w:rFonts w:eastAsia="Times New Roman"/>
          <w:sz w:val="24"/>
          <w:szCs w:val="24"/>
        </w:rPr>
        <w:t>Продолжать</w:t>
      </w:r>
      <w:r>
        <w:rPr>
          <w:rFonts w:eastAsia="Times New Roman"/>
          <w:sz w:val="24"/>
          <w:szCs w:val="24"/>
        </w:rPr>
        <w:tab/>
        <w:t>работу</w:t>
      </w:r>
      <w:r>
        <w:rPr>
          <w:rFonts w:eastAsia="Times New Roman"/>
          <w:sz w:val="24"/>
          <w:szCs w:val="24"/>
        </w:rPr>
        <w:tab/>
        <w:t>над</w:t>
      </w:r>
      <w:r>
        <w:rPr>
          <w:rFonts w:eastAsia="Times New Roman"/>
          <w:sz w:val="24"/>
          <w:szCs w:val="24"/>
        </w:rPr>
        <w:tab/>
        <w:t>четкостью</w:t>
      </w:r>
      <w:r>
        <w:rPr>
          <w:rFonts w:eastAsia="Times New Roman"/>
          <w:sz w:val="24"/>
          <w:szCs w:val="24"/>
        </w:rPr>
        <w:tab/>
        <w:t>дикции,</w:t>
      </w:r>
      <w:r>
        <w:rPr>
          <w:rFonts w:eastAsia="Times New Roman"/>
          <w:sz w:val="24"/>
          <w:szCs w:val="24"/>
        </w:rPr>
        <w:tab/>
        <w:t>интонационной</w:t>
      </w:r>
      <w:r>
        <w:rPr>
          <w:rFonts w:eastAsia="Times New Roman"/>
          <w:sz w:val="24"/>
          <w:szCs w:val="24"/>
        </w:rPr>
        <w:tab/>
        <w:t>выразительностью</w:t>
      </w:r>
    </w:p>
    <w:p w:rsidR="002B5486" w:rsidRDefault="002B5486" w:rsidP="002B5486">
      <w:pPr>
        <w:ind w:left="260"/>
        <w:rPr>
          <w:sz w:val="20"/>
          <w:szCs w:val="20"/>
        </w:rPr>
      </w:pPr>
      <w:r>
        <w:rPr>
          <w:rFonts w:eastAsia="Times New Roman"/>
          <w:sz w:val="24"/>
          <w:szCs w:val="24"/>
        </w:rPr>
        <w:t>речи.</w:t>
      </w:r>
    </w:p>
    <w:p w:rsidR="002B5486" w:rsidRDefault="002B5486" w:rsidP="002B5486">
      <w:pPr>
        <w:ind w:left="360"/>
        <w:rPr>
          <w:sz w:val="20"/>
          <w:szCs w:val="20"/>
        </w:rPr>
      </w:pPr>
      <w:r>
        <w:rPr>
          <w:rFonts w:eastAsia="Times New Roman"/>
          <w:i/>
          <w:iCs/>
          <w:sz w:val="24"/>
          <w:szCs w:val="24"/>
        </w:rPr>
        <w:t>Коррекция произносительной стороны речи</w:t>
      </w:r>
    </w:p>
    <w:p w:rsidR="002B5486" w:rsidRDefault="002B5486" w:rsidP="00E50B5C">
      <w:pPr>
        <w:numPr>
          <w:ilvl w:val="0"/>
          <w:numId w:val="42"/>
        </w:numPr>
        <w:tabs>
          <w:tab w:val="left" w:pos="1740"/>
        </w:tabs>
        <w:ind w:left="1740" w:hanging="770"/>
        <w:rPr>
          <w:rFonts w:eastAsia="Times New Roman"/>
          <w:sz w:val="24"/>
          <w:szCs w:val="24"/>
        </w:rPr>
      </w:pPr>
      <w:r>
        <w:rPr>
          <w:rFonts w:eastAsia="Times New Roman"/>
          <w:sz w:val="24"/>
          <w:szCs w:val="24"/>
        </w:rPr>
        <w:t>Активизировать и совершенствовать движения речевого аппарата.</w:t>
      </w:r>
    </w:p>
    <w:p w:rsidR="002B5486" w:rsidRDefault="002B5486" w:rsidP="002B5486">
      <w:pPr>
        <w:spacing w:line="12" w:lineRule="exact"/>
        <w:rPr>
          <w:rFonts w:eastAsia="Times New Roman"/>
          <w:sz w:val="24"/>
          <w:szCs w:val="24"/>
        </w:rPr>
      </w:pPr>
    </w:p>
    <w:p w:rsidR="002B5486" w:rsidRDefault="002B5486" w:rsidP="00E50B5C">
      <w:pPr>
        <w:numPr>
          <w:ilvl w:val="0"/>
          <w:numId w:val="42"/>
        </w:numPr>
        <w:tabs>
          <w:tab w:val="left" w:pos="1736"/>
        </w:tabs>
        <w:spacing w:line="234" w:lineRule="auto"/>
        <w:ind w:left="260" w:right="20" w:firstLine="710"/>
        <w:rPr>
          <w:rFonts w:eastAsia="Times New Roman"/>
          <w:sz w:val="24"/>
          <w:szCs w:val="24"/>
        </w:rPr>
      </w:pPr>
      <w:r>
        <w:rPr>
          <w:rFonts w:eastAsia="Times New Roman"/>
          <w:sz w:val="24"/>
          <w:szCs w:val="24"/>
        </w:rPr>
        <w:t>Уточнить произношение звуков в слогах, словах, предложениях, небольших текстах, в игровой и свободной речевой деятельности.</w:t>
      </w:r>
    </w:p>
    <w:p w:rsidR="002B5486" w:rsidRDefault="002B5486" w:rsidP="002B5486">
      <w:pPr>
        <w:spacing w:line="13" w:lineRule="exact"/>
        <w:rPr>
          <w:rFonts w:eastAsia="Times New Roman"/>
          <w:sz w:val="24"/>
          <w:szCs w:val="24"/>
        </w:rPr>
      </w:pPr>
    </w:p>
    <w:p w:rsidR="002B5486" w:rsidRDefault="002B5486" w:rsidP="00E50B5C">
      <w:pPr>
        <w:numPr>
          <w:ilvl w:val="0"/>
          <w:numId w:val="42"/>
        </w:numPr>
        <w:tabs>
          <w:tab w:val="left" w:pos="1359"/>
        </w:tabs>
        <w:spacing w:line="234" w:lineRule="auto"/>
        <w:ind w:left="260" w:firstLine="710"/>
        <w:rPr>
          <w:rFonts w:eastAsia="Times New Roman"/>
          <w:sz w:val="24"/>
          <w:szCs w:val="24"/>
        </w:rPr>
      </w:pPr>
      <w:r>
        <w:rPr>
          <w:rFonts w:eastAsia="Times New Roman"/>
          <w:sz w:val="24"/>
          <w:szCs w:val="24"/>
        </w:rPr>
        <w:t>Завершить автоматизацию правильного произношения звуков всех групп в свободной речевой деятельности.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680" w:hanging="19"/>
        <w:rPr>
          <w:rFonts w:eastAsia="Times New Roman"/>
          <w:sz w:val="24"/>
          <w:szCs w:val="24"/>
        </w:rPr>
      </w:pPr>
      <w:r>
        <w:rPr>
          <w:rFonts w:eastAsia="Times New Roman"/>
          <w:i/>
          <w:iCs/>
          <w:sz w:val="24"/>
          <w:szCs w:val="24"/>
        </w:rPr>
        <w:t>Работа над слоговой структурой слова, формирование навыков слогового анализа и синтеза</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 xml:space="preserve">Продолжить работу над трехсложными словами со стечением согласных и закрытыми слогами </w:t>
      </w:r>
      <w:r>
        <w:rPr>
          <w:rFonts w:eastAsia="Times New Roman"/>
          <w:i/>
          <w:iCs/>
          <w:sz w:val="24"/>
          <w:szCs w:val="24"/>
        </w:rPr>
        <w:t>(абрикос,</w:t>
      </w:r>
      <w:r>
        <w:rPr>
          <w:rFonts w:eastAsia="Times New Roman"/>
          <w:sz w:val="24"/>
          <w:szCs w:val="24"/>
        </w:rPr>
        <w:t xml:space="preserve"> </w:t>
      </w:r>
      <w:r>
        <w:rPr>
          <w:rFonts w:eastAsia="Times New Roman"/>
          <w:i/>
          <w:iCs/>
          <w:sz w:val="24"/>
          <w:szCs w:val="24"/>
        </w:rPr>
        <w:t>апельсин)</w:t>
      </w:r>
      <w:r>
        <w:rPr>
          <w:rFonts w:eastAsia="Times New Roman"/>
          <w:sz w:val="24"/>
          <w:szCs w:val="24"/>
        </w:rPr>
        <w:t xml:space="preserve"> и введением их в предложения.</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Работать над односложными словами со стечением согласных в начале и конце</w:t>
      </w:r>
    </w:p>
    <w:p w:rsidR="002B5486" w:rsidRDefault="002B5486" w:rsidP="002B5486">
      <w:pPr>
        <w:spacing w:line="122"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4" w:lineRule="auto"/>
        <w:ind w:left="260"/>
        <w:jc w:val="both"/>
        <w:rPr>
          <w:sz w:val="20"/>
          <w:szCs w:val="20"/>
        </w:rPr>
      </w:pPr>
      <w:r>
        <w:rPr>
          <w:rFonts w:eastAsia="Times New Roman"/>
          <w:sz w:val="24"/>
          <w:szCs w:val="24"/>
        </w:rPr>
        <w:lastRenderedPageBreak/>
        <w:t xml:space="preserve">слов </w:t>
      </w:r>
      <w:r>
        <w:rPr>
          <w:rFonts w:eastAsia="Times New Roman"/>
          <w:i/>
          <w:iCs/>
          <w:sz w:val="24"/>
          <w:szCs w:val="24"/>
        </w:rPr>
        <w:t>(слон,</w:t>
      </w:r>
      <w:r>
        <w:rPr>
          <w:rFonts w:eastAsia="Times New Roman"/>
          <w:sz w:val="24"/>
          <w:szCs w:val="24"/>
        </w:rPr>
        <w:t xml:space="preserve"> </w:t>
      </w:r>
      <w:r>
        <w:rPr>
          <w:rFonts w:eastAsia="Times New Roman"/>
          <w:i/>
          <w:iCs/>
          <w:sz w:val="24"/>
          <w:szCs w:val="24"/>
        </w:rPr>
        <w:t>мост)</w:t>
      </w:r>
      <w:r>
        <w:rPr>
          <w:rFonts w:eastAsia="Times New Roman"/>
          <w:sz w:val="24"/>
          <w:szCs w:val="24"/>
        </w:rPr>
        <w:t xml:space="preserve"> и над двусложными словами с двумя стечениями согласных (</w:t>
      </w:r>
      <w:r>
        <w:rPr>
          <w:rFonts w:eastAsia="Times New Roman"/>
          <w:i/>
          <w:iCs/>
          <w:sz w:val="24"/>
          <w:szCs w:val="24"/>
        </w:rPr>
        <w:t>планка</w:t>
      </w:r>
      <w:r>
        <w:rPr>
          <w:rFonts w:eastAsia="Times New Roman"/>
          <w:sz w:val="24"/>
          <w:szCs w:val="24"/>
        </w:rPr>
        <w:t>) и введением их в предложения.</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Работать над трех-, четырех-, и пятисложными словами со сложной звуко-слоговой структурой (</w:t>
      </w:r>
      <w:r>
        <w:rPr>
          <w:rFonts w:eastAsia="Times New Roman"/>
          <w:i/>
          <w:iCs/>
          <w:sz w:val="24"/>
          <w:szCs w:val="24"/>
        </w:rPr>
        <w:t>динозавр,</w:t>
      </w:r>
      <w:r>
        <w:rPr>
          <w:rFonts w:eastAsia="Times New Roman"/>
          <w:sz w:val="24"/>
          <w:szCs w:val="24"/>
        </w:rPr>
        <w:t xml:space="preserve"> </w:t>
      </w:r>
      <w:r>
        <w:rPr>
          <w:rFonts w:eastAsia="Times New Roman"/>
          <w:i/>
          <w:iCs/>
          <w:sz w:val="24"/>
          <w:szCs w:val="24"/>
        </w:rPr>
        <w:t>градусник,</w:t>
      </w:r>
      <w:r>
        <w:rPr>
          <w:rFonts w:eastAsia="Times New Roman"/>
          <w:sz w:val="24"/>
          <w:szCs w:val="24"/>
        </w:rPr>
        <w:t xml:space="preserve"> </w:t>
      </w:r>
      <w:r>
        <w:rPr>
          <w:rFonts w:eastAsia="Times New Roman"/>
          <w:i/>
          <w:iCs/>
          <w:sz w:val="24"/>
          <w:szCs w:val="24"/>
        </w:rPr>
        <w:t>перекресток,</w:t>
      </w:r>
      <w:r>
        <w:rPr>
          <w:rFonts w:eastAsia="Times New Roman"/>
          <w:sz w:val="24"/>
          <w:szCs w:val="24"/>
        </w:rPr>
        <w:t xml:space="preserve"> </w:t>
      </w:r>
      <w:r>
        <w:rPr>
          <w:rFonts w:eastAsia="Times New Roman"/>
          <w:i/>
          <w:iCs/>
          <w:sz w:val="24"/>
          <w:szCs w:val="24"/>
        </w:rPr>
        <w:t>температура</w:t>
      </w:r>
      <w:r>
        <w:rPr>
          <w:rFonts w:eastAsia="Times New Roman"/>
          <w:sz w:val="24"/>
          <w:szCs w:val="24"/>
        </w:rPr>
        <w:t>) и введением их в предложения.</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Закрепить навыки слогового анализа и синтеза слов, состоящих из одного, двух, трех слогов.</w:t>
      </w:r>
    </w:p>
    <w:p w:rsidR="002B5486" w:rsidRDefault="002B5486" w:rsidP="002B5486">
      <w:pPr>
        <w:spacing w:line="14" w:lineRule="exact"/>
        <w:rPr>
          <w:sz w:val="20"/>
          <w:szCs w:val="20"/>
        </w:rPr>
      </w:pPr>
    </w:p>
    <w:p w:rsidR="002B5486" w:rsidRDefault="002B5486" w:rsidP="002B5486">
      <w:pPr>
        <w:spacing w:line="234" w:lineRule="auto"/>
        <w:ind w:left="260" w:right="840" w:hanging="18"/>
        <w:rPr>
          <w:sz w:val="20"/>
          <w:szCs w:val="20"/>
        </w:rPr>
      </w:pPr>
      <w:r>
        <w:rPr>
          <w:rFonts w:eastAsia="Times New Roman"/>
          <w:i/>
          <w:iCs/>
          <w:sz w:val="24"/>
          <w:szCs w:val="24"/>
        </w:rPr>
        <w:t>Совершенствование фонематических представлений, навыков звукового анализа и синтеза</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2B5486" w:rsidRDefault="002B5486" w:rsidP="002B5486">
      <w:pPr>
        <w:spacing w:line="14" w:lineRule="exact"/>
        <w:rPr>
          <w:sz w:val="20"/>
          <w:szCs w:val="20"/>
        </w:rPr>
      </w:pPr>
    </w:p>
    <w:p w:rsidR="002B5486" w:rsidRDefault="002B5486" w:rsidP="002B5486">
      <w:pPr>
        <w:spacing w:line="234" w:lineRule="auto"/>
        <w:ind w:left="2120" w:right="300"/>
        <w:jc w:val="center"/>
        <w:rPr>
          <w:sz w:val="20"/>
          <w:szCs w:val="20"/>
        </w:rPr>
      </w:pPr>
      <w:r>
        <w:rPr>
          <w:rFonts w:eastAsia="Times New Roman"/>
          <w:sz w:val="24"/>
          <w:szCs w:val="24"/>
        </w:rPr>
        <w:t xml:space="preserve">Совершенствовать навыки звукового анализа и синтеза слов из трех-пяти звуков. </w:t>
      </w:r>
      <w:r>
        <w:rPr>
          <w:rFonts w:eastAsia="Times New Roman"/>
          <w:i/>
          <w:iCs/>
          <w:sz w:val="24"/>
          <w:szCs w:val="24"/>
        </w:rPr>
        <w:t>Обучение грамоте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Познакомить с буквами.</w:t>
      </w:r>
    </w:p>
    <w:p w:rsidR="002B5486" w:rsidRDefault="002B5486" w:rsidP="002B5486">
      <w:pPr>
        <w:ind w:left="980"/>
        <w:rPr>
          <w:sz w:val="20"/>
          <w:szCs w:val="20"/>
        </w:rPr>
      </w:pPr>
      <w:r>
        <w:rPr>
          <w:rFonts w:eastAsia="Times New Roman"/>
          <w:sz w:val="24"/>
          <w:szCs w:val="24"/>
        </w:rPr>
        <w:t>Сформировать умение правильно называть буквы русского алфавита.</w:t>
      </w:r>
    </w:p>
    <w:p w:rsidR="002B5486" w:rsidRDefault="002B5486" w:rsidP="002B5486">
      <w:pPr>
        <w:spacing w:line="12"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Развивать навыки выкладывания букв из палочек, кубиков, мозаики; «печатания»; лепки их из пластилина.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Закрепить умение трансформировать буквы, различать правильно и неправильно напечатанные буквы, «допечатывать» незаконченные буквы.</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 xml:space="preserve">Совершенствовать навык осознанного чтения слогов, слов, предложений. Познакомить детей с некоторыми правилами правописания (написание </w:t>
      </w:r>
      <w:r>
        <w:rPr>
          <w:rFonts w:eastAsia="Times New Roman"/>
          <w:i/>
          <w:iCs/>
          <w:sz w:val="24"/>
          <w:szCs w:val="24"/>
        </w:rPr>
        <w:t>ча-ща</w:t>
      </w:r>
      <w:r>
        <w:rPr>
          <w:rFonts w:eastAsia="Times New Roman"/>
          <w:sz w:val="24"/>
          <w:szCs w:val="24"/>
        </w:rPr>
        <w:t xml:space="preserve"> с</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 xml:space="preserve">буквой А, </w:t>
      </w:r>
      <w:r>
        <w:rPr>
          <w:rFonts w:eastAsia="Times New Roman"/>
          <w:i/>
          <w:iCs/>
          <w:sz w:val="24"/>
          <w:szCs w:val="24"/>
        </w:rPr>
        <w:t>чу-щу</w:t>
      </w:r>
      <w:r>
        <w:rPr>
          <w:rFonts w:eastAsia="Times New Roman"/>
          <w:sz w:val="24"/>
          <w:szCs w:val="24"/>
        </w:rPr>
        <w:t xml:space="preserve"> с буквой У).</w:t>
      </w:r>
    </w:p>
    <w:p w:rsidR="002B5486" w:rsidRDefault="002B5486" w:rsidP="002B5486">
      <w:pPr>
        <w:ind w:left="980"/>
        <w:rPr>
          <w:sz w:val="20"/>
          <w:szCs w:val="20"/>
        </w:rPr>
      </w:pPr>
      <w:r>
        <w:rPr>
          <w:rFonts w:eastAsia="Times New Roman"/>
          <w:sz w:val="24"/>
          <w:szCs w:val="24"/>
        </w:rPr>
        <w:t>Научить разгадывать ребусы, решать кроссворды.</w:t>
      </w:r>
    </w:p>
    <w:p w:rsidR="002B5486" w:rsidRDefault="002B5486" w:rsidP="002B5486">
      <w:pPr>
        <w:ind w:left="3080"/>
        <w:rPr>
          <w:sz w:val="20"/>
          <w:szCs w:val="20"/>
        </w:rPr>
      </w:pPr>
      <w:r>
        <w:rPr>
          <w:rFonts w:eastAsia="Times New Roman"/>
          <w:i/>
          <w:iCs/>
          <w:sz w:val="24"/>
          <w:szCs w:val="24"/>
        </w:rPr>
        <w:t>Развитие связной речи и речевого общения</w:t>
      </w:r>
    </w:p>
    <w:p w:rsidR="002B5486" w:rsidRDefault="002B5486" w:rsidP="002B5486">
      <w:pPr>
        <w:ind w:left="1680"/>
        <w:rPr>
          <w:sz w:val="20"/>
          <w:szCs w:val="20"/>
        </w:rPr>
      </w:pPr>
      <w:r>
        <w:rPr>
          <w:rFonts w:eastAsia="Times New Roman"/>
          <w:sz w:val="24"/>
          <w:szCs w:val="24"/>
        </w:rPr>
        <w:t>Развивать стремление обсуждать увиденное, рассказывать о переживаниях,</w:t>
      </w:r>
    </w:p>
    <w:p w:rsidR="002B5486" w:rsidRDefault="002B5486" w:rsidP="002B5486">
      <w:pPr>
        <w:ind w:left="260"/>
        <w:rPr>
          <w:sz w:val="20"/>
          <w:szCs w:val="20"/>
        </w:rPr>
      </w:pPr>
      <w:r>
        <w:rPr>
          <w:rFonts w:eastAsia="Times New Roman"/>
          <w:sz w:val="24"/>
          <w:szCs w:val="24"/>
        </w:rPr>
        <w:t>впечатлениях.</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Стимулировать развитие и формирование не только познавательного интереса, но и познавательного общения.</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навыки ведения диалога, умение задавать вопросы, отвечать на них полно или кратко.</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2B5486" w:rsidRDefault="002B5486" w:rsidP="002B5486">
      <w:pPr>
        <w:spacing w:line="14" w:lineRule="exact"/>
        <w:rPr>
          <w:sz w:val="20"/>
          <w:szCs w:val="20"/>
        </w:rPr>
      </w:pPr>
    </w:p>
    <w:p w:rsidR="002B5486" w:rsidRDefault="002B5486" w:rsidP="002B5486">
      <w:pPr>
        <w:spacing w:line="234" w:lineRule="auto"/>
        <w:ind w:left="980" w:right="20"/>
        <w:rPr>
          <w:sz w:val="20"/>
          <w:szCs w:val="20"/>
        </w:rPr>
      </w:pPr>
      <w:r>
        <w:rPr>
          <w:rFonts w:eastAsia="Times New Roman"/>
          <w:sz w:val="24"/>
          <w:szCs w:val="24"/>
        </w:rPr>
        <w:t>Совершенствовать навыки пересказа знакомых сказок и небольших рассказов. Сформировать навык пересказа небольших рассказов с изменением времени</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действия или лица рассказчика.</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2B5486" w:rsidRDefault="002B5486" w:rsidP="002B5486">
      <w:pPr>
        <w:spacing w:line="19" w:lineRule="exact"/>
        <w:rPr>
          <w:sz w:val="20"/>
          <w:szCs w:val="20"/>
        </w:rPr>
      </w:pPr>
    </w:p>
    <w:p w:rsidR="002B5486" w:rsidRDefault="002B5486" w:rsidP="002B5486">
      <w:pPr>
        <w:spacing w:line="232" w:lineRule="auto"/>
        <w:ind w:left="980"/>
        <w:rPr>
          <w:sz w:val="20"/>
          <w:szCs w:val="20"/>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Развивать устойчивый интерес русскоязычных детей к изучению татарского языка.</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Создавать ситуацию успеха.</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телепередачи «Поем и учим татарский язык», «Күчтәнәч» и получить удовлетворение от познавательной и творческой</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ind w:left="260"/>
        <w:rPr>
          <w:sz w:val="20"/>
          <w:szCs w:val="20"/>
        </w:rPr>
      </w:pPr>
      <w:r>
        <w:rPr>
          <w:rFonts w:eastAsia="Times New Roman"/>
          <w:sz w:val="24"/>
          <w:szCs w:val="24"/>
        </w:rPr>
        <w:lastRenderedPageBreak/>
        <w:t>активности.</w:t>
      </w:r>
    </w:p>
    <w:p w:rsidR="002B5486" w:rsidRDefault="002B5486" w:rsidP="002B5486">
      <w:pPr>
        <w:spacing w:line="12"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Предоставлять детям возможность рассказывать стихотворения в Международный день родного языка, на конкурсе чтецов.</w:t>
      </w:r>
    </w:p>
    <w:p w:rsidR="002B5486" w:rsidRDefault="002B5486" w:rsidP="002B5486">
      <w:pPr>
        <w:spacing w:line="14"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2B5486" w:rsidRDefault="002B5486" w:rsidP="002B5486">
      <w:pPr>
        <w:spacing w:line="2" w:lineRule="exact"/>
        <w:rPr>
          <w:sz w:val="20"/>
          <w:szCs w:val="20"/>
        </w:rPr>
      </w:pPr>
    </w:p>
    <w:p w:rsidR="002B5486" w:rsidRDefault="002B5486" w:rsidP="002B5486">
      <w:pPr>
        <w:ind w:left="1680"/>
        <w:rPr>
          <w:sz w:val="20"/>
          <w:szCs w:val="20"/>
        </w:rPr>
      </w:pPr>
      <w:r>
        <w:rPr>
          <w:rFonts w:eastAsia="Times New Roman"/>
          <w:sz w:val="24"/>
          <w:szCs w:val="24"/>
        </w:rPr>
        <w:t>Развивать интерес к татарскому устному народному творчеству. Приобщать</w:t>
      </w:r>
    </w:p>
    <w:p w:rsidR="002B5486" w:rsidRDefault="002B5486" w:rsidP="002B5486">
      <w:pPr>
        <w:spacing w:line="12" w:lineRule="exact"/>
        <w:rPr>
          <w:sz w:val="20"/>
          <w:szCs w:val="20"/>
        </w:rPr>
      </w:pPr>
    </w:p>
    <w:p w:rsidR="002B5486" w:rsidRDefault="002B5486" w:rsidP="00E50B5C">
      <w:pPr>
        <w:numPr>
          <w:ilvl w:val="0"/>
          <w:numId w:val="43"/>
        </w:numPr>
        <w:tabs>
          <w:tab w:val="left" w:pos="516"/>
        </w:tabs>
        <w:spacing w:line="234" w:lineRule="auto"/>
        <w:ind w:left="260" w:right="20" w:firstLine="2"/>
        <w:rPr>
          <w:rFonts w:eastAsia="Times New Roman"/>
          <w:sz w:val="24"/>
          <w:szCs w:val="24"/>
        </w:rPr>
      </w:pPr>
      <w:r>
        <w:rPr>
          <w:rFonts w:eastAsia="Times New Roman"/>
          <w:sz w:val="24"/>
          <w:szCs w:val="24"/>
        </w:rPr>
        <w:t>словесному искусству, стимулируя проявления детьми собственного литературного опыта, сохраняя при этом основные особенности стиля и жанра.</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Познакомить с татарским народным юмором («Два лентяя», «Ответ иголки» и др.). Развивать чувство юмора.</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w:t>
      </w:r>
    </w:p>
    <w:p w:rsidR="002B5486" w:rsidRDefault="002B5486" w:rsidP="002B5486">
      <w:pPr>
        <w:spacing w:line="6" w:lineRule="exact"/>
        <w:rPr>
          <w:sz w:val="20"/>
          <w:szCs w:val="20"/>
        </w:rPr>
      </w:pPr>
    </w:p>
    <w:p w:rsidR="002B5486" w:rsidRDefault="002B5486" w:rsidP="002B5486">
      <w:pPr>
        <w:ind w:left="1560"/>
        <w:jc w:val="center"/>
        <w:rPr>
          <w:sz w:val="20"/>
          <w:szCs w:val="20"/>
        </w:rPr>
      </w:pPr>
      <w:r>
        <w:rPr>
          <w:rFonts w:eastAsia="Times New Roman"/>
          <w:b/>
          <w:bCs/>
          <w:sz w:val="24"/>
          <w:szCs w:val="24"/>
        </w:rPr>
        <w:t>Образовательная область «Познавательное развитие»</w:t>
      </w:r>
    </w:p>
    <w:p w:rsidR="002B5486" w:rsidRDefault="002B5486" w:rsidP="002B5486">
      <w:pPr>
        <w:spacing w:line="235" w:lineRule="auto"/>
        <w:ind w:left="1560"/>
        <w:jc w:val="center"/>
        <w:rPr>
          <w:sz w:val="20"/>
          <w:szCs w:val="20"/>
        </w:rPr>
      </w:pPr>
      <w:r>
        <w:rPr>
          <w:rFonts w:eastAsia="Times New Roman"/>
          <w:i/>
          <w:iCs/>
          <w:sz w:val="24"/>
          <w:szCs w:val="24"/>
        </w:rPr>
        <w:t>Сенсорное развитие</w:t>
      </w:r>
    </w:p>
    <w:p w:rsidR="002B5486" w:rsidRDefault="002B5486" w:rsidP="002B5486">
      <w:pPr>
        <w:spacing w:line="13"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Развивать органы чувств (слух, зрение, обоняние, осязание, вкус).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2B5486" w:rsidRDefault="002B5486" w:rsidP="002B5486">
      <w:pPr>
        <w:spacing w:line="14" w:lineRule="exact"/>
        <w:rPr>
          <w:sz w:val="20"/>
          <w:szCs w:val="20"/>
        </w:rPr>
      </w:pPr>
    </w:p>
    <w:p w:rsidR="002B5486" w:rsidRDefault="002B5486" w:rsidP="002B5486">
      <w:pPr>
        <w:spacing w:line="234" w:lineRule="auto"/>
        <w:ind w:left="3680" w:right="520" w:hanging="2714"/>
        <w:rPr>
          <w:sz w:val="20"/>
          <w:szCs w:val="20"/>
        </w:rPr>
      </w:pPr>
      <w:r>
        <w:rPr>
          <w:rFonts w:eastAsia="Times New Roman"/>
          <w:sz w:val="24"/>
          <w:szCs w:val="24"/>
        </w:rPr>
        <w:t xml:space="preserve">Закрепить знание основных цветов и оттенков, обогатить представления о них. </w:t>
      </w:r>
      <w:r>
        <w:rPr>
          <w:rFonts w:eastAsia="Times New Roman"/>
          <w:i/>
          <w:iCs/>
          <w:sz w:val="24"/>
          <w:szCs w:val="24"/>
        </w:rPr>
        <w:t>Развитие психических функций</w:t>
      </w:r>
    </w:p>
    <w:p w:rsidR="002B5486" w:rsidRDefault="002B5486" w:rsidP="002B5486">
      <w:pPr>
        <w:spacing w:line="14" w:lineRule="exact"/>
        <w:rPr>
          <w:sz w:val="20"/>
          <w:szCs w:val="20"/>
        </w:rPr>
      </w:pPr>
    </w:p>
    <w:p w:rsidR="002B5486" w:rsidRDefault="002B5486" w:rsidP="002B5486">
      <w:pPr>
        <w:spacing w:line="234" w:lineRule="auto"/>
        <w:ind w:left="260" w:firstLine="768"/>
        <w:jc w:val="both"/>
        <w:rPr>
          <w:sz w:val="20"/>
          <w:szCs w:val="20"/>
        </w:rPr>
      </w:pPr>
      <w:r>
        <w:rPr>
          <w:rFonts w:eastAsia="Times New Roman"/>
          <w:sz w:val="24"/>
          <w:szCs w:val="24"/>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характер и содержание способов обследования предметов, способность обобщать.</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Развивать все виды внимания, память, стимулировать развитие творческого воображения, исключать стереотипность мышления.</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Формирование целостной картины мира.</w:t>
      </w:r>
    </w:p>
    <w:p w:rsidR="002B5486" w:rsidRDefault="002B5486" w:rsidP="002B5486">
      <w:pPr>
        <w:ind w:left="1560"/>
        <w:jc w:val="center"/>
        <w:rPr>
          <w:sz w:val="20"/>
          <w:szCs w:val="20"/>
        </w:rPr>
      </w:pPr>
      <w:r>
        <w:rPr>
          <w:rFonts w:eastAsia="Times New Roman"/>
          <w:i/>
          <w:iCs/>
          <w:sz w:val="24"/>
          <w:szCs w:val="24"/>
        </w:rPr>
        <w:t>Познавательно-исследовательская деятельность</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Расширить и обобщить представления о школе, об учебе. Сформировать интерес к учебе, желания учиться в школе.</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Углубить представления о транспорте, видах транспорта, труде людей на транспорте.</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Сформировать представление о школе и школьной жизни. Вызвать стремление учиться в школе.</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2B5486" w:rsidRDefault="002B5486" w:rsidP="002B5486">
      <w:pPr>
        <w:tabs>
          <w:tab w:val="left" w:pos="6940"/>
          <w:tab w:val="left" w:pos="5260"/>
          <w:tab w:val="left" w:pos="4980"/>
          <w:tab w:val="left" w:pos="3960"/>
          <w:tab w:val="left" w:pos="3440"/>
          <w:tab w:val="left" w:pos="2440"/>
          <w:tab w:val="left" w:pos="1480"/>
          <w:tab w:val="left" w:pos="1180"/>
        </w:tabs>
        <w:rPr>
          <w:sz w:val="20"/>
          <w:szCs w:val="20"/>
        </w:rPr>
      </w:pPr>
      <w:r>
        <w:rPr>
          <w:rFonts w:eastAsia="Times New Roman"/>
          <w:sz w:val="24"/>
          <w:szCs w:val="24"/>
        </w:rPr>
        <w:t>Сформировать  представление оМоскве,какстолицеРоссии;оРоссийской</w:t>
      </w:r>
    </w:p>
    <w:p w:rsidR="002B5486" w:rsidRDefault="002B5486" w:rsidP="002B5486">
      <w:pPr>
        <w:spacing w:line="110" w:lineRule="exact"/>
        <w:rPr>
          <w:sz w:val="20"/>
          <w:szCs w:val="20"/>
        </w:rPr>
      </w:pPr>
    </w:p>
    <w:p w:rsidR="002B5486" w:rsidRDefault="002B5486" w:rsidP="002B5486">
      <w:pPr>
        <w:jc w:val="center"/>
        <w:sectPr w:rsidR="002B5486">
          <w:pgSz w:w="11900" w:h="16838"/>
          <w:pgMar w:top="1122" w:right="846" w:bottom="419" w:left="1440" w:header="0" w:footer="0" w:gutter="0"/>
          <w:cols w:space="720" w:equalWidth="0">
            <w:col w:w="9620"/>
          </w:cols>
        </w:sectPr>
      </w:pPr>
    </w:p>
    <w:p w:rsidR="002B5486" w:rsidRDefault="002B5486" w:rsidP="002B5486">
      <w:pPr>
        <w:spacing w:line="237" w:lineRule="auto"/>
        <w:ind w:left="260"/>
        <w:jc w:val="both"/>
        <w:rPr>
          <w:sz w:val="20"/>
          <w:szCs w:val="20"/>
        </w:rPr>
      </w:pPr>
      <w:r>
        <w:rPr>
          <w:rFonts w:eastAsia="Times New Roman"/>
          <w:sz w:val="24"/>
          <w:szCs w:val="24"/>
        </w:rPr>
        <w:lastRenderedPageBreak/>
        <w:t>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Углублять знания о Российской армии, защитниках Родины. Воспитывать уважение к ним.</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2B5486" w:rsidRDefault="002B5486" w:rsidP="002B5486">
      <w:pPr>
        <w:spacing w:line="5" w:lineRule="exact"/>
        <w:rPr>
          <w:sz w:val="20"/>
          <w:szCs w:val="20"/>
        </w:rPr>
      </w:pPr>
    </w:p>
    <w:p w:rsidR="002B5486" w:rsidRDefault="002B5486" w:rsidP="002B5486">
      <w:pPr>
        <w:ind w:left="3080"/>
        <w:rPr>
          <w:sz w:val="20"/>
          <w:szCs w:val="20"/>
        </w:rPr>
      </w:pPr>
      <w:r>
        <w:rPr>
          <w:rFonts w:eastAsia="Times New Roman"/>
          <w:i/>
          <w:iCs/>
          <w:sz w:val="24"/>
          <w:szCs w:val="24"/>
        </w:rPr>
        <w:t>Развитие математических представлений</w:t>
      </w:r>
    </w:p>
    <w:p w:rsidR="002B5486" w:rsidRDefault="002B5486" w:rsidP="002B5486">
      <w:pPr>
        <w:ind w:left="980"/>
        <w:rPr>
          <w:sz w:val="20"/>
          <w:szCs w:val="20"/>
        </w:rPr>
      </w:pPr>
      <w:r>
        <w:rPr>
          <w:rFonts w:eastAsia="Times New Roman"/>
          <w:i/>
          <w:iCs/>
          <w:sz w:val="24"/>
          <w:szCs w:val="24"/>
        </w:rPr>
        <w:t>Количество и счет.</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Pr>
          <w:rFonts w:eastAsia="Times New Roman"/>
          <w:i/>
          <w:iCs/>
          <w:sz w:val="24"/>
          <w:szCs w:val="24"/>
        </w:rPr>
        <w:t>соседние числа.</w:t>
      </w:r>
      <w:r>
        <w:rPr>
          <w:rFonts w:eastAsia="Times New Roman"/>
          <w:sz w:val="24"/>
          <w:szCs w:val="24"/>
        </w:rPr>
        <w:t xml:space="preserve">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w:t>
      </w:r>
    </w:p>
    <w:p w:rsidR="002B5486" w:rsidRDefault="002B5486" w:rsidP="002B5486">
      <w:pPr>
        <w:spacing w:line="7" w:lineRule="exact"/>
        <w:rPr>
          <w:sz w:val="20"/>
          <w:szCs w:val="20"/>
        </w:rPr>
      </w:pPr>
    </w:p>
    <w:p w:rsidR="002B5486" w:rsidRDefault="002B5486" w:rsidP="002B5486">
      <w:pPr>
        <w:ind w:left="980"/>
        <w:rPr>
          <w:sz w:val="20"/>
          <w:szCs w:val="20"/>
        </w:rPr>
      </w:pPr>
      <w:r>
        <w:rPr>
          <w:rFonts w:eastAsia="Times New Roman"/>
          <w:i/>
          <w:iCs/>
          <w:sz w:val="24"/>
          <w:szCs w:val="24"/>
        </w:rPr>
        <w:t>Величина.</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w:t>
      </w:r>
    </w:p>
    <w:p w:rsidR="002B5486" w:rsidRDefault="002B5486" w:rsidP="002B5486">
      <w:pPr>
        <w:spacing w:line="14" w:lineRule="exact"/>
        <w:rPr>
          <w:sz w:val="20"/>
          <w:szCs w:val="20"/>
        </w:rPr>
      </w:pPr>
    </w:p>
    <w:p w:rsidR="002B5486" w:rsidRDefault="002B5486" w:rsidP="00E50B5C">
      <w:pPr>
        <w:numPr>
          <w:ilvl w:val="0"/>
          <w:numId w:val="44"/>
        </w:numPr>
        <w:tabs>
          <w:tab w:val="left" w:pos="402"/>
        </w:tabs>
        <w:spacing w:line="234" w:lineRule="auto"/>
        <w:ind w:left="260" w:firstLine="2"/>
        <w:rPr>
          <w:rFonts w:eastAsia="Times New Roman"/>
          <w:sz w:val="24"/>
          <w:szCs w:val="24"/>
        </w:rPr>
      </w:pPr>
      <w:r>
        <w:rPr>
          <w:rFonts w:eastAsia="Times New Roman"/>
          <w:sz w:val="24"/>
          <w:szCs w:val="24"/>
        </w:rPr>
        <w:t>четырем признакам. Совершенствовать навык измерения объема жидких и сыпучих тел с помо</w:t>
      </w:r>
      <w:r>
        <w:rPr>
          <w:rFonts w:eastAsia="Times New Roman"/>
          <w:sz w:val="24"/>
          <w:szCs w:val="24"/>
          <w:u w:val="single"/>
        </w:rPr>
        <w:t>щь</w:t>
      </w:r>
      <w:r>
        <w:rPr>
          <w:rFonts w:eastAsia="Times New Roman"/>
          <w:sz w:val="24"/>
          <w:szCs w:val="24"/>
        </w:rPr>
        <w:t>ю условной меры. Развивать глазомер.</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Форма.</w:t>
      </w:r>
    </w:p>
    <w:p w:rsidR="002B5486" w:rsidRDefault="002B5486" w:rsidP="002B5486">
      <w:pPr>
        <w:spacing w:line="12"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 xml:space="preserve">Совершенствовать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Pr>
          <w:rFonts w:eastAsia="Times New Roman"/>
          <w:i/>
          <w:iCs/>
          <w:sz w:val="24"/>
          <w:szCs w:val="24"/>
        </w:rPr>
        <w:t>квадрат,</w:t>
      </w:r>
      <w:r>
        <w:rPr>
          <w:rFonts w:eastAsia="Times New Roman"/>
          <w:sz w:val="24"/>
          <w:szCs w:val="24"/>
        </w:rPr>
        <w:t xml:space="preserve"> </w:t>
      </w:r>
      <w:r>
        <w:rPr>
          <w:rFonts w:eastAsia="Times New Roman"/>
          <w:i/>
          <w:iCs/>
          <w:sz w:val="24"/>
          <w:szCs w:val="24"/>
        </w:rPr>
        <w:t>прямоугольник,</w:t>
      </w:r>
      <w:r>
        <w:rPr>
          <w:rFonts w:eastAsia="Times New Roman"/>
          <w:sz w:val="24"/>
          <w:szCs w:val="24"/>
        </w:rPr>
        <w:t xml:space="preserve"> </w:t>
      </w:r>
      <w:r>
        <w:rPr>
          <w:rFonts w:eastAsia="Times New Roman"/>
          <w:i/>
          <w:iCs/>
          <w:sz w:val="24"/>
          <w:szCs w:val="24"/>
        </w:rPr>
        <w:t>треугольник,</w:t>
      </w:r>
      <w:r>
        <w:rPr>
          <w:rFonts w:eastAsia="Times New Roman"/>
          <w:sz w:val="24"/>
          <w:szCs w:val="24"/>
        </w:rPr>
        <w:t xml:space="preserve"> </w:t>
      </w:r>
      <w:r>
        <w:rPr>
          <w:rFonts w:eastAsia="Times New Roman"/>
          <w:i/>
          <w:iCs/>
          <w:sz w:val="24"/>
          <w:szCs w:val="24"/>
        </w:rPr>
        <w:t>круг,</w:t>
      </w:r>
      <w:r>
        <w:rPr>
          <w:rFonts w:eastAsia="Times New Roman"/>
          <w:sz w:val="24"/>
          <w:szCs w:val="24"/>
        </w:rPr>
        <w:t xml:space="preserve"> </w:t>
      </w:r>
      <w:r>
        <w:rPr>
          <w:rFonts w:eastAsia="Times New Roman"/>
          <w:i/>
          <w:iCs/>
          <w:sz w:val="24"/>
          <w:szCs w:val="24"/>
        </w:rPr>
        <w:t>овал;</w:t>
      </w:r>
      <w:r>
        <w:rPr>
          <w:rFonts w:eastAsia="Times New Roman"/>
          <w:sz w:val="24"/>
          <w:szCs w:val="24"/>
        </w:rPr>
        <w:t xml:space="preserve"> названия объемных геометрических форм: </w:t>
      </w:r>
      <w:r>
        <w:rPr>
          <w:rFonts w:eastAsia="Times New Roman"/>
          <w:i/>
          <w:iCs/>
          <w:sz w:val="24"/>
          <w:szCs w:val="24"/>
        </w:rPr>
        <w:t>куб,</w:t>
      </w:r>
      <w:r>
        <w:rPr>
          <w:rFonts w:eastAsia="Times New Roman"/>
          <w:sz w:val="24"/>
          <w:szCs w:val="24"/>
        </w:rPr>
        <w:t xml:space="preserve"> </w:t>
      </w:r>
      <w:r>
        <w:rPr>
          <w:rFonts w:eastAsia="Times New Roman"/>
          <w:i/>
          <w:iCs/>
          <w:sz w:val="24"/>
          <w:szCs w:val="24"/>
        </w:rPr>
        <w:t>шар,</w:t>
      </w:r>
      <w:r>
        <w:rPr>
          <w:rFonts w:eastAsia="Times New Roman"/>
          <w:sz w:val="24"/>
          <w:szCs w:val="24"/>
        </w:rPr>
        <w:t xml:space="preserve"> </w:t>
      </w:r>
      <w:r>
        <w:rPr>
          <w:rFonts w:eastAsia="Times New Roman"/>
          <w:i/>
          <w:iCs/>
          <w:sz w:val="24"/>
          <w:szCs w:val="24"/>
        </w:rPr>
        <w:t>цилиндр.</w:t>
      </w:r>
      <w:r>
        <w:rPr>
          <w:rFonts w:eastAsia="Times New Roman"/>
          <w:sz w:val="24"/>
          <w:szCs w:val="24"/>
        </w:rPr>
        <w:t xml:space="preserve"> Сформировать представление о многоугольнике. Научить делить квадрат и круг на равные части.</w:t>
      </w:r>
    </w:p>
    <w:p w:rsidR="002B5486" w:rsidRDefault="002B5486" w:rsidP="002B5486">
      <w:pPr>
        <w:spacing w:line="5"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Ориентировка в пространстве.</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right="20" w:firstLine="708"/>
        <w:rPr>
          <w:rFonts w:eastAsia="Times New Roman"/>
          <w:sz w:val="24"/>
          <w:szCs w:val="24"/>
        </w:rPr>
      </w:pPr>
      <w:r>
        <w:rPr>
          <w:rFonts w:eastAsia="Times New Roman"/>
          <w:sz w:val="24"/>
          <w:szCs w:val="24"/>
        </w:rPr>
        <w:t xml:space="preserve">Совершенствовать навыки ориентировки на плоскости и в пространстве. Учить активно использовать слова: </w:t>
      </w:r>
      <w:r>
        <w:rPr>
          <w:rFonts w:eastAsia="Times New Roman"/>
          <w:i/>
          <w:iCs/>
          <w:sz w:val="24"/>
          <w:szCs w:val="24"/>
        </w:rPr>
        <w:t>вверху,</w:t>
      </w:r>
      <w:r>
        <w:rPr>
          <w:rFonts w:eastAsia="Times New Roman"/>
          <w:sz w:val="24"/>
          <w:szCs w:val="24"/>
        </w:rPr>
        <w:t xml:space="preserve"> </w:t>
      </w:r>
      <w:r>
        <w:rPr>
          <w:rFonts w:eastAsia="Times New Roman"/>
          <w:i/>
          <w:iCs/>
          <w:sz w:val="24"/>
          <w:szCs w:val="24"/>
        </w:rPr>
        <w:t>внизу,</w:t>
      </w:r>
      <w:r>
        <w:rPr>
          <w:rFonts w:eastAsia="Times New Roman"/>
          <w:sz w:val="24"/>
          <w:szCs w:val="24"/>
        </w:rPr>
        <w:t xml:space="preserve"> </w:t>
      </w:r>
      <w:r>
        <w:rPr>
          <w:rFonts w:eastAsia="Times New Roman"/>
          <w:i/>
          <w:iCs/>
          <w:sz w:val="24"/>
          <w:szCs w:val="24"/>
        </w:rPr>
        <w:t>слева,</w:t>
      </w:r>
      <w:r>
        <w:rPr>
          <w:rFonts w:eastAsia="Times New Roman"/>
          <w:sz w:val="24"/>
          <w:szCs w:val="24"/>
        </w:rPr>
        <w:t xml:space="preserve"> </w:t>
      </w:r>
      <w:r>
        <w:rPr>
          <w:rFonts w:eastAsia="Times New Roman"/>
          <w:i/>
          <w:iCs/>
          <w:sz w:val="24"/>
          <w:szCs w:val="24"/>
        </w:rPr>
        <w:t>справа,</w:t>
      </w:r>
      <w:r>
        <w:rPr>
          <w:rFonts w:eastAsia="Times New Roman"/>
          <w:sz w:val="24"/>
          <w:szCs w:val="24"/>
        </w:rPr>
        <w:t xml:space="preserve"> </w:t>
      </w:r>
      <w:r>
        <w:rPr>
          <w:rFonts w:eastAsia="Times New Roman"/>
          <w:i/>
          <w:iCs/>
          <w:sz w:val="24"/>
          <w:szCs w:val="24"/>
        </w:rPr>
        <w:t>выше,</w:t>
      </w:r>
      <w:r>
        <w:rPr>
          <w:rFonts w:eastAsia="Times New Roman"/>
          <w:sz w:val="24"/>
          <w:szCs w:val="24"/>
        </w:rPr>
        <w:t xml:space="preserve"> </w:t>
      </w:r>
      <w:r>
        <w:rPr>
          <w:rFonts w:eastAsia="Times New Roman"/>
          <w:i/>
          <w:iCs/>
          <w:sz w:val="24"/>
          <w:szCs w:val="24"/>
        </w:rPr>
        <w:t>ниже,</w:t>
      </w:r>
      <w:r>
        <w:rPr>
          <w:rFonts w:eastAsia="Times New Roman"/>
          <w:sz w:val="24"/>
          <w:szCs w:val="24"/>
        </w:rPr>
        <w:t xml:space="preserve"> </w:t>
      </w:r>
      <w:r>
        <w:rPr>
          <w:rFonts w:eastAsia="Times New Roman"/>
          <w:i/>
          <w:iCs/>
          <w:sz w:val="24"/>
          <w:szCs w:val="24"/>
        </w:rPr>
        <w:t>левее,</w:t>
      </w:r>
      <w:r>
        <w:rPr>
          <w:rFonts w:eastAsia="Times New Roman"/>
          <w:sz w:val="24"/>
          <w:szCs w:val="24"/>
        </w:rPr>
        <w:t xml:space="preserve"> </w:t>
      </w:r>
      <w:r>
        <w:rPr>
          <w:rFonts w:eastAsia="Times New Roman"/>
          <w:i/>
          <w:iCs/>
          <w:sz w:val="24"/>
          <w:szCs w:val="24"/>
        </w:rPr>
        <w:t>правее.</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Сформировать умение создавать простейшие чертежи, планы, схемы.</w:t>
      </w:r>
    </w:p>
    <w:p w:rsidR="002B5486" w:rsidRDefault="002B5486" w:rsidP="002B5486">
      <w:pPr>
        <w:ind w:left="980"/>
        <w:rPr>
          <w:rFonts w:eastAsia="Times New Roman"/>
          <w:sz w:val="24"/>
          <w:szCs w:val="24"/>
        </w:rPr>
      </w:pPr>
      <w:r>
        <w:rPr>
          <w:rFonts w:eastAsia="Times New Roman"/>
          <w:i/>
          <w:iCs/>
          <w:sz w:val="24"/>
          <w:szCs w:val="24"/>
        </w:rPr>
        <w:t>Ориентировка во времени.</w:t>
      </w:r>
    </w:p>
    <w:p w:rsidR="002B5486" w:rsidRDefault="002B5486" w:rsidP="002B5486">
      <w:pPr>
        <w:spacing w:line="12"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 xml:space="preserve">Уточнить и расширить представления о временных отношениях. Ввести в активный словарь слова: </w:t>
      </w:r>
      <w:r>
        <w:rPr>
          <w:rFonts w:eastAsia="Times New Roman"/>
          <w:i/>
          <w:iCs/>
          <w:sz w:val="24"/>
          <w:szCs w:val="24"/>
        </w:rPr>
        <w:t>месяц,</w:t>
      </w:r>
      <w:r>
        <w:rPr>
          <w:rFonts w:eastAsia="Times New Roman"/>
          <w:sz w:val="24"/>
          <w:szCs w:val="24"/>
        </w:rPr>
        <w:t xml:space="preserve"> </w:t>
      </w:r>
      <w:r>
        <w:rPr>
          <w:rFonts w:eastAsia="Times New Roman"/>
          <w:i/>
          <w:iCs/>
          <w:sz w:val="24"/>
          <w:szCs w:val="24"/>
        </w:rPr>
        <w:t>неделя.</w:t>
      </w:r>
      <w:r>
        <w:rPr>
          <w:rFonts w:eastAsia="Times New Roman"/>
          <w:sz w:val="24"/>
          <w:szCs w:val="24"/>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Pr>
          <w:rFonts w:eastAsia="Times New Roman"/>
          <w:i/>
          <w:iCs/>
          <w:sz w:val="24"/>
          <w:szCs w:val="24"/>
        </w:rPr>
        <w:t>-</w:t>
      </w:r>
      <w:r>
        <w:rPr>
          <w:rFonts w:eastAsia="Times New Roman"/>
          <w:sz w:val="24"/>
          <w:szCs w:val="24"/>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rsidR="002B5486" w:rsidRDefault="002B5486" w:rsidP="002B5486">
      <w:pPr>
        <w:spacing w:line="22" w:lineRule="exact"/>
        <w:rPr>
          <w:rFonts w:eastAsia="Times New Roman"/>
          <w:sz w:val="24"/>
          <w:szCs w:val="24"/>
        </w:rPr>
      </w:pPr>
    </w:p>
    <w:p w:rsidR="002B5486" w:rsidRDefault="002B5486" w:rsidP="002B5486">
      <w:pPr>
        <w:spacing w:line="232" w:lineRule="auto"/>
        <w:ind w:left="980" w:right="20"/>
        <w:rPr>
          <w:rFonts w:eastAsia="Times New Roman"/>
          <w:sz w:val="24"/>
          <w:szCs w:val="24"/>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Создавать условия для развития у детей некоторых представлений о народах</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20"/>
        <w:rPr>
          <w:rFonts w:eastAsia="Times New Roman"/>
          <w:sz w:val="24"/>
          <w:szCs w:val="24"/>
        </w:rPr>
      </w:pPr>
      <w:r>
        <w:rPr>
          <w:rFonts w:eastAsia="Times New Roman"/>
          <w:sz w:val="24"/>
          <w:szCs w:val="24"/>
        </w:rPr>
        <w:t>Поволжья, их промыслах, национальной одежде, кухне, обычаях, традициях, народных праздниках.</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Познакомить с государственными заповедниками, их обитателями, представителями флоры и фауны, занесенными в Красную книгу РТ.</w:t>
      </w:r>
    </w:p>
    <w:p w:rsidR="002B5486" w:rsidRDefault="002B5486" w:rsidP="002B5486">
      <w:pPr>
        <w:spacing w:line="111" w:lineRule="exact"/>
        <w:rPr>
          <w:sz w:val="20"/>
          <w:szCs w:val="20"/>
        </w:rPr>
      </w:pPr>
    </w:p>
    <w:p w:rsidR="002B5486" w:rsidRPr="006D6B77" w:rsidRDefault="002B5486" w:rsidP="002B5486">
      <w:pPr>
        <w:jc w:val="right"/>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ind w:left="980"/>
        <w:rPr>
          <w:sz w:val="20"/>
          <w:szCs w:val="20"/>
        </w:rPr>
      </w:pPr>
      <w:r>
        <w:rPr>
          <w:rFonts w:eastAsia="Times New Roman"/>
          <w:sz w:val="24"/>
          <w:szCs w:val="24"/>
        </w:rPr>
        <w:lastRenderedPageBreak/>
        <w:t>Познакомить с обитателями рек и озер Татарстана.</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Продолжать знакомство с прошлым и современным состоянием республики, ее географическим расположением, природой, климатом, жизненедеятельности людей.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w:t>
      </w:r>
    </w:p>
    <w:p w:rsidR="002B5486" w:rsidRDefault="002B5486" w:rsidP="002B5486">
      <w:pPr>
        <w:spacing w:line="14"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Чистополь и др.), познакомить с их достопримечательностями, промышленным производством, выпускаемой продукцией.</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Познакомить с жизнью древних городов, их историей, культурой, бытом (Биляр, Булгар, Свияжск).</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Познакомить с жизнью и творчеством выдающихся деятелей музыкального и театрального искусства: композиторы (С. Сайдашев, С.Садыкова), певцы (Ф. Шаляпин, Р. Ибрагимов), режиссеры театра ( К. Тинчурин ), актеры театра (В. Качалов, Г. Камал).</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Рассказать о подвигах национальных героев Великой Отечественной войны (М. Джалиль, М.П. Девятаев). Привлечь родителей к рассказу детям о воинских наградах прадедушек, прабабушек. Воспитывать уважение к защитникам Отечества.</w:t>
      </w:r>
    </w:p>
    <w:p w:rsidR="002B5486" w:rsidRDefault="002B5486" w:rsidP="002B5486">
      <w:pPr>
        <w:spacing w:line="282" w:lineRule="exact"/>
        <w:rPr>
          <w:sz w:val="20"/>
          <w:szCs w:val="20"/>
        </w:rPr>
      </w:pPr>
    </w:p>
    <w:p w:rsidR="002B5486" w:rsidRDefault="002B5486" w:rsidP="002B5486">
      <w:pPr>
        <w:ind w:left="1560"/>
        <w:jc w:val="center"/>
        <w:rPr>
          <w:sz w:val="20"/>
          <w:szCs w:val="20"/>
        </w:rPr>
      </w:pPr>
      <w:r>
        <w:rPr>
          <w:rFonts w:eastAsia="Times New Roman"/>
          <w:b/>
          <w:bCs/>
          <w:sz w:val="24"/>
          <w:szCs w:val="24"/>
        </w:rPr>
        <w:t>Образовательная область «Социально-коммуникативное развитие»</w:t>
      </w:r>
    </w:p>
    <w:p w:rsidR="002B5486" w:rsidRDefault="002B5486" w:rsidP="002B5486">
      <w:pPr>
        <w:spacing w:line="235" w:lineRule="auto"/>
        <w:ind w:left="1560"/>
        <w:jc w:val="center"/>
        <w:rPr>
          <w:sz w:val="20"/>
          <w:szCs w:val="20"/>
        </w:rPr>
      </w:pPr>
      <w:r>
        <w:rPr>
          <w:rFonts w:eastAsia="Times New Roman"/>
          <w:i/>
          <w:iCs/>
          <w:sz w:val="24"/>
          <w:szCs w:val="24"/>
        </w:rPr>
        <w:t>Формирование навыков взаимоотношений с окружающими</w:t>
      </w:r>
    </w:p>
    <w:p w:rsidR="002B5486" w:rsidRDefault="002B5486" w:rsidP="002B5486">
      <w:pPr>
        <w:spacing w:line="13" w:lineRule="exact"/>
        <w:rPr>
          <w:sz w:val="20"/>
          <w:szCs w:val="20"/>
        </w:rPr>
      </w:pPr>
    </w:p>
    <w:p w:rsidR="002B5486" w:rsidRDefault="002B5486" w:rsidP="002B5486">
      <w:pPr>
        <w:spacing w:line="234" w:lineRule="auto"/>
        <w:ind w:left="980"/>
        <w:jc w:val="both"/>
        <w:rPr>
          <w:sz w:val="20"/>
          <w:szCs w:val="20"/>
        </w:rPr>
      </w:pPr>
      <w:r>
        <w:rPr>
          <w:rFonts w:eastAsia="Times New Roman"/>
          <w:sz w:val="24"/>
          <w:szCs w:val="24"/>
        </w:rPr>
        <w:t>Формировать систему устойчивых отношений к окружающему миру и самому себе. Упражнять детей в нравственных действиях, используя положительные примеры,</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побуждающие детей к хорошим поступкам.</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Воспитывать искренность и правдивость.</w:t>
      </w:r>
    </w:p>
    <w:p w:rsidR="002B5486" w:rsidRDefault="002B5486" w:rsidP="002B5486">
      <w:pPr>
        <w:spacing w:line="13"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Формировать мотивацию, значимое, заинтересованное отношение к школьному обучению.</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Формирование гендерных и гражданских чувств</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2B5486" w:rsidRDefault="002B5486" w:rsidP="002B5486">
      <w:pPr>
        <w:spacing w:line="14" w:lineRule="exact"/>
        <w:rPr>
          <w:sz w:val="20"/>
          <w:szCs w:val="20"/>
        </w:rPr>
      </w:pPr>
    </w:p>
    <w:p w:rsidR="002B5486" w:rsidRDefault="002B5486" w:rsidP="002B5486">
      <w:pPr>
        <w:spacing w:line="236" w:lineRule="auto"/>
        <w:ind w:left="260" w:right="20" w:firstLine="708"/>
        <w:jc w:val="both"/>
        <w:rPr>
          <w:sz w:val="20"/>
          <w:szCs w:val="20"/>
        </w:rPr>
      </w:pPr>
      <w:r>
        <w:rPr>
          <w:rFonts w:eastAsia="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2B5486" w:rsidRDefault="002B5486" w:rsidP="002B5486">
      <w:pPr>
        <w:spacing w:line="2" w:lineRule="exact"/>
        <w:rPr>
          <w:sz w:val="20"/>
          <w:szCs w:val="20"/>
        </w:rPr>
      </w:pPr>
    </w:p>
    <w:p w:rsidR="002B5486" w:rsidRDefault="002B5486" w:rsidP="002B5486">
      <w:pPr>
        <w:ind w:left="2500"/>
        <w:rPr>
          <w:sz w:val="20"/>
          <w:szCs w:val="20"/>
        </w:rPr>
      </w:pPr>
      <w:r>
        <w:rPr>
          <w:rFonts w:eastAsia="Times New Roman"/>
          <w:i/>
          <w:iCs/>
          <w:sz w:val="24"/>
          <w:szCs w:val="24"/>
        </w:rPr>
        <w:t>Развитие игровой и театрализованной деятельности</w:t>
      </w:r>
    </w:p>
    <w:p w:rsidR="002B5486" w:rsidRDefault="002B5486" w:rsidP="002B5486">
      <w:pPr>
        <w:ind w:left="260"/>
        <w:rPr>
          <w:sz w:val="20"/>
          <w:szCs w:val="20"/>
        </w:rPr>
      </w:pPr>
      <w:r>
        <w:rPr>
          <w:rFonts w:eastAsia="Times New Roman"/>
          <w:i/>
          <w:iCs/>
          <w:sz w:val="24"/>
          <w:szCs w:val="24"/>
        </w:rPr>
        <w:t>Подвижные игры</w:t>
      </w:r>
    </w:p>
    <w:p w:rsidR="002B5486" w:rsidRDefault="002B5486" w:rsidP="002B5486">
      <w:pPr>
        <w:ind w:left="1680"/>
        <w:rPr>
          <w:sz w:val="20"/>
          <w:szCs w:val="20"/>
        </w:rPr>
      </w:pPr>
      <w:r>
        <w:rPr>
          <w:rFonts w:eastAsia="Times New Roman"/>
          <w:sz w:val="24"/>
          <w:szCs w:val="24"/>
        </w:rPr>
        <w:t>Совершенствовать умение самостоятельно организовывать подвижные игры</w:t>
      </w:r>
    </w:p>
    <w:p w:rsidR="002B5486" w:rsidRDefault="002B5486" w:rsidP="002B5486">
      <w:pPr>
        <w:spacing w:line="12" w:lineRule="exact"/>
        <w:rPr>
          <w:sz w:val="20"/>
          <w:szCs w:val="20"/>
        </w:rPr>
      </w:pPr>
    </w:p>
    <w:p w:rsidR="002B5486" w:rsidRDefault="002B5486" w:rsidP="00E50B5C">
      <w:pPr>
        <w:numPr>
          <w:ilvl w:val="0"/>
          <w:numId w:val="45"/>
        </w:numPr>
        <w:tabs>
          <w:tab w:val="left" w:pos="478"/>
        </w:tabs>
        <w:spacing w:line="234" w:lineRule="auto"/>
        <w:ind w:left="260" w:right="20" w:firstLine="2"/>
        <w:rPr>
          <w:rFonts w:eastAsia="Times New Roman"/>
          <w:sz w:val="24"/>
          <w:szCs w:val="24"/>
        </w:rPr>
      </w:pPr>
      <w:r>
        <w:rPr>
          <w:rFonts w:eastAsia="Times New Roman"/>
          <w:sz w:val="24"/>
          <w:szCs w:val="24"/>
        </w:rPr>
        <w:t>игры с элементами соревнования, устанавливать правила и следовать им, справедливо оценивать результаты.</w:t>
      </w:r>
    </w:p>
    <w:p w:rsidR="002B5486" w:rsidRDefault="002B5486" w:rsidP="002B5486">
      <w:pPr>
        <w:spacing w:line="14"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Развивать навыки ориентировки в пространстве, координацию движений, подвижность, ловкость.</w:t>
      </w:r>
    </w:p>
    <w:p w:rsidR="002B5486" w:rsidRDefault="002B5486" w:rsidP="002B5486">
      <w:pPr>
        <w:spacing w:line="13" w:lineRule="exact"/>
        <w:rPr>
          <w:rFonts w:eastAsia="Times New Roman"/>
          <w:sz w:val="24"/>
          <w:szCs w:val="24"/>
        </w:rPr>
      </w:pPr>
    </w:p>
    <w:p w:rsidR="002B5486" w:rsidRDefault="002B5486" w:rsidP="002B5486">
      <w:pPr>
        <w:spacing w:line="234" w:lineRule="auto"/>
        <w:ind w:left="980" w:hanging="708"/>
        <w:rPr>
          <w:rFonts w:eastAsia="Times New Roman"/>
          <w:sz w:val="24"/>
          <w:szCs w:val="24"/>
        </w:rPr>
      </w:pPr>
      <w:r>
        <w:rPr>
          <w:rFonts w:eastAsia="Times New Roman"/>
          <w:i/>
          <w:iCs/>
          <w:sz w:val="24"/>
          <w:szCs w:val="24"/>
        </w:rPr>
        <w:t xml:space="preserve">Настольно-печатные дидактические игры </w:t>
      </w:r>
      <w:r>
        <w:rPr>
          <w:rFonts w:eastAsia="Times New Roman"/>
          <w:sz w:val="24"/>
          <w:szCs w:val="24"/>
        </w:rPr>
        <w:t>Совершенствовать навыки игры в настольно-печатные игры, проявлять са-</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мостоятельность в организации игр, установлении правил, разрешении споров, оценке результатов.</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Развивать концентрацию внимания, наблюдательность, память, интеллектуальное мышление.</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i/>
          <w:iCs/>
          <w:sz w:val="24"/>
          <w:szCs w:val="24"/>
        </w:rPr>
        <w:t>Сюжетно-ролевая игра</w:t>
      </w:r>
    </w:p>
    <w:p w:rsidR="002B5486" w:rsidRDefault="002B5486" w:rsidP="002B5486">
      <w:pPr>
        <w:spacing w:line="122" w:lineRule="exact"/>
        <w:rPr>
          <w:sz w:val="20"/>
          <w:szCs w:val="20"/>
        </w:rPr>
      </w:pPr>
    </w:p>
    <w:p w:rsidR="002B5486" w:rsidRPr="006D6B77" w:rsidRDefault="002B5486" w:rsidP="002B5486">
      <w:pPr>
        <w:ind w:left="9400"/>
        <w:rPr>
          <w:sz w:val="20"/>
          <w:szCs w:val="20"/>
        </w:rPr>
        <w:sectPr w:rsidR="002B5486" w:rsidRPr="006D6B77">
          <w:pgSz w:w="11900" w:h="16838"/>
          <w:pgMar w:top="1122" w:right="846" w:bottom="419" w:left="1440" w:header="0" w:footer="0" w:gutter="0"/>
          <w:cols w:space="720" w:equalWidth="0">
            <w:col w:w="9620"/>
          </w:cols>
        </w:sectPr>
      </w:pPr>
    </w:p>
    <w:p w:rsidR="002B5486" w:rsidRDefault="002B5486" w:rsidP="002B5486">
      <w:pPr>
        <w:spacing w:line="237" w:lineRule="auto"/>
        <w:ind w:left="260" w:firstLine="1416"/>
        <w:jc w:val="both"/>
        <w:rPr>
          <w:sz w:val="20"/>
          <w:szCs w:val="20"/>
        </w:rPr>
      </w:pPr>
      <w:r>
        <w:rPr>
          <w:rFonts w:eastAsia="Times New Roman"/>
          <w:sz w:val="24"/>
          <w:szCs w:val="24"/>
        </w:rPr>
        <w:lastRenderedPageBreak/>
        <w:t>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Театрализованные игры</w:t>
      </w:r>
    </w:p>
    <w:p w:rsidR="002B5486" w:rsidRDefault="002B5486" w:rsidP="002B5486">
      <w:pPr>
        <w:spacing w:line="12" w:lineRule="exact"/>
        <w:rPr>
          <w:sz w:val="20"/>
          <w:szCs w:val="20"/>
        </w:rPr>
      </w:pPr>
    </w:p>
    <w:p w:rsidR="002B5486" w:rsidRDefault="002B5486" w:rsidP="002B5486">
      <w:pPr>
        <w:spacing w:line="236" w:lineRule="auto"/>
        <w:ind w:left="260" w:firstLine="768"/>
        <w:jc w:val="both"/>
        <w:rPr>
          <w:sz w:val="20"/>
          <w:szCs w:val="20"/>
        </w:rPr>
      </w:pPr>
      <w:r>
        <w:rPr>
          <w:rFonts w:eastAsia="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Совместная трудовая деятельность</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Формировать умение работать в коллективе.</w:t>
      </w:r>
    </w:p>
    <w:p w:rsidR="002B5486" w:rsidRDefault="002B5486" w:rsidP="002B5486">
      <w:pPr>
        <w:spacing w:line="12" w:lineRule="exact"/>
        <w:rPr>
          <w:sz w:val="20"/>
          <w:szCs w:val="20"/>
        </w:rPr>
      </w:pPr>
    </w:p>
    <w:p w:rsidR="002B5486" w:rsidRDefault="002B5486" w:rsidP="002B5486">
      <w:pPr>
        <w:spacing w:line="236" w:lineRule="auto"/>
        <w:ind w:left="260" w:right="60" w:firstLine="708"/>
        <w:rPr>
          <w:sz w:val="20"/>
          <w:szCs w:val="20"/>
        </w:rPr>
      </w:pPr>
      <w:r>
        <w:rPr>
          <w:rFonts w:eastAsia="Times New Roman"/>
          <w:sz w:val="24"/>
          <w:szCs w:val="24"/>
        </w:rPr>
        <w:t>Расширять представления о труде взрослых, профессиях, трудовых действиях. Воспитывать бережное отношение к результатам чужого труда, отрицательное отношение к безделью, лени.</w:t>
      </w:r>
    </w:p>
    <w:p w:rsidR="002B5486" w:rsidRDefault="002B5486" w:rsidP="002B5486">
      <w:pPr>
        <w:spacing w:line="2" w:lineRule="exact"/>
        <w:rPr>
          <w:sz w:val="20"/>
          <w:szCs w:val="20"/>
        </w:rPr>
      </w:pPr>
    </w:p>
    <w:p w:rsidR="002B5486" w:rsidRDefault="002B5486" w:rsidP="002B5486">
      <w:pPr>
        <w:ind w:right="-259"/>
        <w:jc w:val="center"/>
        <w:rPr>
          <w:sz w:val="20"/>
          <w:szCs w:val="20"/>
        </w:rPr>
      </w:pPr>
      <w:r>
        <w:rPr>
          <w:rFonts w:eastAsia="Times New Roman"/>
          <w:i/>
          <w:iCs/>
          <w:sz w:val="24"/>
          <w:szCs w:val="24"/>
        </w:rPr>
        <w:t>Формирование основ безопасности в быту, социуме, в природе.</w:t>
      </w:r>
    </w:p>
    <w:p w:rsidR="002B5486" w:rsidRDefault="002B5486" w:rsidP="002B5486">
      <w:pPr>
        <w:ind w:left="2580"/>
        <w:rPr>
          <w:sz w:val="20"/>
          <w:szCs w:val="20"/>
        </w:rPr>
      </w:pPr>
      <w:r>
        <w:rPr>
          <w:rFonts w:eastAsia="Times New Roman"/>
          <w:i/>
          <w:iCs/>
          <w:sz w:val="24"/>
          <w:szCs w:val="24"/>
        </w:rPr>
        <w:t>Формирование основ экологического сознания</w:t>
      </w:r>
    </w:p>
    <w:p w:rsidR="002B5486" w:rsidRDefault="002B5486" w:rsidP="002B5486">
      <w:pPr>
        <w:ind w:left="980"/>
        <w:rPr>
          <w:sz w:val="20"/>
          <w:szCs w:val="20"/>
        </w:rPr>
      </w:pPr>
      <w:r>
        <w:rPr>
          <w:rFonts w:eastAsia="Times New Roman"/>
          <w:sz w:val="24"/>
          <w:szCs w:val="24"/>
        </w:rPr>
        <w:t>Закреплять навыки безопасного повеления дома, в детском саду, на прогулочной</w:t>
      </w:r>
    </w:p>
    <w:p w:rsidR="002B5486" w:rsidRDefault="002B5486" w:rsidP="002B5486">
      <w:pPr>
        <w:ind w:left="260"/>
        <w:rPr>
          <w:sz w:val="20"/>
          <w:szCs w:val="20"/>
        </w:rPr>
      </w:pPr>
      <w:r>
        <w:rPr>
          <w:rFonts w:eastAsia="Times New Roman"/>
          <w:sz w:val="24"/>
          <w:szCs w:val="24"/>
        </w:rPr>
        <w:t>площадке, на улице, в транспорте, в природной среде.</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Расширять и закреплять знание правил дорожного движения. Формировать навыки безопасного обращения с бытовыми электроприборами.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Расширять представления о способах безопасного взаимодействия с растениями и животными.</w:t>
      </w:r>
    </w:p>
    <w:p w:rsidR="002B5486" w:rsidRDefault="002B5486" w:rsidP="002B5486">
      <w:pPr>
        <w:spacing w:line="19" w:lineRule="exact"/>
        <w:rPr>
          <w:sz w:val="20"/>
          <w:szCs w:val="20"/>
        </w:rPr>
      </w:pPr>
    </w:p>
    <w:p w:rsidR="002B5486" w:rsidRDefault="002B5486" w:rsidP="002B5486">
      <w:pPr>
        <w:spacing w:line="232" w:lineRule="auto"/>
        <w:ind w:left="980"/>
        <w:rPr>
          <w:sz w:val="20"/>
          <w:szCs w:val="20"/>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Обсуждать с детьми события, происходящие в республике, приобщать детей к</w:t>
      </w:r>
    </w:p>
    <w:p w:rsidR="002B5486" w:rsidRDefault="002B5486" w:rsidP="002B5486">
      <w:pPr>
        <w:spacing w:line="1" w:lineRule="exact"/>
        <w:rPr>
          <w:sz w:val="20"/>
          <w:szCs w:val="20"/>
        </w:rPr>
      </w:pPr>
    </w:p>
    <w:p w:rsidR="002B5486" w:rsidRDefault="002B5486" w:rsidP="002B5486">
      <w:pPr>
        <w:ind w:left="260"/>
        <w:rPr>
          <w:sz w:val="20"/>
          <w:szCs w:val="20"/>
        </w:rPr>
      </w:pPr>
      <w:r>
        <w:rPr>
          <w:rFonts w:eastAsia="Times New Roman"/>
          <w:sz w:val="24"/>
          <w:szCs w:val="24"/>
        </w:rPr>
        <w:t>празднованию знаменательных дат.</w:t>
      </w:r>
    </w:p>
    <w:p w:rsidR="002B5486" w:rsidRDefault="002B5486" w:rsidP="002B5486">
      <w:pPr>
        <w:spacing w:line="13" w:lineRule="exact"/>
        <w:rPr>
          <w:sz w:val="20"/>
          <w:szCs w:val="20"/>
        </w:rPr>
      </w:pPr>
    </w:p>
    <w:p w:rsidR="002B5486" w:rsidRDefault="002B5486" w:rsidP="002B5486">
      <w:pPr>
        <w:spacing w:line="234" w:lineRule="auto"/>
        <w:ind w:left="980" w:right="20"/>
        <w:rPr>
          <w:sz w:val="20"/>
          <w:szCs w:val="20"/>
        </w:rPr>
      </w:pPr>
      <w:r>
        <w:rPr>
          <w:rFonts w:eastAsia="Times New Roman"/>
          <w:sz w:val="24"/>
          <w:szCs w:val="24"/>
        </w:rPr>
        <w:t>Погружать детей в языковую среду, формировать коммуникативные способности. Предлагать варианты развертывания сюжетов, связанных с историей и культурой</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народов совместного проживания.</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w:t>
      </w:r>
    </w:p>
    <w:p w:rsidR="002B5486" w:rsidRDefault="002B5486" w:rsidP="002B5486">
      <w:pPr>
        <w:spacing w:line="17"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Способствовать развитию праздничного настроения, чувства радости от активного участия в празднике.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Обогащать игровой опыт играми  народов Поволжья.</w:t>
      </w:r>
    </w:p>
    <w:p w:rsidR="002B5486" w:rsidRDefault="002B5486" w:rsidP="002B5486">
      <w:pPr>
        <w:spacing w:line="5" w:lineRule="exact"/>
        <w:rPr>
          <w:sz w:val="20"/>
          <w:szCs w:val="20"/>
        </w:rPr>
      </w:pPr>
    </w:p>
    <w:p w:rsidR="002B5486" w:rsidRDefault="002B5486" w:rsidP="002B5486">
      <w:pPr>
        <w:ind w:left="1640"/>
        <w:rPr>
          <w:sz w:val="20"/>
          <w:szCs w:val="20"/>
        </w:rPr>
      </w:pPr>
      <w:r>
        <w:rPr>
          <w:rFonts w:eastAsia="Times New Roman"/>
          <w:b/>
          <w:bCs/>
          <w:sz w:val="24"/>
          <w:szCs w:val="24"/>
        </w:rPr>
        <w:t>Образовательная область «Художественно-эстетическое развитие»</w:t>
      </w:r>
    </w:p>
    <w:p w:rsidR="002B5486" w:rsidRDefault="002B5486" w:rsidP="002B5486">
      <w:pPr>
        <w:spacing w:line="236" w:lineRule="auto"/>
        <w:ind w:left="3080"/>
        <w:rPr>
          <w:sz w:val="20"/>
          <w:szCs w:val="20"/>
        </w:rPr>
      </w:pPr>
      <w:r>
        <w:rPr>
          <w:rFonts w:eastAsia="Times New Roman"/>
          <w:i/>
          <w:iCs/>
          <w:sz w:val="24"/>
          <w:szCs w:val="24"/>
        </w:rPr>
        <w:t>Восприятие художественной литературы</w:t>
      </w:r>
    </w:p>
    <w:p w:rsidR="002B5486" w:rsidRDefault="002B5486" w:rsidP="002B5486">
      <w:pPr>
        <w:spacing w:line="13"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Сформировать умение выразительно декламировать стихи. Сформировать умение определять жанр литературного произведения (сказка, рассказ, стихотворение).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Совершенствовать навык пересказа небольших рассказов и знакомых сказок по</w:t>
      </w:r>
    </w:p>
    <w:p w:rsidR="002B5486" w:rsidRDefault="002B5486" w:rsidP="002B5486">
      <w:pPr>
        <w:spacing w:line="122"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4" w:lineRule="auto"/>
        <w:ind w:left="260"/>
        <w:jc w:val="both"/>
        <w:rPr>
          <w:sz w:val="20"/>
          <w:szCs w:val="20"/>
        </w:rPr>
      </w:pPr>
      <w:r>
        <w:rPr>
          <w:rFonts w:eastAsia="Times New Roman"/>
          <w:sz w:val="24"/>
          <w:szCs w:val="24"/>
        </w:rPr>
        <w:lastRenderedPageBreak/>
        <w:t>данному или коллективно составленному плану. Обучать пересказу рассказов с изменением лица рассказчика.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Развивать творческие способности в инсценировках, играх- драматизациях, театрализованных играх и других видах исполнительской деятельности.</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Конструктивно-модельная деятельность</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Закреплять умение совместно планировать сооружение постройки, трудиться над сооружением сообща, следовать общему плану.</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Совершенствовать умение сооружать постройки, объединенные общей темой. Совершенствовать навыки работы с пластмассовыми, деревянными и</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металлическими конструкторами по схеме и инструкции.</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Изобразительная деятельность</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Развивать творческие способности, фантазию, учить мыслить неординарно. Сформирование представление об индивидуальной манере творчества некоторых</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художников, графиков, скульпторов.</w:t>
      </w:r>
    </w:p>
    <w:p w:rsidR="002B5486" w:rsidRDefault="002B5486" w:rsidP="002B5486">
      <w:pPr>
        <w:spacing w:line="12"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Сформировать умение различать виды русского прикладного искусства по основным стилевым признакам.</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Рисование</w:t>
      </w:r>
    </w:p>
    <w:p w:rsidR="002B5486" w:rsidRDefault="002B5486" w:rsidP="002B5486">
      <w:pPr>
        <w:ind w:left="980"/>
        <w:rPr>
          <w:sz w:val="20"/>
          <w:szCs w:val="20"/>
        </w:rPr>
      </w:pPr>
      <w:r>
        <w:rPr>
          <w:rFonts w:eastAsia="Times New Roman"/>
          <w:sz w:val="24"/>
          <w:szCs w:val="24"/>
        </w:rPr>
        <w:t>Совершенствовать умение рисовать предметы с натуры и по памяти, передавать</w:t>
      </w:r>
    </w:p>
    <w:p w:rsidR="002B5486" w:rsidRDefault="002B5486" w:rsidP="002B5486">
      <w:pPr>
        <w:ind w:left="260"/>
        <w:rPr>
          <w:sz w:val="20"/>
          <w:szCs w:val="20"/>
        </w:rPr>
      </w:pPr>
      <w:r>
        <w:rPr>
          <w:rFonts w:eastAsia="Times New Roman"/>
          <w:sz w:val="24"/>
          <w:szCs w:val="24"/>
        </w:rPr>
        <w:t>форму, величину, цвет в рисунке.</w:t>
      </w:r>
    </w:p>
    <w:p w:rsidR="002B5486" w:rsidRDefault="002B5486" w:rsidP="002B5486">
      <w:pPr>
        <w:spacing w:line="12" w:lineRule="exact"/>
        <w:rPr>
          <w:sz w:val="20"/>
          <w:szCs w:val="20"/>
        </w:rPr>
      </w:pPr>
    </w:p>
    <w:p w:rsidR="002B5486" w:rsidRDefault="002B5486" w:rsidP="002B5486">
      <w:pPr>
        <w:ind w:left="260" w:firstLine="708"/>
        <w:jc w:val="both"/>
        <w:rPr>
          <w:sz w:val="20"/>
          <w:szCs w:val="20"/>
        </w:rPr>
      </w:pPr>
      <w:r>
        <w:rPr>
          <w:rFonts w:eastAsia="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2B5486" w:rsidRDefault="002B5486" w:rsidP="002B5486">
      <w:pPr>
        <w:spacing w:line="276"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технические навыки и умения в создании новых цветовых тонов и оттенков.</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2B5486" w:rsidRDefault="002B5486" w:rsidP="002B5486">
      <w:pPr>
        <w:spacing w:line="14" w:lineRule="exact"/>
        <w:rPr>
          <w:sz w:val="20"/>
          <w:szCs w:val="20"/>
        </w:rPr>
      </w:pPr>
    </w:p>
    <w:p w:rsidR="002B5486" w:rsidRDefault="002B5486" w:rsidP="002B5486">
      <w:pPr>
        <w:spacing w:line="234" w:lineRule="auto"/>
        <w:ind w:left="980"/>
        <w:rPr>
          <w:sz w:val="20"/>
          <w:szCs w:val="20"/>
        </w:rPr>
      </w:pPr>
      <w:r>
        <w:rPr>
          <w:rFonts w:eastAsia="Times New Roman"/>
          <w:sz w:val="24"/>
          <w:szCs w:val="24"/>
        </w:rPr>
        <w:t>Сформировать навык работы карандашом при выполнении линейного рисунка. Совершенствовать навыки сюжетного рисования. Сформировать навык создания</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коллективных сюжетных рисунков.</w:t>
      </w:r>
    </w:p>
    <w:p w:rsidR="002B5486" w:rsidRDefault="002B5486" w:rsidP="002B5486">
      <w:pPr>
        <w:ind w:left="400"/>
        <w:rPr>
          <w:sz w:val="20"/>
          <w:szCs w:val="20"/>
        </w:rPr>
      </w:pPr>
      <w:r>
        <w:rPr>
          <w:rFonts w:eastAsia="Times New Roman"/>
          <w:i/>
          <w:iCs/>
          <w:sz w:val="24"/>
          <w:szCs w:val="24"/>
        </w:rPr>
        <w:t>Аппликация</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Лепка</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2B5486" w:rsidRDefault="002B5486" w:rsidP="002B5486">
      <w:pPr>
        <w:spacing w:line="200" w:lineRule="exact"/>
        <w:rPr>
          <w:sz w:val="20"/>
          <w:szCs w:val="20"/>
        </w:rPr>
      </w:pPr>
    </w:p>
    <w:p w:rsidR="002B5486" w:rsidRDefault="002B5486" w:rsidP="002B5486">
      <w:pPr>
        <w:spacing w:line="203"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ind w:left="1560"/>
        <w:jc w:val="center"/>
        <w:rPr>
          <w:sz w:val="20"/>
          <w:szCs w:val="20"/>
        </w:rPr>
      </w:pPr>
      <w:r>
        <w:rPr>
          <w:rFonts w:eastAsia="Times New Roman"/>
          <w:i/>
          <w:iCs/>
          <w:sz w:val="24"/>
          <w:szCs w:val="24"/>
        </w:rPr>
        <w:lastRenderedPageBreak/>
        <w:t>Музыкальное развитие</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2B5486" w:rsidRDefault="002B5486" w:rsidP="002B5486">
      <w:pPr>
        <w:spacing w:line="7" w:lineRule="exact"/>
        <w:rPr>
          <w:sz w:val="20"/>
          <w:szCs w:val="20"/>
        </w:rPr>
      </w:pPr>
    </w:p>
    <w:p w:rsidR="002B5486" w:rsidRDefault="002B5486" w:rsidP="002B5486">
      <w:pPr>
        <w:ind w:left="320"/>
        <w:rPr>
          <w:sz w:val="20"/>
          <w:szCs w:val="20"/>
        </w:rPr>
      </w:pPr>
      <w:r>
        <w:rPr>
          <w:rFonts w:eastAsia="Times New Roman"/>
          <w:i/>
          <w:iCs/>
          <w:sz w:val="24"/>
          <w:szCs w:val="24"/>
        </w:rPr>
        <w:t>Слушание</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w:t>
      </w:r>
    </w:p>
    <w:p w:rsidR="002B5486" w:rsidRDefault="002B5486" w:rsidP="002B5486">
      <w:pPr>
        <w:spacing w:line="2" w:lineRule="exact"/>
        <w:rPr>
          <w:sz w:val="20"/>
          <w:szCs w:val="20"/>
        </w:rPr>
      </w:pPr>
    </w:p>
    <w:p w:rsidR="002B5486" w:rsidRDefault="002B5486" w:rsidP="002B5486">
      <w:pPr>
        <w:ind w:left="320"/>
        <w:rPr>
          <w:sz w:val="20"/>
          <w:szCs w:val="20"/>
        </w:rPr>
      </w:pPr>
      <w:r>
        <w:rPr>
          <w:rFonts w:eastAsia="Times New Roman"/>
          <w:i/>
          <w:iCs/>
          <w:sz w:val="24"/>
          <w:szCs w:val="24"/>
        </w:rPr>
        <w:t>Пение</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2B5486" w:rsidRDefault="002B5486" w:rsidP="002B5486">
      <w:pPr>
        <w:spacing w:line="4" w:lineRule="exact"/>
        <w:rPr>
          <w:sz w:val="20"/>
          <w:szCs w:val="20"/>
        </w:rPr>
      </w:pPr>
    </w:p>
    <w:p w:rsidR="002B5486" w:rsidRDefault="002B5486" w:rsidP="002B5486">
      <w:pPr>
        <w:ind w:left="260"/>
        <w:rPr>
          <w:sz w:val="20"/>
          <w:szCs w:val="20"/>
        </w:rPr>
      </w:pPr>
      <w:r>
        <w:rPr>
          <w:rFonts w:eastAsia="Times New Roman"/>
          <w:i/>
          <w:iCs/>
          <w:sz w:val="24"/>
          <w:szCs w:val="24"/>
        </w:rPr>
        <w:t>Музыкально-ритмические движения</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Игра на детских музыкальных инструментах</w:t>
      </w:r>
    </w:p>
    <w:p w:rsidR="002B5486" w:rsidRDefault="002B5486" w:rsidP="002B5486">
      <w:pPr>
        <w:ind w:left="1040"/>
        <w:rPr>
          <w:sz w:val="20"/>
          <w:szCs w:val="20"/>
        </w:rPr>
      </w:pPr>
      <w:r>
        <w:rPr>
          <w:rFonts w:eastAsia="Times New Roman"/>
          <w:sz w:val="24"/>
          <w:szCs w:val="24"/>
        </w:rPr>
        <w:t>Воспитывать потребность в музицировании и чувство радости и удовлетворения</w:t>
      </w:r>
    </w:p>
    <w:p w:rsidR="002B5486" w:rsidRDefault="002B5486" w:rsidP="002B5486">
      <w:pPr>
        <w:ind w:left="260"/>
        <w:rPr>
          <w:sz w:val="20"/>
          <w:szCs w:val="20"/>
        </w:rPr>
      </w:pPr>
      <w:r>
        <w:rPr>
          <w:rFonts w:eastAsia="Times New Roman"/>
          <w:sz w:val="24"/>
          <w:szCs w:val="24"/>
        </w:rPr>
        <w:t>от исполнения на слух знакомой мелодии.</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2B5486" w:rsidRDefault="002B5486" w:rsidP="002B5486">
      <w:pPr>
        <w:spacing w:line="19" w:lineRule="exact"/>
        <w:rPr>
          <w:sz w:val="20"/>
          <w:szCs w:val="20"/>
        </w:rPr>
      </w:pPr>
    </w:p>
    <w:p w:rsidR="002B5486" w:rsidRDefault="002B5486" w:rsidP="002B5486">
      <w:pPr>
        <w:spacing w:line="235" w:lineRule="auto"/>
        <w:ind w:left="980"/>
        <w:rPr>
          <w:sz w:val="20"/>
          <w:szCs w:val="20"/>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Продолжать знакомство детей с литературными произведениями Г. Тукая. Создавать условия для полноценного восприятия детьми произведений</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изобразительного искусства. Познакомить с произведениями живописи Музея изобразительных искусств Республики Татарстан: «Читающая девушка» И.Е. Репина, «Полянка» И.И. Шишкина, «Маленький Тукай» И. Казакова.</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Рассмотреть с детьми расшитые тюбетейки, женскую бархатную обувь, калфаки.</w:t>
      </w:r>
    </w:p>
    <w:p w:rsidR="002B5486" w:rsidRDefault="002B5486" w:rsidP="002B5486">
      <w:pPr>
        <w:ind w:left="260"/>
        <w:rPr>
          <w:sz w:val="20"/>
          <w:szCs w:val="20"/>
        </w:rPr>
      </w:pPr>
      <w:r>
        <w:rPr>
          <w:rFonts w:eastAsia="Times New Roman"/>
          <w:sz w:val="24"/>
          <w:szCs w:val="24"/>
        </w:rPr>
        <w:t>Развивать интерес к предметам искусства.</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Урманче).</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Изобразительная деятельность</w:t>
      </w:r>
    </w:p>
    <w:p w:rsidR="002B5486" w:rsidRDefault="002B5486" w:rsidP="002B5486">
      <w:pPr>
        <w:ind w:left="980"/>
        <w:rPr>
          <w:sz w:val="20"/>
          <w:szCs w:val="20"/>
        </w:rPr>
      </w:pPr>
      <w:r>
        <w:rPr>
          <w:rFonts w:eastAsia="Times New Roman"/>
        </w:rPr>
        <w:t>Про</w:t>
      </w:r>
      <w:r>
        <w:rPr>
          <w:rFonts w:eastAsia="Times New Roman"/>
          <w:sz w:val="24"/>
          <w:szCs w:val="24"/>
        </w:rPr>
        <w:t>должать знакомство с элементами национального орнамента.</w:t>
      </w:r>
    </w:p>
    <w:p w:rsidR="002B5486" w:rsidRDefault="002B5486" w:rsidP="002B5486">
      <w:pPr>
        <w:spacing w:line="12"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w:t>
      </w:r>
    </w:p>
    <w:p w:rsidR="002B5486" w:rsidRDefault="002B5486" w:rsidP="002B5486">
      <w:pPr>
        <w:spacing w:line="124" w:lineRule="exact"/>
        <w:rPr>
          <w:sz w:val="20"/>
          <w:szCs w:val="20"/>
        </w:rPr>
      </w:pPr>
    </w:p>
    <w:p w:rsidR="002B5486" w:rsidRPr="006D6B77" w:rsidRDefault="002B5486" w:rsidP="002B5486">
      <w:pPr>
        <w:ind w:left="9400"/>
        <w:rPr>
          <w:sz w:val="20"/>
          <w:szCs w:val="20"/>
        </w:rPr>
        <w:sectPr w:rsidR="002B5486" w:rsidRPr="006D6B77">
          <w:pgSz w:w="11900" w:h="16838"/>
          <w:pgMar w:top="1122" w:right="846" w:bottom="419" w:left="1440" w:header="0" w:footer="0" w:gutter="0"/>
          <w:cols w:space="720" w:equalWidth="0">
            <w:col w:w="9620"/>
          </w:cols>
        </w:sectPr>
      </w:pPr>
    </w:p>
    <w:p w:rsidR="002B5486" w:rsidRDefault="002B5486" w:rsidP="002B5486">
      <w:pPr>
        <w:ind w:left="260"/>
        <w:rPr>
          <w:sz w:val="20"/>
          <w:szCs w:val="20"/>
        </w:rPr>
      </w:pPr>
      <w:r>
        <w:rPr>
          <w:rFonts w:eastAsia="Times New Roman"/>
          <w:sz w:val="24"/>
          <w:szCs w:val="24"/>
        </w:rPr>
        <w:lastRenderedPageBreak/>
        <w:t>нарисовано. Содействовать расширению тематики детских работ.</w:t>
      </w:r>
    </w:p>
    <w:p w:rsidR="002B5486" w:rsidRDefault="002B5486" w:rsidP="002B5486">
      <w:pPr>
        <w:spacing w:line="12" w:lineRule="exact"/>
        <w:rPr>
          <w:sz w:val="20"/>
          <w:szCs w:val="20"/>
        </w:rPr>
      </w:pPr>
    </w:p>
    <w:p w:rsidR="002B5486" w:rsidRDefault="002B5486" w:rsidP="002B5486">
      <w:pPr>
        <w:spacing w:line="234" w:lineRule="auto"/>
        <w:ind w:left="260" w:firstLine="1416"/>
        <w:jc w:val="both"/>
        <w:rPr>
          <w:sz w:val="20"/>
          <w:szCs w:val="20"/>
        </w:rPr>
      </w:pPr>
      <w:r>
        <w:rPr>
          <w:rFonts w:eastAsia="Times New Roman"/>
          <w:sz w:val="24"/>
          <w:szCs w:val="24"/>
        </w:rPr>
        <w:t>Развивать умение лепить с натуры актюбинские и шемордановские игрушки, передавать их характерные особенности.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Обогащать опыт изображения скульптурных групп из двух-трех фигур, объединенных в несложные сюжеты: «На сабантуе», «Чаепитие».</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Развивать умение лепить по представлению героев литературных произведений народов Поволжья.</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Совершенствовать способы объемной аппликации для создания композиции из цветов георгина, пиона, астры.</w:t>
      </w:r>
    </w:p>
    <w:p w:rsidR="002B5486" w:rsidRDefault="002B5486" w:rsidP="002B5486">
      <w:pPr>
        <w:spacing w:line="15" w:lineRule="exact"/>
        <w:rPr>
          <w:sz w:val="20"/>
          <w:szCs w:val="20"/>
        </w:rPr>
      </w:pPr>
    </w:p>
    <w:p w:rsidR="002B5486" w:rsidRDefault="002B5486" w:rsidP="002B5486">
      <w:pPr>
        <w:spacing w:line="235" w:lineRule="auto"/>
        <w:ind w:left="260" w:firstLine="708"/>
        <w:jc w:val="both"/>
        <w:rPr>
          <w:sz w:val="20"/>
          <w:szCs w:val="20"/>
        </w:rPr>
      </w:pPr>
      <w:r>
        <w:rPr>
          <w:rFonts w:eastAsia="Times New Roman"/>
        </w:rPr>
        <w:t>Активизировать самостоятельный выбор сюжетов, отражающий события общественной жизни родного города (села).</w:t>
      </w:r>
    </w:p>
    <w:p w:rsidR="002B5486" w:rsidRDefault="002B5486" w:rsidP="002B5486">
      <w:pPr>
        <w:spacing w:line="237" w:lineRule="auto"/>
        <w:ind w:left="980"/>
        <w:rPr>
          <w:sz w:val="20"/>
          <w:szCs w:val="20"/>
        </w:rPr>
      </w:pPr>
      <w:r>
        <w:rPr>
          <w:rFonts w:eastAsia="Times New Roman"/>
          <w:i/>
          <w:iCs/>
          <w:sz w:val="24"/>
          <w:szCs w:val="24"/>
        </w:rPr>
        <w:t>Музыкальная деятельность</w:t>
      </w:r>
    </w:p>
    <w:p w:rsidR="002B5486" w:rsidRDefault="002B5486" w:rsidP="002B5486">
      <w:pPr>
        <w:spacing w:line="13"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Приобщать к музыкальной культуре татарского народа. Познакомить с лучшими образцами вокальной, инструментальной, оркестровой музыки.</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Вызывать яркий эмоциональный отклик при восприятии музыкальных произведений С. Сайдашева, Н. Жиганова.</w:t>
      </w:r>
    </w:p>
    <w:p w:rsidR="002B5486" w:rsidRDefault="002B5486" w:rsidP="002B5486">
      <w:pPr>
        <w:spacing w:line="14" w:lineRule="exact"/>
        <w:rPr>
          <w:sz w:val="20"/>
          <w:szCs w:val="20"/>
        </w:rPr>
      </w:pPr>
    </w:p>
    <w:p w:rsidR="002B5486" w:rsidRDefault="002B5486" w:rsidP="002B5486">
      <w:pPr>
        <w:spacing w:line="234" w:lineRule="auto"/>
        <w:ind w:left="260" w:firstLine="1416"/>
        <w:jc w:val="both"/>
        <w:rPr>
          <w:sz w:val="20"/>
          <w:szCs w:val="20"/>
        </w:rPr>
      </w:pPr>
      <w:r>
        <w:rPr>
          <w:rFonts w:eastAsia="Times New Roman"/>
          <w:sz w:val="24"/>
          <w:szCs w:val="24"/>
        </w:rPr>
        <w:t>Расширять объем основных и танцевальных движений: «апипа», , «борма», «бишек». Совершенствовать технику исполнения татарского танца.</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Создавать условия для приобретения опыта исполнения танцев народов Поволжья, развивать эмоциональное общение в них.</w:t>
      </w:r>
    </w:p>
    <w:p w:rsidR="002B5486" w:rsidRDefault="002B5486" w:rsidP="002B5486">
      <w:pPr>
        <w:spacing w:line="14"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Рассказать о назначении театра, деятельности актера, режиссера, декоратора, гримёра.</w:t>
      </w:r>
    </w:p>
    <w:p w:rsidR="002B5486" w:rsidRDefault="002B5486" w:rsidP="002B5486">
      <w:pPr>
        <w:spacing w:line="6" w:lineRule="exact"/>
        <w:rPr>
          <w:sz w:val="20"/>
          <w:szCs w:val="20"/>
        </w:rPr>
      </w:pPr>
    </w:p>
    <w:p w:rsidR="002B5486" w:rsidRDefault="002B5486" w:rsidP="002B5486">
      <w:pPr>
        <w:ind w:left="1560"/>
        <w:jc w:val="center"/>
        <w:rPr>
          <w:sz w:val="20"/>
          <w:szCs w:val="20"/>
        </w:rPr>
      </w:pPr>
      <w:r>
        <w:rPr>
          <w:rFonts w:eastAsia="Times New Roman"/>
          <w:b/>
          <w:bCs/>
          <w:sz w:val="24"/>
          <w:szCs w:val="24"/>
        </w:rPr>
        <w:t>Образовательная область «Физическое развитие»</w:t>
      </w:r>
    </w:p>
    <w:p w:rsidR="002B5486" w:rsidRDefault="002B5486" w:rsidP="002B5486">
      <w:pPr>
        <w:spacing w:line="235" w:lineRule="auto"/>
        <w:ind w:left="1560"/>
        <w:jc w:val="center"/>
        <w:rPr>
          <w:sz w:val="20"/>
          <w:szCs w:val="20"/>
        </w:rPr>
      </w:pPr>
      <w:r>
        <w:rPr>
          <w:rFonts w:eastAsia="Times New Roman"/>
          <w:i/>
          <w:iCs/>
          <w:sz w:val="24"/>
          <w:szCs w:val="24"/>
        </w:rPr>
        <w:t>Физическая культура</w:t>
      </w:r>
    </w:p>
    <w:p w:rsidR="002B5486" w:rsidRDefault="002B5486" w:rsidP="002B5486">
      <w:pPr>
        <w:spacing w:line="13"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2B5486" w:rsidRDefault="002B5486" w:rsidP="002B5486">
      <w:pPr>
        <w:spacing w:line="17"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Способствовать формированию широкого круга игровых действий.</w:t>
      </w:r>
    </w:p>
    <w:p w:rsidR="002B5486" w:rsidRDefault="002B5486" w:rsidP="002B5486">
      <w:pPr>
        <w:ind w:left="3540"/>
        <w:rPr>
          <w:sz w:val="20"/>
          <w:szCs w:val="20"/>
        </w:rPr>
      </w:pPr>
      <w:r>
        <w:rPr>
          <w:rFonts w:eastAsia="Times New Roman"/>
          <w:i/>
          <w:iCs/>
          <w:sz w:val="24"/>
          <w:szCs w:val="24"/>
        </w:rPr>
        <w:t>Основные движения</w:t>
      </w:r>
    </w:p>
    <w:p w:rsidR="002B5486" w:rsidRDefault="002B5486" w:rsidP="002B5486">
      <w:pPr>
        <w:ind w:left="240"/>
        <w:rPr>
          <w:sz w:val="20"/>
          <w:szCs w:val="20"/>
        </w:rPr>
      </w:pPr>
      <w:r>
        <w:rPr>
          <w:rFonts w:eastAsia="Times New Roman"/>
          <w:i/>
          <w:iCs/>
          <w:sz w:val="24"/>
          <w:szCs w:val="24"/>
        </w:rPr>
        <w:t>Ходьба и бег.</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навыки ходьбы, сформированные в предыдущих группах (обычная ходьба; ходьба на носках, с высоким подниманием колена; широким и мелким шагом; приставным шагом вправо и влево; гимнастическим шагом; в полу- 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w:t>
      </w:r>
      <w:r>
        <w:rPr>
          <w:rFonts w:eastAsia="Times New Roman"/>
          <w:sz w:val="24"/>
          <w:szCs w:val="24"/>
          <w:u w:val="single"/>
        </w:rPr>
        <w:t>щи</w:t>
      </w:r>
      <w:r>
        <w:rPr>
          <w:rFonts w:eastAsia="Times New Roman"/>
          <w:sz w:val="24"/>
          <w:szCs w:val="24"/>
        </w:rPr>
        <w:t>м шагом.</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2B5486" w:rsidRDefault="002B5486" w:rsidP="002B5486">
      <w:pPr>
        <w:spacing w:line="7" w:lineRule="exact"/>
        <w:rPr>
          <w:sz w:val="20"/>
          <w:szCs w:val="20"/>
        </w:rPr>
      </w:pPr>
    </w:p>
    <w:p w:rsidR="002B5486" w:rsidRDefault="002B5486" w:rsidP="002B5486">
      <w:pPr>
        <w:ind w:left="260"/>
        <w:rPr>
          <w:sz w:val="20"/>
          <w:szCs w:val="20"/>
        </w:rPr>
      </w:pPr>
      <w:r>
        <w:rPr>
          <w:rFonts w:eastAsia="Times New Roman"/>
          <w:i/>
          <w:iCs/>
          <w:sz w:val="24"/>
          <w:szCs w:val="24"/>
        </w:rPr>
        <w:t>Упражнения в равновесии</w:t>
      </w:r>
    </w:p>
    <w:p w:rsidR="002B5486" w:rsidRDefault="002B5486" w:rsidP="002B5486">
      <w:pPr>
        <w:ind w:left="980"/>
        <w:rPr>
          <w:sz w:val="20"/>
          <w:szCs w:val="20"/>
        </w:rPr>
      </w:pPr>
      <w:r>
        <w:rPr>
          <w:rFonts w:eastAsia="Times New Roman"/>
          <w:sz w:val="24"/>
          <w:szCs w:val="24"/>
        </w:rPr>
        <w:t>Формировать  навыки  ходьбы  по  гимнастической  скамейке  приставным  шагом,</w:t>
      </w:r>
    </w:p>
    <w:p w:rsidR="002B5486" w:rsidRDefault="002B5486" w:rsidP="002B5486">
      <w:pPr>
        <w:tabs>
          <w:tab w:val="left" w:pos="1440"/>
          <w:tab w:val="left" w:pos="2460"/>
          <w:tab w:val="left" w:pos="3140"/>
          <w:tab w:val="left" w:pos="3480"/>
          <w:tab w:val="left" w:pos="4240"/>
          <w:tab w:val="left" w:pos="4820"/>
          <w:tab w:val="left" w:pos="5400"/>
          <w:tab w:val="left" w:pos="6400"/>
          <w:tab w:val="left" w:pos="6720"/>
          <w:tab w:val="left" w:pos="8080"/>
          <w:tab w:val="left" w:pos="9460"/>
        </w:tabs>
        <w:ind w:left="260"/>
        <w:rPr>
          <w:sz w:val="20"/>
          <w:szCs w:val="20"/>
        </w:rPr>
      </w:pPr>
      <w:r>
        <w:rPr>
          <w:rFonts w:eastAsia="Times New Roman"/>
          <w:sz w:val="24"/>
          <w:szCs w:val="24"/>
        </w:rPr>
        <w:t>поднимая</w:t>
      </w:r>
      <w:r>
        <w:rPr>
          <w:rFonts w:eastAsia="Times New Roman"/>
          <w:sz w:val="24"/>
          <w:szCs w:val="24"/>
        </w:rPr>
        <w:tab/>
        <w:t>прямую</w:t>
      </w:r>
      <w:r>
        <w:rPr>
          <w:rFonts w:eastAsia="Times New Roman"/>
          <w:sz w:val="24"/>
          <w:szCs w:val="24"/>
        </w:rPr>
        <w:tab/>
        <w:t>ногу</w:t>
      </w:r>
      <w:r>
        <w:rPr>
          <w:rFonts w:eastAsia="Times New Roman"/>
          <w:sz w:val="24"/>
          <w:szCs w:val="24"/>
        </w:rPr>
        <w:tab/>
        <w:t>и</w:t>
      </w:r>
      <w:r>
        <w:rPr>
          <w:rFonts w:eastAsia="Times New Roman"/>
          <w:sz w:val="24"/>
          <w:szCs w:val="24"/>
        </w:rPr>
        <w:tab/>
        <w:t>делая</w:t>
      </w:r>
      <w:r>
        <w:rPr>
          <w:rFonts w:eastAsia="Times New Roman"/>
          <w:sz w:val="24"/>
          <w:szCs w:val="24"/>
        </w:rPr>
        <w:tab/>
        <w:t>под</w:t>
      </w:r>
      <w:r>
        <w:rPr>
          <w:rFonts w:eastAsia="Times New Roman"/>
          <w:sz w:val="24"/>
          <w:szCs w:val="24"/>
        </w:rPr>
        <w:tab/>
        <w:t>ней</w:t>
      </w:r>
      <w:r>
        <w:rPr>
          <w:rFonts w:eastAsia="Times New Roman"/>
          <w:sz w:val="24"/>
          <w:szCs w:val="24"/>
        </w:rPr>
        <w:tab/>
        <w:t>хлопок;</w:t>
      </w:r>
      <w:r>
        <w:rPr>
          <w:rFonts w:eastAsia="Times New Roman"/>
          <w:sz w:val="24"/>
          <w:szCs w:val="24"/>
        </w:rPr>
        <w:tab/>
        <w:t>с</w:t>
      </w:r>
      <w:r>
        <w:rPr>
          <w:rFonts w:eastAsia="Times New Roman"/>
          <w:sz w:val="24"/>
          <w:szCs w:val="24"/>
        </w:rPr>
        <w:tab/>
        <w:t>остановкой</w:t>
      </w:r>
      <w:r>
        <w:rPr>
          <w:rFonts w:eastAsia="Times New Roman"/>
          <w:sz w:val="24"/>
          <w:szCs w:val="24"/>
        </w:rPr>
        <w:tab/>
        <w:t>посередине</w:t>
      </w:r>
      <w:r>
        <w:rPr>
          <w:sz w:val="20"/>
          <w:szCs w:val="20"/>
        </w:rPr>
        <w:tab/>
      </w:r>
      <w:r>
        <w:rPr>
          <w:rFonts w:eastAsia="Times New Roman"/>
        </w:rPr>
        <w:t>и</w:t>
      </w:r>
    </w:p>
    <w:p w:rsidR="002B5486" w:rsidRDefault="002B5486" w:rsidP="002B5486">
      <w:pPr>
        <w:spacing w:line="168" w:lineRule="exact"/>
        <w:rPr>
          <w:sz w:val="20"/>
          <w:szCs w:val="20"/>
        </w:rPr>
      </w:pPr>
    </w:p>
    <w:p w:rsidR="002B5486" w:rsidRPr="006D6B77" w:rsidRDefault="002B5486" w:rsidP="002B5486">
      <w:pPr>
        <w:ind w:left="9400"/>
        <w:rPr>
          <w:sz w:val="20"/>
          <w:szCs w:val="20"/>
        </w:rPr>
        <w:sectPr w:rsidR="002B5486" w:rsidRPr="006D6B77">
          <w:pgSz w:w="11900" w:h="16838"/>
          <w:pgMar w:top="1122" w:right="846" w:bottom="419" w:left="1440" w:header="0" w:footer="0" w:gutter="0"/>
          <w:cols w:space="720" w:equalWidth="0">
            <w:col w:w="9620"/>
          </w:cols>
        </w:sectPr>
      </w:pPr>
    </w:p>
    <w:p w:rsidR="002B5486" w:rsidRDefault="002B5486" w:rsidP="002B5486">
      <w:pPr>
        <w:spacing w:line="238" w:lineRule="auto"/>
        <w:ind w:left="260"/>
        <w:jc w:val="both"/>
        <w:rPr>
          <w:sz w:val="20"/>
          <w:szCs w:val="20"/>
        </w:rPr>
      </w:pPr>
      <w:r>
        <w:rPr>
          <w:rFonts w:eastAsia="Times New Roman"/>
          <w:sz w:val="24"/>
          <w:szCs w:val="24"/>
        </w:rPr>
        <w:lastRenderedPageBreak/>
        <w:t>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спиной вперед. Совершенствовать навыки ходьбы по веревке (d = 2-3 см) прямо и боком, по канату (d = 5-6 см) прямо и боком. Формировать умение стоять на одной ноге (руки на пояс, руки в стороны; с закрытыми глазами), стоять на носках; на гимнастической скамейке со страховкой педагога.</w:t>
      </w:r>
    </w:p>
    <w:p w:rsidR="002B5486" w:rsidRDefault="002B5486" w:rsidP="002B5486">
      <w:pPr>
        <w:spacing w:line="2" w:lineRule="exact"/>
        <w:rPr>
          <w:sz w:val="20"/>
          <w:szCs w:val="20"/>
        </w:rPr>
      </w:pPr>
    </w:p>
    <w:p w:rsidR="002B5486" w:rsidRDefault="002B5486" w:rsidP="002B5486">
      <w:pPr>
        <w:ind w:left="240"/>
        <w:rPr>
          <w:sz w:val="20"/>
          <w:szCs w:val="20"/>
        </w:rPr>
      </w:pPr>
      <w:r>
        <w:rPr>
          <w:rFonts w:eastAsia="Times New Roman"/>
          <w:i/>
          <w:iCs/>
          <w:sz w:val="24"/>
          <w:szCs w:val="24"/>
        </w:rPr>
        <w:t>Ползание и лазание.</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 - зания в обруч и подлезания под дугу разными способами, подлезания под несколькими дугами подряд (h 35-50 см). Продолжать развивать умение лазать по вертикальным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w:t>
      </w:r>
    </w:p>
    <w:p w:rsidR="002B5486" w:rsidRDefault="002B5486" w:rsidP="002B5486">
      <w:pPr>
        <w:spacing w:line="9" w:lineRule="exact"/>
        <w:rPr>
          <w:sz w:val="20"/>
          <w:szCs w:val="20"/>
        </w:rPr>
      </w:pPr>
    </w:p>
    <w:p w:rsidR="002B5486" w:rsidRDefault="002B5486" w:rsidP="002B5486">
      <w:pPr>
        <w:ind w:left="240"/>
        <w:rPr>
          <w:sz w:val="20"/>
          <w:szCs w:val="20"/>
        </w:rPr>
      </w:pPr>
      <w:r>
        <w:rPr>
          <w:rFonts w:eastAsia="Times New Roman"/>
          <w:i/>
          <w:iCs/>
          <w:sz w:val="24"/>
          <w:szCs w:val="24"/>
        </w:rPr>
        <w:t>Прыжки.</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w:t>
      </w:r>
    </w:p>
    <w:p w:rsidR="002B5486" w:rsidRDefault="002B5486" w:rsidP="002B5486">
      <w:pPr>
        <w:spacing w:line="16" w:lineRule="exact"/>
        <w:rPr>
          <w:sz w:val="20"/>
          <w:szCs w:val="20"/>
        </w:rPr>
      </w:pPr>
    </w:p>
    <w:p w:rsidR="002B5486" w:rsidRDefault="002B5486" w:rsidP="00E50B5C">
      <w:pPr>
        <w:numPr>
          <w:ilvl w:val="0"/>
          <w:numId w:val="46"/>
        </w:numPr>
        <w:tabs>
          <w:tab w:val="left" w:pos="502"/>
        </w:tabs>
        <w:spacing w:line="236" w:lineRule="auto"/>
        <w:ind w:left="260" w:firstLine="2"/>
        <w:jc w:val="both"/>
        <w:rPr>
          <w:rFonts w:eastAsia="Times New Roman"/>
          <w:sz w:val="24"/>
          <w:szCs w:val="24"/>
        </w:rPr>
      </w:pPr>
      <w:r>
        <w:rPr>
          <w:rFonts w:eastAsia="Times New Roman"/>
          <w:sz w:val="24"/>
          <w:szCs w:val="24"/>
        </w:rPr>
        <w:t>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скакалку, через большой обруч.</w:t>
      </w:r>
    </w:p>
    <w:p w:rsidR="002B5486" w:rsidRDefault="002B5486" w:rsidP="002B5486">
      <w:pPr>
        <w:spacing w:line="13" w:lineRule="exact"/>
        <w:rPr>
          <w:rFonts w:eastAsia="Times New Roman"/>
          <w:sz w:val="24"/>
          <w:szCs w:val="24"/>
        </w:rPr>
      </w:pPr>
    </w:p>
    <w:p w:rsidR="002B5486" w:rsidRDefault="002B5486" w:rsidP="002B5486">
      <w:pPr>
        <w:spacing w:line="234" w:lineRule="auto"/>
        <w:ind w:left="1040" w:hanging="646"/>
        <w:rPr>
          <w:rFonts w:eastAsia="Times New Roman"/>
          <w:sz w:val="24"/>
          <w:szCs w:val="24"/>
        </w:rPr>
      </w:pPr>
      <w:r>
        <w:rPr>
          <w:rFonts w:eastAsia="Times New Roman"/>
          <w:i/>
          <w:iCs/>
          <w:sz w:val="24"/>
          <w:szCs w:val="24"/>
        </w:rPr>
        <w:t xml:space="preserve">Бросание, метание </w:t>
      </w:r>
      <w:r>
        <w:rPr>
          <w:rFonts w:eastAsia="Times New Roman"/>
          <w:sz w:val="24"/>
          <w:szCs w:val="24"/>
        </w:rPr>
        <w:t>Совершенствовать и закреплять навыки всех способов катания, бросания и ловли,</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jc w:val="both"/>
        <w:rPr>
          <w:rFonts w:eastAsia="Times New Roman"/>
          <w:sz w:val="24"/>
          <w:szCs w:val="24"/>
        </w:rPr>
      </w:pPr>
      <w:r>
        <w:rPr>
          <w:rFonts w:eastAsia="Times New Roman"/>
          <w:sz w:val="24"/>
          <w:szCs w:val="24"/>
        </w:rPr>
        <w:t>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2B5486" w:rsidRDefault="002B5486" w:rsidP="002B5486">
      <w:pPr>
        <w:spacing w:line="4" w:lineRule="exact"/>
        <w:rPr>
          <w:sz w:val="20"/>
          <w:szCs w:val="20"/>
        </w:rPr>
      </w:pPr>
    </w:p>
    <w:p w:rsidR="002B5486" w:rsidRDefault="002B5486" w:rsidP="002B5486">
      <w:pPr>
        <w:ind w:left="1560"/>
        <w:jc w:val="center"/>
        <w:rPr>
          <w:sz w:val="20"/>
          <w:szCs w:val="20"/>
        </w:rPr>
      </w:pPr>
      <w:r>
        <w:rPr>
          <w:rFonts w:eastAsia="Times New Roman"/>
          <w:i/>
          <w:iCs/>
          <w:sz w:val="24"/>
          <w:szCs w:val="24"/>
        </w:rPr>
        <w:t>Строевые упражнения</w:t>
      </w:r>
    </w:p>
    <w:p w:rsidR="002B5486" w:rsidRDefault="002B5486" w:rsidP="002B5486">
      <w:pPr>
        <w:spacing w:line="12" w:lineRule="exact"/>
        <w:rPr>
          <w:sz w:val="20"/>
          <w:szCs w:val="20"/>
        </w:rPr>
      </w:pPr>
    </w:p>
    <w:p w:rsidR="002B5486" w:rsidRDefault="002B5486" w:rsidP="002B5486">
      <w:pPr>
        <w:spacing w:line="238" w:lineRule="auto"/>
        <w:ind w:left="260" w:firstLine="768"/>
        <w:jc w:val="both"/>
        <w:rPr>
          <w:sz w:val="20"/>
          <w:szCs w:val="20"/>
        </w:rPr>
      </w:pPr>
      <w:r>
        <w:rPr>
          <w:rFonts w:eastAsia="Times New Roman"/>
          <w:sz w:val="24"/>
          <w:szCs w:val="24"/>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2B5486" w:rsidRDefault="002B5486" w:rsidP="002B5486">
      <w:pPr>
        <w:spacing w:line="5" w:lineRule="exact"/>
        <w:rPr>
          <w:sz w:val="20"/>
          <w:szCs w:val="20"/>
        </w:rPr>
      </w:pPr>
    </w:p>
    <w:p w:rsidR="002B5486" w:rsidRDefault="002B5486" w:rsidP="002B5486">
      <w:pPr>
        <w:ind w:left="1560"/>
        <w:jc w:val="center"/>
        <w:rPr>
          <w:sz w:val="20"/>
          <w:szCs w:val="20"/>
        </w:rPr>
      </w:pPr>
      <w:r>
        <w:rPr>
          <w:rFonts w:eastAsia="Times New Roman"/>
          <w:i/>
          <w:iCs/>
          <w:sz w:val="24"/>
          <w:szCs w:val="24"/>
        </w:rPr>
        <w:t>Ритмическая гимнастика</w:t>
      </w:r>
    </w:p>
    <w:p w:rsidR="002B5486" w:rsidRDefault="002B5486" w:rsidP="002B5486">
      <w:pPr>
        <w:spacing w:line="12" w:lineRule="exact"/>
        <w:rPr>
          <w:sz w:val="20"/>
          <w:szCs w:val="20"/>
        </w:rPr>
      </w:pPr>
    </w:p>
    <w:p w:rsidR="002B5486" w:rsidRDefault="002B5486" w:rsidP="002B5486">
      <w:pPr>
        <w:spacing w:line="236" w:lineRule="auto"/>
        <w:ind w:left="260" w:firstLine="768"/>
        <w:jc w:val="both"/>
        <w:rPr>
          <w:sz w:val="20"/>
          <w:szCs w:val="20"/>
        </w:rPr>
      </w:pPr>
      <w:r>
        <w:rPr>
          <w:rFonts w:eastAsia="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Общеразвивающие упражнения</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w:t>
      </w:r>
    </w:p>
    <w:p w:rsidR="002B5486" w:rsidRDefault="002B5486" w:rsidP="002B5486">
      <w:pPr>
        <w:spacing w:line="111"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7" w:lineRule="auto"/>
        <w:ind w:left="260"/>
        <w:jc w:val="both"/>
        <w:rPr>
          <w:sz w:val="20"/>
          <w:szCs w:val="20"/>
        </w:rPr>
      </w:pPr>
      <w:r>
        <w:rPr>
          <w:rFonts w:eastAsia="Times New Roman"/>
          <w:sz w:val="24"/>
          <w:szCs w:val="24"/>
        </w:rPr>
        <w:lastRenderedPageBreak/>
        <w:t>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Спортивные игры</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навыки игры в футбол (элементы), баскетбол (элементы), бадминтон (элементы), городки (элементы).</w:t>
      </w:r>
    </w:p>
    <w:p w:rsidR="002B5486" w:rsidRDefault="002B5486" w:rsidP="002B5486">
      <w:pPr>
        <w:spacing w:line="2" w:lineRule="exact"/>
        <w:rPr>
          <w:sz w:val="20"/>
          <w:szCs w:val="20"/>
        </w:rPr>
      </w:pPr>
    </w:p>
    <w:p w:rsidR="002B5486" w:rsidRDefault="002B5486" w:rsidP="002B5486">
      <w:pPr>
        <w:ind w:left="1560"/>
        <w:jc w:val="center"/>
        <w:rPr>
          <w:sz w:val="20"/>
          <w:szCs w:val="20"/>
        </w:rPr>
      </w:pPr>
      <w:r>
        <w:rPr>
          <w:rFonts w:eastAsia="Times New Roman"/>
          <w:i/>
          <w:iCs/>
          <w:sz w:val="24"/>
          <w:szCs w:val="24"/>
        </w:rPr>
        <w:t>Подвижные игры</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Совершенствовать навыки игры в разнообразные подвижные игры, в игры с элементами соревнования.</w:t>
      </w:r>
    </w:p>
    <w:p w:rsidR="002B5486" w:rsidRDefault="002B5486" w:rsidP="002B5486">
      <w:pPr>
        <w:spacing w:line="14" w:lineRule="exact"/>
        <w:rPr>
          <w:sz w:val="20"/>
          <w:szCs w:val="20"/>
        </w:rPr>
      </w:pPr>
    </w:p>
    <w:p w:rsidR="002B5486" w:rsidRDefault="002B5486" w:rsidP="002B5486">
      <w:pPr>
        <w:spacing w:line="234" w:lineRule="auto"/>
        <w:ind w:left="980" w:right="2320" w:firstLine="1616"/>
        <w:rPr>
          <w:sz w:val="20"/>
          <w:szCs w:val="20"/>
        </w:rPr>
      </w:pPr>
      <w:r>
        <w:rPr>
          <w:rFonts w:eastAsia="Times New Roman"/>
          <w:i/>
          <w:iCs/>
          <w:sz w:val="24"/>
          <w:szCs w:val="24"/>
        </w:rPr>
        <w:t xml:space="preserve">Формирование основ здорового образа жизни </w:t>
      </w:r>
      <w:r>
        <w:rPr>
          <w:rFonts w:eastAsia="Times New Roman"/>
          <w:sz w:val="24"/>
          <w:szCs w:val="24"/>
        </w:rPr>
        <w:t>Формировать правильную осанку и свод стопы.</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2B5486" w:rsidRDefault="002B5486" w:rsidP="002B5486">
      <w:pPr>
        <w:spacing w:line="19" w:lineRule="exact"/>
        <w:rPr>
          <w:sz w:val="20"/>
          <w:szCs w:val="20"/>
        </w:rPr>
      </w:pPr>
    </w:p>
    <w:p w:rsidR="002B5486" w:rsidRDefault="002B5486" w:rsidP="002B5486">
      <w:pPr>
        <w:spacing w:line="232" w:lineRule="auto"/>
        <w:ind w:left="980" w:right="20"/>
        <w:rPr>
          <w:sz w:val="20"/>
          <w:szCs w:val="20"/>
        </w:rPr>
      </w:pPr>
      <w:r>
        <w:rPr>
          <w:rFonts w:eastAsia="Times New Roman"/>
          <w:b/>
          <w:bCs/>
          <w:i/>
          <w:iCs/>
          <w:sz w:val="24"/>
          <w:szCs w:val="24"/>
        </w:rPr>
        <w:t xml:space="preserve">Часть Программы, формируемая участниками образовательных отношений </w:t>
      </w:r>
      <w:r>
        <w:rPr>
          <w:rFonts w:eastAsia="Times New Roman"/>
          <w:sz w:val="24"/>
          <w:szCs w:val="24"/>
        </w:rPr>
        <w:t>Создавать возможности для активного участия детей в оздоровительных</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мероприятиях.</w:t>
      </w:r>
    </w:p>
    <w:p w:rsidR="002B5486" w:rsidRDefault="002B5486" w:rsidP="002B5486">
      <w:pPr>
        <w:spacing w:line="12" w:lineRule="exact"/>
        <w:rPr>
          <w:sz w:val="20"/>
          <w:szCs w:val="20"/>
        </w:rPr>
      </w:pPr>
    </w:p>
    <w:p w:rsidR="002B5486" w:rsidRDefault="002B5486" w:rsidP="002B5486">
      <w:pPr>
        <w:spacing w:line="234" w:lineRule="auto"/>
        <w:ind w:left="820"/>
        <w:rPr>
          <w:sz w:val="20"/>
          <w:szCs w:val="20"/>
        </w:rPr>
      </w:pPr>
      <w:r>
        <w:rPr>
          <w:rFonts w:eastAsia="Times New Roman"/>
          <w:sz w:val="24"/>
          <w:szCs w:val="24"/>
        </w:rPr>
        <w:t>Поддерживать самостоятельную организацию детьми игр народов Поволжья. Создавать возможности для активного участия детей в играх-состязаниях на</w:t>
      </w:r>
    </w:p>
    <w:p w:rsidR="002B5486" w:rsidRDefault="002B5486" w:rsidP="002B5486">
      <w:pPr>
        <w:spacing w:line="14" w:lineRule="exact"/>
        <w:rPr>
          <w:sz w:val="20"/>
          <w:szCs w:val="20"/>
        </w:rPr>
      </w:pPr>
    </w:p>
    <w:p w:rsidR="002B5486" w:rsidRDefault="002B5486" w:rsidP="002B5486">
      <w:pPr>
        <w:spacing w:line="234" w:lineRule="auto"/>
        <w:ind w:left="260" w:right="20"/>
        <w:jc w:val="both"/>
        <w:rPr>
          <w:sz w:val="20"/>
          <w:szCs w:val="20"/>
        </w:rPr>
      </w:pPr>
      <w:r>
        <w:rPr>
          <w:rFonts w:eastAsia="Times New Roman"/>
          <w:sz w:val="24"/>
          <w:szCs w:val="24"/>
        </w:rPr>
        <w:t>национальном празднике «Сабантуй»: «Перетягивание палки», «Перетягивание каната», «Бой с мешками» и др.</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Познакомить с национальным видом спорта – «борьба на поясах» (кэряш).</w:t>
      </w:r>
    </w:p>
    <w:p w:rsidR="002B5486" w:rsidRDefault="002B5486" w:rsidP="002B5486">
      <w:pPr>
        <w:spacing w:line="291" w:lineRule="exact"/>
        <w:rPr>
          <w:sz w:val="20"/>
          <w:szCs w:val="20"/>
        </w:rPr>
      </w:pPr>
    </w:p>
    <w:p w:rsidR="002B5486" w:rsidRDefault="002B5486" w:rsidP="002B5486">
      <w:pPr>
        <w:spacing w:line="236" w:lineRule="auto"/>
        <w:ind w:left="260" w:firstLine="708"/>
        <w:jc w:val="both"/>
        <w:rPr>
          <w:sz w:val="20"/>
          <w:szCs w:val="20"/>
        </w:rPr>
      </w:pPr>
      <w:r>
        <w:rPr>
          <w:rFonts w:eastAsia="Times New Roman"/>
          <w:b/>
          <w:bCs/>
          <w:sz w:val="24"/>
          <w:szCs w:val="24"/>
        </w:rPr>
        <w:t>2.2. Формы,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B5486" w:rsidRDefault="002B5486" w:rsidP="002B5486">
      <w:pPr>
        <w:spacing w:line="14" w:lineRule="exact"/>
        <w:rPr>
          <w:sz w:val="20"/>
          <w:szCs w:val="20"/>
        </w:rPr>
      </w:pPr>
    </w:p>
    <w:p w:rsidR="002B5486" w:rsidRDefault="002B5486" w:rsidP="002B5486">
      <w:pPr>
        <w:spacing w:line="245" w:lineRule="auto"/>
        <w:ind w:left="980" w:right="4400" w:hanging="707"/>
        <w:rPr>
          <w:sz w:val="20"/>
          <w:szCs w:val="20"/>
        </w:rPr>
      </w:pPr>
      <w:r>
        <w:rPr>
          <w:rFonts w:eastAsia="Times New Roman"/>
          <w:b/>
          <w:bCs/>
          <w:sz w:val="23"/>
          <w:szCs w:val="23"/>
        </w:rPr>
        <w:t xml:space="preserve">2.2.1. Взаимодействие взрослых с детьми </w:t>
      </w:r>
      <w:r>
        <w:rPr>
          <w:rFonts w:eastAsia="Times New Roman"/>
          <w:i/>
          <w:iCs/>
          <w:sz w:val="23"/>
          <w:szCs w:val="23"/>
        </w:rPr>
        <w:t>Характер взаимодействия со взрослыми.</w:t>
      </w:r>
    </w:p>
    <w:p w:rsidR="002B5486" w:rsidRDefault="002B5486" w:rsidP="002B5486">
      <w:pPr>
        <w:spacing w:line="8"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детском саду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2B5486" w:rsidRDefault="002B5486" w:rsidP="002B5486">
      <w:pPr>
        <w:spacing w:line="25"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w:t>
      </w:r>
    </w:p>
    <w:p w:rsidR="002B5486" w:rsidRDefault="002B5486" w:rsidP="002B5486">
      <w:pPr>
        <w:spacing w:line="14" w:lineRule="exact"/>
        <w:rPr>
          <w:sz w:val="20"/>
          <w:szCs w:val="20"/>
        </w:rPr>
      </w:pPr>
    </w:p>
    <w:p w:rsidR="002B5486" w:rsidRDefault="002B5486" w:rsidP="00E50B5C">
      <w:pPr>
        <w:numPr>
          <w:ilvl w:val="0"/>
          <w:numId w:val="47"/>
        </w:numPr>
        <w:tabs>
          <w:tab w:val="left" w:pos="1234"/>
        </w:tabs>
        <w:spacing w:line="238" w:lineRule="auto"/>
        <w:ind w:left="260" w:firstLine="710"/>
        <w:jc w:val="both"/>
        <w:rPr>
          <w:rFonts w:eastAsia="Times New Roman"/>
          <w:sz w:val="24"/>
          <w:szCs w:val="24"/>
        </w:rPr>
      </w:pPr>
      <w:r>
        <w:rPr>
          <w:rFonts w:eastAsia="Times New Roman"/>
          <w:sz w:val="24"/>
          <w:szCs w:val="24"/>
        </w:rPr>
        <w:t>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jc w:val="both"/>
        <w:rPr>
          <w:rFonts w:eastAsia="Times New Roman"/>
          <w:sz w:val="24"/>
          <w:szCs w:val="24"/>
        </w:rPr>
      </w:pPr>
      <w:r>
        <w:rPr>
          <w:rFonts w:eastAsia="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w:t>
      </w:r>
    </w:p>
    <w:p w:rsidR="002B5486" w:rsidRDefault="002B5486" w:rsidP="002B5486">
      <w:pPr>
        <w:spacing w:line="128"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6" w:lineRule="auto"/>
        <w:ind w:left="260"/>
        <w:jc w:val="both"/>
        <w:rPr>
          <w:sz w:val="20"/>
          <w:szCs w:val="20"/>
        </w:rPr>
      </w:pPr>
      <w:r>
        <w:rPr>
          <w:rFonts w:eastAsia="Times New Roman"/>
          <w:sz w:val="24"/>
          <w:szCs w:val="24"/>
        </w:rPr>
        <w:lastRenderedPageBreak/>
        <w:t>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w:t>
      </w:r>
    </w:p>
    <w:p w:rsidR="002B5486" w:rsidRDefault="002B5486" w:rsidP="002B5486">
      <w:pPr>
        <w:spacing w:line="14" w:lineRule="exact"/>
        <w:rPr>
          <w:sz w:val="20"/>
          <w:szCs w:val="20"/>
        </w:rPr>
      </w:pPr>
    </w:p>
    <w:p w:rsidR="002B5486" w:rsidRDefault="002B5486" w:rsidP="00E50B5C">
      <w:pPr>
        <w:numPr>
          <w:ilvl w:val="0"/>
          <w:numId w:val="48"/>
        </w:numPr>
        <w:tabs>
          <w:tab w:val="left" w:pos="466"/>
        </w:tabs>
        <w:spacing w:line="234" w:lineRule="auto"/>
        <w:ind w:left="260" w:right="20" w:firstLine="2"/>
        <w:rPr>
          <w:rFonts w:eastAsia="Times New Roman"/>
          <w:sz w:val="24"/>
          <w:szCs w:val="24"/>
        </w:rPr>
      </w:pPr>
      <w:r>
        <w:rPr>
          <w:rFonts w:eastAsia="Times New Roman"/>
          <w:sz w:val="24"/>
          <w:szCs w:val="24"/>
        </w:rPr>
        <w:t>реализации поставленной цели наравне с детьми, как более опытный и компетентный партнер.</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 xml:space="preserve">Для </w:t>
      </w:r>
      <w:r>
        <w:rPr>
          <w:rFonts w:eastAsia="Times New Roman"/>
          <w:i/>
          <w:iCs/>
          <w:sz w:val="24"/>
          <w:szCs w:val="24"/>
        </w:rPr>
        <w:t>личностно-порождающего взаимодействия</w:t>
      </w:r>
      <w:r>
        <w:rPr>
          <w:rFonts w:eastAsia="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B5486" w:rsidRDefault="002B5486" w:rsidP="002B5486">
      <w:pPr>
        <w:spacing w:line="23" w:lineRule="exact"/>
        <w:rPr>
          <w:rFonts w:eastAsia="Times New Roman"/>
          <w:sz w:val="24"/>
          <w:szCs w:val="24"/>
        </w:rPr>
      </w:pPr>
    </w:p>
    <w:p w:rsidR="002B5486" w:rsidRDefault="002B5486" w:rsidP="00E50B5C">
      <w:pPr>
        <w:numPr>
          <w:ilvl w:val="1"/>
          <w:numId w:val="48"/>
        </w:numPr>
        <w:tabs>
          <w:tab w:val="left" w:pos="1441"/>
        </w:tabs>
        <w:spacing w:line="236" w:lineRule="auto"/>
        <w:ind w:left="260" w:firstLine="710"/>
        <w:jc w:val="both"/>
        <w:rPr>
          <w:rFonts w:eastAsia="Times New Roman"/>
          <w:sz w:val="24"/>
          <w:szCs w:val="24"/>
        </w:rPr>
      </w:pPr>
      <w:r>
        <w:rPr>
          <w:rFonts w:eastAsia="Times New Roman"/>
          <w:sz w:val="24"/>
          <w:szCs w:val="24"/>
        </w:rPr>
        <w:t>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2B5486" w:rsidRDefault="002B5486" w:rsidP="002B5486">
      <w:pPr>
        <w:spacing w:line="16"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2B5486" w:rsidRDefault="002B5486" w:rsidP="002B5486">
      <w:pPr>
        <w:spacing w:line="2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2B5486" w:rsidRDefault="002B5486" w:rsidP="002B5486">
      <w:pPr>
        <w:spacing w:line="16"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2B5486" w:rsidRDefault="002B5486" w:rsidP="002B5486">
      <w:pPr>
        <w:spacing w:line="17" w:lineRule="exact"/>
        <w:rPr>
          <w:rFonts w:eastAsia="Times New Roman"/>
          <w:sz w:val="24"/>
          <w:szCs w:val="24"/>
        </w:rPr>
      </w:pPr>
    </w:p>
    <w:p w:rsidR="002B5486" w:rsidRDefault="002B5486" w:rsidP="00E50B5C">
      <w:pPr>
        <w:numPr>
          <w:ilvl w:val="1"/>
          <w:numId w:val="48"/>
        </w:numPr>
        <w:tabs>
          <w:tab w:val="left" w:pos="1234"/>
        </w:tabs>
        <w:spacing w:line="237" w:lineRule="auto"/>
        <w:ind w:left="260" w:firstLine="710"/>
        <w:jc w:val="both"/>
        <w:rPr>
          <w:rFonts w:eastAsia="Times New Roman"/>
          <w:sz w:val="24"/>
          <w:szCs w:val="24"/>
        </w:rPr>
      </w:pPr>
      <w:r>
        <w:rPr>
          <w:rFonts w:eastAsia="Times New Roman"/>
          <w:sz w:val="24"/>
          <w:szCs w:val="24"/>
        </w:rPr>
        <w:t>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w:t>
      </w:r>
    </w:p>
    <w:p w:rsidR="002B5486" w:rsidRDefault="002B5486" w:rsidP="002B5486">
      <w:pPr>
        <w:spacing w:line="127"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E50B5C">
      <w:pPr>
        <w:numPr>
          <w:ilvl w:val="0"/>
          <w:numId w:val="49"/>
        </w:numPr>
        <w:tabs>
          <w:tab w:val="left" w:pos="460"/>
        </w:tabs>
        <w:ind w:left="460" w:hanging="198"/>
        <w:rPr>
          <w:rFonts w:eastAsia="Times New Roman"/>
          <w:sz w:val="24"/>
          <w:szCs w:val="24"/>
        </w:rPr>
      </w:pPr>
      <w:r>
        <w:rPr>
          <w:rFonts w:eastAsia="Times New Roman"/>
          <w:sz w:val="24"/>
          <w:szCs w:val="24"/>
        </w:rPr>
        <w:lastRenderedPageBreak/>
        <w:t>обращает внимание на то, что определенные действия могут вызывать обиду.</w:t>
      </w:r>
    </w:p>
    <w:p w:rsidR="002B5486" w:rsidRDefault="002B5486" w:rsidP="002B5486">
      <w:pPr>
        <w:spacing w:line="12" w:lineRule="exact"/>
        <w:rPr>
          <w:rFonts w:eastAsia="Times New Roman"/>
          <w:sz w:val="24"/>
          <w:szCs w:val="24"/>
        </w:rPr>
      </w:pPr>
    </w:p>
    <w:p w:rsidR="002B5486" w:rsidRDefault="002B5486" w:rsidP="00E50B5C">
      <w:pPr>
        <w:numPr>
          <w:ilvl w:val="1"/>
          <w:numId w:val="49"/>
        </w:numPr>
        <w:tabs>
          <w:tab w:val="left" w:pos="1215"/>
        </w:tabs>
        <w:spacing w:line="239" w:lineRule="auto"/>
        <w:ind w:left="260" w:firstLine="710"/>
        <w:jc w:val="both"/>
        <w:rPr>
          <w:rFonts w:eastAsia="Times New Roman"/>
          <w:sz w:val="24"/>
          <w:szCs w:val="24"/>
        </w:rPr>
      </w:pPr>
      <w:r>
        <w:rPr>
          <w:rFonts w:eastAsia="Times New Roman"/>
          <w:sz w:val="24"/>
          <w:szCs w:val="24"/>
        </w:rPr>
        <w:t>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2B5486" w:rsidRDefault="002B5486" w:rsidP="002B5486">
      <w:pPr>
        <w:spacing w:line="16"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2B5486" w:rsidRDefault="002B5486" w:rsidP="002B5486">
      <w:pPr>
        <w:spacing w:line="14"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B5486" w:rsidRDefault="002B5486" w:rsidP="002B5486">
      <w:pPr>
        <w:spacing w:line="17"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B5486" w:rsidRDefault="002B5486" w:rsidP="002B5486">
      <w:pPr>
        <w:spacing w:line="17"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Характер взаимодействия с другими детьми</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right="20" w:firstLine="708"/>
        <w:jc w:val="both"/>
        <w:rPr>
          <w:rFonts w:eastAsia="Times New Roman"/>
          <w:sz w:val="24"/>
          <w:szCs w:val="24"/>
        </w:rPr>
      </w:pPr>
      <w:r>
        <w:rPr>
          <w:rFonts w:eastAsia="Times New Roman"/>
          <w:sz w:val="24"/>
          <w:szCs w:val="24"/>
        </w:rPr>
        <w:t>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w:t>
      </w:r>
    </w:p>
    <w:p w:rsidR="002B5486" w:rsidRDefault="002B5486" w:rsidP="002B5486">
      <w:pPr>
        <w:spacing w:line="13" w:lineRule="exact"/>
        <w:rPr>
          <w:rFonts w:eastAsia="Times New Roman"/>
          <w:sz w:val="24"/>
          <w:szCs w:val="24"/>
        </w:rPr>
      </w:pPr>
    </w:p>
    <w:p w:rsidR="002B5486" w:rsidRDefault="002B5486" w:rsidP="00E50B5C">
      <w:pPr>
        <w:numPr>
          <w:ilvl w:val="0"/>
          <w:numId w:val="49"/>
        </w:numPr>
        <w:tabs>
          <w:tab w:val="left" w:pos="526"/>
        </w:tabs>
        <w:spacing w:line="238" w:lineRule="auto"/>
        <w:ind w:left="260" w:firstLine="2"/>
        <w:jc w:val="both"/>
        <w:rPr>
          <w:rFonts w:eastAsia="Times New Roman"/>
          <w:sz w:val="24"/>
          <w:szCs w:val="24"/>
        </w:rPr>
      </w:pPr>
      <w:r>
        <w:rPr>
          <w:rFonts w:eastAsia="Times New Roman"/>
          <w:sz w:val="24"/>
          <w:szCs w:val="24"/>
        </w:rPr>
        <w:t>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w:t>
      </w:r>
    </w:p>
    <w:p w:rsidR="002B5486" w:rsidRDefault="002B5486" w:rsidP="002B5486">
      <w:pPr>
        <w:spacing w:line="1" w:lineRule="exact"/>
        <w:rPr>
          <w:rFonts w:eastAsia="Times New Roman"/>
          <w:sz w:val="24"/>
          <w:szCs w:val="24"/>
        </w:rPr>
      </w:pPr>
    </w:p>
    <w:p w:rsidR="002B5486" w:rsidRDefault="002B5486" w:rsidP="00E50B5C">
      <w:pPr>
        <w:numPr>
          <w:ilvl w:val="0"/>
          <w:numId w:val="49"/>
        </w:numPr>
        <w:tabs>
          <w:tab w:val="left" w:pos="460"/>
        </w:tabs>
        <w:ind w:left="460" w:hanging="198"/>
        <w:rPr>
          <w:rFonts w:eastAsia="Times New Roman"/>
          <w:sz w:val="24"/>
          <w:szCs w:val="24"/>
        </w:rPr>
      </w:pPr>
      <w:r>
        <w:rPr>
          <w:rFonts w:eastAsia="Times New Roman"/>
          <w:sz w:val="24"/>
          <w:szCs w:val="24"/>
        </w:rPr>
        <w:t>др., проявляя при этом свою индивидуальность.</w:t>
      </w:r>
    </w:p>
    <w:p w:rsidR="002B5486" w:rsidRDefault="002B5486" w:rsidP="002B5486">
      <w:pPr>
        <w:spacing w:line="13"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i/>
          <w:iCs/>
          <w:sz w:val="24"/>
          <w:szCs w:val="24"/>
        </w:rPr>
        <w:t>Система отношений ребенка к миру, к другим людям, к себе самому</w:t>
      </w:r>
    </w:p>
    <w:p w:rsidR="002B5486" w:rsidRDefault="002B5486" w:rsidP="002B5486">
      <w:pPr>
        <w:spacing w:line="12"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2B5486">
      <w:pPr>
        <w:spacing w:line="234" w:lineRule="auto"/>
        <w:ind w:left="260" w:right="20"/>
        <w:jc w:val="both"/>
        <w:rPr>
          <w:sz w:val="20"/>
          <w:szCs w:val="20"/>
        </w:rPr>
      </w:pPr>
      <w:r>
        <w:rPr>
          <w:rFonts w:eastAsia="Times New Roman"/>
          <w:sz w:val="24"/>
          <w:szCs w:val="24"/>
        </w:rPr>
        <w:lastRenderedPageBreak/>
        <w:t>отклонения в формирующейся «картине мира» ребенка могут приводить к возможным отклонениям в развитии. Они могут свидетельствовать о нарушениях развития.</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w:t>
      </w:r>
    </w:p>
    <w:p w:rsidR="002B5486" w:rsidRDefault="002B5486" w:rsidP="002B5486">
      <w:pPr>
        <w:spacing w:line="14" w:lineRule="exact"/>
        <w:rPr>
          <w:sz w:val="20"/>
          <w:szCs w:val="20"/>
        </w:rPr>
      </w:pPr>
    </w:p>
    <w:p w:rsidR="002B5486" w:rsidRDefault="002B5486" w:rsidP="00E50B5C">
      <w:pPr>
        <w:numPr>
          <w:ilvl w:val="0"/>
          <w:numId w:val="50"/>
        </w:numPr>
        <w:tabs>
          <w:tab w:val="left" w:pos="440"/>
        </w:tabs>
        <w:spacing w:line="234" w:lineRule="auto"/>
        <w:ind w:left="260" w:firstLine="2"/>
        <w:rPr>
          <w:rFonts w:eastAsia="Times New Roman"/>
          <w:sz w:val="24"/>
          <w:szCs w:val="24"/>
        </w:rPr>
      </w:pPr>
      <w:r>
        <w:rPr>
          <w:rFonts w:eastAsia="Times New Roman"/>
          <w:sz w:val="24"/>
          <w:szCs w:val="24"/>
        </w:rPr>
        <w:t>силу различий в условиях жизни и индивидуальных особенностей развития конкретного ребенка.</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2B5486" w:rsidRDefault="002B5486" w:rsidP="002B5486">
      <w:pPr>
        <w:spacing w:line="17" w:lineRule="exact"/>
        <w:rPr>
          <w:rFonts w:eastAsia="Times New Roman"/>
          <w:sz w:val="24"/>
          <w:szCs w:val="24"/>
        </w:rPr>
      </w:pPr>
    </w:p>
    <w:p w:rsidR="002B5486" w:rsidRDefault="002B5486" w:rsidP="00E50B5C">
      <w:pPr>
        <w:numPr>
          <w:ilvl w:val="1"/>
          <w:numId w:val="50"/>
        </w:numPr>
        <w:tabs>
          <w:tab w:val="left" w:pos="1376"/>
        </w:tabs>
        <w:spacing w:line="237" w:lineRule="auto"/>
        <w:ind w:left="260" w:firstLine="710"/>
        <w:jc w:val="both"/>
        <w:rPr>
          <w:rFonts w:eastAsia="Times New Roman"/>
          <w:sz w:val="24"/>
          <w:szCs w:val="24"/>
        </w:rPr>
      </w:pPr>
      <w:r>
        <w:rPr>
          <w:rFonts w:eastAsia="Times New Roman"/>
          <w:sz w:val="24"/>
          <w:szCs w:val="24"/>
        </w:rPr>
        <w:t>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2B5486" w:rsidRDefault="002B5486" w:rsidP="002B5486">
      <w:pPr>
        <w:spacing w:line="14"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firstLine="768"/>
        <w:jc w:val="both"/>
        <w:rPr>
          <w:rFonts w:eastAsia="Times New Roman"/>
          <w:sz w:val="24"/>
          <w:szCs w:val="24"/>
        </w:rPr>
      </w:pPr>
      <w:r>
        <w:rPr>
          <w:rFonts w:eastAsia="Times New Roman"/>
          <w:sz w:val="24"/>
          <w:szCs w:val="24"/>
        </w:rPr>
        <w:t>Наиболее сложной для ребенка с ТНР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2B5486" w:rsidRDefault="002B5486" w:rsidP="002B5486">
      <w:pPr>
        <w:spacing w:line="21" w:lineRule="exact"/>
        <w:rPr>
          <w:rFonts w:eastAsia="Times New Roman"/>
          <w:sz w:val="24"/>
          <w:szCs w:val="24"/>
        </w:rPr>
      </w:pPr>
    </w:p>
    <w:p w:rsidR="002B5486" w:rsidRDefault="002B5486" w:rsidP="00E50B5C">
      <w:pPr>
        <w:numPr>
          <w:ilvl w:val="1"/>
          <w:numId w:val="50"/>
        </w:numPr>
        <w:tabs>
          <w:tab w:val="left" w:pos="1340"/>
        </w:tabs>
        <w:spacing w:line="237" w:lineRule="auto"/>
        <w:ind w:left="260" w:firstLine="710"/>
        <w:jc w:val="both"/>
        <w:rPr>
          <w:rFonts w:eastAsia="Times New Roman"/>
          <w:sz w:val="24"/>
          <w:szCs w:val="24"/>
        </w:rPr>
      </w:pPr>
      <w:r>
        <w:rPr>
          <w:rFonts w:eastAsia="Times New Roman"/>
          <w:sz w:val="24"/>
          <w:szCs w:val="24"/>
        </w:rPr>
        <w:t>результате освоения Программы ребенок с ТНР, преодолевая речевые нарушения</w:t>
      </w:r>
      <w:r>
        <w:rPr>
          <w:rFonts w:eastAsia="Times New Roman"/>
          <w:i/>
          <w:iCs/>
          <w:sz w:val="24"/>
          <w:szCs w:val="24"/>
        </w:rPr>
        <w:t>,</w:t>
      </w:r>
      <w:r>
        <w:rPr>
          <w:rFonts w:eastAsia="Times New Roman"/>
          <w:sz w:val="24"/>
          <w:szCs w:val="24"/>
        </w:rPr>
        <w:t xml:space="preserve">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w:t>
      </w:r>
    </w:p>
    <w:p w:rsidR="002B5486" w:rsidRDefault="002B5486" w:rsidP="002B5486">
      <w:pPr>
        <w:spacing w:line="111"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4" w:lineRule="auto"/>
        <w:ind w:left="260"/>
        <w:rPr>
          <w:sz w:val="20"/>
          <w:szCs w:val="20"/>
        </w:rPr>
      </w:pPr>
      <w:r>
        <w:rPr>
          <w:rFonts w:eastAsia="Times New Roman"/>
          <w:sz w:val="24"/>
          <w:szCs w:val="24"/>
        </w:rPr>
        <w:lastRenderedPageBreak/>
        <w:t>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w:t>
      </w:r>
    </w:p>
    <w:p w:rsidR="002B5486" w:rsidRDefault="002B5486" w:rsidP="002B5486">
      <w:pPr>
        <w:spacing w:line="14" w:lineRule="exact"/>
        <w:rPr>
          <w:sz w:val="20"/>
          <w:szCs w:val="20"/>
        </w:rPr>
      </w:pPr>
    </w:p>
    <w:p w:rsidR="002B5486" w:rsidRDefault="002B5486" w:rsidP="00E50B5C">
      <w:pPr>
        <w:numPr>
          <w:ilvl w:val="0"/>
          <w:numId w:val="51"/>
        </w:numPr>
        <w:tabs>
          <w:tab w:val="left" w:pos="562"/>
        </w:tabs>
        <w:spacing w:line="238" w:lineRule="auto"/>
        <w:ind w:left="260" w:firstLine="2"/>
        <w:jc w:val="both"/>
        <w:rPr>
          <w:rFonts w:eastAsia="Times New Roman"/>
          <w:sz w:val="24"/>
          <w:szCs w:val="24"/>
        </w:rPr>
      </w:pPr>
      <w:r>
        <w:rPr>
          <w:rFonts w:eastAsia="Times New Roman"/>
          <w:sz w:val="24"/>
          <w:szCs w:val="24"/>
        </w:rPr>
        <w:t>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B5486" w:rsidRDefault="002B5486" w:rsidP="002B5486">
      <w:pPr>
        <w:spacing w:line="287" w:lineRule="exact"/>
        <w:rPr>
          <w:sz w:val="20"/>
          <w:szCs w:val="20"/>
        </w:rPr>
      </w:pPr>
    </w:p>
    <w:p w:rsidR="002B5486" w:rsidRDefault="002B5486" w:rsidP="002B5486">
      <w:pPr>
        <w:ind w:left="260"/>
        <w:rPr>
          <w:sz w:val="20"/>
          <w:szCs w:val="20"/>
        </w:rPr>
      </w:pPr>
      <w:r>
        <w:rPr>
          <w:rFonts w:eastAsia="Times New Roman"/>
          <w:i/>
          <w:iCs/>
          <w:sz w:val="24"/>
          <w:szCs w:val="24"/>
        </w:rPr>
        <w:t>Достижение целей развития, поставленных в Программе</w:t>
      </w:r>
    </w:p>
    <w:p w:rsidR="002B5486" w:rsidRDefault="002B5486" w:rsidP="002B5486">
      <w:pPr>
        <w:spacing w:line="12" w:lineRule="exact"/>
        <w:rPr>
          <w:sz w:val="20"/>
          <w:szCs w:val="20"/>
        </w:rPr>
      </w:pPr>
    </w:p>
    <w:p w:rsidR="002B5486" w:rsidRDefault="002B5486" w:rsidP="002B5486">
      <w:pPr>
        <w:spacing w:line="236" w:lineRule="auto"/>
        <w:ind w:left="260" w:right="20"/>
        <w:jc w:val="both"/>
        <w:rPr>
          <w:sz w:val="20"/>
          <w:szCs w:val="20"/>
        </w:rPr>
      </w:pPr>
      <w:r>
        <w:rPr>
          <w:rFonts w:eastAsia="Times New Roman"/>
          <w:sz w:val="24"/>
          <w:szCs w:val="24"/>
        </w:rPr>
        <w:t>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Самостоятельность и инициативность</w:t>
      </w:r>
    </w:p>
    <w:p w:rsidR="002B5486" w:rsidRDefault="002B5486" w:rsidP="002B5486">
      <w:pPr>
        <w:spacing w:line="12"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Педагог является не диктующим, всезнающим «источником информации», руководителем, а проводником, фасилитатором, «архитектором», создающим пространство для свободного творчества, где они общаются друг с другом, участвуют в обсуждениях и совместном решении проблем. Педагоги поддерживают детей и помогают им осмыслить свои действия, учат рефлексировать и оценивать свою деятельность и поведение.</w:t>
      </w:r>
    </w:p>
    <w:p w:rsidR="002B5486" w:rsidRDefault="002B5486" w:rsidP="002B5486">
      <w:pPr>
        <w:spacing w:line="14" w:lineRule="exact"/>
        <w:rPr>
          <w:sz w:val="20"/>
          <w:szCs w:val="20"/>
        </w:rPr>
      </w:pPr>
    </w:p>
    <w:p w:rsidR="002B5486" w:rsidRDefault="002B5486" w:rsidP="00E50B5C">
      <w:pPr>
        <w:numPr>
          <w:ilvl w:val="1"/>
          <w:numId w:val="52"/>
        </w:numPr>
        <w:tabs>
          <w:tab w:val="left" w:pos="1220"/>
        </w:tabs>
        <w:spacing w:line="238" w:lineRule="auto"/>
        <w:ind w:left="260" w:firstLine="710"/>
        <w:jc w:val="both"/>
        <w:rPr>
          <w:rFonts w:eastAsia="Times New Roman"/>
          <w:sz w:val="24"/>
          <w:szCs w:val="24"/>
        </w:rPr>
      </w:pPr>
      <w:r>
        <w:rPr>
          <w:rFonts w:eastAsia="Times New Roman"/>
          <w:sz w:val="24"/>
          <w:szCs w:val="24"/>
        </w:rPr>
        <w:t>группах детского сада педагоги создают развивающую среду, стимулирующую возможности для личной инициативы. Во время утреннего сбора и в течение дня детям предоставляется возможность выбора центра активности, выбора деятельности и материалов. Создание проекта или какого-либо продукта в результате этого выбора мотивирует и помогает почувствовать успех. Дети испытывают чувство гордости за свои достижения, когда могут самостоятельно вытереть стол после еды, зашнуровать ботинки, представить совместный коллаж или индивидуальные проекты.</w:t>
      </w:r>
    </w:p>
    <w:p w:rsidR="002B5486" w:rsidRDefault="002B5486" w:rsidP="002B5486">
      <w:pPr>
        <w:spacing w:line="16"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Возможность экспериментировать и исследовать способствует развитию личной инициативы и творческого мышления. Имея возможность выбирать деятельность и партнеров по игре, дети понимают, что взрослые их уважают и верят в их способность планировать свою деятельность и осуществлять задуманное. Педагог также должен проявлять уважение, когда ребенок принимает решение не делать что-либо в настоящий момент, выражает желание сделать это в другой раз или находит способы сделать это другим способом. Педагог помогает детям учиться выбирать и брать на себя ответственность за свой выбор.</w:t>
      </w:r>
    </w:p>
    <w:p w:rsidR="002B5486" w:rsidRDefault="002B5486" w:rsidP="002B5486">
      <w:pPr>
        <w:spacing w:line="6" w:lineRule="exact"/>
        <w:rPr>
          <w:rFonts w:eastAsia="Times New Roman"/>
          <w:sz w:val="24"/>
          <w:szCs w:val="24"/>
        </w:rPr>
      </w:pPr>
    </w:p>
    <w:p w:rsidR="002B5486" w:rsidRDefault="002B5486" w:rsidP="002B5486">
      <w:pPr>
        <w:ind w:left="260"/>
        <w:rPr>
          <w:rFonts w:eastAsia="Times New Roman"/>
          <w:sz w:val="24"/>
          <w:szCs w:val="24"/>
        </w:rPr>
      </w:pPr>
      <w:r>
        <w:rPr>
          <w:rFonts w:eastAsia="Times New Roman"/>
          <w:i/>
          <w:iCs/>
          <w:sz w:val="24"/>
          <w:szCs w:val="24"/>
        </w:rPr>
        <w:t>Ответственность и самоконтроль</w:t>
      </w:r>
    </w:p>
    <w:p w:rsidR="002B5486" w:rsidRDefault="002B5486" w:rsidP="002B5486">
      <w:pPr>
        <w:spacing w:line="12" w:lineRule="exact"/>
        <w:rPr>
          <w:rFonts w:eastAsia="Times New Roman"/>
          <w:sz w:val="24"/>
          <w:szCs w:val="24"/>
        </w:rPr>
      </w:pPr>
    </w:p>
    <w:p w:rsidR="002B5486" w:rsidRDefault="002B5486" w:rsidP="00E50B5C">
      <w:pPr>
        <w:numPr>
          <w:ilvl w:val="1"/>
          <w:numId w:val="52"/>
        </w:numPr>
        <w:tabs>
          <w:tab w:val="left" w:pos="1301"/>
        </w:tabs>
        <w:spacing w:line="237" w:lineRule="auto"/>
        <w:ind w:left="260" w:firstLine="710"/>
        <w:jc w:val="both"/>
        <w:rPr>
          <w:rFonts w:eastAsia="Times New Roman"/>
          <w:sz w:val="24"/>
          <w:szCs w:val="24"/>
        </w:rPr>
      </w:pPr>
      <w:r>
        <w:rPr>
          <w:rFonts w:eastAsia="Times New Roman"/>
          <w:sz w:val="24"/>
          <w:szCs w:val="24"/>
        </w:rPr>
        <w:t>группе дети самостоятельные и ответственные. Самостоятельность всегда сопряжена с ответственностью. Ответственности нельзя научить, она приобретается только на собственном опыте. Ответственные дети вырастают ответственными гражданами.</w:t>
      </w:r>
    </w:p>
    <w:p w:rsidR="002B5486" w:rsidRDefault="002B5486" w:rsidP="002B5486">
      <w:pPr>
        <w:spacing w:line="14" w:lineRule="exact"/>
        <w:rPr>
          <w:rFonts w:eastAsia="Times New Roman"/>
          <w:sz w:val="24"/>
          <w:szCs w:val="24"/>
        </w:rPr>
      </w:pPr>
    </w:p>
    <w:p w:rsidR="002B5486" w:rsidRDefault="002B5486" w:rsidP="00E50B5C">
      <w:pPr>
        <w:numPr>
          <w:ilvl w:val="0"/>
          <w:numId w:val="52"/>
        </w:numPr>
        <w:tabs>
          <w:tab w:val="left" w:pos="543"/>
        </w:tabs>
        <w:spacing w:line="238" w:lineRule="auto"/>
        <w:ind w:left="260" w:firstLine="2"/>
        <w:jc w:val="both"/>
        <w:rPr>
          <w:rFonts w:eastAsia="Times New Roman"/>
          <w:sz w:val="24"/>
          <w:szCs w:val="24"/>
        </w:rPr>
      </w:pPr>
      <w:r>
        <w:rPr>
          <w:rFonts w:eastAsia="Times New Roman"/>
          <w:sz w:val="24"/>
          <w:szCs w:val="24"/>
        </w:rPr>
        <w:t>большинства детей дошкольного возраста навык самостоятельности и самоконтроля только начинает складываться. В традиционных программах дошкольного образования в преобладающем большинстве случаев основная роль правилосообразного поведения в группе принадлежит воспитателю. Ребенку отводится лишь роль пассивного (а значит безответственного) исполнителя. Когда взрослые принимают решения за ребенка, они лишают его возможности самореализации, а, следовательно, препятствуют развитию автономии и ответственности.</w:t>
      </w:r>
    </w:p>
    <w:p w:rsidR="002B5486" w:rsidRDefault="002B5486" w:rsidP="002B5486">
      <w:pPr>
        <w:spacing w:line="3" w:lineRule="exact"/>
        <w:rPr>
          <w:rFonts w:eastAsia="Times New Roman"/>
          <w:sz w:val="24"/>
          <w:szCs w:val="24"/>
        </w:rPr>
      </w:pPr>
    </w:p>
    <w:p w:rsidR="002B5486" w:rsidRDefault="002B5486" w:rsidP="00E50B5C">
      <w:pPr>
        <w:numPr>
          <w:ilvl w:val="1"/>
          <w:numId w:val="52"/>
        </w:numPr>
        <w:tabs>
          <w:tab w:val="left" w:pos="1320"/>
        </w:tabs>
        <w:ind w:left="1320" w:hanging="350"/>
        <w:rPr>
          <w:rFonts w:eastAsia="Times New Roman"/>
          <w:sz w:val="24"/>
          <w:szCs w:val="24"/>
        </w:rPr>
      </w:pPr>
      <w:r>
        <w:rPr>
          <w:rFonts w:eastAsia="Times New Roman"/>
          <w:sz w:val="24"/>
          <w:szCs w:val="24"/>
        </w:rPr>
        <w:t>группах  детям  предоставляется  множество  возможностей  развивать  свою</w:t>
      </w:r>
    </w:p>
    <w:p w:rsidR="002B5486" w:rsidRDefault="002B5486" w:rsidP="002B5486">
      <w:pPr>
        <w:spacing w:line="110" w:lineRule="exact"/>
        <w:rPr>
          <w:sz w:val="20"/>
          <w:szCs w:val="20"/>
        </w:rPr>
      </w:pPr>
    </w:p>
    <w:p w:rsidR="002B5486" w:rsidRPr="006D6B77" w:rsidRDefault="002B5486" w:rsidP="002B5486">
      <w:pPr>
        <w:jc w:val="right"/>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8" w:lineRule="auto"/>
        <w:ind w:left="260"/>
        <w:jc w:val="both"/>
        <w:rPr>
          <w:sz w:val="20"/>
          <w:szCs w:val="20"/>
        </w:rPr>
      </w:pPr>
      <w:r>
        <w:rPr>
          <w:rFonts w:eastAsia="Times New Roman"/>
          <w:sz w:val="24"/>
          <w:szCs w:val="24"/>
        </w:rPr>
        <w:lastRenderedPageBreak/>
        <w:t>ответственность. Низкие открытые полки с надписями и символами помогают убирать за собой материалы после игры и поддерживать порядок в группе. Дети с помощью взрослого разрабатывают необходимые правила, например, «Кладу вещи туда, где я их взял», «Когда кто-то говорит, я внимательно слушаю». Формирование самоконтроля и саморегуляции способствует развитию взаимоотношений между воспитателями и детьми. Приобретение навыков самоконтроля повышает самооценку, побуждает планировать, принимать решения и брать на себя ответственность за них. Ребенок, участвующий в разработке правил, самостоятельно следящий за их соблюдением и оценивающий свое поведение, учится быть ответственным за свои слова и поступки, жить в соответствии с общепринятыми нормами поведения.</w:t>
      </w:r>
    </w:p>
    <w:p w:rsidR="002B5486" w:rsidRDefault="002B5486" w:rsidP="002B5486">
      <w:pPr>
        <w:spacing w:line="24" w:lineRule="exact"/>
        <w:rPr>
          <w:sz w:val="20"/>
          <w:szCs w:val="20"/>
        </w:rPr>
      </w:pPr>
    </w:p>
    <w:p w:rsidR="002B5486" w:rsidRDefault="002B5486" w:rsidP="00E50B5C">
      <w:pPr>
        <w:numPr>
          <w:ilvl w:val="0"/>
          <w:numId w:val="53"/>
        </w:numPr>
        <w:tabs>
          <w:tab w:val="left" w:pos="1220"/>
        </w:tabs>
        <w:spacing w:line="237" w:lineRule="auto"/>
        <w:ind w:left="260" w:firstLine="710"/>
        <w:jc w:val="both"/>
        <w:rPr>
          <w:rFonts w:eastAsia="Times New Roman"/>
          <w:sz w:val="24"/>
          <w:szCs w:val="24"/>
        </w:rPr>
      </w:pPr>
      <w:r>
        <w:rPr>
          <w:rFonts w:eastAsia="Times New Roman"/>
          <w:sz w:val="24"/>
          <w:szCs w:val="24"/>
        </w:rPr>
        <w:t>группе правила общения детей между собой — это не руководящие установки педагога, который контролирует их соблюдение и наказывает нарушителей, а нормы взаимодействия, которые разрабатываются совместно с детьми. Когда дети самостоятельно находят способы разрешения конфликтов, они учатся принимать на себя ответственность за свои поступки.</w:t>
      </w:r>
    </w:p>
    <w:p w:rsidR="002B5486" w:rsidRDefault="002B5486" w:rsidP="002B5486">
      <w:pPr>
        <w:spacing w:line="17"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Педагоги создают условия для развития ответственности детей, помогая им брать на себя определенные роли в группе; вовлекают каждого ребенка в создание для себя обязанностей в группе вместо того, чтобы просто распределять их. Дети берут на себя ответственность за выполнение таких обязанностей, которые соответствуют их уровню развития и которые они могут выполнить, например, Точильщик карандашей (точит карандаши), Детектив (ищет потерянные вещи), Ботаник (поливает цветы), Миротворец (примиряет детей), Официант (накрывает на стол), Хранитель зоопарка (кормит животных), Уборщик (подметает пол), Воспитатель (отмечает посещаемость), Музыкант (выбирает песню), Библиотекарь (выбирает книгу для группового чтения) и т. д.</w:t>
      </w:r>
    </w:p>
    <w:p w:rsidR="002B5486" w:rsidRDefault="002B5486" w:rsidP="002B5486">
      <w:pPr>
        <w:spacing w:line="21" w:lineRule="exact"/>
        <w:rPr>
          <w:rFonts w:eastAsia="Times New Roman"/>
          <w:sz w:val="24"/>
          <w:szCs w:val="24"/>
        </w:rPr>
      </w:pPr>
    </w:p>
    <w:p w:rsidR="002B5486" w:rsidRDefault="002B5486" w:rsidP="002B5486">
      <w:pPr>
        <w:spacing w:line="236" w:lineRule="auto"/>
        <w:ind w:left="260" w:right="20"/>
        <w:jc w:val="both"/>
        <w:rPr>
          <w:rFonts w:eastAsia="Times New Roman"/>
          <w:sz w:val="24"/>
          <w:szCs w:val="24"/>
        </w:rPr>
      </w:pPr>
      <w:r>
        <w:rPr>
          <w:rFonts w:eastAsia="Times New Roman"/>
          <w:sz w:val="24"/>
          <w:szCs w:val="24"/>
        </w:rPr>
        <w:t>Педагоги поощряют желание детей обучать друг друга тому, что они знают или умеют делать. Разумеется, педагоги всячески способствуют тому, чтобы дети менялись социальными ролями, чтобы каждый ребенок попробовал разные роли.</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i/>
          <w:iCs/>
          <w:sz w:val="24"/>
          <w:szCs w:val="24"/>
        </w:rPr>
        <w:t>Чувство уверенности в себе и позитивная самооценка.</w:t>
      </w:r>
    </w:p>
    <w:p w:rsidR="002B5486" w:rsidRDefault="002B5486" w:rsidP="002B5486">
      <w:pPr>
        <w:spacing w:line="12" w:lineRule="exact"/>
        <w:rPr>
          <w:rFonts w:eastAsia="Times New Roman"/>
          <w:sz w:val="24"/>
          <w:szCs w:val="24"/>
        </w:rPr>
      </w:pPr>
    </w:p>
    <w:p w:rsidR="002B5486" w:rsidRDefault="002B5486" w:rsidP="002B5486">
      <w:pPr>
        <w:spacing w:line="239" w:lineRule="auto"/>
        <w:ind w:left="260" w:firstLine="708"/>
        <w:jc w:val="both"/>
        <w:rPr>
          <w:rFonts w:eastAsia="Times New Roman"/>
          <w:sz w:val="24"/>
          <w:szCs w:val="24"/>
        </w:rPr>
      </w:pPr>
      <w:r>
        <w:rPr>
          <w:rFonts w:eastAsia="Times New Roman"/>
          <w:sz w:val="24"/>
          <w:szCs w:val="24"/>
        </w:rPr>
        <w:t>Поиск ответов на вопросы: «Кто я? Что я люблю? Что я могу? Что делает меня особенным?» есть основной путь развития детей. Взаимодействуя с людьми и исследуя окружающий мир, они постоянно приобретают информацию, способствующую их самопознанию. Таким образом, дети постепенно выстраивают Я-концепцию, составляя собственное мнение о себе. По мере того как у детей развиваются все более и более сложные самоощущения, они составляют положительное и отрицательное мнение о себе. Поначалу они получают эту информацию через взаимодействие со значимыми в их жизни людьми — членами семьи, воспитателями, другими детьми. Эти люди служат зеркалом, в котором дети видят себя и оценивают то, что видят. Если отражение хорошее, ребенок даст себе положительную оценку, если негативное, то и мнение о себе будет таким же. Целью педагогов является создание оптимальных условий для развития личности ребенка, самопознания и максимального повышения детской самооценки. Воспитатели и учителя должны использовать эффективные стратегии и методы для активизации этих процессов.</w:t>
      </w:r>
    </w:p>
    <w:p w:rsidR="002B5486" w:rsidRDefault="002B5486" w:rsidP="002B5486">
      <w:pPr>
        <w:spacing w:line="15"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Самооценка — это чувство собственной значимости. Чувство опоры, которое возникает, когда ребенок знает свои сильные стороны, основано на опыте успешного преодоления трудностей. Самооценка формируется в процессе ежедневной деятельности детей.</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jc w:val="both"/>
        <w:rPr>
          <w:sz w:val="20"/>
          <w:szCs w:val="20"/>
        </w:rPr>
      </w:pPr>
      <w:r>
        <w:rPr>
          <w:rFonts w:eastAsia="Times New Roman"/>
          <w:sz w:val="24"/>
          <w:szCs w:val="24"/>
        </w:rPr>
        <w:t xml:space="preserve">Когда ребенок успешен в своей деятельности, его самооценка возрастает, и он воспринимает себя как человека, способного и умеющего справляться с проблемами. Если же ребенок постоянно сталкивается в своей деятельности с негативными последствиями, у него ничего не получается и он чувствует недовольство и критику взрослых, отвержение сверстников, то его самооценка страдает. В результате ребенок может начать думать о себе: «Я — неудачник», «Я не могу ничего делать правильно», «У меня никогда ничего не получится», «Меня не за что любить». Возможно, родители или другие взрослые ругали его, заставляя испытывать стыд, преуменьшая его способности. Не исключено, что причиной является искреннее желание сделать так, чтобы ребенок вел себя правильно, действовал успешно, а для этого необходимо указать ему на ошибки, рассказать, как надо </w:t>
      </w:r>
      <w:r>
        <w:rPr>
          <w:rFonts w:eastAsia="Times New Roman"/>
          <w:sz w:val="24"/>
          <w:szCs w:val="24"/>
        </w:rPr>
        <w:lastRenderedPageBreak/>
        <w:t>действовать. Однако в действительности это приводит к тому, что у ребенка полностью исчезает желание пробовать, готовность действовать самостоятельно, идти на риск. Такие дети легко сдаются и даже не пытаются завершить начатое дело или решить проблему. Их уверенность в себе подорвана, они не верят, что на что-то способны.</w:t>
      </w:r>
    </w:p>
    <w:p w:rsidR="002B5486" w:rsidRDefault="002B5486" w:rsidP="002B5486">
      <w:pPr>
        <w:spacing w:line="17" w:lineRule="exact"/>
        <w:rPr>
          <w:sz w:val="20"/>
          <w:szCs w:val="20"/>
        </w:rPr>
      </w:pPr>
    </w:p>
    <w:p w:rsidR="002B5486" w:rsidRDefault="002B5486" w:rsidP="002B5486">
      <w:pPr>
        <w:spacing w:line="239" w:lineRule="auto"/>
        <w:ind w:left="260" w:firstLine="708"/>
        <w:jc w:val="both"/>
        <w:rPr>
          <w:sz w:val="20"/>
          <w:szCs w:val="20"/>
        </w:rPr>
      </w:pPr>
      <w:r>
        <w:rPr>
          <w:rFonts w:eastAsia="Times New Roman"/>
          <w:sz w:val="24"/>
          <w:szCs w:val="24"/>
        </w:rPr>
        <w:t>Чувство идентификации и самооценка имеют также и культурную специфику; они основаны, в том числе, и на этническом происхождении ребенка. Дети могут отличаться не только индивидуальными, но и культурными стилями познания и пользоваться культурно-заданными способами общения с людьми. Педагоги должны создавать в группах такую атмосферу, чтобы дети чувствовали уважение друг к другу и к культуре всех семей. Педагоги собирают информацию о семьях детей, посещающих группу: об их жизненных представлениях, системе ценностей, порядке повседневной жизни, обычаях и регулярно освещают, и представляют культуру и традиции разных семей. Они приглашают родителей в качестве гостей группы для участия в утреннем сборе и других видах деятельности: просят рассказать о национальных традициях и праздниках, прочитать сказки, стихи и книги, повествующие об истории и ценностях различных этнических групп, приготовить блюда и обменяться рецептами национальной кухни. В группе могут быть представлены фотографии семей, плакаты, картинки, отражающие многообразие национальных традиций и обычаев, а также культурных особенностей семей.</w:t>
      </w:r>
    </w:p>
    <w:p w:rsidR="002B5486" w:rsidRDefault="002B5486" w:rsidP="002B5486">
      <w:pPr>
        <w:spacing w:line="18"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Педагоги обучают детей социально принятому поведению в разных ситуациях, создают условия для обсуждения в группах темы индивидуальных и культурных различий</w:t>
      </w:r>
    </w:p>
    <w:p w:rsidR="002B5486" w:rsidRDefault="002B5486" w:rsidP="002B5486">
      <w:pPr>
        <w:spacing w:line="14" w:lineRule="exact"/>
        <w:rPr>
          <w:sz w:val="20"/>
          <w:szCs w:val="20"/>
        </w:rPr>
      </w:pPr>
    </w:p>
    <w:p w:rsidR="002B5486" w:rsidRDefault="002B5486" w:rsidP="00E50B5C">
      <w:pPr>
        <w:numPr>
          <w:ilvl w:val="0"/>
          <w:numId w:val="54"/>
        </w:numPr>
        <w:tabs>
          <w:tab w:val="left" w:pos="509"/>
        </w:tabs>
        <w:spacing w:line="234" w:lineRule="auto"/>
        <w:ind w:left="260" w:firstLine="2"/>
        <w:jc w:val="both"/>
        <w:rPr>
          <w:rFonts w:eastAsia="Times New Roman"/>
          <w:sz w:val="24"/>
          <w:szCs w:val="24"/>
        </w:rPr>
      </w:pPr>
      <w:r>
        <w:rPr>
          <w:rFonts w:eastAsia="Times New Roman"/>
          <w:sz w:val="24"/>
          <w:szCs w:val="24"/>
        </w:rPr>
        <w:t>большого значения дружбы. Педагогу легче научить детей пониманию и принятию широкого круга различий между людьми (толерантности) как нормы — и преимущества!</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 жизни, через непосредственный контакт с этими различиями.</w:t>
      </w:r>
    </w:p>
    <w:p w:rsidR="002B5486" w:rsidRDefault="002B5486" w:rsidP="002B5486">
      <w:pPr>
        <w:spacing w:line="12"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Процесс социального развития ребенка в группе выражается в систематическом поощрении различных социальных взаимодействий. Дети, которые научатся устанавливать длительные дружеские отношения в дошкольном возрасте, будут уметь дружить и тогда, когда станут взрослыми. Социальному развитию способствуют прочные</w:t>
      </w:r>
    </w:p>
    <w:p w:rsidR="002B5486" w:rsidRDefault="002B5486" w:rsidP="002B5486">
      <w:pPr>
        <w:spacing w:line="14" w:lineRule="exact"/>
        <w:rPr>
          <w:rFonts w:eastAsia="Times New Roman"/>
          <w:sz w:val="24"/>
          <w:szCs w:val="24"/>
        </w:rPr>
      </w:pPr>
    </w:p>
    <w:p w:rsidR="002B5486" w:rsidRDefault="002B5486" w:rsidP="00E50B5C">
      <w:pPr>
        <w:numPr>
          <w:ilvl w:val="0"/>
          <w:numId w:val="54"/>
        </w:numPr>
        <w:tabs>
          <w:tab w:val="left" w:pos="512"/>
        </w:tabs>
        <w:spacing w:line="237" w:lineRule="auto"/>
        <w:ind w:left="260" w:firstLine="2"/>
        <w:jc w:val="both"/>
        <w:rPr>
          <w:rFonts w:eastAsia="Times New Roman"/>
          <w:sz w:val="24"/>
          <w:szCs w:val="24"/>
        </w:rPr>
      </w:pPr>
      <w:r>
        <w:rPr>
          <w:rFonts w:eastAsia="Times New Roman"/>
          <w:sz w:val="24"/>
          <w:szCs w:val="24"/>
        </w:rPr>
        <w:t>надежные отношения с родителями и педагогами и возможность играть с другими детьми. И наоборот, при отсутствии надежных доверительных отношений с взрослыми и редкими контактами с детьми в игровой деятельности социальное развитие детей замедляется.</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Многие дети с легкостью общаются со сверстниками, они инстинктивно знают, как завести друзей и найти свое место в группе, получают удовольствие от общения со сверстниками и взрослыми. Но также в группе могут быть и дети, которым нужно больше времени, чтобы почувствовать себя комфортно в группе, которым необходима помощь. Когда они будут готовы к взаимодействию, то смогут сами вступать в игру со сверстниками и приобрести друзей.</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Дети, которые неспособны устанавливать дружеские отношения со сверстниками и чувствуют себя отверженными большую часть времени, могут иметь серьезные проблемы, когда станут взрослыми. У этих детей, как правило, низкая самооценка, отсутствуют навыки общения, что затрудняет коммуникацию с другими детьми и взрослыми.</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Дети обучаются, приобретая знания и навыки через исследования, опыты, игры и взаимодействие со сверстниками и взрослыми. Важно активно способствовать возникновению социальных взаимодействий между детьми. Этого можно добиться различными способами. Например, путем использования карточек с именами (фотографиями) детей, а также предоставляя им возможность самостоятельно выбирать партнеров для игры или другой деятельности. Педагоги могут заранее организовать рассадку детей или дать им возможность самим выбрать место во время группового сбора,</w:t>
      </w:r>
    </w:p>
    <w:p w:rsidR="002B5486" w:rsidRDefault="002B5486" w:rsidP="002B5486">
      <w:pPr>
        <w:spacing w:line="126"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6" w:lineRule="auto"/>
        <w:ind w:left="260"/>
        <w:jc w:val="both"/>
        <w:rPr>
          <w:sz w:val="20"/>
          <w:szCs w:val="20"/>
        </w:rPr>
      </w:pPr>
      <w:r>
        <w:rPr>
          <w:rFonts w:eastAsia="Times New Roman"/>
          <w:sz w:val="24"/>
          <w:szCs w:val="24"/>
        </w:rPr>
        <w:lastRenderedPageBreak/>
        <w:t>работы в группе или приема пищи. Некоторые ребята получают удовольствие, выполняя роль лидера, общаясь и помогая другим детям. Другим просто нравятся некоторые сверстники, и они с удовольствием общаются с ними.</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Педагоги могут поддержать развитие дружеских взаимоотношений, предлагая детям задания, в ходе которых им придется активно общаться. Во время группового сбора можно побуждать детей не только выбирать, в каком центре активности играть, но также вовлекать в игру других ребят. Такой вид подсказки может быть особенно полезен детям, испытывающим проблемы с осуществлением выбора. Дети должны иметь возможность оказывать помощь своим сверстникам при каждом удобном случае.</w:t>
      </w:r>
    </w:p>
    <w:p w:rsidR="002B5486" w:rsidRDefault="002B5486" w:rsidP="002B5486">
      <w:pPr>
        <w:spacing w:line="14"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При каждой возможности педагог должен побуждать детей помогать друг другу, а не обращаться сразу за помощью к взрослым. Можно ввести правило «Спроси трех». Суть этого правила в том, что прежде чем обратиться за помощью к воспитателю, ребенок должен попросить помощи у трех сверстников.</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i/>
          <w:iCs/>
          <w:sz w:val="24"/>
          <w:szCs w:val="24"/>
        </w:rPr>
        <w:t>Умение работать в команде</w:t>
      </w:r>
    </w:p>
    <w:p w:rsidR="002B5486" w:rsidRDefault="002B5486" w:rsidP="002B5486">
      <w:pPr>
        <w:spacing w:line="12"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Педагоги строят общение с детьми, выбирая стратегию поддержки и создания сообщества. Они избегают соревнований и сравнения детей друг с другом. Они не задают вопросов «Кто больше?», «У кого лучше?», «Кто первый?».</w:t>
      </w:r>
    </w:p>
    <w:p w:rsidR="002B5486" w:rsidRDefault="002B5486" w:rsidP="002B5486">
      <w:pPr>
        <w:spacing w:line="14"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Детям важно научиться общаться, делиться информацией, самостоятельно разрешать конфликты и соблюдать очередность.</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Педагоги строят сообщество, поощряя детей в том, чтобы они:</w:t>
      </w:r>
    </w:p>
    <w:p w:rsidR="002B5486" w:rsidRDefault="002B5486" w:rsidP="002B5486">
      <w:pPr>
        <w:spacing w:line="31" w:lineRule="exact"/>
        <w:rPr>
          <w:sz w:val="20"/>
          <w:szCs w:val="20"/>
        </w:rPr>
      </w:pPr>
    </w:p>
    <w:p w:rsidR="002B5486" w:rsidRDefault="002B5486" w:rsidP="00E50B5C">
      <w:pPr>
        <w:numPr>
          <w:ilvl w:val="0"/>
          <w:numId w:val="55"/>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знали имена друг друга. Дети запоминают и используют в общении имена друг друга, выясняют, чем интересуются и что чувствуют сверстники;</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5"/>
        </w:numPr>
        <w:tabs>
          <w:tab w:val="left" w:pos="968"/>
        </w:tabs>
        <w:spacing w:line="227" w:lineRule="auto"/>
        <w:ind w:left="260" w:right="20" w:firstLine="2"/>
        <w:rPr>
          <w:rFonts w:ascii="Symbol" w:eastAsia="Symbol" w:hAnsi="Symbol" w:cs="Symbol"/>
          <w:sz w:val="24"/>
          <w:szCs w:val="24"/>
        </w:rPr>
      </w:pPr>
      <w:r>
        <w:rPr>
          <w:rFonts w:eastAsia="Times New Roman"/>
          <w:sz w:val="24"/>
          <w:szCs w:val="24"/>
        </w:rPr>
        <w:t>устанавливали и соблюдали очередность. По мере взросления детей соблюдение очередности происходит уже без прежних ссор и отказа от игры;</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5"/>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делились друг с другом. Дети учатся делиться игрушками, фломастерами, конфетами, местом на ковре и за столом, вниманием со стороны воспитателя и т. д.;</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5"/>
        </w:numPr>
        <w:tabs>
          <w:tab w:val="left" w:pos="968"/>
        </w:tabs>
        <w:spacing w:line="230" w:lineRule="auto"/>
        <w:ind w:left="260" w:right="20" w:firstLine="2"/>
        <w:jc w:val="both"/>
        <w:rPr>
          <w:rFonts w:ascii="Symbol" w:eastAsia="Symbol" w:hAnsi="Symbol" w:cs="Symbol"/>
          <w:sz w:val="24"/>
          <w:szCs w:val="24"/>
        </w:rPr>
      </w:pPr>
      <w:r>
        <w:rPr>
          <w:rFonts w:eastAsia="Times New Roman"/>
          <w:sz w:val="24"/>
          <w:szCs w:val="24"/>
        </w:rPr>
        <w:t>освобождали место в кругу. Дети учатся освобождать место в кругу для опоздавших сверстников и садиться рядом не только со своими лучшими друзьями, но и с другими детьми;</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55"/>
        </w:numPr>
        <w:tabs>
          <w:tab w:val="left" w:pos="968"/>
        </w:tabs>
        <w:spacing w:line="226" w:lineRule="auto"/>
        <w:ind w:left="260" w:firstLine="2"/>
        <w:rPr>
          <w:rFonts w:ascii="Symbol" w:eastAsia="Symbol" w:hAnsi="Symbol" w:cs="Symbol"/>
          <w:sz w:val="24"/>
          <w:szCs w:val="24"/>
        </w:rPr>
      </w:pPr>
      <w:r>
        <w:rPr>
          <w:rFonts w:eastAsia="Times New Roman"/>
          <w:sz w:val="24"/>
          <w:szCs w:val="24"/>
        </w:rPr>
        <w:t>участвовали в групповой деятельности. Дети учатся конструктивно входить в группу играющих сверстников, участвовать в совместных играх и работать в команде;</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5"/>
        </w:numPr>
        <w:tabs>
          <w:tab w:val="left" w:pos="968"/>
        </w:tabs>
        <w:spacing w:line="230" w:lineRule="auto"/>
        <w:ind w:left="260" w:firstLine="2"/>
        <w:jc w:val="both"/>
        <w:rPr>
          <w:rFonts w:ascii="Symbol" w:eastAsia="Symbol" w:hAnsi="Symbol" w:cs="Symbol"/>
          <w:sz w:val="24"/>
          <w:szCs w:val="24"/>
        </w:rPr>
      </w:pPr>
      <w:r>
        <w:rPr>
          <w:rFonts w:eastAsia="Times New Roman"/>
          <w:sz w:val="24"/>
          <w:szCs w:val="24"/>
        </w:rPr>
        <w:t>приглашали других детей присоединиться к их играм и занятиям. Дети учатся вовлекать своих сверстников в игру, предлагают им участвовать в совместной деятельности;</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55"/>
        </w:numPr>
        <w:tabs>
          <w:tab w:val="left" w:pos="968"/>
        </w:tabs>
        <w:spacing w:line="230" w:lineRule="auto"/>
        <w:ind w:left="260" w:firstLine="2"/>
        <w:jc w:val="both"/>
        <w:rPr>
          <w:rFonts w:ascii="Symbol" w:eastAsia="Symbol" w:hAnsi="Symbol" w:cs="Symbol"/>
          <w:sz w:val="24"/>
          <w:szCs w:val="24"/>
        </w:rPr>
      </w:pPr>
      <w:r>
        <w:rPr>
          <w:rFonts w:eastAsia="Times New Roman"/>
          <w:sz w:val="24"/>
          <w:szCs w:val="24"/>
        </w:rPr>
        <w:t>были дружелюбными и доброжелательными. Дети учатся выражать благодарность другим людям, демонстрировать свой интерес к ним и радоваться успехам и достижениям сверстников;</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55"/>
        </w:numPr>
        <w:tabs>
          <w:tab w:val="left" w:pos="968"/>
        </w:tabs>
        <w:spacing w:line="227" w:lineRule="auto"/>
        <w:ind w:left="260" w:firstLine="2"/>
        <w:rPr>
          <w:rFonts w:ascii="Symbol" w:eastAsia="Symbol" w:hAnsi="Symbol" w:cs="Symbol"/>
          <w:sz w:val="24"/>
          <w:szCs w:val="24"/>
        </w:rPr>
      </w:pPr>
      <w:r>
        <w:rPr>
          <w:rFonts w:eastAsia="Times New Roman"/>
          <w:sz w:val="24"/>
          <w:szCs w:val="24"/>
        </w:rPr>
        <w:t>работали и играли вместе. Дети вместе работают над проектами и разрешают проблемы, вместе играют как единая команда;</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5"/>
        </w:numPr>
        <w:tabs>
          <w:tab w:val="left" w:pos="968"/>
        </w:tabs>
        <w:spacing w:line="230" w:lineRule="auto"/>
        <w:ind w:left="260" w:right="20" w:firstLine="2"/>
        <w:jc w:val="both"/>
        <w:rPr>
          <w:rFonts w:ascii="Symbol" w:eastAsia="Symbol" w:hAnsi="Symbol" w:cs="Symbol"/>
          <w:sz w:val="24"/>
          <w:szCs w:val="24"/>
        </w:rPr>
      </w:pPr>
      <w:r>
        <w:rPr>
          <w:rFonts w:eastAsia="Times New Roman"/>
          <w:sz w:val="24"/>
          <w:szCs w:val="24"/>
        </w:rPr>
        <w:t>разрешали конфликты. Дети учатся разрешать конфликты через обсуждение, обмен мнениями. Они делятся своими чувствами, высказывают свою точку зрения и конструктивно решают проблемы.</w:t>
      </w:r>
    </w:p>
    <w:p w:rsidR="002B5486" w:rsidRDefault="002B5486" w:rsidP="002B5486">
      <w:pPr>
        <w:spacing w:line="3" w:lineRule="exact"/>
        <w:rPr>
          <w:rFonts w:ascii="Symbol" w:eastAsia="Symbol" w:hAnsi="Symbol" w:cs="Symbol"/>
          <w:sz w:val="24"/>
          <w:szCs w:val="24"/>
        </w:rPr>
      </w:pPr>
    </w:p>
    <w:p w:rsidR="002B5486" w:rsidRDefault="002B5486" w:rsidP="002B5486">
      <w:pPr>
        <w:ind w:left="260"/>
        <w:rPr>
          <w:rFonts w:ascii="Symbol" w:eastAsia="Symbol" w:hAnsi="Symbol" w:cs="Symbol"/>
          <w:sz w:val="24"/>
          <w:szCs w:val="24"/>
        </w:rPr>
      </w:pPr>
      <w:r>
        <w:rPr>
          <w:rFonts w:eastAsia="Times New Roman"/>
          <w:i/>
          <w:iCs/>
          <w:sz w:val="24"/>
          <w:szCs w:val="24"/>
        </w:rPr>
        <w:t>Независимое и критическое мышление.</w:t>
      </w:r>
    </w:p>
    <w:p w:rsidR="002B5486" w:rsidRDefault="002B5486" w:rsidP="002B5486">
      <w:pPr>
        <w:spacing w:line="12" w:lineRule="exact"/>
        <w:rPr>
          <w:rFonts w:ascii="Symbol" w:eastAsia="Symbol" w:hAnsi="Symbol" w:cs="Symbol"/>
          <w:sz w:val="24"/>
          <w:szCs w:val="24"/>
        </w:rPr>
      </w:pPr>
    </w:p>
    <w:p w:rsidR="002B5486" w:rsidRDefault="002B5486" w:rsidP="002B5486">
      <w:pPr>
        <w:spacing w:line="238" w:lineRule="auto"/>
        <w:ind w:left="260" w:firstLine="708"/>
        <w:jc w:val="both"/>
        <w:rPr>
          <w:rFonts w:ascii="Symbol" w:eastAsia="Symbol" w:hAnsi="Symbol" w:cs="Symbol"/>
          <w:sz w:val="24"/>
          <w:szCs w:val="24"/>
        </w:rPr>
      </w:pPr>
      <w:r>
        <w:rPr>
          <w:rFonts w:eastAsia="Times New Roman"/>
          <w:sz w:val="24"/>
          <w:szCs w:val="24"/>
        </w:rPr>
        <w:t>Воспитатели задают детям открытые вопросы, развивающие мышление, способствуют тому, чтобы они сами искали ответы на свои вопросы, создавая условия для развития познавательной активности и независимого мышления. Ценность организованного обсуждения в том, что взрослые учат детей логически мыслить, рассуждать, постепенно поднимая их сознание от конкретного способа мышления на более высокую ступень простейшего абстрагирования. Научить детей самостоятельно мыслить гораздо сложнее, чем дать им готовые знания.</w:t>
      </w:r>
    </w:p>
    <w:p w:rsidR="002B5486" w:rsidRDefault="002B5486" w:rsidP="002B5486">
      <w:pPr>
        <w:spacing w:line="3" w:lineRule="exact"/>
        <w:rPr>
          <w:rFonts w:ascii="Symbol" w:eastAsia="Symbol" w:hAnsi="Symbol" w:cs="Symbol"/>
          <w:sz w:val="24"/>
          <w:szCs w:val="24"/>
        </w:rPr>
      </w:pPr>
    </w:p>
    <w:p w:rsidR="002B5486" w:rsidRDefault="002B5486" w:rsidP="002B5486">
      <w:pPr>
        <w:ind w:left="980"/>
        <w:rPr>
          <w:rFonts w:ascii="Symbol" w:eastAsia="Symbol" w:hAnsi="Symbol" w:cs="Symbol"/>
          <w:sz w:val="24"/>
          <w:szCs w:val="24"/>
        </w:rPr>
      </w:pPr>
      <w:r>
        <w:rPr>
          <w:rFonts w:eastAsia="Times New Roman"/>
          <w:sz w:val="24"/>
          <w:szCs w:val="24"/>
        </w:rPr>
        <w:t>Во  время  обмена  новостями  воспитатели  объединяют  детей  вокруг  общих</w:t>
      </w:r>
    </w:p>
    <w:p w:rsidR="002B5486" w:rsidRDefault="002B5486" w:rsidP="002B5486">
      <w:pPr>
        <w:spacing w:line="230"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8" w:lineRule="auto"/>
        <w:ind w:left="260" w:right="120"/>
        <w:jc w:val="both"/>
        <w:rPr>
          <w:sz w:val="20"/>
          <w:szCs w:val="20"/>
        </w:rPr>
      </w:pPr>
      <w:r>
        <w:rPr>
          <w:rFonts w:eastAsia="Times New Roman"/>
          <w:sz w:val="24"/>
          <w:szCs w:val="24"/>
        </w:rPr>
        <w:lastRenderedPageBreak/>
        <w:t>увлечений, вызывают их интерес друг к другу. Опыт одного ребенка становится общим достоянием. У детей, с одной стороны, вырабатывается умение и привычка слушать собеседника (активное слушание), делиться своими мыслями и точкой зрения со сверстниками, формируются навыки публичного выступления перед группой детей и взрослых, создаются условия для речевого развития и навыков альтернативного мышления, а с другой, развивается способность к сдержанности, умение контролировать себя и навыки рефлексии.</w:t>
      </w:r>
    </w:p>
    <w:p w:rsidR="002B5486" w:rsidRDefault="002B5486" w:rsidP="002B5486">
      <w:pPr>
        <w:spacing w:line="4" w:lineRule="exact"/>
        <w:rPr>
          <w:sz w:val="20"/>
          <w:szCs w:val="20"/>
        </w:rPr>
      </w:pPr>
    </w:p>
    <w:p w:rsidR="002B5486" w:rsidRDefault="002B5486" w:rsidP="002B5486">
      <w:pPr>
        <w:ind w:left="260"/>
        <w:rPr>
          <w:sz w:val="20"/>
          <w:szCs w:val="20"/>
        </w:rPr>
      </w:pPr>
      <w:r>
        <w:rPr>
          <w:rFonts w:eastAsia="Times New Roman"/>
          <w:i/>
          <w:iCs/>
          <w:sz w:val="24"/>
          <w:szCs w:val="24"/>
        </w:rPr>
        <w:t>Функции педагога при взаимодействии с детьми</w:t>
      </w:r>
    </w:p>
    <w:p w:rsidR="002B5486" w:rsidRDefault="002B5486" w:rsidP="002B5486">
      <w:pPr>
        <w:spacing w:line="12" w:lineRule="exact"/>
        <w:rPr>
          <w:sz w:val="20"/>
          <w:szCs w:val="20"/>
        </w:rPr>
      </w:pPr>
    </w:p>
    <w:p w:rsidR="002B5486" w:rsidRDefault="002B5486" w:rsidP="002B5486">
      <w:pPr>
        <w:spacing w:line="238" w:lineRule="auto"/>
        <w:ind w:left="260" w:right="120" w:firstLine="708"/>
        <w:jc w:val="both"/>
        <w:rPr>
          <w:sz w:val="20"/>
          <w:szCs w:val="20"/>
        </w:rPr>
      </w:pPr>
      <w:r>
        <w:rPr>
          <w:rFonts w:eastAsia="Times New Roman"/>
          <w:sz w:val="24"/>
          <w:szCs w:val="24"/>
        </w:rPr>
        <w:t>Избегая директивной модели взаимодействия, педагоги строят общение с детьми, выбирая стратегию поддержки и создания индивидуальной программы развития для каждого ребенка, учитывающей его потребности (таблица 1). Педагоги понимают, что их выбор методов обучения может либо облегчать участие ребенка в видах деятельности, либо создавать препятствия. Педагоги осознают, что если дети испытывают трудности в обучении, то происходит это потому, что их технологии и методы обучения не позволяют этим детям освоить соответствующее действие, а не потому, что они не обладают способностью учиться.</w:t>
      </w:r>
    </w:p>
    <w:p w:rsidR="002B5486" w:rsidRDefault="002B5486" w:rsidP="002B5486">
      <w:pPr>
        <w:spacing w:line="19" w:lineRule="exact"/>
        <w:rPr>
          <w:sz w:val="20"/>
          <w:szCs w:val="20"/>
        </w:rPr>
      </w:pPr>
    </w:p>
    <w:p w:rsidR="002B5486" w:rsidRDefault="002B5486" w:rsidP="002B5486">
      <w:pPr>
        <w:spacing w:line="236" w:lineRule="auto"/>
        <w:ind w:left="260" w:right="120" w:firstLine="708"/>
        <w:jc w:val="both"/>
        <w:rPr>
          <w:sz w:val="20"/>
          <w:szCs w:val="20"/>
        </w:rPr>
      </w:pPr>
      <w:r>
        <w:rPr>
          <w:rFonts w:eastAsia="Times New Roman"/>
          <w:sz w:val="24"/>
          <w:szCs w:val="24"/>
        </w:rPr>
        <w:t>Выбирая определенные методы и приемы, педагоги стараются добиться того, чтобы особенности и потребности большинства детей не препятствовали их участию в работе и достижению успеха в деятельности.</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Таблица 1. Основные модели взаимодействия воспитателя с детьми</w:t>
      </w:r>
    </w:p>
    <w:tbl>
      <w:tblPr>
        <w:tblW w:w="0" w:type="auto"/>
        <w:tblInd w:w="270" w:type="dxa"/>
        <w:tblLayout w:type="fixed"/>
        <w:tblCellMar>
          <w:left w:w="0" w:type="dxa"/>
          <w:right w:w="0" w:type="dxa"/>
        </w:tblCellMar>
        <w:tblLook w:val="04A0"/>
      </w:tblPr>
      <w:tblGrid>
        <w:gridCol w:w="1900"/>
        <w:gridCol w:w="2060"/>
        <w:gridCol w:w="1720"/>
        <w:gridCol w:w="1100"/>
        <w:gridCol w:w="380"/>
        <w:gridCol w:w="720"/>
        <w:gridCol w:w="260"/>
        <w:gridCol w:w="300"/>
        <w:gridCol w:w="700"/>
        <w:gridCol w:w="340"/>
        <w:gridCol w:w="30"/>
      </w:tblGrid>
      <w:tr w:rsidR="002B5486" w:rsidTr="002B5486">
        <w:trPr>
          <w:trHeight w:val="245"/>
        </w:trPr>
        <w:tc>
          <w:tcPr>
            <w:tcW w:w="1900" w:type="dxa"/>
            <w:vMerge w:val="restart"/>
            <w:tcBorders>
              <w:top w:val="single" w:sz="8" w:space="0" w:color="auto"/>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Тип</w:t>
            </w:r>
          </w:p>
        </w:tc>
        <w:tc>
          <w:tcPr>
            <w:tcW w:w="2060" w:type="dxa"/>
            <w:vMerge w:val="restart"/>
            <w:tcBorders>
              <w:top w:val="single" w:sz="8" w:space="0" w:color="auto"/>
              <w:right w:val="single" w:sz="8" w:space="0" w:color="auto"/>
            </w:tcBorders>
            <w:vAlign w:val="bottom"/>
          </w:tcPr>
          <w:p w:rsidR="002B5486" w:rsidRDefault="002B5486" w:rsidP="002B5486">
            <w:pPr>
              <w:ind w:left="80"/>
              <w:rPr>
                <w:sz w:val="20"/>
                <w:szCs w:val="20"/>
              </w:rPr>
            </w:pPr>
            <w:r>
              <w:rPr>
                <w:rFonts w:eastAsia="Times New Roman"/>
              </w:rPr>
              <w:t>Задачи</w:t>
            </w:r>
          </w:p>
        </w:tc>
        <w:tc>
          <w:tcPr>
            <w:tcW w:w="1720" w:type="dxa"/>
            <w:vMerge w:val="restart"/>
            <w:tcBorders>
              <w:top w:val="single" w:sz="8" w:space="0" w:color="auto"/>
              <w:right w:val="single" w:sz="8" w:space="0" w:color="auto"/>
            </w:tcBorders>
            <w:vAlign w:val="bottom"/>
          </w:tcPr>
          <w:p w:rsidR="002B5486" w:rsidRDefault="002B5486" w:rsidP="002B5486">
            <w:pPr>
              <w:ind w:left="100"/>
              <w:rPr>
                <w:sz w:val="20"/>
                <w:szCs w:val="20"/>
              </w:rPr>
            </w:pPr>
            <w:r>
              <w:rPr>
                <w:rFonts w:eastAsia="Times New Roman"/>
              </w:rPr>
              <w:t>Действия</w:t>
            </w:r>
          </w:p>
        </w:tc>
        <w:tc>
          <w:tcPr>
            <w:tcW w:w="1100" w:type="dxa"/>
            <w:tcBorders>
              <w:top w:val="single" w:sz="8" w:space="0" w:color="auto"/>
            </w:tcBorders>
            <w:vAlign w:val="bottom"/>
          </w:tcPr>
          <w:p w:rsidR="002B5486" w:rsidRDefault="002B5486" w:rsidP="002B5486">
            <w:pPr>
              <w:spacing w:line="245" w:lineRule="exact"/>
              <w:ind w:left="100"/>
              <w:rPr>
                <w:sz w:val="20"/>
                <w:szCs w:val="20"/>
              </w:rPr>
            </w:pPr>
            <w:r>
              <w:rPr>
                <w:rFonts w:eastAsia="Times New Roman"/>
              </w:rPr>
              <w:t>Описание</w:t>
            </w:r>
          </w:p>
        </w:tc>
        <w:tc>
          <w:tcPr>
            <w:tcW w:w="380" w:type="dxa"/>
            <w:tcBorders>
              <w:top w:val="single" w:sz="8" w:space="0" w:color="auto"/>
            </w:tcBorders>
            <w:vAlign w:val="bottom"/>
          </w:tcPr>
          <w:p w:rsidR="002B5486" w:rsidRDefault="002B5486" w:rsidP="002B5486">
            <w:pPr>
              <w:rPr>
                <w:sz w:val="21"/>
                <w:szCs w:val="21"/>
              </w:rPr>
            </w:pPr>
          </w:p>
        </w:tc>
        <w:tc>
          <w:tcPr>
            <w:tcW w:w="720" w:type="dxa"/>
            <w:tcBorders>
              <w:top w:val="single" w:sz="8" w:space="0" w:color="auto"/>
            </w:tcBorders>
            <w:vAlign w:val="bottom"/>
          </w:tcPr>
          <w:p w:rsidR="002B5486" w:rsidRDefault="002B5486" w:rsidP="002B5486">
            <w:pPr>
              <w:rPr>
                <w:sz w:val="21"/>
                <w:szCs w:val="21"/>
              </w:rPr>
            </w:pPr>
          </w:p>
        </w:tc>
        <w:tc>
          <w:tcPr>
            <w:tcW w:w="260" w:type="dxa"/>
            <w:tcBorders>
              <w:top w:val="single" w:sz="8" w:space="0" w:color="auto"/>
            </w:tcBorders>
            <w:vAlign w:val="bottom"/>
          </w:tcPr>
          <w:p w:rsidR="002B5486" w:rsidRDefault="002B5486" w:rsidP="002B5486">
            <w:pPr>
              <w:rPr>
                <w:sz w:val="21"/>
                <w:szCs w:val="21"/>
              </w:rPr>
            </w:pPr>
          </w:p>
        </w:tc>
        <w:tc>
          <w:tcPr>
            <w:tcW w:w="300" w:type="dxa"/>
            <w:tcBorders>
              <w:top w:val="single" w:sz="8" w:space="0" w:color="auto"/>
            </w:tcBorders>
            <w:vAlign w:val="bottom"/>
          </w:tcPr>
          <w:p w:rsidR="002B5486" w:rsidRDefault="002B5486" w:rsidP="002B5486">
            <w:pPr>
              <w:rPr>
                <w:sz w:val="21"/>
                <w:szCs w:val="21"/>
              </w:rPr>
            </w:pPr>
          </w:p>
        </w:tc>
        <w:tc>
          <w:tcPr>
            <w:tcW w:w="700" w:type="dxa"/>
            <w:tcBorders>
              <w:top w:val="single" w:sz="8" w:space="0" w:color="auto"/>
            </w:tcBorders>
            <w:vAlign w:val="bottom"/>
          </w:tcPr>
          <w:p w:rsidR="002B5486" w:rsidRDefault="002B5486" w:rsidP="002B5486">
            <w:pPr>
              <w:rPr>
                <w:sz w:val="21"/>
                <w:szCs w:val="21"/>
              </w:rPr>
            </w:pPr>
          </w:p>
        </w:tc>
        <w:tc>
          <w:tcPr>
            <w:tcW w:w="340" w:type="dxa"/>
            <w:tcBorders>
              <w:top w:val="single" w:sz="8" w:space="0" w:color="auto"/>
              <w:right w:val="single" w:sz="8" w:space="0" w:color="auto"/>
            </w:tcBorders>
            <w:vAlign w:val="bottom"/>
          </w:tcPr>
          <w:p w:rsidR="002B5486" w:rsidRDefault="002B5486" w:rsidP="002B5486">
            <w:pPr>
              <w:rPr>
                <w:sz w:val="21"/>
                <w:szCs w:val="21"/>
              </w:rPr>
            </w:pPr>
          </w:p>
        </w:tc>
        <w:tc>
          <w:tcPr>
            <w:tcW w:w="0" w:type="dxa"/>
            <w:vAlign w:val="bottom"/>
          </w:tcPr>
          <w:p w:rsidR="002B5486" w:rsidRDefault="002B5486" w:rsidP="002B5486">
            <w:pPr>
              <w:rPr>
                <w:sz w:val="1"/>
                <w:szCs w:val="1"/>
              </w:rPr>
            </w:pPr>
          </w:p>
        </w:tc>
      </w:tr>
      <w:tr w:rsidR="002B5486" w:rsidTr="002B5486">
        <w:trPr>
          <w:trHeight w:val="127"/>
        </w:trPr>
        <w:tc>
          <w:tcPr>
            <w:tcW w:w="1900" w:type="dxa"/>
            <w:vMerge/>
            <w:tcBorders>
              <w:left w:val="single" w:sz="8" w:space="0" w:color="auto"/>
              <w:right w:val="single" w:sz="8" w:space="0" w:color="auto"/>
            </w:tcBorders>
            <w:vAlign w:val="bottom"/>
          </w:tcPr>
          <w:p w:rsidR="002B5486" w:rsidRDefault="002B5486" w:rsidP="002B5486">
            <w:pPr>
              <w:rPr>
                <w:sz w:val="11"/>
                <w:szCs w:val="11"/>
              </w:rPr>
            </w:pPr>
          </w:p>
        </w:tc>
        <w:tc>
          <w:tcPr>
            <w:tcW w:w="2060" w:type="dxa"/>
            <w:vMerge/>
            <w:tcBorders>
              <w:right w:val="single" w:sz="8" w:space="0" w:color="auto"/>
            </w:tcBorders>
            <w:vAlign w:val="bottom"/>
          </w:tcPr>
          <w:p w:rsidR="002B5486" w:rsidRDefault="002B5486" w:rsidP="002B5486">
            <w:pPr>
              <w:rPr>
                <w:sz w:val="11"/>
                <w:szCs w:val="11"/>
              </w:rPr>
            </w:pPr>
          </w:p>
        </w:tc>
        <w:tc>
          <w:tcPr>
            <w:tcW w:w="1720" w:type="dxa"/>
            <w:vMerge/>
            <w:tcBorders>
              <w:right w:val="single" w:sz="8" w:space="0" w:color="auto"/>
            </w:tcBorders>
            <w:vAlign w:val="bottom"/>
          </w:tcPr>
          <w:p w:rsidR="002B5486" w:rsidRDefault="002B5486" w:rsidP="002B5486">
            <w:pPr>
              <w:rPr>
                <w:sz w:val="11"/>
                <w:szCs w:val="11"/>
              </w:rPr>
            </w:pPr>
          </w:p>
        </w:tc>
        <w:tc>
          <w:tcPr>
            <w:tcW w:w="2200" w:type="dxa"/>
            <w:gridSpan w:val="3"/>
            <w:vMerge w:val="restart"/>
            <w:vAlign w:val="bottom"/>
          </w:tcPr>
          <w:p w:rsidR="002B5486" w:rsidRDefault="002B5486" w:rsidP="002B5486">
            <w:pPr>
              <w:ind w:left="100"/>
              <w:rPr>
                <w:sz w:val="20"/>
                <w:szCs w:val="20"/>
              </w:rPr>
            </w:pPr>
            <w:r>
              <w:rPr>
                <w:rFonts w:eastAsia="Times New Roman"/>
              </w:rPr>
              <w:t>педагогического</w:t>
            </w:r>
          </w:p>
        </w:tc>
        <w:tc>
          <w:tcPr>
            <w:tcW w:w="260" w:type="dxa"/>
            <w:vAlign w:val="bottom"/>
          </w:tcPr>
          <w:p w:rsidR="002B5486" w:rsidRDefault="002B5486" w:rsidP="002B5486">
            <w:pPr>
              <w:rPr>
                <w:sz w:val="11"/>
                <w:szCs w:val="11"/>
              </w:rPr>
            </w:pPr>
          </w:p>
        </w:tc>
        <w:tc>
          <w:tcPr>
            <w:tcW w:w="300" w:type="dxa"/>
            <w:vAlign w:val="bottom"/>
          </w:tcPr>
          <w:p w:rsidR="002B5486" w:rsidRDefault="002B5486" w:rsidP="002B5486">
            <w:pPr>
              <w:rPr>
                <w:sz w:val="11"/>
                <w:szCs w:val="11"/>
              </w:rPr>
            </w:pPr>
          </w:p>
        </w:tc>
        <w:tc>
          <w:tcPr>
            <w:tcW w:w="700" w:type="dxa"/>
            <w:vAlign w:val="bottom"/>
          </w:tcPr>
          <w:p w:rsidR="002B5486" w:rsidRDefault="002B5486" w:rsidP="002B5486">
            <w:pPr>
              <w:rPr>
                <w:sz w:val="11"/>
                <w:szCs w:val="11"/>
              </w:rPr>
            </w:pPr>
          </w:p>
        </w:tc>
        <w:tc>
          <w:tcPr>
            <w:tcW w:w="340" w:type="dxa"/>
            <w:tcBorders>
              <w:right w:val="single" w:sz="8" w:space="0" w:color="auto"/>
            </w:tcBorders>
            <w:vAlign w:val="bottom"/>
          </w:tcPr>
          <w:p w:rsidR="002B5486" w:rsidRDefault="002B5486" w:rsidP="002B5486">
            <w:pPr>
              <w:rPr>
                <w:sz w:val="11"/>
                <w:szCs w:val="11"/>
              </w:rPr>
            </w:pPr>
          </w:p>
        </w:tc>
        <w:tc>
          <w:tcPr>
            <w:tcW w:w="0" w:type="dxa"/>
            <w:vAlign w:val="bottom"/>
          </w:tcPr>
          <w:p w:rsidR="002B5486" w:rsidRDefault="002B5486" w:rsidP="002B5486">
            <w:pPr>
              <w:rPr>
                <w:sz w:val="1"/>
                <w:szCs w:val="1"/>
              </w:rPr>
            </w:pPr>
          </w:p>
        </w:tc>
      </w:tr>
      <w:tr w:rsidR="002B5486" w:rsidTr="002B5486">
        <w:trPr>
          <w:trHeight w:val="127"/>
        </w:trPr>
        <w:tc>
          <w:tcPr>
            <w:tcW w:w="1900" w:type="dxa"/>
            <w:vMerge w:val="restart"/>
            <w:tcBorders>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взаимодействия</w:t>
            </w:r>
          </w:p>
        </w:tc>
        <w:tc>
          <w:tcPr>
            <w:tcW w:w="2060" w:type="dxa"/>
            <w:vMerge w:val="restart"/>
            <w:tcBorders>
              <w:right w:val="single" w:sz="8" w:space="0" w:color="auto"/>
            </w:tcBorders>
            <w:vAlign w:val="bottom"/>
          </w:tcPr>
          <w:p w:rsidR="002B5486" w:rsidRDefault="002B5486" w:rsidP="002B5486">
            <w:pPr>
              <w:ind w:left="80"/>
              <w:rPr>
                <w:sz w:val="20"/>
                <w:szCs w:val="20"/>
              </w:rPr>
            </w:pPr>
            <w:r>
              <w:rPr>
                <w:rFonts w:eastAsia="Times New Roman"/>
              </w:rPr>
              <w:t>педагога</w:t>
            </w:r>
          </w:p>
        </w:tc>
        <w:tc>
          <w:tcPr>
            <w:tcW w:w="1720" w:type="dxa"/>
            <w:vMerge w:val="restart"/>
            <w:tcBorders>
              <w:right w:val="single" w:sz="8" w:space="0" w:color="auto"/>
            </w:tcBorders>
            <w:vAlign w:val="bottom"/>
          </w:tcPr>
          <w:p w:rsidR="002B5486" w:rsidRDefault="002B5486" w:rsidP="002B5486">
            <w:pPr>
              <w:ind w:left="100"/>
              <w:rPr>
                <w:sz w:val="20"/>
                <w:szCs w:val="20"/>
              </w:rPr>
            </w:pPr>
            <w:r>
              <w:rPr>
                <w:rFonts w:eastAsia="Times New Roman"/>
              </w:rPr>
              <w:t>педагога</w:t>
            </w:r>
          </w:p>
        </w:tc>
        <w:tc>
          <w:tcPr>
            <w:tcW w:w="2200" w:type="dxa"/>
            <w:gridSpan w:val="3"/>
            <w:vMerge/>
            <w:vAlign w:val="bottom"/>
          </w:tcPr>
          <w:p w:rsidR="002B5486" w:rsidRDefault="002B5486" w:rsidP="002B5486">
            <w:pPr>
              <w:rPr>
                <w:sz w:val="11"/>
                <w:szCs w:val="11"/>
              </w:rPr>
            </w:pPr>
          </w:p>
        </w:tc>
        <w:tc>
          <w:tcPr>
            <w:tcW w:w="260" w:type="dxa"/>
            <w:vAlign w:val="bottom"/>
          </w:tcPr>
          <w:p w:rsidR="002B5486" w:rsidRDefault="002B5486" w:rsidP="002B5486">
            <w:pPr>
              <w:rPr>
                <w:sz w:val="11"/>
                <w:szCs w:val="11"/>
              </w:rPr>
            </w:pPr>
          </w:p>
        </w:tc>
        <w:tc>
          <w:tcPr>
            <w:tcW w:w="300" w:type="dxa"/>
            <w:vAlign w:val="bottom"/>
          </w:tcPr>
          <w:p w:rsidR="002B5486" w:rsidRDefault="002B5486" w:rsidP="002B5486">
            <w:pPr>
              <w:rPr>
                <w:sz w:val="11"/>
                <w:szCs w:val="11"/>
              </w:rPr>
            </w:pPr>
          </w:p>
        </w:tc>
        <w:tc>
          <w:tcPr>
            <w:tcW w:w="700" w:type="dxa"/>
            <w:vAlign w:val="bottom"/>
          </w:tcPr>
          <w:p w:rsidR="002B5486" w:rsidRDefault="002B5486" w:rsidP="002B5486">
            <w:pPr>
              <w:rPr>
                <w:sz w:val="11"/>
                <w:szCs w:val="11"/>
              </w:rPr>
            </w:pPr>
          </w:p>
        </w:tc>
        <w:tc>
          <w:tcPr>
            <w:tcW w:w="340" w:type="dxa"/>
            <w:tcBorders>
              <w:right w:val="single" w:sz="8" w:space="0" w:color="auto"/>
            </w:tcBorders>
            <w:vAlign w:val="bottom"/>
          </w:tcPr>
          <w:p w:rsidR="002B5486" w:rsidRDefault="002B5486" w:rsidP="002B5486">
            <w:pPr>
              <w:rPr>
                <w:sz w:val="11"/>
                <w:szCs w:val="11"/>
              </w:rPr>
            </w:pPr>
          </w:p>
        </w:tc>
        <w:tc>
          <w:tcPr>
            <w:tcW w:w="0" w:type="dxa"/>
            <w:vAlign w:val="bottom"/>
          </w:tcPr>
          <w:p w:rsidR="002B5486" w:rsidRDefault="002B5486" w:rsidP="002B5486">
            <w:pPr>
              <w:rPr>
                <w:sz w:val="1"/>
                <w:szCs w:val="1"/>
              </w:rPr>
            </w:pPr>
          </w:p>
        </w:tc>
      </w:tr>
      <w:tr w:rsidR="002B5486" w:rsidTr="002B5486">
        <w:trPr>
          <w:trHeight w:val="127"/>
        </w:trPr>
        <w:tc>
          <w:tcPr>
            <w:tcW w:w="1900" w:type="dxa"/>
            <w:vMerge/>
            <w:tcBorders>
              <w:left w:val="single" w:sz="8" w:space="0" w:color="auto"/>
              <w:right w:val="single" w:sz="8" w:space="0" w:color="auto"/>
            </w:tcBorders>
            <w:vAlign w:val="bottom"/>
          </w:tcPr>
          <w:p w:rsidR="002B5486" w:rsidRDefault="002B5486" w:rsidP="002B5486">
            <w:pPr>
              <w:rPr>
                <w:sz w:val="11"/>
                <w:szCs w:val="11"/>
              </w:rPr>
            </w:pPr>
          </w:p>
        </w:tc>
        <w:tc>
          <w:tcPr>
            <w:tcW w:w="2060" w:type="dxa"/>
            <w:vMerge/>
            <w:tcBorders>
              <w:right w:val="single" w:sz="8" w:space="0" w:color="auto"/>
            </w:tcBorders>
            <w:vAlign w:val="bottom"/>
          </w:tcPr>
          <w:p w:rsidR="002B5486" w:rsidRDefault="002B5486" w:rsidP="002B5486">
            <w:pPr>
              <w:rPr>
                <w:sz w:val="11"/>
                <w:szCs w:val="11"/>
              </w:rPr>
            </w:pPr>
          </w:p>
        </w:tc>
        <w:tc>
          <w:tcPr>
            <w:tcW w:w="1720" w:type="dxa"/>
            <w:vMerge/>
            <w:tcBorders>
              <w:right w:val="single" w:sz="8" w:space="0" w:color="auto"/>
            </w:tcBorders>
            <w:vAlign w:val="bottom"/>
          </w:tcPr>
          <w:p w:rsidR="002B5486" w:rsidRDefault="002B5486" w:rsidP="002B5486">
            <w:pPr>
              <w:rPr>
                <w:sz w:val="11"/>
                <w:szCs w:val="11"/>
              </w:rPr>
            </w:pPr>
          </w:p>
        </w:tc>
        <w:tc>
          <w:tcPr>
            <w:tcW w:w="1100" w:type="dxa"/>
            <w:vMerge w:val="restart"/>
            <w:vAlign w:val="bottom"/>
          </w:tcPr>
          <w:p w:rsidR="002B5486" w:rsidRDefault="002B5486" w:rsidP="002B5486">
            <w:pPr>
              <w:ind w:left="100"/>
              <w:rPr>
                <w:sz w:val="20"/>
                <w:szCs w:val="20"/>
              </w:rPr>
            </w:pPr>
            <w:r>
              <w:rPr>
                <w:rFonts w:eastAsia="Times New Roman"/>
              </w:rPr>
              <w:t>действия</w:t>
            </w:r>
          </w:p>
        </w:tc>
        <w:tc>
          <w:tcPr>
            <w:tcW w:w="380" w:type="dxa"/>
            <w:vAlign w:val="bottom"/>
          </w:tcPr>
          <w:p w:rsidR="002B5486" w:rsidRDefault="002B5486" w:rsidP="002B5486">
            <w:pPr>
              <w:rPr>
                <w:sz w:val="11"/>
                <w:szCs w:val="11"/>
              </w:rPr>
            </w:pPr>
          </w:p>
        </w:tc>
        <w:tc>
          <w:tcPr>
            <w:tcW w:w="720" w:type="dxa"/>
            <w:vAlign w:val="bottom"/>
          </w:tcPr>
          <w:p w:rsidR="002B5486" w:rsidRDefault="002B5486" w:rsidP="002B5486">
            <w:pPr>
              <w:rPr>
                <w:sz w:val="11"/>
                <w:szCs w:val="11"/>
              </w:rPr>
            </w:pPr>
          </w:p>
        </w:tc>
        <w:tc>
          <w:tcPr>
            <w:tcW w:w="260" w:type="dxa"/>
            <w:vAlign w:val="bottom"/>
          </w:tcPr>
          <w:p w:rsidR="002B5486" w:rsidRDefault="002B5486" w:rsidP="002B5486">
            <w:pPr>
              <w:rPr>
                <w:sz w:val="11"/>
                <w:szCs w:val="11"/>
              </w:rPr>
            </w:pPr>
          </w:p>
        </w:tc>
        <w:tc>
          <w:tcPr>
            <w:tcW w:w="300" w:type="dxa"/>
            <w:vAlign w:val="bottom"/>
          </w:tcPr>
          <w:p w:rsidR="002B5486" w:rsidRDefault="002B5486" w:rsidP="002B5486">
            <w:pPr>
              <w:rPr>
                <w:sz w:val="11"/>
                <w:szCs w:val="11"/>
              </w:rPr>
            </w:pPr>
          </w:p>
        </w:tc>
        <w:tc>
          <w:tcPr>
            <w:tcW w:w="700" w:type="dxa"/>
            <w:vAlign w:val="bottom"/>
          </w:tcPr>
          <w:p w:rsidR="002B5486" w:rsidRDefault="002B5486" w:rsidP="002B5486">
            <w:pPr>
              <w:rPr>
                <w:sz w:val="11"/>
                <w:szCs w:val="11"/>
              </w:rPr>
            </w:pPr>
          </w:p>
        </w:tc>
        <w:tc>
          <w:tcPr>
            <w:tcW w:w="340" w:type="dxa"/>
            <w:tcBorders>
              <w:right w:val="single" w:sz="8" w:space="0" w:color="auto"/>
            </w:tcBorders>
            <w:vAlign w:val="bottom"/>
          </w:tcPr>
          <w:p w:rsidR="002B5486" w:rsidRDefault="002B5486" w:rsidP="002B5486">
            <w:pPr>
              <w:rPr>
                <w:sz w:val="11"/>
                <w:szCs w:val="11"/>
              </w:rPr>
            </w:pPr>
          </w:p>
        </w:tc>
        <w:tc>
          <w:tcPr>
            <w:tcW w:w="0" w:type="dxa"/>
            <w:vAlign w:val="bottom"/>
          </w:tcPr>
          <w:p w:rsidR="002B5486" w:rsidRDefault="002B5486" w:rsidP="002B5486">
            <w:pPr>
              <w:rPr>
                <w:sz w:val="1"/>
                <w:szCs w:val="1"/>
              </w:rPr>
            </w:pPr>
          </w:p>
        </w:tc>
      </w:tr>
      <w:tr w:rsidR="002B5486" w:rsidTr="002B5486">
        <w:trPr>
          <w:trHeight w:val="129"/>
        </w:trPr>
        <w:tc>
          <w:tcPr>
            <w:tcW w:w="1900" w:type="dxa"/>
            <w:tcBorders>
              <w:left w:val="single" w:sz="8" w:space="0" w:color="auto"/>
              <w:bottom w:val="single" w:sz="8" w:space="0" w:color="auto"/>
              <w:right w:val="single" w:sz="8" w:space="0" w:color="auto"/>
            </w:tcBorders>
            <w:vAlign w:val="bottom"/>
          </w:tcPr>
          <w:p w:rsidR="002B5486" w:rsidRDefault="002B5486" w:rsidP="002B5486">
            <w:pPr>
              <w:rPr>
                <w:sz w:val="11"/>
                <w:szCs w:val="11"/>
              </w:rPr>
            </w:pPr>
          </w:p>
        </w:tc>
        <w:tc>
          <w:tcPr>
            <w:tcW w:w="2060" w:type="dxa"/>
            <w:tcBorders>
              <w:bottom w:val="single" w:sz="8" w:space="0" w:color="auto"/>
              <w:right w:val="single" w:sz="8" w:space="0" w:color="auto"/>
            </w:tcBorders>
            <w:vAlign w:val="bottom"/>
          </w:tcPr>
          <w:p w:rsidR="002B5486" w:rsidRDefault="002B5486" w:rsidP="002B5486">
            <w:pPr>
              <w:rPr>
                <w:sz w:val="11"/>
                <w:szCs w:val="11"/>
              </w:rPr>
            </w:pPr>
          </w:p>
        </w:tc>
        <w:tc>
          <w:tcPr>
            <w:tcW w:w="1720" w:type="dxa"/>
            <w:tcBorders>
              <w:bottom w:val="single" w:sz="8" w:space="0" w:color="auto"/>
              <w:right w:val="single" w:sz="8" w:space="0" w:color="auto"/>
            </w:tcBorders>
            <w:vAlign w:val="bottom"/>
          </w:tcPr>
          <w:p w:rsidR="002B5486" w:rsidRDefault="002B5486" w:rsidP="002B5486">
            <w:pPr>
              <w:rPr>
                <w:sz w:val="11"/>
                <w:szCs w:val="11"/>
              </w:rPr>
            </w:pPr>
          </w:p>
        </w:tc>
        <w:tc>
          <w:tcPr>
            <w:tcW w:w="1100" w:type="dxa"/>
            <w:vMerge/>
            <w:tcBorders>
              <w:bottom w:val="single" w:sz="8" w:space="0" w:color="auto"/>
            </w:tcBorders>
            <w:vAlign w:val="bottom"/>
          </w:tcPr>
          <w:p w:rsidR="002B5486" w:rsidRDefault="002B5486" w:rsidP="002B5486">
            <w:pPr>
              <w:rPr>
                <w:sz w:val="11"/>
                <w:szCs w:val="11"/>
              </w:rPr>
            </w:pPr>
          </w:p>
        </w:tc>
        <w:tc>
          <w:tcPr>
            <w:tcW w:w="380" w:type="dxa"/>
            <w:tcBorders>
              <w:bottom w:val="single" w:sz="8" w:space="0" w:color="auto"/>
            </w:tcBorders>
            <w:vAlign w:val="bottom"/>
          </w:tcPr>
          <w:p w:rsidR="002B5486" w:rsidRDefault="002B5486" w:rsidP="002B5486">
            <w:pPr>
              <w:rPr>
                <w:sz w:val="11"/>
                <w:szCs w:val="11"/>
              </w:rPr>
            </w:pPr>
          </w:p>
        </w:tc>
        <w:tc>
          <w:tcPr>
            <w:tcW w:w="720" w:type="dxa"/>
            <w:tcBorders>
              <w:bottom w:val="single" w:sz="8" w:space="0" w:color="auto"/>
            </w:tcBorders>
            <w:vAlign w:val="bottom"/>
          </w:tcPr>
          <w:p w:rsidR="002B5486" w:rsidRDefault="002B5486" w:rsidP="002B5486">
            <w:pPr>
              <w:rPr>
                <w:sz w:val="11"/>
                <w:szCs w:val="11"/>
              </w:rPr>
            </w:pPr>
          </w:p>
        </w:tc>
        <w:tc>
          <w:tcPr>
            <w:tcW w:w="260" w:type="dxa"/>
            <w:tcBorders>
              <w:bottom w:val="single" w:sz="8" w:space="0" w:color="auto"/>
            </w:tcBorders>
            <w:vAlign w:val="bottom"/>
          </w:tcPr>
          <w:p w:rsidR="002B5486" w:rsidRDefault="002B5486" w:rsidP="002B5486">
            <w:pPr>
              <w:rPr>
                <w:sz w:val="11"/>
                <w:szCs w:val="11"/>
              </w:rPr>
            </w:pPr>
          </w:p>
        </w:tc>
        <w:tc>
          <w:tcPr>
            <w:tcW w:w="300" w:type="dxa"/>
            <w:tcBorders>
              <w:bottom w:val="single" w:sz="8" w:space="0" w:color="auto"/>
            </w:tcBorders>
            <w:vAlign w:val="bottom"/>
          </w:tcPr>
          <w:p w:rsidR="002B5486" w:rsidRDefault="002B5486" w:rsidP="002B5486">
            <w:pPr>
              <w:rPr>
                <w:sz w:val="11"/>
                <w:szCs w:val="11"/>
              </w:rPr>
            </w:pPr>
          </w:p>
        </w:tc>
        <w:tc>
          <w:tcPr>
            <w:tcW w:w="700" w:type="dxa"/>
            <w:tcBorders>
              <w:bottom w:val="single" w:sz="8" w:space="0" w:color="auto"/>
            </w:tcBorders>
            <w:vAlign w:val="bottom"/>
          </w:tcPr>
          <w:p w:rsidR="002B5486" w:rsidRDefault="002B5486" w:rsidP="002B5486">
            <w:pPr>
              <w:rPr>
                <w:sz w:val="11"/>
                <w:szCs w:val="11"/>
              </w:rPr>
            </w:pPr>
          </w:p>
        </w:tc>
        <w:tc>
          <w:tcPr>
            <w:tcW w:w="340" w:type="dxa"/>
            <w:tcBorders>
              <w:bottom w:val="single" w:sz="8" w:space="0" w:color="auto"/>
              <w:right w:val="single" w:sz="8" w:space="0" w:color="auto"/>
            </w:tcBorders>
            <w:vAlign w:val="bottom"/>
          </w:tcPr>
          <w:p w:rsidR="002B5486" w:rsidRDefault="002B5486" w:rsidP="002B5486">
            <w:pPr>
              <w:rPr>
                <w:sz w:val="11"/>
                <w:szCs w:val="11"/>
              </w:rPr>
            </w:pPr>
          </w:p>
        </w:tc>
        <w:tc>
          <w:tcPr>
            <w:tcW w:w="0" w:type="dxa"/>
            <w:vAlign w:val="bottom"/>
          </w:tcPr>
          <w:p w:rsidR="002B5486" w:rsidRDefault="002B5486" w:rsidP="002B5486">
            <w:pPr>
              <w:rPr>
                <w:sz w:val="1"/>
                <w:szCs w:val="1"/>
              </w:rPr>
            </w:pPr>
          </w:p>
        </w:tc>
      </w:tr>
      <w:tr w:rsidR="002B5486" w:rsidTr="002B5486">
        <w:trPr>
          <w:trHeight w:val="239"/>
        </w:trPr>
        <w:tc>
          <w:tcPr>
            <w:tcW w:w="1900" w:type="dxa"/>
            <w:tcBorders>
              <w:left w:val="single" w:sz="8" w:space="0" w:color="auto"/>
              <w:right w:val="single" w:sz="8" w:space="0" w:color="auto"/>
            </w:tcBorders>
            <w:vAlign w:val="bottom"/>
          </w:tcPr>
          <w:p w:rsidR="002B5486" w:rsidRDefault="002B5486" w:rsidP="002B5486">
            <w:pPr>
              <w:spacing w:line="240" w:lineRule="exact"/>
              <w:ind w:left="120"/>
              <w:rPr>
                <w:sz w:val="20"/>
                <w:szCs w:val="20"/>
              </w:rPr>
            </w:pPr>
            <w:r>
              <w:rPr>
                <w:rFonts w:eastAsia="Times New Roman"/>
              </w:rPr>
              <w:t>Директивное</w:t>
            </w:r>
          </w:p>
        </w:tc>
        <w:tc>
          <w:tcPr>
            <w:tcW w:w="2060" w:type="dxa"/>
            <w:tcBorders>
              <w:right w:val="single" w:sz="8" w:space="0" w:color="auto"/>
            </w:tcBorders>
            <w:vAlign w:val="bottom"/>
          </w:tcPr>
          <w:p w:rsidR="002B5486" w:rsidRDefault="002B5486" w:rsidP="002B5486">
            <w:pPr>
              <w:spacing w:line="240" w:lineRule="exact"/>
              <w:ind w:left="80"/>
              <w:rPr>
                <w:sz w:val="20"/>
                <w:szCs w:val="20"/>
              </w:rPr>
            </w:pPr>
            <w:r>
              <w:rPr>
                <w:rFonts w:eastAsia="Times New Roman"/>
              </w:rPr>
              <w:t>Направлять</w:t>
            </w:r>
          </w:p>
        </w:tc>
        <w:tc>
          <w:tcPr>
            <w:tcW w:w="1720" w:type="dxa"/>
            <w:tcBorders>
              <w:right w:val="single" w:sz="8" w:space="0" w:color="auto"/>
            </w:tcBorders>
            <w:vAlign w:val="bottom"/>
          </w:tcPr>
          <w:p w:rsidR="002B5486" w:rsidRDefault="002B5486" w:rsidP="002B5486">
            <w:pPr>
              <w:spacing w:line="240" w:lineRule="exact"/>
              <w:ind w:left="100"/>
              <w:rPr>
                <w:sz w:val="20"/>
                <w:szCs w:val="20"/>
              </w:rPr>
            </w:pPr>
            <w:r>
              <w:rPr>
                <w:rFonts w:eastAsia="Times New Roman"/>
              </w:rPr>
              <w:t>Указание,   как</w:t>
            </w:r>
          </w:p>
        </w:tc>
        <w:tc>
          <w:tcPr>
            <w:tcW w:w="1480" w:type="dxa"/>
            <w:gridSpan w:val="2"/>
            <w:vAlign w:val="bottom"/>
          </w:tcPr>
          <w:p w:rsidR="002B5486" w:rsidRDefault="002B5486" w:rsidP="002B5486">
            <w:pPr>
              <w:spacing w:line="240" w:lineRule="exact"/>
              <w:ind w:left="100"/>
              <w:rPr>
                <w:sz w:val="20"/>
                <w:szCs w:val="20"/>
              </w:rPr>
            </w:pPr>
            <w:r>
              <w:rPr>
                <w:rFonts w:eastAsia="Times New Roman"/>
              </w:rPr>
              <w:t>Воспитатели</w:t>
            </w:r>
          </w:p>
        </w:tc>
        <w:tc>
          <w:tcPr>
            <w:tcW w:w="720" w:type="dxa"/>
            <w:vAlign w:val="bottom"/>
          </w:tcPr>
          <w:p w:rsidR="002B5486" w:rsidRDefault="002B5486" w:rsidP="002B5486">
            <w:pPr>
              <w:spacing w:line="240" w:lineRule="exact"/>
              <w:jc w:val="right"/>
              <w:rPr>
                <w:sz w:val="20"/>
                <w:szCs w:val="20"/>
              </w:rPr>
            </w:pPr>
            <w:r>
              <w:rPr>
                <w:rFonts w:eastAsia="Times New Roman"/>
              </w:rPr>
              <w:t>дают</w:t>
            </w:r>
          </w:p>
        </w:tc>
        <w:tc>
          <w:tcPr>
            <w:tcW w:w="260" w:type="dxa"/>
            <w:vAlign w:val="bottom"/>
          </w:tcPr>
          <w:p w:rsidR="002B5486" w:rsidRDefault="002B5486" w:rsidP="002B5486">
            <w:pPr>
              <w:rPr>
                <w:sz w:val="20"/>
                <w:szCs w:val="20"/>
              </w:rPr>
            </w:pPr>
          </w:p>
        </w:tc>
        <w:tc>
          <w:tcPr>
            <w:tcW w:w="1340" w:type="dxa"/>
            <w:gridSpan w:val="3"/>
            <w:tcBorders>
              <w:right w:val="single" w:sz="8" w:space="0" w:color="auto"/>
            </w:tcBorders>
            <w:vAlign w:val="bottom"/>
          </w:tcPr>
          <w:p w:rsidR="002B5486" w:rsidRDefault="002B5486" w:rsidP="002B5486">
            <w:pPr>
              <w:spacing w:line="240" w:lineRule="exact"/>
              <w:ind w:right="10"/>
              <w:jc w:val="right"/>
              <w:rPr>
                <w:sz w:val="20"/>
                <w:szCs w:val="20"/>
              </w:rPr>
            </w:pPr>
            <w:r>
              <w:rPr>
                <w:rFonts w:eastAsia="Times New Roman"/>
              </w:rPr>
              <w:t>конкретные</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действовать</w:t>
            </w:r>
          </w:p>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указаниядетямотом,как</w:t>
            </w: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2460" w:type="dxa"/>
            <w:gridSpan w:val="4"/>
            <w:vAlign w:val="bottom"/>
          </w:tcPr>
          <w:p w:rsidR="002B5486" w:rsidRDefault="002B5486" w:rsidP="002B5486">
            <w:pPr>
              <w:ind w:left="100"/>
              <w:rPr>
                <w:sz w:val="20"/>
                <w:szCs w:val="20"/>
              </w:rPr>
            </w:pPr>
            <w:r>
              <w:rPr>
                <w:rFonts w:eastAsia="Times New Roman"/>
              </w:rPr>
              <w:t>действовать,  предельно</w:t>
            </w:r>
          </w:p>
        </w:tc>
        <w:tc>
          <w:tcPr>
            <w:tcW w:w="1340" w:type="dxa"/>
            <w:gridSpan w:val="3"/>
            <w:tcBorders>
              <w:right w:val="single" w:sz="8" w:space="0" w:color="auto"/>
            </w:tcBorders>
            <w:vAlign w:val="bottom"/>
          </w:tcPr>
          <w:p w:rsidR="002B5486" w:rsidRDefault="002B5486" w:rsidP="002B5486">
            <w:pPr>
              <w:ind w:right="10"/>
              <w:jc w:val="right"/>
              <w:rPr>
                <w:sz w:val="20"/>
                <w:szCs w:val="20"/>
              </w:rPr>
            </w:pPr>
            <w:r>
              <w:rPr>
                <w:rFonts w:eastAsia="Times New Roman"/>
              </w:rPr>
              <w:t>ограничивая</w:t>
            </w:r>
          </w:p>
        </w:tc>
        <w:tc>
          <w:tcPr>
            <w:tcW w:w="0" w:type="dxa"/>
            <w:vAlign w:val="bottom"/>
          </w:tcPr>
          <w:p w:rsidR="002B5486" w:rsidRDefault="002B5486" w:rsidP="002B5486">
            <w:pPr>
              <w:rPr>
                <w:sz w:val="1"/>
                <w:szCs w:val="1"/>
              </w:rPr>
            </w:pPr>
          </w:p>
        </w:tc>
      </w:tr>
      <w:tr w:rsidR="002B5486" w:rsidTr="002B5486">
        <w:trPr>
          <w:trHeight w:val="255"/>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2760" w:type="dxa"/>
            <w:gridSpan w:val="5"/>
            <w:tcBorders>
              <w:bottom w:val="single" w:sz="8" w:space="0" w:color="auto"/>
            </w:tcBorders>
            <w:vAlign w:val="bottom"/>
          </w:tcPr>
          <w:p w:rsidR="002B5486" w:rsidRDefault="002B5486" w:rsidP="002B5486">
            <w:pPr>
              <w:ind w:left="100"/>
              <w:rPr>
                <w:sz w:val="20"/>
                <w:szCs w:val="20"/>
              </w:rPr>
            </w:pPr>
            <w:r>
              <w:rPr>
                <w:rFonts w:eastAsia="Times New Roman"/>
              </w:rPr>
              <w:t>область возможных ошибок</w:t>
            </w:r>
          </w:p>
        </w:tc>
        <w:tc>
          <w:tcPr>
            <w:tcW w:w="700" w:type="dxa"/>
            <w:tcBorders>
              <w:bottom w:val="single" w:sz="8" w:space="0" w:color="auto"/>
            </w:tcBorders>
            <w:vAlign w:val="bottom"/>
          </w:tcPr>
          <w:p w:rsidR="002B5486" w:rsidRDefault="002B5486" w:rsidP="002B5486"/>
        </w:tc>
        <w:tc>
          <w:tcPr>
            <w:tcW w:w="340" w:type="dxa"/>
            <w:tcBorders>
              <w:bottom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41"/>
        </w:trPr>
        <w:tc>
          <w:tcPr>
            <w:tcW w:w="1900" w:type="dxa"/>
            <w:tcBorders>
              <w:left w:val="single" w:sz="8" w:space="0" w:color="auto"/>
              <w:right w:val="single" w:sz="8" w:space="0" w:color="auto"/>
            </w:tcBorders>
            <w:vAlign w:val="bottom"/>
          </w:tcPr>
          <w:p w:rsidR="002B5486" w:rsidRDefault="002B5486" w:rsidP="002B5486">
            <w:pPr>
              <w:rPr>
                <w:sz w:val="20"/>
                <w:szCs w:val="20"/>
              </w:rPr>
            </w:pPr>
          </w:p>
        </w:tc>
        <w:tc>
          <w:tcPr>
            <w:tcW w:w="2060" w:type="dxa"/>
            <w:tcBorders>
              <w:right w:val="single" w:sz="8" w:space="0" w:color="auto"/>
            </w:tcBorders>
            <w:vAlign w:val="bottom"/>
          </w:tcPr>
          <w:p w:rsidR="002B5486" w:rsidRDefault="002B5486" w:rsidP="002B5486">
            <w:pPr>
              <w:spacing w:line="241" w:lineRule="exact"/>
              <w:ind w:left="80"/>
              <w:rPr>
                <w:sz w:val="20"/>
                <w:szCs w:val="20"/>
              </w:rPr>
            </w:pPr>
            <w:r>
              <w:rPr>
                <w:rFonts w:eastAsia="Times New Roman"/>
              </w:rPr>
              <w:t>Демонстрировать</w:t>
            </w:r>
          </w:p>
        </w:tc>
        <w:tc>
          <w:tcPr>
            <w:tcW w:w="1720" w:type="dxa"/>
            <w:tcBorders>
              <w:right w:val="single" w:sz="8" w:space="0" w:color="auto"/>
            </w:tcBorders>
            <w:vAlign w:val="bottom"/>
          </w:tcPr>
          <w:p w:rsidR="002B5486" w:rsidRDefault="002B5486" w:rsidP="002B5486">
            <w:pPr>
              <w:spacing w:line="241" w:lineRule="exact"/>
              <w:ind w:left="100"/>
              <w:rPr>
                <w:sz w:val="20"/>
                <w:szCs w:val="20"/>
              </w:rPr>
            </w:pPr>
            <w:r>
              <w:rPr>
                <w:rFonts w:eastAsia="Times New Roman"/>
              </w:rPr>
              <w:t>Демонстрация</w:t>
            </w:r>
          </w:p>
        </w:tc>
        <w:tc>
          <w:tcPr>
            <w:tcW w:w="3800" w:type="dxa"/>
            <w:gridSpan w:val="7"/>
            <w:tcBorders>
              <w:right w:val="single" w:sz="8" w:space="0" w:color="auto"/>
            </w:tcBorders>
            <w:vAlign w:val="bottom"/>
          </w:tcPr>
          <w:p w:rsidR="002B5486" w:rsidRDefault="002B5486" w:rsidP="002B5486">
            <w:pPr>
              <w:spacing w:line="241" w:lineRule="exact"/>
              <w:ind w:left="100"/>
              <w:rPr>
                <w:sz w:val="20"/>
                <w:szCs w:val="20"/>
              </w:rPr>
            </w:pPr>
            <w:r>
              <w:rPr>
                <w:rFonts w:eastAsia="Times New Roman"/>
              </w:rPr>
              <w:t>Воспитатели демонстрируют образец</w:t>
            </w:r>
          </w:p>
        </w:tc>
        <w:tc>
          <w:tcPr>
            <w:tcW w:w="0" w:type="dxa"/>
            <w:vAlign w:val="bottom"/>
          </w:tcPr>
          <w:p w:rsidR="002B5486" w:rsidRDefault="002B5486" w:rsidP="002B5486">
            <w:pPr>
              <w:rPr>
                <w:sz w:val="1"/>
                <w:szCs w:val="1"/>
              </w:rPr>
            </w:pPr>
          </w:p>
        </w:tc>
      </w:tr>
      <w:tr w:rsidR="002B5486" w:rsidTr="002B5486">
        <w:trPr>
          <w:trHeight w:val="255"/>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(показ)</w:t>
            </w:r>
          </w:p>
        </w:tc>
        <w:tc>
          <w:tcPr>
            <w:tcW w:w="3460" w:type="dxa"/>
            <w:gridSpan w:val="6"/>
            <w:tcBorders>
              <w:bottom w:val="single" w:sz="8" w:space="0" w:color="auto"/>
            </w:tcBorders>
            <w:vAlign w:val="bottom"/>
          </w:tcPr>
          <w:p w:rsidR="002B5486" w:rsidRDefault="002B5486" w:rsidP="002B5486">
            <w:pPr>
              <w:ind w:left="100"/>
              <w:rPr>
                <w:sz w:val="20"/>
                <w:szCs w:val="20"/>
              </w:rPr>
            </w:pPr>
            <w:r>
              <w:rPr>
                <w:rFonts w:eastAsia="Times New Roman"/>
                <w:w w:val="99"/>
              </w:rPr>
              <w:t>детям, которые наблюдают за ними</w:t>
            </w:r>
          </w:p>
        </w:tc>
        <w:tc>
          <w:tcPr>
            <w:tcW w:w="340" w:type="dxa"/>
            <w:tcBorders>
              <w:bottom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41"/>
        </w:trPr>
        <w:tc>
          <w:tcPr>
            <w:tcW w:w="1900" w:type="dxa"/>
            <w:tcBorders>
              <w:left w:val="single" w:sz="8" w:space="0" w:color="auto"/>
              <w:right w:val="single" w:sz="8" w:space="0" w:color="auto"/>
            </w:tcBorders>
            <w:vAlign w:val="bottom"/>
          </w:tcPr>
          <w:p w:rsidR="002B5486" w:rsidRDefault="002B5486" w:rsidP="002B5486">
            <w:pPr>
              <w:rPr>
                <w:sz w:val="20"/>
                <w:szCs w:val="20"/>
              </w:rPr>
            </w:pPr>
          </w:p>
        </w:tc>
        <w:tc>
          <w:tcPr>
            <w:tcW w:w="2060" w:type="dxa"/>
            <w:tcBorders>
              <w:right w:val="single" w:sz="8" w:space="0" w:color="auto"/>
            </w:tcBorders>
            <w:vAlign w:val="bottom"/>
          </w:tcPr>
          <w:p w:rsidR="002B5486" w:rsidRDefault="002B5486" w:rsidP="002B5486">
            <w:pPr>
              <w:spacing w:line="241" w:lineRule="exact"/>
              <w:ind w:left="80"/>
              <w:rPr>
                <w:sz w:val="20"/>
                <w:szCs w:val="20"/>
              </w:rPr>
            </w:pPr>
            <w:r>
              <w:rPr>
                <w:rFonts w:eastAsia="Times New Roman"/>
              </w:rPr>
              <w:t>Содействовать</w:t>
            </w:r>
          </w:p>
        </w:tc>
        <w:tc>
          <w:tcPr>
            <w:tcW w:w="1720" w:type="dxa"/>
            <w:tcBorders>
              <w:right w:val="single" w:sz="8" w:space="0" w:color="auto"/>
            </w:tcBorders>
            <w:vAlign w:val="bottom"/>
          </w:tcPr>
          <w:p w:rsidR="002B5486" w:rsidRDefault="002B5486" w:rsidP="002B5486">
            <w:pPr>
              <w:spacing w:line="241" w:lineRule="exact"/>
              <w:ind w:left="100"/>
              <w:rPr>
                <w:sz w:val="20"/>
                <w:szCs w:val="20"/>
              </w:rPr>
            </w:pPr>
            <w:r>
              <w:rPr>
                <w:rFonts w:eastAsia="Times New Roman"/>
              </w:rPr>
              <w:t>Помощь</w:t>
            </w:r>
          </w:p>
        </w:tc>
        <w:tc>
          <w:tcPr>
            <w:tcW w:w="1480" w:type="dxa"/>
            <w:gridSpan w:val="2"/>
            <w:vAlign w:val="bottom"/>
          </w:tcPr>
          <w:p w:rsidR="002B5486" w:rsidRDefault="002B5486" w:rsidP="002B5486">
            <w:pPr>
              <w:spacing w:line="241" w:lineRule="exact"/>
              <w:ind w:left="100"/>
              <w:rPr>
                <w:sz w:val="20"/>
                <w:szCs w:val="20"/>
              </w:rPr>
            </w:pPr>
            <w:r>
              <w:rPr>
                <w:rFonts w:eastAsia="Times New Roman"/>
              </w:rPr>
              <w:t>Воспитатели</w:t>
            </w:r>
          </w:p>
        </w:tc>
        <w:tc>
          <w:tcPr>
            <w:tcW w:w="980" w:type="dxa"/>
            <w:gridSpan w:val="2"/>
            <w:vAlign w:val="bottom"/>
          </w:tcPr>
          <w:p w:rsidR="002B5486" w:rsidRDefault="002B5486" w:rsidP="002B5486">
            <w:pPr>
              <w:spacing w:line="241" w:lineRule="exact"/>
              <w:ind w:left="200"/>
              <w:rPr>
                <w:sz w:val="20"/>
                <w:szCs w:val="20"/>
              </w:rPr>
            </w:pPr>
            <w:r>
              <w:rPr>
                <w:rFonts w:eastAsia="Times New Roman"/>
              </w:rPr>
              <w:t>решают</w:t>
            </w:r>
          </w:p>
        </w:tc>
        <w:tc>
          <w:tcPr>
            <w:tcW w:w="300" w:type="dxa"/>
            <w:vAlign w:val="bottom"/>
          </w:tcPr>
          <w:p w:rsidR="002B5486" w:rsidRDefault="002B5486" w:rsidP="002B5486">
            <w:pPr>
              <w:rPr>
                <w:sz w:val="20"/>
                <w:szCs w:val="20"/>
              </w:rPr>
            </w:pPr>
          </w:p>
        </w:tc>
        <w:tc>
          <w:tcPr>
            <w:tcW w:w="1040" w:type="dxa"/>
            <w:gridSpan w:val="2"/>
            <w:tcBorders>
              <w:right w:val="single" w:sz="8" w:space="0" w:color="auto"/>
            </w:tcBorders>
            <w:vAlign w:val="bottom"/>
          </w:tcPr>
          <w:p w:rsidR="002B5486" w:rsidRDefault="002B5486" w:rsidP="002B5486">
            <w:pPr>
              <w:spacing w:line="241" w:lineRule="exact"/>
              <w:ind w:right="10"/>
              <w:jc w:val="right"/>
              <w:rPr>
                <w:sz w:val="20"/>
                <w:szCs w:val="20"/>
              </w:rPr>
            </w:pPr>
            <w:r>
              <w:rPr>
                <w:rFonts w:eastAsia="Times New Roman"/>
                <w:w w:val="99"/>
              </w:rPr>
              <w:t>проблему</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100" w:type="dxa"/>
            <w:vAlign w:val="bottom"/>
          </w:tcPr>
          <w:p w:rsidR="002B5486" w:rsidRDefault="002B5486" w:rsidP="002B5486">
            <w:pPr>
              <w:ind w:left="100"/>
              <w:rPr>
                <w:sz w:val="20"/>
                <w:szCs w:val="20"/>
              </w:rPr>
            </w:pPr>
            <w:r>
              <w:rPr>
                <w:rFonts w:eastAsia="Times New Roman"/>
              </w:rPr>
              <w:t>вместе</w:t>
            </w:r>
          </w:p>
        </w:tc>
        <w:tc>
          <w:tcPr>
            <w:tcW w:w="380" w:type="dxa"/>
            <w:vAlign w:val="bottom"/>
          </w:tcPr>
          <w:p w:rsidR="002B5486" w:rsidRDefault="002B5486" w:rsidP="002B5486">
            <w:pPr>
              <w:ind w:left="20"/>
              <w:rPr>
                <w:sz w:val="20"/>
                <w:szCs w:val="20"/>
              </w:rPr>
            </w:pPr>
            <w:r>
              <w:rPr>
                <w:rFonts w:eastAsia="Times New Roman"/>
              </w:rPr>
              <w:t>с</w:t>
            </w:r>
          </w:p>
        </w:tc>
        <w:tc>
          <w:tcPr>
            <w:tcW w:w="980" w:type="dxa"/>
            <w:gridSpan w:val="2"/>
            <w:vAlign w:val="bottom"/>
          </w:tcPr>
          <w:p w:rsidR="002B5486" w:rsidRDefault="002B5486" w:rsidP="002B5486">
            <w:pPr>
              <w:ind w:left="120"/>
              <w:rPr>
                <w:sz w:val="20"/>
                <w:szCs w:val="20"/>
              </w:rPr>
            </w:pPr>
            <w:r>
              <w:rPr>
                <w:rFonts w:eastAsia="Times New Roman"/>
              </w:rPr>
              <w:t>детьми</w:t>
            </w:r>
          </w:p>
        </w:tc>
        <w:tc>
          <w:tcPr>
            <w:tcW w:w="1340" w:type="dxa"/>
            <w:gridSpan w:val="3"/>
            <w:tcBorders>
              <w:right w:val="single" w:sz="8" w:space="0" w:color="auto"/>
            </w:tcBorders>
            <w:vAlign w:val="bottom"/>
          </w:tcPr>
          <w:p w:rsidR="002B5486" w:rsidRDefault="002B5486" w:rsidP="002B5486">
            <w:pPr>
              <w:ind w:right="10"/>
              <w:jc w:val="right"/>
              <w:rPr>
                <w:sz w:val="20"/>
                <w:szCs w:val="20"/>
              </w:rPr>
            </w:pPr>
            <w:r>
              <w:rPr>
                <w:rFonts w:eastAsia="Times New Roman"/>
              </w:rPr>
              <w:t>(например,</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480" w:type="dxa"/>
            <w:gridSpan w:val="2"/>
            <w:vAlign w:val="bottom"/>
          </w:tcPr>
          <w:p w:rsidR="002B5486" w:rsidRDefault="002B5486" w:rsidP="002B5486">
            <w:pPr>
              <w:ind w:left="100"/>
              <w:rPr>
                <w:sz w:val="20"/>
                <w:szCs w:val="20"/>
              </w:rPr>
            </w:pPr>
            <w:r>
              <w:rPr>
                <w:rFonts w:eastAsia="Times New Roman"/>
              </w:rPr>
              <w:t>конструируют</w:t>
            </w:r>
          </w:p>
        </w:tc>
        <w:tc>
          <w:tcPr>
            <w:tcW w:w="1280" w:type="dxa"/>
            <w:gridSpan w:val="3"/>
            <w:vAlign w:val="bottom"/>
          </w:tcPr>
          <w:p w:rsidR="002B5486" w:rsidRDefault="002B5486" w:rsidP="002B5486">
            <w:pPr>
              <w:ind w:left="420"/>
              <w:rPr>
                <w:sz w:val="20"/>
                <w:szCs w:val="20"/>
              </w:rPr>
            </w:pPr>
            <w:r>
              <w:rPr>
                <w:rFonts w:eastAsia="Times New Roman"/>
              </w:rPr>
              <w:t>домик,</w:t>
            </w:r>
          </w:p>
        </w:tc>
        <w:tc>
          <w:tcPr>
            <w:tcW w:w="1040" w:type="dxa"/>
            <w:gridSpan w:val="2"/>
            <w:tcBorders>
              <w:right w:val="single" w:sz="8" w:space="0" w:color="auto"/>
            </w:tcBorders>
            <w:vAlign w:val="bottom"/>
          </w:tcPr>
          <w:p w:rsidR="002B5486" w:rsidRDefault="002B5486" w:rsidP="002B5486">
            <w:pPr>
              <w:ind w:right="10"/>
              <w:jc w:val="right"/>
              <w:rPr>
                <w:sz w:val="20"/>
                <w:szCs w:val="20"/>
              </w:rPr>
            </w:pPr>
            <w:r>
              <w:rPr>
                <w:rFonts w:eastAsia="Times New Roman"/>
              </w:rPr>
              <w:t>делают</w:t>
            </w:r>
          </w:p>
        </w:tc>
        <w:tc>
          <w:tcPr>
            <w:tcW w:w="0" w:type="dxa"/>
            <w:vAlign w:val="bottom"/>
          </w:tcPr>
          <w:p w:rsidR="002B5486" w:rsidRDefault="002B5486" w:rsidP="002B5486">
            <w:pPr>
              <w:rPr>
                <w:sz w:val="1"/>
                <w:szCs w:val="1"/>
              </w:rPr>
            </w:pPr>
          </w:p>
        </w:tc>
      </w:tr>
      <w:tr w:rsidR="002B5486" w:rsidTr="002B5486">
        <w:trPr>
          <w:trHeight w:val="258"/>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2200" w:type="dxa"/>
            <w:gridSpan w:val="3"/>
            <w:tcBorders>
              <w:bottom w:val="single" w:sz="8" w:space="0" w:color="auto"/>
            </w:tcBorders>
            <w:vAlign w:val="bottom"/>
          </w:tcPr>
          <w:p w:rsidR="002B5486" w:rsidRDefault="002B5486" w:rsidP="002B5486">
            <w:pPr>
              <w:ind w:left="100"/>
              <w:rPr>
                <w:sz w:val="20"/>
                <w:szCs w:val="20"/>
              </w:rPr>
            </w:pPr>
            <w:r>
              <w:rPr>
                <w:rFonts w:eastAsia="Times New Roman"/>
              </w:rPr>
              <w:t>кошелек из бумаги)</w:t>
            </w:r>
          </w:p>
        </w:tc>
        <w:tc>
          <w:tcPr>
            <w:tcW w:w="260" w:type="dxa"/>
            <w:tcBorders>
              <w:bottom w:val="single" w:sz="8" w:space="0" w:color="auto"/>
            </w:tcBorders>
            <w:vAlign w:val="bottom"/>
          </w:tcPr>
          <w:p w:rsidR="002B5486" w:rsidRDefault="002B5486" w:rsidP="002B5486"/>
        </w:tc>
        <w:tc>
          <w:tcPr>
            <w:tcW w:w="300" w:type="dxa"/>
            <w:tcBorders>
              <w:bottom w:val="single" w:sz="8" w:space="0" w:color="auto"/>
            </w:tcBorders>
            <w:vAlign w:val="bottom"/>
          </w:tcPr>
          <w:p w:rsidR="002B5486" w:rsidRDefault="002B5486" w:rsidP="002B5486"/>
        </w:tc>
        <w:tc>
          <w:tcPr>
            <w:tcW w:w="700" w:type="dxa"/>
            <w:tcBorders>
              <w:bottom w:val="single" w:sz="8" w:space="0" w:color="auto"/>
            </w:tcBorders>
            <w:vAlign w:val="bottom"/>
          </w:tcPr>
          <w:p w:rsidR="002B5486" w:rsidRDefault="002B5486" w:rsidP="002B5486"/>
        </w:tc>
        <w:tc>
          <w:tcPr>
            <w:tcW w:w="340" w:type="dxa"/>
            <w:tcBorders>
              <w:bottom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38"/>
        </w:trPr>
        <w:tc>
          <w:tcPr>
            <w:tcW w:w="1900" w:type="dxa"/>
            <w:tcBorders>
              <w:left w:val="single" w:sz="8" w:space="0" w:color="auto"/>
              <w:right w:val="single" w:sz="8" w:space="0" w:color="auto"/>
            </w:tcBorders>
            <w:vAlign w:val="bottom"/>
          </w:tcPr>
          <w:p w:rsidR="002B5486" w:rsidRDefault="002B5486" w:rsidP="002B5486">
            <w:pPr>
              <w:spacing w:line="238" w:lineRule="exact"/>
              <w:ind w:left="120"/>
              <w:rPr>
                <w:sz w:val="20"/>
                <w:szCs w:val="20"/>
              </w:rPr>
            </w:pPr>
            <w:r>
              <w:rPr>
                <w:rFonts w:eastAsia="Times New Roman"/>
              </w:rPr>
              <w:t>Недирективное/</w:t>
            </w:r>
          </w:p>
        </w:tc>
        <w:tc>
          <w:tcPr>
            <w:tcW w:w="2060" w:type="dxa"/>
            <w:tcBorders>
              <w:right w:val="single" w:sz="8" w:space="0" w:color="auto"/>
            </w:tcBorders>
            <w:vAlign w:val="bottom"/>
          </w:tcPr>
          <w:p w:rsidR="002B5486" w:rsidRDefault="002B5486" w:rsidP="002B5486">
            <w:pPr>
              <w:spacing w:line="238" w:lineRule="exact"/>
              <w:ind w:left="80"/>
              <w:rPr>
                <w:sz w:val="20"/>
                <w:szCs w:val="20"/>
              </w:rPr>
            </w:pPr>
            <w:r>
              <w:rPr>
                <w:rFonts w:eastAsia="Times New Roman"/>
              </w:rPr>
              <w:t>Подтягивать</w:t>
            </w:r>
          </w:p>
        </w:tc>
        <w:tc>
          <w:tcPr>
            <w:tcW w:w="1720" w:type="dxa"/>
            <w:tcBorders>
              <w:right w:val="single" w:sz="8" w:space="0" w:color="auto"/>
            </w:tcBorders>
            <w:vAlign w:val="bottom"/>
          </w:tcPr>
          <w:p w:rsidR="002B5486" w:rsidRDefault="002B5486" w:rsidP="002B5486">
            <w:pPr>
              <w:spacing w:line="238" w:lineRule="exact"/>
              <w:ind w:left="100"/>
              <w:rPr>
                <w:sz w:val="20"/>
                <w:szCs w:val="20"/>
              </w:rPr>
            </w:pPr>
            <w:r>
              <w:rPr>
                <w:rFonts w:eastAsia="Times New Roman"/>
              </w:rPr>
              <w:t>Создание</w:t>
            </w:r>
          </w:p>
        </w:tc>
        <w:tc>
          <w:tcPr>
            <w:tcW w:w="2200" w:type="dxa"/>
            <w:gridSpan w:val="3"/>
            <w:vAlign w:val="bottom"/>
          </w:tcPr>
          <w:p w:rsidR="002B5486" w:rsidRDefault="002B5486" w:rsidP="002B5486">
            <w:pPr>
              <w:spacing w:line="238" w:lineRule="exact"/>
              <w:ind w:left="100"/>
              <w:rPr>
                <w:sz w:val="20"/>
                <w:szCs w:val="20"/>
              </w:rPr>
            </w:pPr>
            <w:r>
              <w:rPr>
                <w:rFonts w:eastAsia="Times New Roman"/>
              </w:rPr>
              <w:t>Воспитатели бросают</w:t>
            </w:r>
          </w:p>
        </w:tc>
        <w:tc>
          <w:tcPr>
            <w:tcW w:w="260" w:type="dxa"/>
            <w:vAlign w:val="bottom"/>
          </w:tcPr>
          <w:p w:rsidR="002B5486" w:rsidRDefault="002B5486" w:rsidP="002B5486">
            <w:pPr>
              <w:rPr>
                <w:sz w:val="20"/>
                <w:szCs w:val="20"/>
              </w:rPr>
            </w:pPr>
          </w:p>
        </w:tc>
        <w:tc>
          <w:tcPr>
            <w:tcW w:w="300" w:type="dxa"/>
            <w:vAlign w:val="bottom"/>
          </w:tcPr>
          <w:p w:rsidR="002B5486" w:rsidRDefault="002B5486" w:rsidP="002B5486">
            <w:pPr>
              <w:rPr>
                <w:sz w:val="20"/>
                <w:szCs w:val="20"/>
              </w:rPr>
            </w:pPr>
          </w:p>
        </w:tc>
        <w:tc>
          <w:tcPr>
            <w:tcW w:w="700" w:type="dxa"/>
            <w:vAlign w:val="bottom"/>
          </w:tcPr>
          <w:p w:rsidR="002B5486" w:rsidRDefault="002B5486" w:rsidP="002B5486">
            <w:pPr>
              <w:rPr>
                <w:sz w:val="20"/>
                <w:szCs w:val="20"/>
              </w:rPr>
            </w:pPr>
          </w:p>
        </w:tc>
        <w:tc>
          <w:tcPr>
            <w:tcW w:w="340" w:type="dxa"/>
            <w:tcBorders>
              <w:right w:val="single" w:sz="8" w:space="0" w:color="auto"/>
            </w:tcBorders>
            <w:vAlign w:val="bottom"/>
          </w:tcPr>
          <w:p w:rsidR="002B5486" w:rsidRDefault="002B5486" w:rsidP="002B5486">
            <w:pPr>
              <w:rPr>
                <w:sz w:val="20"/>
                <w:szCs w:val="20"/>
              </w:rPr>
            </w:pP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посредническое</w:t>
            </w:r>
          </w:p>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«зоны  ближай-</w:t>
            </w:r>
          </w:p>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«вызов» ребенку  или  включаются  в</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шего развития»</w:t>
            </w:r>
          </w:p>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совместное с ним действие, которое</w:t>
            </w: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позволяет ему работать на грани его</w:t>
            </w:r>
          </w:p>
        </w:tc>
        <w:tc>
          <w:tcPr>
            <w:tcW w:w="0" w:type="dxa"/>
            <w:vAlign w:val="bottom"/>
          </w:tcPr>
          <w:p w:rsidR="002B5486" w:rsidRDefault="002B5486" w:rsidP="002B5486">
            <w:pPr>
              <w:rPr>
                <w:sz w:val="1"/>
                <w:szCs w:val="1"/>
              </w:rPr>
            </w:pPr>
          </w:p>
        </w:tc>
      </w:tr>
      <w:tr w:rsidR="002B5486" w:rsidTr="002B5486">
        <w:trPr>
          <w:trHeight w:val="258"/>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1480" w:type="dxa"/>
            <w:gridSpan w:val="2"/>
            <w:tcBorders>
              <w:bottom w:val="single" w:sz="8" w:space="0" w:color="auto"/>
            </w:tcBorders>
            <w:vAlign w:val="bottom"/>
          </w:tcPr>
          <w:p w:rsidR="002B5486" w:rsidRDefault="002B5486" w:rsidP="002B5486">
            <w:pPr>
              <w:ind w:left="100"/>
              <w:rPr>
                <w:sz w:val="20"/>
                <w:szCs w:val="20"/>
              </w:rPr>
            </w:pPr>
            <w:r>
              <w:rPr>
                <w:rFonts w:eastAsia="Times New Roman"/>
              </w:rPr>
              <w:t>возможностей</w:t>
            </w:r>
          </w:p>
        </w:tc>
        <w:tc>
          <w:tcPr>
            <w:tcW w:w="720" w:type="dxa"/>
            <w:tcBorders>
              <w:bottom w:val="single" w:sz="8" w:space="0" w:color="auto"/>
            </w:tcBorders>
            <w:vAlign w:val="bottom"/>
          </w:tcPr>
          <w:p w:rsidR="002B5486" w:rsidRDefault="002B5486" w:rsidP="002B5486"/>
        </w:tc>
        <w:tc>
          <w:tcPr>
            <w:tcW w:w="260" w:type="dxa"/>
            <w:tcBorders>
              <w:bottom w:val="single" w:sz="8" w:space="0" w:color="auto"/>
            </w:tcBorders>
            <w:vAlign w:val="bottom"/>
          </w:tcPr>
          <w:p w:rsidR="002B5486" w:rsidRDefault="002B5486" w:rsidP="002B5486"/>
        </w:tc>
        <w:tc>
          <w:tcPr>
            <w:tcW w:w="300" w:type="dxa"/>
            <w:tcBorders>
              <w:bottom w:val="single" w:sz="8" w:space="0" w:color="auto"/>
            </w:tcBorders>
            <w:vAlign w:val="bottom"/>
          </w:tcPr>
          <w:p w:rsidR="002B5486" w:rsidRDefault="002B5486" w:rsidP="002B5486"/>
        </w:tc>
        <w:tc>
          <w:tcPr>
            <w:tcW w:w="700" w:type="dxa"/>
            <w:tcBorders>
              <w:bottom w:val="single" w:sz="8" w:space="0" w:color="auto"/>
            </w:tcBorders>
            <w:vAlign w:val="bottom"/>
          </w:tcPr>
          <w:p w:rsidR="002B5486" w:rsidRDefault="002B5486" w:rsidP="002B5486"/>
        </w:tc>
        <w:tc>
          <w:tcPr>
            <w:tcW w:w="340" w:type="dxa"/>
            <w:tcBorders>
              <w:bottom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41"/>
        </w:trPr>
        <w:tc>
          <w:tcPr>
            <w:tcW w:w="1900" w:type="dxa"/>
            <w:tcBorders>
              <w:left w:val="single" w:sz="8" w:space="0" w:color="auto"/>
              <w:right w:val="single" w:sz="8" w:space="0" w:color="auto"/>
            </w:tcBorders>
            <w:vAlign w:val="bottom"/>
          </w:tcPr>
          <w:p w:rsidR="002B5486" w:rsidRDefault="002B5486" w:rsidP="002B5486">
            <w:pPr>
              <w:rPr>
                <w:sz w:val="20"/>
                <w:szCs w:val="20"/>
              </w:rPr>
            </w:pPr>
          </w:p>
        </w:tc>
        <w:tc>
          <w:tcPr>
            <w:tcW w:w="2060" w:type="dxa"/>
            <w:tcBorders>
              <w:right w:val="single" w:sz="8" w:space="0" w:color="auto"/>
            </w:tcBorders>
            <w:vAlign w:val="bottom"/>
          </w:tcPr>
          <w:p w:rsidR="002B5486" w:rsidRDefault="002B5486" w:rsidP="002B5486">
            <w:pPr>
              <w:spacing w:line="241" w:lineRule="exact"/>
              <w:ind w:left="80"/>
              <w:rPr>
                <w:sz w:val="20"/>
                <w:szCs w:val="20"/>
              </w:rPr>
            </w:pPr>
            <w:r>
              <w:rPr>
                <w:rFonts w:eastAsia="Times New Roman"/>
              </w:rPr>
              <w:t>Создавать</w:t>
            </w:r>
          </w:p>
        </w:tc>
        <w:tc>
          <w:tcPr>
            <w:tcW w:w="1720" w:type="dxa"/>
            <w:tcBorders>
              <w:right w:val="single" w:sz="8" w:space="0" w:color="auto"/>
            </w:tcBorders>
            <w:vAlign w:val="bottom"/>
          </w:tcPr>
          <w:p w:rsidR="002B5486" w:rsidRDefault="002B5486" w:rsidP="002B5486">
            <w:pPr>
              <w:spacing w:line="241" w:lineRule="exact"/>
              <w:ind w:left="100"/>
              <w:rPr>
                <w:sz w:val="20"/>
                <w:szCs w:val="20"/>
              </w:rPr>
            </w:pPr>
            <w:r>
              <w:rPr>
                <w:rFonts w:eastAsia="Times New Roman"/>
              </w:rPr>
              <w:t>«Строительство</w:t>
            </w:r>
          </w:p>
        </w:tc>
        <w:tc>
          <w:tcPr>
            <w:tcW w:w="3460" w:type="dxa"/>
            <w:gridSpan w:val="6"/>
            <w:vAlign w:val="bottom"/>
          </w:tcPr>
          <w:p w:rsidR="002B5486" w:rsidRDefault="002B5486" w:rsidP="002B5486">
            <w:pPr>
              <w:spacing w:line="241" w:lineRule="exact"/>
              <w:ind w:left="100"/>
              <w:rPr>
                <w:sz w:val="20"/>
                <w:szCs w:val="20"/>
              </w:rPr>
            </w:pPr>
            <w:r>
              <w:rPr>
                <w:rFonts w:eastAsia="Times New Roman"/>
              </w:rPr>
              <w:t>Воспитатели предоставляют</w:t>
            </w:r>
          </w:p>
        </w:tc>
        <w:tc>
          <w:tcPr>
            <w:tcW w:w="340" w:type="dxa"/>
            <w:tcBorders>
              <w:right w:val="single" w:sz="8" w:space="0" w:color="auto"/>
            </w:tcBorders>
            <w:vAlign w:val="bottom"/>
          </w:tcPr>
          <w:p w:rsidR="002B5486" w:rsidRDefault="002B5486" w:rsidP="002B5486">
            <w:pPr>
              <w:rPr>
                <w:sz w:val="20"/>
                <w:szCs w:val="20"/>
              </w:rPr>
            </w:pP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ind w:left="80"/>
              <w:rPr>
                <w:sz w:val="20"/>
                <w:szCs w:val="20"/>
              </w:rPr>
            </w:pPr>
            <w:r>
              <w:rPr>
                <w:rFonts w:eastAsia="Times New Roman"/>
              </w:rPr>
              <w:t>условия</w:t>
            </w:r>
          </w:p>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лесов»</w:t>
            </w:r>
          </w:p>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помощь,  необходимую  ребенку  для</w:t>
            </w: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(скаффолдинг)</w:t>
            </w:r>
          </w:p>
        </w:tc>
        <w:tc>
          <w:tcPr>
            <w:tcW w:w="1480" w:type="dxa"/>
            <w:gridSpan w:val="2"/>
            <w:vAlign w:val="bottom"/>
          </w:tcPr>
          <w:p w:rsidR="002B5486" w:rsidRDefault="002B5486" w:rsidP="002B5486">
            <w:pPr>
              <w:ind w:left="100"/>
              <w:rPr>
                <w:sz w:val="20"/>
                <w:szCs w:val="20"/>
              </w:rPr>
            </w:pPr>
            <w:r>
              <w:rPr>
                <w:rFonts w:eastAsia="Times New Roman"/>
              </w:rPr>
              <w:t>достижения</w:t>
            </w:r>
          </w:p>
        </w:tc>
        <w:tc>
          <w:tcPr>
            <w:tcW w:w="1280" w:type="dxa"/>
            <w:gridSpan w:val="3"/>
            <w:vAlign w:val="bottom"/>
          </w:tcPr>
          <w:p w:rsidR="002B5486" w:rsidRDefault="002B5486" w:rsidP="002B5486">
            <w:pPr>
              <w:ind w:left="60"/>
              <w:rPr>
                <w:sz w:val="20"/>
                <w:szCs w:val="20"/>
              </w:rPr>
            </w:pPr>
            <w:r>
              <w:rPr>
                <w:rFonts w:eastAsia="Times New Roman"/>
              </w:rPr>
              <w:t>следующего</w:t>
            </w:r>
          </w:p>
        </w:tc>
        <w:tc>
          <w:tcPr>
            <w:tcW w:w="1040" w:type="dxa"/>
            <w:gridSpan w:val="2"/>
            <w:tcBorders>
              <w:right w:val="single" w:sz="8" w:space="0" w:color="auto"/>
            </w:tcBorders>
            <w:vAlign w:val="bottom"/>
          </w:tcPr>
          <w:p w:rsidR="002B5486" w:rsidRDefault="002B5486" w:rsidP="002B5486">
            <w:pPr>
              <w:ind w:right="10"/>
              <w:jc w:val="right"/>
              <w:rPr>
                <w:sz w:val="20"/>
                <w:szCs w:val="20"/>
              </w:rPr>
            </w:pPr>
            <w:r>
              <w:rPr>
                <w:rFonts w:eastAsia="Times New Roman"/>
              </w:rPr>
              <w:t>уровня</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функционирования  (дополнительные</w:t>
            </w: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колесики   на   велосипеде,   ярлыки,</w:t>
            </w:r>
          </w:p>
        </w:tc>
        <w:tc>
          <w:tcPr>
            <w:tcW w:w="0" w:type="dxa"/>
            <w:vAlign w:val="bottom"/>
          </w:tcPr>
          <w:p w:rsidR="002B5486" w:rsidRDefault="002B5486" w:rsidP="002B5486">
            <w:pPr>
              <w:rPr>
                <w:sz w:val="1"/>
                <w:szCs w:val="1"/>
              </w:rPr>
            </w:pPr>
          </w:p>
        </w:tc>
      </w:tr>
      <w:tr w:rsidR="002B5486" w:rsidTr="002B5486">
        <w:trPr>
          <w:trHeight w:val="257"/>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2460" w:type="dxa"/>
            <w:gridSpan w:val="4"/>
            <w:tcBorders>
              <w:bottom w:val="single" w:sz="8" w:space="0" w:color="auto"/>
            </w:tcBorders>
            <w:vAlign w:val="bottom"/>
          </w:tcPr>
          <w:p w:rsidR="002B5486" w:rsidRDefault="002B5486" w:rsidP="002B5486">
            <w:pPr>
              <w:ind w:left="100"/>
              <w:rPr>
                <w:sz w:val="20"/>
                <w:szCs w:val="20"/>
              </w:rPr>
            </w:pPr>
            <w:r>
              <w:rPr>
                <w:rFonts w:eastAsia="Times New Roman"/>
              </w:rPr>
              <w:t>наглядные схемы и т. д.)</w:t>
            </w:r>
          </w:p>
        </w:tc>
        <w:tc>
          <w:tcPr>
            <w:tcW w:w="300" w:type="dxa"/>
            <w:tcBorders>
              <w:bottom w:val="single" w:sz="8" w:space="0" w:color="auto"/>
            </w:tcBorders>
            <w:vAlign w:val="bottom"/>
          </w:tcPr>
          <w:p w:rsidR="002B5486" w:rsidRDefault="002B5486" w:rsidP="002B5486"/>
        </w:tc>
        <w:tc>
          <w:tcPr>
            <w:tcW w:w="700" w:type="dxa"/>
            <w:tcBorders>
              <w:bottom w:val="single" w:sz="8" w:space="0" w:color="auto"/>
            </w:tcBorders>
            <w:vAlign w:val="bottom"/>
          </w:tcPr>
          <w:p w:rsidR="002B5486" w:rsidRDefault="002B5486" w:rsidP="002B5486"/>
        </w:tc>
        <w:tc>
          <w:tcPr>
            <w:tcW w:w="340" w:type="dxa"/>
            <w:tcBorders>
              <w:bottom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39"/>
        </w:trPr>
        <w:tc>
          <w:tcPr>
            <w:tcW w:w="1900" w:type="dxa"/>
            <w:tcBorders>
              <w:left w:val="single" w:sz="8" w:space="0" w:color="auto"/>
              <w:right w:val="single" w:sz="8" w:space="0" w:color="auto"/>
            </w:tcBorders>
            <w:vAlign w:val="bottom"/>
          </w:tcPr>
          <w:p w:rsidR="002B5486" w:rsidRDefault="002B5486" w:rsidP="002B5486">
            <w:pPr>
              <w:rPr>
                <w:sz w:val="20"/>
                <w:szCs w:val="20"/>
              </w:rPr>
            </w:pPr>
          </w:p>
        </w:tc>
        <w:tc>
          <w:tcPr>
            <w:tcW w:w="2060" w:type="dxa"/>
            <w:tcBorders>
              <w:right w:val="single" w:sz="8" w:space="0" w:color="auto"/>
            </w:tcBorders>
            <w:vAlign w:val="bottom"/>
          </w:tcPr>
          <w:p w:rsidR="002B5486" w:rsidRDefault="002B5486" w:rsidP="002B5486">
            <w:pPr>
              <w:spacing w:line="239" w:lineRule="exact"/>
              <w:ind w:left="80"/>
              <w:rPr>
                <w:sz w:val="20"/>
                <w:szCs w:val="20"/>
              </w:rPr>
            </w:pPr>
            <w:r>
              <w:rPr>
                <w:rFonts w:eastAsia="Times New Roman"/>
              </w:rPr>
              <w:t>Облегчать</w:t>
            </w:r>
          </w:p>
        </w:tc>
        <w:tc>
          <w:tcPr>
            <w:tcW w:w="1720" w:type="dxa"/>
            <w:tcBorders>
              <w:right w:val="single" w:sz="8" w:space="0" w:color="auto"/>
            </w:tcBorders>
            <w:vAlign w:val="bottom"/>
          </w:tcPr>
          <w:p w:rsidR="002B5486" w:rsidRDefault="002B5486" w:rsidP="002B5486">
            <w:pPr>
              <w:spacing w:line="239" w:lineRule="exact"/>
              <w:ind w:left="100"/>
              <w:rPr>
                <w:sz w:val="20"/>
                <w:szCs w:val="20"/>
              </w:rPr>
            </w:pPr>
            <w:r>
              <w:rPr>
                <w:rFonts w:eastAsia="Times New Roman"/>
              </w:rPr>
              <w:t>Разовая</w:t>
            </w:r>
          </w:p>
        </w:tc>
        <w:tc>
          <w:tcPr>
            <w:tcW w:w="3800" w:type="dxa"/>
            <w:gridSpan w:val="7"/>
            <w:tcBorders>
              <w:right w:val="single" w:sz="8" w:space="0" w:color="auto"/>
            </w:tcBorders>
            <w:vAlign w:val="bottom"/>
          </w:tcPr>
          <w:p w:rsidR="002B5486" w:rsidRDefault="002B5486" w:rsidP="002B5486">
            <w:pPr>
              <w:spacing w:line="239" w:lineRule="exact"/>
              <w:ind w:left="100"/>
              <w:rPr>
                <w:sz w:val="20"/>
                <w:szCs w:val="20"/>
              </w:rPr>
            </w:pPr>
            <w:r>
              <w:rPr>
                <w:rFonts w:eastAsia="Times New Roman"/>
              </w:rPr>
              <w:t>Воспитатели предоставляют ребенку</w:t>
            </w:r>
          </w:p>
        </w:tc>
        <w:tc>
          <w:tcPr>
            <w:tcW w:w="0" w:type="dxa"/>
            <w:vAlign w:val="bottom"/>
          </w:tcPr>
          <w:p w:rsidR="002B5486" w:rsidRDefault="002B5486" w:rsidP="002B5486">
            <w:pPr>
              <w:rPr>
                <w:sz w:val="1"/>
                <w:szCs w:val="1"/>
              </w:rPr>
            </w:pPr>
          </w:p>
        </w:tc>
      </w:tr>
      <w:tr w:rsidR="002B5486" w:rsidTr="002B5486">
        <w:trPr>
          <w:trHeight w:val="253"/>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помощь</w:t>
            </w:r>
          </w:p>
        </w:tc>
        <w:tc>
          <w:tcPr>
            <w:tcW w:w="2200" w:type="dxa"/>
            <w:gridSpan w:val="3"/>
            <w:vAlign w:val="bottom"/>
          </w:tcPr>
          <w:p w:rsidR="002B5486" w:rsidRDefault="002B5486" w:rsidP="002B5486">
            <w:pPr>
              <w:ind w:left="100"/>
              <w:rPr>
                <w:sz w:val="20"/>
                <w:szCs w:val="20"/>
              </w:rPr>
            </w:pPr>
            <w:r>
              <w:rPr>
                <w:rFonts w:eastAsia="Times New Roman"/>
              </w:rPr>
              <w:t>кратковременную</w:t>
            </w:r>
          </w:p>
        </w:tc>
        <w:tc>
          <w:tcPr>
            <w:tcW w:w="260" w:type="dxa"/>
            <w:vAlign w:val="bottom"/>
          </w:tcPr>
          <w:p w:rsidR="002B5486" w:rsidRDefault="002B5486" w:rsidP="002B5486">
            <w:pPr>
              <w:rPr>
                <w:sz w:val="21"/>
                <w:szCs w:val="21"/>
              </w:rPr>
            </w:pPr>
          </w:p>
        </w:tc>
        <w:tc>
          <w:tcPr>
            <w:tcW w:w="300" w:type="dxa"/>
            <w:vAlign w:val="bottom"/>
          </w:tcPr>
          <w:p w:rsidR="002B5486" w:rsidRDefault="002B5486" w:rsidP="002B5486">
            <w:pPr>
              <w:rPr>
                <w:sz w:val="21"/>
                <w:szCs w:val="21"/>
              </w:rPr>
            </w:pPr>
          </w:p>
        </w:tc>
        <w:tc>
          <w:tcPr>
            <w:tcW w:w="1040" w:type="dxa"/>
            <w:gridSpan w:val="2"/>
            <w:tcBorders>
              <w:right w:val="single" w:sz="8" w:space="0" w:color="auto"/>
            </w:tcBorders>
            <w:vAlign w:val="bottom"/>
          </w:tcPr>
          <w:p w:rsidR="002B5486" w:rsidRDefault="002B5486" w:rsidP="002B5486">
            <w:pPr>
              <w:ind w:right="10"/>
              <w:jc w:val="right"/>
              <w:rPr>
                <w:sz w:val="20"/>
                <w:szCs w:val="20"/>
              </w:rPr>
            </w:pPr>
            <w:r>
              <w:rPr>
                <w:rFonts w:eastAsia="Times New Roman"/>
              </w:rPr>
              <w:t>помощь,</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480" w:type="dxa"/>
            <w:gridSpan w:val="2"/>
            <w:vAlign w:val="bottom"/>
          </w:tcPr>
          <w:p w:rsidR="002B5486" w:rsidRDefault="002B5486" w:rsidP="002B5486">
            <w:pPr>
              <w:ind w:left="100"/>
              <w:rPr>
                <w:sz w:val="20"/>
                <w:szCs w:val="20"/>
              </w:rPr>
            </w:pPr>
            <w:r>
              <w:rPr>
                <w:rFonts w:eastAsia="Times New Roman"/>
              </w:rPr>
              <w:t>позволяющую</w:t>
            </w:r>
          </w:p>
        </w:tc>
        <w:tc>
          <w:tcPr>
            <w:tcW w:w="720" w:type="dxa"/>
            <w:vAlign w:val="bottom"/>
          </w:tcPr>
          <w:p w:rsidR="002B5486" w:rsidRDefault="002B5486" w:rsidP="002B5486">
            <w:pPr>
              <w:jc w:val="right"/>
              <w:rPr>
                <w:sz w:val="20"/>
                <w:szCs w:val="20"/>
              </w:rPr>
            </w:pPr>
            <w:r>
              <w:rPr>
                <w:rFonts w:eastAsia="Times New Roman"/>
              </w:rPr>
              <w:t>ему</w:t>
            </w:r>
          </w:p>
        </w:tc>
        <w:tc>
          <w:tcPr>
            <w:tcW w:w="260" w:type="dxa"/>
            <w:vAlign w:val="bottom"/>
          </w:tcPr>
          <w:p w:rsidR="002B5486" w:rsidRDefault="002B5486" w:rsidP="002B5486">
            <w:pPr>
              <w:rPr>
                <w:sz w:val="21"/>
                <w:szCs w:val="21"/>
              </w:rPr>
            </w:pPr>
          </w:p>
        </w:tc>
        <w:tc>
          <w:tcPr>
            <w:tcW w:w="1000" w:type="dxa"/>
            <w:gridSpan w:val="2"/>
            <w:vAlign w:val="bottom"/>
          </w:tcPr>
          <w:p w:rsidR="002B5486" w:rsidRDefault="002B5486" w:rsidP="002B5486">
            <w:pPr>
              <w:ind w:left="60"/>
              <w:rPr>
                <w:sz w:val="20"/>
                <w:szCs w:val="20"/>
              </w:rPr>
            </w:pPr>
            <w:r>
              <w:rPr>
                <w:rFonts w:eastAsia="Times New Roman"/>
              </w:rPr>
              <w:t>выйти</w:t>
            </w:r>
          </w:p>
        </w:tc>
        <w:tc>
          <w:tcPr>
            <w:tcW w:w="340" w:type="dxa"/>
            <w:tcBorders>
              <w:right w:val="single" w:sz="8" w:space="0" w:color="auto"/>
            </w:tcBorders>
            <w:vAlign w:val="bottom"/>
          </w:tcPr>
          <w:p w:rsidR="002B5486" w:rsidRDefault="002B5486" w:rsidP="002B5486">
            <w:pPr>
              <w:ind w:right="10"/>
              <w:jc w:val="right"/>
              <w:rPr>
                <w:sz w:val="20"/>
                <w:szCs w:val="20"/>
              </w:rPr>
            </w:pPr>
            <w:r>
              <w:rPr>
                <w:rFonts w:eastAsia="Times New Roman"/>
                <w:w w:val="92"/>
              </w:rPr>
              <w:t>на</w:t>
            </w: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1480" w:type="dxa"/>
            <w:gridSpan w:val="2"/>
            <w:vAlign w:val="bottom"/>
          </w:tcPr>
          <w:p w:rsidR="002B5486" w:rsidRDefault="002B5486" w:rsidP="002B5486">
            <w:pPr>
              <w:ind w:left="100"/>
              <w:rPr>
                <w:sz w:val="20"/>
                <w:szCs w:val="20"/>
              </w:rPr>
            </w:pPr>
            <w:r>
              <w:rPr>
                <w:rFonts w:eastAsia="Times New Roman"/>
              </w:rPr>
              <w:t>следующий</w:t>
            </w:r>
          </w:p>
        </w:tc>
        <w:tc>
          <w:tcPr>
            <w:tcW w:w="720" w:type="dxa"/>
            <w:vAlign w:val="bottom"/>
          </w:tcPr>
          <w:p w:rsidR="002B5486" w:rsidRDefault="002B5486" w:rsidP="002B5486"/>
        </w:tc>
        <w:tc>
          <w:tcPr>
            <w:tcW w:w="260" w:type="dxa"/>
            <w:vAlign w:val="bottom"/>
          </w:tcPr>
          <w:p w:rsidR="002B5486" w:rsidRDefault="002B5486" w:rsidP="002B5486"/>
        </w:tc>
        <w:tc>
          <w:tcPr>
            <w:tcW w:w="300" w:type="dxa"/>
            <w:vAlign w:val="bottom"/>
          </w:tcPr>
          <w:p w:rsidR="002B5486" w:rsidRDefault="002B5486" w:rsidP="002B5486"/>
        </w:tc>
        <w:tc>
          <w:tcPr>
            <w:tcW w:w="1040" w:type="dxa"/>
            <w:gridSpan w:val="2"/>
            <w:tcBorders>
              <w:right w:val="single" w:sz="8" w:space="0" w:color="auto"/>
            </w:tcBorders>
            <w:vAlign w:val="bottom"/>
          </w:tcPr>
          <w:p w:rsidR="002B5486" w:rsidRDefault="002B5486" w:rsidP="002B5486">
            <w:pPr>
              <w:ind w:right="10"/>
              <w:jc w:val="right"/>
              <w:rPr>
                <w:sz w:val="20"/>
                <w:szCs w:val="20"/>
              </w:rPr>
            </w:pPr>
            <w:r>
              <w:rPr>
                <w:rFonts w:eastAsia="Times New Roman"/>
              </w:rPr>
              <w:t>уровень</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2200" w:type="dxa"/>
            <w:gridSpan w:val="3"/>
            <w:vAlign w:val="bottom"/>
          </w:tcPr>
          <w:p w:rsidR="002B5486" w:rsidRDefault="002B5486" w:rsidP="002B5486">
            <w:pPr>
              <w:ind w:left="100"/>
              <w:rPr>
                <w:sz w:val="20"/>
                <w:szCs w:val="20"/>
              </w:rPr>
            </w:pPr>
            <w:r>
              <w:rPr>
                <w:rFonts w:eastAsia="Times New Roman"/>
              </w:rPr>
              <w:t>функционирования</w:t>
            </w:r>
          </w:p>
        </w:tc>
        <w:tc>
          <w:tcPr>
            <w:tcW w:w="1600" w:type="dxa"/>
            <w:gridSpan w:val="4"/>
            <w:tcBorders>
              <w:right w:val="single" w:sz="8" w:space="0" w:color="auto"/>
            </w:tcBorders>
            <w:vAlign w:val="bottom"/>
          </w:tcPr>
          <w:p w:rsidR="002B5486" w:rsidRDefault="002B5486" w:rsidP="002B5486">
            <w:pPr>
              <w:ind w:right="10"/>
              <w:jc w:val="right"/>
              <w:rPr>
                <w:sz w:val="20"/>
                <w:szCs w:val="20"/>
              </w:rPr>
            </w:pPr>
            <w:r>
              <w:rPr>
                <w:rFonts w:eastAsia="Times New Roman"/>
                <w:w w:val="99"/>
              </w:rPr>
              <w:t>(поддерживают</w:t>
            </w:r>
          </w:p>
        </w:tc>
        <w:tc>
          <w:tcPr>
            <w:tcW w:w="0" w:type="dxa"/>
            <w:vAlign w:val="bottom"/>
          </w:tcPr>
          <w:p w:rsidR="002B5486" w:rsidRDefault="002B5486" w:rsidP="002B5486">
            <w:pPr>
              <w:rPr>
                <w:sz w:val="1"/>
                <w:szCs w:val="1"/>
              </w:rPr>
            </w:pP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3800" w:type="dxa"/>
            <w:gridSpan w:val="7"/>
            <w:tcBorders>
              <w:right w:val="single" w:sz="8" w:space="0" w:color="auto"/>
            </w:tcBorders>
            <w:vAlign w:val="bottom"/>
          </w:tcPr>
          <w:p w:rsidR="002B5486" w:rsidRDefault="002B5486" w:rsidP="002B5486">
            <w:pPr>
              <w:ind w:left="100"/>
              <w:rPr>
                <w:sz w:val="20"/>
                <w:szCs w:val="20"/>
              </w:rPr>
            </w:pPr>
            <w:r>
              <w:rPr>
                <w:rFonts w:eastAsia="Times New Roman"/>
              </w:rPr>
              <w:t>велосипед  рукой  в  момент  начала</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100" w:type="dxa"/>
            <w:vAlign w:val="bottom"/>
          </w:tcPr>
          <w:p w:rsidR="002B5486" w:rsidRDefault="002B5486" w:rsidP="002B5486">
            <w:pPr>
              <w:ind w:left="100"/>
              <w:rPr>
                <w:sz w:val="20"/>
                <w:szCs w:val="20"/>
              </w:rPr>
            </w:pPr>
            <w:r>
              <w:rPr>
                <w:rFonts w:eastAsia="Times New Roman"/>
              </w:rPr>
              <w:t>движения,</w:t>
            </w:r>
          </w:p>
        </w:tc>
        <w:tc>
          <w:tcPr>
            <w:tcW w:w="380" w:type="dxa"/>
            <w:vAlign w:val="bottom"/>
          </w:tcPr>
          <w:p w:rsidR="002B5486" w:rsidRDefault="002B5486" w:rsidP="002B5486">
            <w:pPr>
              <w:rPr>
                <w:sz w:val="21"/>
                <w:szCs w:val="21"/>
              </w:rPr>
            </w:pPr>
          </w:p>
        </w:tc>
        <w:tc>
          <w:tcPr>
            <w:tcW w:w="1280" w:type="dxa"/>
            <w:gridSpan w:val="3"/>
            <w:vAlign w:val="bottom"/>
          </w:tcPr>
          <w:p w:rsidR="002B5486" w:rsidRDefault="002B5486" w:rsidP="002B5486">
            <w:pPr>
              <w:ind w:left="40"/>
              <w:rPr>
                <w:sz w:val="20"/>
                <w:szCs w:val="20"/>
              </w:rPr>
            </w:pPr>
            <w:r>
              <w:rPr>
                <w:rFonts w:eastAsia="Times New Roman"/>
              </w:rPr>
              <w:t>поправляют</w:t>
            </w:r>
          </w:p>
        </w:tc>
        <w:tc>
          <w:tcPr>
            <w:tcW w:w="1040" w:type="dxa"/>
            <w:gridSpan w:val="2"/>
            <w:tcBorders>
              <w:right w:val="single" w:sz="8" w:space="0" w:color="auto"/>
            </w:tcBorders>
            <w:vAlign w:val="bottom"/>
          </w:tcPr>
          <w:p w:rsidR="002B5486" w:rsidRDefault="002B5486" w:rsidP="002B5486">
            <w:pPr>
              <w:ind w:right="10"/>
              <w:jc w:val="right"/>
              <w:rPr>
                <w:sz w:val="20"/>
                <w:szCs w:val="20"/>
              </w:rPr>
            </w:pPr>
            <w:r>
              <w:rPr>
                <w:rFonts w:eastAsia="Times New Roman"/>
              </w:rPr>
              <w:t>захват</w:t>
            </w:r>
          </w:p>
        </w:tc>
        <w:tc>
          <w:tcPr>
            <w:tcW w:w="0" w:type="dxa"/>
            <w:vAlign w:val="bottom"/>
          </w:tcPr>
          <w:p w:rsidR="002B5486" w:rsidRDefault="002B5486" w:rsidP="002B5486">
            <w:pPr>
              <w:rPr>
                <w:sz w:val="1"/>
                <w:szCs w:val="1"/>
              </w:rPr>
            </w:pP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480" w:type="dxa"/>
            <w:gridSpan w:val="2"/>
            <w:vAlign w:val="bottom"/>
          </w:tcPr>
          <w:p w:rsidR="002B5486" w:rsidRDefault="002B5486" w:rsidP="002B5486">
            <w:pPr>
              <w:ind w:left="100"/>
              <w:rPr>
                <w:sz w:val="20"/>
                <w:szCs w:val="20"/>
              </w:rPr>
            </w:pPr>
            <w:r>
              <w:rPr>
                <w:rFonts w:eastAsia="Times New Roman"/>
              </w:rPr>
              <w:t>инструмента,</w:t>
            </w:r>
          </w:p>
        </w:tc>
        <w:tc>
          <w:tcPr>
            <w:tcW w:w="720" w:type="dxa"/>
            <w:vAlign w:val="bottom"/>
          </w:tcPr>
          <w:p w:rsidR="002B5486" w:rsidRDefault="002B5486" w:rsidP="002B5486">
            <w:pPr>
              <w:jc w:val="right"/>
              <w:rPr>
                <w:sz w:val="20"/>
                <w:szCs w:val="20"/>
              </w:rPr>
            </w:pPr>
            <w:r>
              <w:rPr>
                <w:rFonts w:eastAsia="Times New Roman"/>
              </w:rPr>
              <w:t>дают</w:t>
            </w:r>
          </w:p>
        </w:tc>
        <w:tc>
          <w:tcPr>
            <w:tcW w:w="1600" w:type="dxa"/>
            <w:gridSpan w:val="4"/>
            <w:tcBorders>
              <w:right w:val="single" w:sz="8" w:space="0" w:color="auto"/>
            </w:tcBorders>
            <w:vAlign w:val="bottom"/>
          </w:tcPr>
          <w:p w:rsidR="002B5486" w:rsidRDefault="002B5486" w:rsidP="002B5486">
            <w:pPr>
              <w:ind w:right="10"/>
              <w:jc w:val="right"/>
              <w:rPr>
                <w:sz w:val="20"/>
                <w:szCs w:val="20"/>
              </w:rPr>
            </w:pPr>
            <w:r>
              <w:rPr>
                <w:rFonts w:eastAsia="Times New Roman"/>
              </w:rPr>
              <w:t>недостающий</w:t>
            </w:r>
          </w:p>
        </w:tc>
        <w:tc>
          <w:tcPr>
            <w:tcW w:w="0" w:type="dxa"/>
            <w:vAlign w:val="bottom"/>
          </w:tcPr>
          <w:p w:rsidR="002B5486" w:rsidRDefault="002B5486" w:rsidP="002B5486">
            <w:pPr>
              <w:rPr>
                <w:sz w:val="1"/>
                <w:szCs w:val="1"/>
              </w:rPr>
            </w:pPr>
          </w:p>
        </w:tc>
      </w:tr>
      <w:tr w:rsidR="002B5486" w:rsidTr="002B5486">
        <w:trPr>
          <w:trHeight w:val="258"/>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1100" w:type="dxa"/>
            <w:tcBorders>
              <w:bottom w:val="single" w:sz="8" w:space="0" w:color="auto"/>
            </w:tcBorders>
            <w:vAlign w:val="bottom"/>
          </w:tcPr>
          <w:p w:rsidR="002B5486" w:rsidRDefault="002B5486" w:rsidP="002B5486">
            <w:pPr>
              <w:ind w:left="100"/>
              <w:rPr>
                <w:sz w:val="20"/>
                <w:szCs w:val="20"/>
              </w:rPr>
            </w:pPr>
            <w:r>
              <w:rPr>
                <w:rFonts w:eastAsia="Times New Roman"/>
              </w:rPr>
              <w:t>материал)</w:t>
            </w:r>
          </w:p>
        </w:tc>
        <w:tc>
          <w:tcPr>
            <w:tcW w:w="380" w:type="dxa"/>
            <w:tcBorders>
              <w:bottom w:val="single" w:sz="8" w:space="0" w:color="auto"/>
            </w:tcBorders>
            <w:vAlign w:val="bottom"/>
          </w:tcPr>
          <w:p w:rsidR="002B5486" w:rsidRDefault="002B5486" w:rsidP="002B5486"/>
        </w:tc>
        <w:tc>
          <w:tcPr>
            <w:tcW w:w="720" w:type="dxa"/>
            <w:tcBorders>
              <w:bottom w:val="single" w:sz="8" w:space="0" w:color="auto"/>
            </w:tcBorders>
            <w:vAlign w:val="bottom"/>
          </w:tcPr>
          <w:p w:rsidR="002B5486" w:rsidRDefault="002B5486" w:rsidP="002B5486"/>
        </w:tc>
        <w:tc>
          <w:tcPr>
            <w:tcW w:w="260" w:type="dxa"/>
            <w:tcBorders>
              <w:bottom w:val="single" w:sz="8" w:space="0" w:color="auto"/>
            </w:tcBorders>
            <w:vAlign w:val="bottom"/>
          </w:tcPr>
          <w:p w:rsidR="002B5486" w:rsidRDefault="002B5486" w:rsidP="002B5486"/>
        </w:tc>
        <w:tc>
          <w:tcPr>
            <w:tcW w:w="300" w:type="dxa"/>
            <w:tcBorders>
              <w:bottom w:val="single" w:sz="8" w:space="0" w:color="auto"/>
            </w:tcBorders>
            <w:vAlign w:val="bottom"/>
          </w:tcPr>
          <w:p w:rsidR="002B5486" w:rsidRDefault="002B5486" w:rsidP="002B5486"/>
        </w:tc>
        <w:tc>
          <w:tcPr>
            <w:tcW w:w="700" w:type="dxa"/>
            <w:tcBorders>
              <w:bottom w:val="single" w:sz="8" w:space="0" w:color="auto"/>
            </w:tcBorders>
            <w:vAlign w:val="bottom"/>
          </w:tcPr>
          <w:p w:rsidR="002B5486" w:rsidRDefault="002B5486" w:rsidP="002B5486"/>
        </w:tc>
        <w:tc>
          <w:tcPr>
            <w:tcW w:w="340" w:type="dxa"/>
            <w:tcBorders>
              <w:bottom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43"/>
        </w:trPr>
        <w:tc>
          <w:tcPr>
            <w:tcW w:w="1900" w:type="dxa"/>
            <w:tcBorders>
              <w:left w:val="single" w:sz="8" w:space="0" w:color="auto"/>
              <w:bottom w:val="single" w:sz="8" w:space="0" w:color="auto"/>
              <w:right w:val="single" w:sz="8" w:space="0" w:color="auto"/>
            </w:tcBorders>
            <w:vAlign w:val="bottom"/>
          </w:tcPr>
          <w:p w:rsidR="002B5486" w:rsidRDefault="002B5486" w:rsidP="002B5486">
            <w:pPr>
              <w:spacing w:line="242" w:lineRule="exact"/>
              <w:ind w:left="120"/>
              <w:rPr>
                <w:sz w:val="20"/>
                <w:szCs w:val="20"/>
              </w:rPr>
            </w:pPr>
            <w:r>
              <w:rPr>
                <w:rFonts w:eastAsia="Times New Roman"/>
              </w:rPr>
              <w:t>Недирективное/</w:t>
            </w:r>
          </w:p>
        </w:tc>
        <w:tc>
          <w:tcPr>
            <w:tcW w:w="2060" w:type="dxa"/>
            <w:tcBorders>
              <w:bottom w:val="single" w:sz="8" w:space="0" w:color="auto"/>
              <w:right w:val="single" w:sz="8" w:space="0" w:color="auto"/>
            </w:tcBorders>
            <w:vAlign w:val="bottom"/>
          </w:tcPr>
          <w:p w:rsidR="002B5486" w:rsidRDefault="002B5486" w:rsidP="002B5486">
            <w:pPr>
              <w:spacing w:line="242" w:lineRule="exact"/>
              <w:ind w:left="80"/>
              <w:rPr>
                <w:sz w:val="20"/>
                <w:szCs w:val="20"/>
              </w:rPr>
            </w:pPr>
            <w:r>
              <w:rPr>
                <w:rFonts w:eastAsia="Times New Roman"/>
              </w:rPr>
              <w:t>Моделировать</w:t>
            </w:r>
          </w:p>
        </w:tc>
        <w:tc>
          <w:tcPr>
            <w:tcW w:w="1720" w:type="dxa"/>
            <w:tcBorders>
              <w:bottom w:val="single" w:sz="8" w:space="0" w:color="auto"/>
              <w:right w:val="single" w:sz="8" w:space="0" w:color="auto"/>
            </w:tcBorders>
            <w:vAlign w:val="bottom"/>
          </w:tcPr>
          <w:p w:rsidR="002B5486" w:rsidRDefault="002B5486" w:rsidP="002B5486">
            <w:pPr>
              <w:spacing w:line="242" w:lineRule="exact"/>
              <w:ind w:left="100"/>
              <w:rPr>
                <w:sz w:val="20"/>
                <w:szCs w:val="20"/>
              </w:rPr>
            </w:pPr>
            <w:r>
              <w:rPr>
                <w:rFonts w:eastAsia="Times New Roman"/>
              </w:rPr>
              <w:t>Моделирование</w:t>
            </w:r>
          </w:p>
        </w:tc>
        <w:tc>
          <w:tcPr>
            <w:tcW w:w="1480" w:type="dxa"/>
            <w:gridSpan w:val="2"/>
            <w:tcBorders>
              <w:bottom w:val="single" w:sz="8" w:space="0" w:color="auto"/>
            </w:tcBorders>
            <w:vAlign w:val="bottom"/>
          </w:tcPr>
          <w:p w:rsidR="002B5486" w:rsidRDefault="002B5486" w:rsidP="002B5486">
            <w:pPr>
              <w:spacing w:line="242" w:lineRule="exact"/>
              <w:ind w:left="100"/>
              <w:rPr>
                <w:sz w:val="20"/>
                <w:szCs w:val="20"/>
              </w:rPr>
            </w:pPr>
            <w:r>
              <w:rPr>
                <w:rFonts w:eastAsia="Times New Roman"/>
              </w:rPr>
              <w:t>Воспитатели</w:t>
            </w:r>
          </w:p>
        </w:tc>
        <w:tc>
          <w:tcPr>
            <w:tcW w:w="720" w:type="dxa"/>
            <w:tcBorders>
              <w:bottom w:val="single" w:sz="8" w:space="0" w:color="auto"/>
            </w:tcBorders>
            <w:vAlign w:val="bottom"/>
          </w:tcPr>
          <w:p w:rsidR="002B5486" w:rsidRDefault="002B5486" w:rsidP="002B5486">
            <w:pPr>
              <w:rPr>
                <w:sz w:val="21"/>
                <w:szCs w:val="21"/>
              </w:rPr>
            </w:pPr>
          </w:p>
        </w:tc>
        <w:tc>
          <w:tcPr>
            <w:tcW w:w="260" w:type="dxa"/>
            <w:tcBorders>
              <w:bottom w:val="single" w:sz="8" w:space="0" w:color="auto"/>
            </w:tcBorders>
            <w:vAlign w:val="bottom"/>
          </w:tcPr>
          <w:p w:rsidR="002B5486" w:rsidRDefault="002B5486" w:rsidP="002B5486">
            <w:pPr>
              <w:rPr>
                <w:sz w:val="21"/>
                <w:szCs w:val="21"/>
              </w:rPr>
            </w:pPr>
          </w:p>
        </w:tc>
        <w:tc>
          <w:tcPr>
            <w:tcW w:w="1340" w:type="dxa"/>
            <w:gridSpan w:val="3"/>
            <w:tcBorders>
              <w:bottom w:val="single" w:sz="8" w:space="0" w:color="auto"/>
              <w:right w:val="single" w:sz="8" w:space="0" w:color="auto"/>
            </w:tcBorders>
            <w:vAlign w:val="bottom"/>
          </w:tcPr>
          <w:p w:rsidR="002B5486" w:rsidRDefault="002B5486" w:rsidP="002B5486">
            <w:pPr>
              <w:spacing w:line="242" w:lineRule="exact"/>
              <w:ind w:right="10"/>
              <w:jc w:val="right"/>
              <w:rPr>
                <w:sz w:val="20"/>
                <w:szCs w:val="20"/>
              </w:rPr>
            </w:pPr>
            <w:r>
              <w:rPr>
                <w:rFonts w:eastAsia="Times New Roman"/>
              </w:rPr>
              <w:t>ненавязчиво</w:t>
            </w:r>
          </w:p>
        </w:tc>
        <w:tc>
          <w:tcPr>
            <w:tcW w:w="0" w:type="dxa"/>
            <w:vAlign w:val="bottom"/>
          </w:tcPr>
          <w:p w:rsidR="002B5486" w:rsidRDefault="002B5486" w:rsidP="002B5486">
            <w:pPr>
              <w:rPr>
                <w:sz w:val="1"/>
                <w:szCs w:val="1"/>
              </w:rPr>
            </w:pPr>
          </w:p>
        </w:tc>
      </w:tr>
      <w:tr w:rsidR="002B5486" w:rsidTr="002B5486">
        <w:trPr>
          <w:trHeight w:val="499"/>
        </w:trPr>
        <w:tc>
          <w:tcPr>
            <w:tcW w:w="1900" w:type="dxa"/>
            <w:vAlign w:val="bottom"/>
          </w:tcPr>
          <w:p w:rsidR="002B5486" w:rsidRDefault="002B5486" w:rsidP="002B5486">
            <w:pPr>
              <w:rPr>
                <w:sz w:val="24"/>
                <w:szCs w:val="24"/>
              </w:rPr>
            </w:pPr>
          </w:p>
        </w:tc>
        <w:tc>
          <w:tcPr>
            <w:tcW w:w="2060" w:type="dxa"/>
            <w:vAlign w:val="bottom"/>
          </w:tcPr>
          <w:p w:rsidR="002B5486" w:rsidRDefault="002B5486" w:rsidP="002B5486">
            <w:pPr>
              <w:rPr>
                <w:sz w:val="24"/>
                <w:szCs w:val="24"/>
              </w:rPr>
            </w:pPr>
          </w:p>
        </w:tc>
        <w:tc>
          <w:tcPr>
            <w:tcW w:w="1720" w:type="dxa"/>
            <w:vAlign w:val="bottom"/>
          </w:tcPr>
          <w:p w:rsidR="002B5486" w:rsidRDefault="002B5486" w:rsidP="002B5486">
            <w:pPr>
              <w:rPr>
                <w:sz w:val="24"/>
                <w:szCs w:val="24"/>
              </w:rPr>
            </w:pPr>
          </w:p>
        </w:tc>
        <w:tc>
          <w:tcPr>
            <w:tcW w:w="1100" w:type="dxa"/>
            <w:vAlign w:val="bottom"/>
          </w:tcPr>
          <w:p w:rsidR="002B5486" w:rsidRDefault="002B5486" w:rsidP="002B5486">
            <w:pPr>
              <w:rPr>
                <w:sz w:val="24"/>
                <w:szCs w:val="24"/>
              </w:rPr>
            </w:pPr>
          </w:p>
        </w:tc>
        <w:tc>
          <w:tcPr>
            <w:tcW w:w="380" w:type="dxa"/>
            <w:vAlign w:val="bottom"/>
          </w:tcPr>
          <w:p w:rsidR="002B5486" w:rsidRDefault="002B5486" w:rsidP="002B5486">
            <w:pPr>
              <w:rPr>
                <w:sz w:val="24"/>
                <w:szCs w:val="24"/>
              </w:rPr>
            </w:pPr>
          </w:p>
        </w:tc>
        <w:tc>
          <w:tcPr>
            <w:tcW w:w="720" w:type="dxa"/>
            <w:vAlign w:val="bottom"/>
          </w:tcPr>
          <w:p w:rsidR="002B5486" w:rsidRDefault="002B5486" w:rsidP="002B5486">
            <w:pPr>
              <w:rPr>
                <w:sz w:val="24"/>
                <w:szCs w:val="24"/>
              </w:rPr>
            </w:pPr>
          </w:p>
        </w:tc>
        <w:tc>
          <w:tcPr>
            <w:tcW w:w="260" w:type="dxa"/>
            <w:vAlign w:val="bottom"/>
          </w:tcPr>
          <w:p w:rsidR="002B5486" w:rsidRDefault="002B5486" w:rsidP="002B5486">
            <w:pPr>
              <w:rPr>
                <w:sz w:val="24"/>
                <w:szCs w:val="24"/>
              </w:rPr>
            </w:pPr>
          </w:p>
        </w:tc>
        <w:tc>
          <w:tcPr>
            <w:tcW w:w="300" w:type="dxa"/>
            <w:vAlign w:val="bottom"/>
          </w:tcPr>
          <w:p w:rsidR="002B5486" w:rsidRDefault="002B5486" w:rsidP="002B5486">
            <w:pPr>
              <w:rPr>
                <w:sz w:val="24"/>
                <w:szCs w:val="24"/>
              </w:rPr>
            </w:pPr>
          </w:p>
        </w:tc>
        <w:tc>
          <w:tcPr>
            <w:tcW w:w="700" w:type="dxa"/>
            <w:vAlign w:val="bottom"/>
          </w:tcPr>
          <w:p w:rsidR="002B5486" w:rsidRDefault="002B5486" w:rsidP="002B5486">
            <w:pPr>
              <w:rPr>
                <w:sz w:val="24"/>
                <w:szCs w:val="24"/>
              </w:rPr>
            </w:pPr>
          </w:p>
        </w:tc>
        <w:tc>
          <w:tcPr>
            <w:tcW w:w="340" w:type="dxa"/>
            <w:vAlign w:val="bottom"/>
          </w:tcPr>
          <w:p w:rsidR="002B5486" w:rsidRDefault="002B5486" w:rsidP="002B5486">
            <w:pPr>
              <w:ind w:right="10"/>
              <w:jc w:val="center"/>
              <w:rPr>
                <w:sz w:val="20"/>
                <w:szCs w:val="20"/>
              </w:rPr>
            </w:pPr>
          </w:p>
        </w:tc>
        <w:tc>
          <w:tcPr>
            <w:tcW w:w="0" w:type="dxa"/>
            <w:vAlign w:val="bottom"/>
          </w:tcPr>
          <w:p w:rsidR="002B5486" w:rsidRDefault="002B5486" w:rsidP="002B5486">
            <w:pPr>
              <w:rPr>
                <w:sz w:val="1"/>
                <w:szCs w:val="1"/>
              </w:rPr>
            </w:pPr>
          </w:p>
        </w:tc>
      </w:tr>
    </w:tbl>
    <w:p w:rsidR="002B5486" w:rsidRDefault="002B5486" w:rsidP="002B5486">
      <w:pPr>
        <w:sectPr w:rsidR="002B5486">
          <w:pgSz w:w="11900" w:h="16838"/>
          <w:pgMar w:top="1135" w:right="726" w:bottom="419" w:left="1440" w:header="0" w:footer="0" w:gutter="0"/>
          <w:cols w:space="720" w:equalWidth="0">
            <w:col w:w="9740"/>
          </w:cols>
        </w:sectPr>
      </w:pPr>
    </w:p>
    <w:tbl>
      <w:tblPr>
        <w:tblW w:w="0" w:type="auto"/>
        <w:tblInd w:w="270" w:type="dxa"/>
        <w:tblLayout w:type="fixed"/>
        <w:tblCellMar>
          <w:left w:w="0" w:type="dxa"/>
          <w:right w:w="0" w:type="dxa"/>
        </w:tblCellMar>
        <w:tblLook w:val="04A0"/>
      </w:tblPr>
      <w:tblGrid>
        <w:gridCol w:w="1900"/>
        <w:gridCol w:w="2060"/>
        <w:gridCol w:w="1720"/>
        <w:gridCol w:w="1420"/>
        <w:gridCol w:w="1060"/>
        <w:gridCol w:w="1320"/>
      </w:tblGrid>
      <w:tr w:rsidR="002B5486" w:rsidTr="002B5486">
        <w:trPr>
          <w:trHeight w:val="257"/>
        </w:trPr>
        <w:tc>
          <w:tcPr>
            <w:tcW w:w="1900" w:type="dxa"/>
            <w:tcBorders>
              <w:top w:val="single" w:sz="8" w:space="0" w:color="auto"/>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lastRenderedPageBreak/>
              <w:t>посредническое</w:t>
            </w:r>
          </w:p>
        </w:tc>
        <w:tc>
          <w:tcPr>
            <w:tcW w:w="2060" w:type="dxa"/>
            <w:tcBorders>
              <w:top w:val="single" w:sz="8" w:space="0" w:color="auto"/>
              <w:right w:val="single" w:sz="8" w:space="0" w:color="auto"/>
            </w:tcBorders>
            <w:vAlign w:val="bottom"/>
          </w:tcPr>
          <w:p w:rsidR="002B5486" w:rsidRDefault="002B5486" w:rsidP="002B5486"/>
        </w:tc>
        <w:tc>
          <w:tcPr>
            <w:tcW w:w="1720" w:type="dxa"/>
            <w:tcBorders>
              <w:top w:val="single" w:sz="8" w:space="0" w:color="auto"/>
              <w:right w:val="single" w:sz="8" w:space="0" w:color="auto"/>
            </w:tcBorders>
            <w:vAlign w:val="bottom"/>
          </w:tcPr>
          <w:p w:rsidR="002B5486" w:rsidRDefault="002B5486" w:rsidP="002B5486"/>
        </w:tc>
        <w:tc>
          <w:tcPr>
            <w:tcW w:w="3800" w:type="dxa"/>
            <w:gridSpan w:val="3"/>
            <w:tcBorders>
              <w:top w:val="single" w:sz="8" w:space="0" w:color="auto"/>
              <w:right w:val="single" w:sz="8" w:space="0" w:color="auto"/>
            </w:tcBorders>
            <w:vAlign w:val="bottom"/>
          </w:tcPr>
          <w:p w:rsidR="002B5486" w:rsidRDefault="002B5486" w:rsidP="002B5486">
            <w:pPr>
              <w:ind w:left="100"/>
              <w:rPr>
                <w:sz w:val="20"/>
                <w:szCs w:val="20"/>
              </w:rPr>
            </w:pPr>
            <w:r>
              <w:rPr>
                <w:rFonts w:eastAsia="Times New Roman"/>
              </w:rPr>
              <w:t>демонстрируют   желаемый   способ</w:t>
            </w: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420" w:type="dxa"/>
            <w:vAlign w:val="bottom"/>
          </w:tcPr>
          <w:p w:rsidR="002B5486" w:rsidRDefault="002B5486" w:rsidP="002B5486">
            <w:pPr>
              <w:ind w:left="100"/>
              <w:rPr>
                <w:sz w:val="20"/>
                <w:szCs w:val="20"/>
              </w:rPr>
            </w:pPr>
            <w:r>
              <w:rPr>
                <w:rFonts w:eastAsia="Times New Roman"/>
              </w:rPr>
              <w:t>действия</w:t>
            </w:r>
          </w:p>
        </w:tc>
        <w:tc>
          <w:tcPr>
            <w:tcW w:w="1060" w:type="dxa"/>
            <w:vAlign w:val="bottom"/>
          </w:tcPr>
          <w:p w:rsidR="002B5486" w:rsidRDefault="002B5486" w:rsidP="002B5486">
            <w:pPr>
              <w:ind w:left="240"/>
              <w:rPr>
                <w:sz w:val="20"/>
                <w:szCs w:val="20"/>
              </w:rPr>
            </w:pPr>
            <w:r>
              <w:rPr>
                <w:rFonts w:eastAsia="Times New Roman"/>
              </w:rPr>
              <w:t>или</w:t>
            </w:r>
          </w:p>
        </w:tc>
        <w:tc>
          <w:tcPr>
            <w:tcW w:w="1320" w:type="dxa"/>
            <w:tcBorders>
              <w:right w:val="single" w:sz="8" w:space="0" w:color="auto"/>
            </w:tcBorders>
            <w:vAlign w:val="bottom"/>
          </w:tcPr>
          <w:p w:rsidR="002B5486" w:rsidRDefault="002B5486" w:rsidP="002B5486">
            <w:pPr>
              <w:ind w:right="10"/>
              <w:jc w:val="right"/>
              <w:rPr>
                <w:sz w:val="20"/>
                <w:szCs w:val="20"/>
              </w:rPr>
            </w:pPr>
            <w:r>
              <w:rPr>
                <w:rFonts w:eastAsia="Times New Roman"/>
              </w:rPr>
              <w:t>намекают,</w:t>
            </w: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3800" w:type="dxa"/>
            <w:gridSpan w:val="3"/>
            <w:tcBorders>
              <w:right w:val="single" w:sz="8" w:space="0" w:color="auto"/>
            </w:tcBorders>
            <w:vAlign w:val="bottom"/>
          </w:tcPr>
          <w:p w:rsidR="002B5486" w:rsidRDefault="002B5486" w:rsidP="002B5486">
            <w:pPr>
              <w:ind w:left="100"/>
              <w:rPr>
                <w:sz w:val="20"/>
                <w:szCs w:val="20"/>
              </w:rPr>
            </w:pPr>
            <w:r>
              <w:rPr>
                <w:rFonts w:eastAsia="Times New Roman"/>
              </w:rPr>
              <w:t>подсказывают, с комментариями или</w:t>
            </w: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3800" w:type="dxa"/>
            <w:gridSpan w:val="3"/>
            <w:tcBorders>
              <w:right w:val="single" w:sz="8" w:space="0" w:color="auto"/>
            </w:tcBorders>
            <w:vAlign w:val="bottom"/>
          </w:tcPr>
          <w:p w:rsidR="002B5486" w:rsidRDefault="002B5486" w:rsidP="002B5486">
            <w:pPr>
              <w:ind w:left="100"/>
              <w:rPr>
                <w:sz w:val="20"/>
                <w:szCs w:val="20"/>
              </w:rPr>
            </w:pPr>
            <w:r>
              <w:rPr>
                <w:rFonts w:eastAsia="Times New Roman"/>
              </w:rPr>
              <w:t>без   них.   Например,   во   время</w:t>
            </w: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rPr>
                <w:sz w:val="21"/>
                <w:szCs w:val="21"/>
              </w:rPr>
            </w:pP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rPr>
                <w:sz w:val="21"/>
                <w:szCs w:val="21"/>
              </w:rPr>
            </w:pPr>
          </w:p>
        </w:tc>
        <w:tc>
          <w:tcPr>
            <w:tcW w:w="1420" w:type="dxa"/>
            <w:vAlign w:val="bottom"/>
          </w:tcPr>
          <w:p w:rsidR="002B5486" w:rsidRDefault="002B5486" w:rsidP="002B5486">
            <w:pPr>
              <w:ind w:left="100"/>
              <w:rPr>
                <w:sz w:val="20"/>
                <w:szCs w:val="20"/>
              </w:rPr>
            </w:pPr>
            <w:r>
              <w:rPr>
                <w:rFonts w:eastAsia="Times New Roman"/>
              </w:rPr>
              <w:t>утреннего</w:t>
            </w:r>
          </w:p>
        </w:tc>
        <w:tc>
          <w:tcPr>
            <w:tcW w:w="1060" w:type="dxa"/>
            <w:vAlign w:val="bottom"/>
          </w:tcPr>
          <w:p w:rsidR="002B5486" w:rsidRDefault="002B5486" w:rsidP="002B5486">
            <w:pPr>
              <w:ind w:left="100"/>
              <w:rPr>
                <w:sz w:val="20"/>
                <w:szCs w:val="20"/>
              </w:rPr>
            </w:pPr>
            <w:r>
              <w:rPr>
                <w:rFonts w:eastAsia="Times New Roman"/>
              </w:rPr>
              <w:t>сбора</w:t>
            </w:r>
          </w:p>
        </w:tc>
        <w:tc>
          <w:tcPr>
            <w:tcW w:w="1320" w:type="dxa"/>
            <w:tcBorders>
              <w:right w:val="single" w:sz="8" w:space="0" w:color="auto"/>
            </w:tcBorders>
            <w:vAlign w:val="bottom"/>
          </w:tcPr>
          <w:p w:rsidR="002B5486" w:rsidRDefault="002B5486" w:rsidP="002B5486">
            <w:pPr>
              <w:ind w:right="10"/>
              <w:jc w:val="right"/>
              <w:rPr>
                <w:sz w:val="20"/>
                <w:szCs w:val="20"/>
              </w:rPr>
            </w:pPr>
            <w:r>
              <w:rPr>
                <w:rFonts w:eastAsia="Times New Roman"/>
              </w:rPr>
              <w:t>воспитатель</w:t>
            </w: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3800" w:type="dxa"/>
            <w:gridSpan w:val="3"/>
            <w:tcBorders>
              <w:right w:val="single" w:sz="8" w:space="0" w:color="auto"/>
            </w:tcBorders>
            <w:vAlign w:val="bottom"/>
          </w:tcPr>
          <w:p w:rsidR="002B5486" w:rsidRDefault="002B5486" w:rsidP="002B5486">
            <w:pPr>
              <w:ind w:left="100"/>
              <w:rPr>
                <w:sz w:val="20"/>
                <w:szCs w:val="20"/>
              </w:rPr>
            </w:pPr>
            <w:r>
              <w:rPr>
                <w:rFonts w:eastAsia="Times New Roman"/>
              </w:rPr>
              <w:t>моделирует, как нужно слушать друг</w:t>
            </w:r>
          </w:p>
        </w:tc>
      </w:tr>
      <w:tr w:rsidR="002B5486" w:rsidTr="002B5486">
        <w:trPr>
          <w:trHeight w:val="257"/>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1420" w:type="dxa"/>
            <w:tcBorders>
              <w:bottom w:val="single" w:sz="8" w:space="0" w:color="auto"/>
            </w:tcBorders>
            <w:vAlign w:val="bottom"/>
          </w:tcPr>
          <w:p w:rsidR="002B5486" w:rsidRDefault="002B5486" w:rsidP="002B5486">
            <w:pPr>
              <w:ind w:left="100"/>
              <w:rPr>
                <w:sz w:val="20"/>
                <w:szCs w:val="20"/>
              </w:rPr>
            </w:pPr>
            <w:r>
              <w:rPr>
                <w:rFonts w:eastAsia="Times New Roman"/>
              </w:rPr>
              <w:t>друга</w:t>
            </w:r>
          </w:p>
        </w:tc>
        <w:tc>
          <w:tcPr>
            <w:tcW w:w="1060" w:type="dxa"/>
            <w:tcBorders>
              <w:bottom w:val="single" w:sz="8" w:space="0" w:color="auto"/>
            </w:tcBorders>
            <w:vAlign w:val="bottom"/>
          </w:tcPr>
          <w:p w:rsidR="002B5486" w:rsidRDefault="002B5486" w:rsidP="002B5486"/>
        </w:tc>
        <w:tc>
          <w:tcPr>
            <w:tcW w:w="1320" w:type="dxa"/>
            <w:tcBorders>
              <w:bottom w:val="single" w:sz="8" w:space="0" w:color="auto"/>
              <w:right w:val="single" w:sz="8" w:space="0" w:color="auto"/>
            </w:tcBorders>
            <w:vAlign w:val="bottom"/>
          </w:tcPr>
          <w:p w:rsidR="002B5486" w:rsidRDefault="002B5486" w:rsidP="002B5486"/>
        </w:tc>
      </w:tr>
      <w:tr w:rsidR="002B5486" w:rsidTr="002B5486">
        <w:trPr>
          <w:trHeight w:val="239"/>
        </w:trPr>
        <w:tc>
          <w:tcPr>
            <w:tcW w:w="1900" w:type="dxa"/>
            <w:tcBorders>
              <w:left w:val="single" w:sz="8" w:space="0" w:color="auto"/>
              <w:right w:val="single" w:sz="8" w:space="0" w:color="auto"/>
            </w:tcBorders>
            <w:vAlign w:val="bottom"/>
          </w:tcPr>
          <w:p w:rsidR="002B5486" w:rsidRDefault="002B5486" w:rsidP="002B5486">
            <w:pPr>
              <w:spacing w:line="240" w:lineRule="exact"/>
              <w:ind w:left="120"/>
              <w:rPr>
                <w:sz w:val="20"/>
                <w:szCs w:val="20"/>
              </w:rPr>
            </w:pPr>
            <w:r>
              <w:rPr>
                <w:rFonts w:eastAsia="Times New Roman"/>
              </w:rPr>
              <w:t>Недирективное/</w:t>
            </w:r>
          </w:p>
        </w:tc>
        <w:tc>
          <w:tcPr>
            <w:tcW w:w="2060" w:type="dxa"/>
            <w:tcBorders>
              <w:right w:val="single" w:sz="8" w:space="0" w:color="auto"/>
            </w:tcBorders>
            <w:vAlign w:val="bottom"/>
          </w:tcPr>
          <w:p w:rsidR="002B5486" w:rsidRDefault="002B5486" w:rsidP="002B5486">
            <w:pPr>
              <w:spacing w:line="240" w:lineRule="exact"/>
              <w:ind w:left="80"/>
              <w:rPr>
                <w:sz w:val="20"/>
                <w:szCs w:val="20"/>
              </w:rPr>
            </w:pPr>
            <w:r>
              <w:rPr>
                <w:rFonts w:eastAsia="Times New Roman"/>
              </w:rPr>
              <w:t>Поддерживать</w:t>
            </w:r>
          </w:p>
        </w:tc>
        <w:tc>
          <w:tcPr>
            <w:tcW w:w="1720" w:type="dxa"/>
            <w:tcBorders>
              <w:right w:val="single" w:sz="8" w:space="0" w:color="auto"/>
            </w:tcBorders>
            <w:vAlign w:val="bottom"/>
          </w:tcPr>
          <w:p w:rsidR="002B5486" w:rsidRDefault="002B5486" w:rsidP="002B5486">
            <w:pPr>
              <w:spacing w:line="240" w:lineRule="exact"/>
              <w:ind w:left="100"/>
              <w:rPr>
                <w:sz w:val="20"/>
                <w:szCs w:val="20"/>
              </w:rPr>
            </w:pPr>
            <w:r>
              <w:rPr>
                <w:rFonts w:eastAsia="Times New Roman"/>
              </w:rPr>
              <w:t>Одобрение/</w:t>
            </w:r>
          </w:p>
        </w:tc>
        <w:tc>
          <w:tcPr>
            <w:tcW w:w="1420" w:type="dxa"/>
            <w:vAlign w:val="bottom"/>
          </w:tcPr>
          <w:p w:rsidR="002B5486" w:rsidRDefault="002B5486" w:rsidP="002B5486">
            <w:pPr>
              <w:spacing w:line="240" w:lineRule="exact"/>
              <w:ind w:left="100"/>
              <w:rPr>
                <w:sz w:val="20"/>
                <w:szCs w:val="20"/>
              </w:rPr>
            </w:pPr>
            <w:r>
              <w:rPr>
                <w:rFonts w:eastAsia="Times New Roman"/>
              </w:rPr>
              <w:t>Воспитатели</w:t>
            </w:r>
          </w:p>
        </w:tc>
        <w:tc>
          <w:tcPr>
            <w:tcW w:w="1060" w:type="dxa"/>
            <w:vAlign w:val="bottom"/>
          </w:tcPr>
          <w:p w:rsidR="002B5486" w:rsidRDefault="002B5486" w:rsidP="002B5486">
            <w:pPr>
              <w:spacing w:line="240" w:lineRule="exact"/>
              <w:ind w:left="220"/>
              <w:rPr>
                <w:sz w:val="20"/>
                <w:szCs w:val="20"/>
              </w:rPr>
            </w:pPr>
            <w:r>
              <w:rPr>
                <w:rFonts w:eastAsia="Times New Roman"/>
              </w:rPr>
              <w:t>уделяют</w:t>
            </w:r>
          </w:p>
        </w:tc>
        <w:tc>
          <w:tcPr>
            <w:tcW w:w="1320" w:type="dxa"/>
            <w:tcBorders>
              <w:right w:val="single" w:sz="8" w:space="0" w:color="auto"/>
            </w:tcBorders>
            <w:vAlign w:val="bottom"/>
          </w:tcPr>
          <w:p w:rsidR="002B5486" w:rsidRDefault="002B5486" w:rsidP="002B5486">
            <w:pPr>
              <w:spacing w:line="240" w:lineRule="exact"/>
              <w:ind w:right="10"/>
              <w:jc w:val="right"/>
              <w:rPr>
                <w:sz w:val="20"/>
                <w:szCs w:val="20"/>
              </w:rPr>
            </w:pPr>
            <w:r>
              <w:rPr>
                <w:rFonts w:eastAsia="Times New Roman"/>
              </w:rPr>
              <w:t>внимание</w:t>
            </w:r>
          </w:p>
        </w:tc>
      </w:tr>
      <w:tr w:rsidR="002B5486" w:rsidTr="002B5486">
        <w:trPr>
          <w:trHeight w:val="252"/>
        </w:trPr>
        <w:tc>
          <w:tcPr>
            <w:tcW w:w="1900" w:type="dxa"/>
            <w:tcBorders>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поддерживающее</w:t>
            </w:r>
          </w:p>
        </w:tc>
        <w:tc>
          <w:tcPr>
            <w:tcW w:w="2060" w:type="dxa"/>
            <w:tcBorders>
              <w:right w:val="single" w:sz="8" w:space="0" w:color="auto"/>
            </w:tcBorders>
            <w:vAlign w:val="bottom"/>
          </w:tcPr>
          <w:p w:rsidR="002B5486" w:rsidRDefault="002B5486" w:rsidP="002B5486">
            <w:pPr>
              <w:rPr>
                <w:sz w:val="21"/>
                <w:szCs w:val="21"/>
              </w:rPr>
            </w:pPr>
          </w:p>
        </w:tc>
        <w:tc>
          <w:tcPr>
            <w:tcW w:w="1720" w:type="dxa"/>
            <w:tcBorders>
              <w:right w:val="single" w:sz="8" w:space="0" w:color="auto"/>
            </w:tcBorders>
            <w:vAlign w:val="bottom"/>
          </w:tcPr>
          <w:p w:rsidR="002B5486" w:rsidRDefault="002B5486" w:rsidP="002B5486">
            <w:pPr>
              <w:ind w:left="100"/>
              <w:rPr>
                <w:sz w:val="20"/>
                <w:szCs w:val="20"/>
              </w:rPr>
            </w:pPr>
            <w:r>
              <w:rPr>
                <w:rFonts w:eastAsia="Times New Roman"/>
              </w:rPr>
              <w:t>поддержка</w:t>
            </w:r>
          </w:p>
        </w:tc>
        <w:tc>
          <w:tcPr>
            <w:tcW w:w="2480" w:type="dxa"/>
            <w:gridSpan w:val="2"/>
            <w:vAlign w:val="bottom"/>
          </w:tcPr>
          <w:p w:rsidR="002B5486" w:rsidRDefault="002B5486" w:rsidP="002B5486">
            <w:pPr>
              <w:ind w:left="100"/>
              <w:rPr>
                <w:sz w:val="20"/>
                <w:szCs w:val="20"/>
              </w:rPr>
            </w:pPr>
            <w:r>
              <w:rPr>
                <w:rFonts w:eastAsia="Times New Roman"/>
              </w:rPr>
              <w:t>ребенку,  положительно</w:t>
            </w:r>
          </w:p>
        </w:tc>
        <w:tc>
          <w:tcPr>
            <w:tcW w:w="1320" w:type="dxa"/>
            <w:tcBorders>
              <w:right w:val="single" w:sz="8" w:space="0" w:color="auto"/>
            </w:tcBorders>
            <w:vAlign w:val="bottom"/>
          </w:tcPr>
          <w:p w:rsidR="002B5486" w:rsidRDefault="002B5486" w:rsidP="002B5486">
            <w:pPr>
              <w:ind w:right="10"/>
              <w:jc w:val="right"/>
              <w:rPr>
                <w:sz w:val="20"/>
                <w:szCs w:val="20"/>
              </w:rPr>
            </w:pPr>
            <w:r>
              <w:rPr>
                <w:rFonts w:eastAsia="Times New Roman"/>
              </w:rPr>
              <w:t>оценивают,</w:t>
            </w:r>
          </w:p>
        </w:tc>
      </w:tr>
      <w:tr w:rsidR="002B5486" w:rsidTr="002B5486">
        <w:trPr>
          <w:trHeight w:val="254"/>
        </w:trPr>
        <w:tc>
          <w:tcPr>
            <w:tcW w:w="1900" w:type="dxa"/>
            <w:tcBorders>
              <w:left w:val="single" w:sz="8" w:space="0" w:color="auto"/>
              <w:right w:val="single" w:sz="8" w:space="0" w:color="auto"/>
            </w:tcBorders>
            <w:vAlign w:val="bottom"/>
          </w:tcPr>
          <w:p w:rsidR="002B5486" w:rsidRDefault="002B5486" w:rsidP="002B5486"/>
        </w:tc>
        <w:tc>
          <w:tcPr>
            <w:tcW w:w="2060" w:type="dxa"/>
            <w:tcBorders>
              <w:right w:val="single" w:sz="8" w:space="0" w:color="auto"/>
            </w:tcBorders>
            <w:vAlign w:val="bottom"/>
          </w:tcPr>
          <w:p w:rsidR="002B5486" w:rsidRDefault="002B5486" w:rsidP="002B5486"/>
        </w:tc>
        <w:tc>
          <w:tcPr>
            <w:tcW w:w="1720" w:type="dxa"/>
            <w:tcBorders>
              <w:right w:val="single" w:sz="8" w:space="0" w:color="auto"/>
            </w:tcBorders>
            <w:vAlign w:val="bottom"/>
          </w:tcPr>
          <w:p w:rsidR="002B5486" w:rsidRDefault="002B5486" w:rsidP="002B5486"/>
        </w:tc>
        <w:tc>
          <w:tcPr>
            <w:tcW w:w="3800" w:type="dxa"/>
            <w:gridSpan w:val="3"/>
            <w:tcBorders>
              <w:right w:val="single" w:sz="8" w:space="0" w:color="auto"/>
            </w:tcBorders>
            <w:vAlign w:val="bottom"/>
          </w:tcPr>
          <w:p w:rsidR="002B5486" w:rsidRDefault="002B5486" w:rsidP="002B5486">
            <w:pPr>
              <w:ind w:left="100"/>
              <w:rPr>
                <w:sz w:val="20"/>
                <w:szCs w:val="20"/>
              </w:rPr>
            </w:pPr>
            <w:r>
              <w:rPr>
                <w:rFonts w:eastAsia="Times New Roman"/>
              </w:rPr>
              <w:t>подбадривают и поддерживают его в</w:t>
            </w:r>
          </w:p>
        </w:tc>
      </w:tr>
      <w:tr w:rsidR="002B5486" w:rsidTr="002B5486">
        <w:trPr>
          <w:trHeight w:val="255"/>
        </w:trPr>
        <w:tc>
          <w:tcPr>
            <w:tcW w:w="1900" w:type="dxa"/>
            <w:tcBorders>
              <w:left w:val="single" w:sz="8" w:space="0" w:color="auto"/>
              <w:bottom w:val="single" w:sz="8" w:space="0" w:color="auto"/>
              <w:right w:val="single" w:sz="8" w:space="0" w:color="auto"/>
            </w:tcBorders>
            <w:vAlign w:val="bottom"/>
          </w:tcPr>
          <w:p w:rsidR="002B5486" w:rsidRDefault="002B5486" w:rsidP="002B5486"/>
        </w:tc>
        <w:tc>
          <w:tcPr>
            <w:tcW w:w="2060" w:type="dxa"/>
            <w:tcBorders>
              <w:bottom w:val="single" w:sz="8" w:space="0" w:color="auto"/>
              <w:right w:val="single" w:sz="8" w:space="0" w:color="auto"/>
            </w:tcBorders>
            <w:vAlign w:val="bottom"/>
          </w:tcPr>
          <w:p w:rsidR="002B5486" w:rsidRDefault="002B5486" w:rsidP="002B5486"/>
        </w:tc>
        <w:tc>
          <w:tcPr>
            <w:tcW w:w="1720" w:type="dxa"/>
            <w:tcBorders>
              <w:bottom w:val="single" w:sz="8" w:space="0" w:color="auto"/>
              <w:right w:val="single" w:sz="8" w:space="0" w:color="auto"/>
            </w:tcBorders>
            <w:vAlign w:val="bottom"/>
          </w:tcPr>
          <w:p w:rsidR="002B5486" w:rsidRDefault="002B5486" w:rsidP="002B5486"/>
        </w:tc>
        <w:tc>
          <w:tcPr>
            <w:tcW w:w="2480" w:type="dxa"/>
            <w:gridSpan w:val="2"/>
            <w:tcBorders>
              <w:bottom w:val="single" w:sz="8" w:space="0" w:color="auto"/>
            </w:tcBorders>
            <w:vAlign w:val="bottom"/>
          </w:tcPr>
          <w:p w:rsidR="002B5486" w:rsidRDefault="002B5486" w:rsidP="002B5486">
            <w:pPr>
              <w:ind w:left="100"/>
              <w:rPr>
                <w:sz w:val="20"/>
                <w:szCs w:val="20"/>
              </w:rPr>
            </w:pPr>
            <w:r>
              <w:rPr>
                <w:rFonts w:eastAsia="Times New Roman"/>
              </w:rPr>
              <w:t>том, что он делает</w:t>
            </w:r>
          </w:p>
        </w:tc>
        <w:tc>
          <w:tcPr>
            <w:tcW w:w="1320" w:type="dxa"/>
            <w:tcBorders>
              <w:bottom w:val="single" w:sz="8" w:space="0" w:color="auto"/>
              <w:right w:val="single" w:sz="8" w:space="0" w:color="auto"/>
            </w:tcBorders>
            <w:vAlign w:val="bottom"/>
          </w:tcPr>
          <w:p w:rsidR="002B5486" w:rsidRDefault="002B5486" w:rsidP="002B5486"/>
        </w:tc>
      </w:tr>
    </w:tbl>
    <w:p w:rsidR="002B5486" w:rsidRDefault="002B5486" w:rsidP="002B5486">
      <w:pPr>
        <w:spacing w:line="2" w:lineRule="exact"/>
        <w:rPr>
          <w:sz w:val="20"/>
          <w:szCs w:val="20"/>
        </w:rPr>
      </w:pPr>
    </w:p>
    <w:p w:rsidR="002B5486" w:rsidRDefault="002B5486" w:rsidP="002B5486">
      <w:pPr>
        <w:spacing w:line="238" w:lineRule="auto"/>
        <w:ind w:left="260" w:right="120" w:firstLine="708"/>
        <w:rPr>
          <w:sz w:val="20"/>
          <w:szCs w:val="20"/>
        </w:rPr>
      </w:pPr>
      <w:r>
        <w:rPr>
          <w:rFonts w:eastAsia="Times New Roman"/>
          <w:sz w:val="24"/>
          <w:szCs w:val="24"/>
        </w:rPr>
        <w:t>Педагоги используют разнообразные методы обучения и поддерживают детей с различными потребностями в обучении, учитывая их интересы и сильные стороны развития. Педагоги постоянно следят за тем, не появляются ли сигналы, которые свидетельствуют о том, что, возможно, метод не «работает» в отношении конкретного ребенка или группы детей, и готовы предпринять соответствующие меры для адаптации. В личностно-ориентированных программах педагог:</w:t>
      </w:r>
    </w:p>
    <w:p w:rsidR="002B5486" w:rsidRDefault="002B5486" w:rsidP="002B5486">
      <w:pPr>
        <w:spacing w:line="34" w:lineRule="exact"/>
        <w:rPr>
          <w:sz w:val="20"/>
          <w:szCs w:val="20"/>
        </w:rPr>
      </w:pPr>
    </w:p>
    <w:p w:rsidR="002B5486" w:rsidRDefault="002B5486" w:rsidP="00E50B5C">
      <w:pPr>
        <w:numPr>
          <w:ilvl w:val="0"/>
          <w:numId w:val="56"/>
        </w:numPr>
        <w:tabs>
          <w:tab w:val="left" w:pos="968"/>
        </w:tabs>
        <w:spacing w:line="237" w:lineRule="auto"/>
        <w:ind w:left="260" w:right="120" w:firstLine="2"/>
        <w:jc w:val="both"/>
        <w:rPr>
          <w:rFonts w:ascii="Symbol" w:eastAsia="Symbol" w:hAnsi="Symbol" w:cs="Symbol"/>
          <w:sz w:val="24"/>
          <w:szCs w:val="24"/>
        </w:rPr>
      </w:pPr>
      <w:r>
        <w:rPr>
          <w:rFonts w:eastAsia="Times New Roman"/>
          <w:sz w:val="24"/>
          <w:szCs w:val="24"/>
        </w:rPr>
        <w:t>направляет и облегчает процесс познания. Он стимулирует познание, разделяя с ребенком ответственность за обучение; планирует и создает условия для развития детей. При этом педагог всегда должен учитывать индивидуальные способности каждого ребенка. Например, если он хочет сделать вместе с детьми игровое тесто и знает, что у кого-то из детей группы плохо развита мелкая моторика, то просит этого ребенка переливать воду в миску из мерной кружки, а ребенку с хорошо развитой мелкой моторикой поручает отмерить чайную ложку растительного масла. Ребенка, который уже умеет читать, просит прочитать для всей группы рецепт теста. Ребенка, который еще плохо умеет считать, просит считать ложки муки вместе с ребенком, который уже хорошо считает. Воспитатель должен всегда заранее продумывать такие аспекты в работе с детьми;</w:t>
      </w:r>
    </w:p>
    <w:p w:rsidR="002B5486" w:rsidRDefault="002B5486" w:rsidP="002B5486">
      <w:pPr>
        <w:spacing w:line="37" w:lineRule="exact"/>
        <w:rPr>
          <w:rFonts w:ascii="Symbol" w:eastAsia="Symbol" w:hAnsi="Symbol" w:cs="Symbol"/>
          <w:sz w:val="24"/>
          <w:szCs w:val="24"/>
        </w:rPr>
      </w:pPr>
    </w:p>
    <w:p w:rsidR="002B5486" w:rsidRDefault="002B5486" w:rsidP="00E50B5C">
      <w:pPr>
        <w:numPr>
          <w:ilvl w:val="0"/>
          <w:numId w:val="56"/>
        </w:numPr>
        <w:tabs>
          <w:tab w:val="left" w:pos="968"/>
        </w:tabs>
        <w:spacing w:line="236" w:lineRule="auto"/>
        <w:ind w:left="260" w:right="120" w:firstLine="2"/>
        <w:jc w:val="both"/>
        <w:rPr>
          <w:rFonts w:ascii="Symbol" w:eastAsia="Symbol" w:hAnsi="Symbol" w:cs="Symbol"/>
          <w:sz w:val="24"/>
          <w:szCs w:val="24"/>
        </w:rPr>
      </w:pPr>
      <w:r>
        <w:rPr>
          <w:rFonts w:eastAsia="Times New Roman"/>
          <w:sz w:val="24"/>
          <w:szCs w:val="24"/>
        </w:rPr>
        <w:t>предоставляет детям разнообразные материалы и создает ситуации, которые дают им неограниченные возможности взаимодействия с окружающим миром. Дети учатся успешнее, когда делают что-либо самостоятельно, выясняя и путем проб и ошибок, как устроен мир. Изученные понятия хорошо закрепляются с помощью активных упражнений. Например, такое понятие, как регулярность/ нерегулярность структуры (закономерность), ребенок может усвоить, переплетая разноцветные нити, чередуя цвета или нанизывая на нитку бусины — синяя, желтая, синяя, желтая, синяя;</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56"/>
        </w:numPr>
        <w:tabs>
          <w:tab w:val="left" w:pos="968"/>
        </w:tabs>
        <w:spacing w:line="234" w:lineRule="auto"/>
        <w:ind w:left="260" w:right="120" w:firstLine="2"/>
        <w:jc w:val="both"/>
        <w:rPr>
          <w:rFonts w:ascii="Symbol" w:eastAsia="Symbol" w:hAnsi="Symbol" w:cs="Symbol"/>
          <w:sz w:val="24"/>
          <w:szCs w:val="24"/>
        </w:rPr>
      </w:pPr>
      <w:r>
        <w:rPr>
          <w:rFonts w:eastAsia="Times New Roman"/>
          <w:sz w:val="24"/>
          <w:szCs w:val="24"/>
        </w:rPr>
        <w:t>внимательно наблюдает за тем, как дети работают с материалами. Это помогает ему определить, какие задания следует давать детям, исходя из их интересов, специфических потребностей, стилей восприятия. Следует отмечать, к каким материалам дети явно не проявляют интереса, стараться выяснить причины его отсутствия и разнообразить игры и задания;</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6"/>
        </w:numPr>
        <w:tabs>
          <w:tab w:val="left" w:pos="968"/>
        </w:tabs>
        <w:spacing w:line="230" w:lineRule="auto"/>
        <w:ind w:left="260" w:right="120" w:firstLine="2"/>
        <w:jc w:val="both"/>
        <w:rPr>
          <w:rFonts w:ascii="Symbol" w:eastAsia="Symbol" w:hAnsi="Symbol" w:cs="Symbol"/>
          <w:sz w:val="24"/>
          <w:szCs w:val="24"/>
        </w:rPr>
      </w:pPr>
      <w:r>
        <w:rPr>
          <w:rFonts w:eastAsia="Times New Roman"/>
          <w:sz w:val="24"/>
          <w:szCs w:val="24"/>
        </w:rPr>
        <w:t>должен иметь представление о типичном развитии дошкольников и индивидуальных особенностях каждого ребенка; знать, какие материалы необходимы ребенку на том конкретном этапе развития, на котором он находится;</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56"/>
        </w:numPr>
        <w:tabs>
          <w:tab w:val="left" w:pos="968"/>
        </w:tabs>
        <w:spacing w:line="235" w:lineRule="auto"/>
        <w:ind w:left="260" w:right="120" w:firstLine="2"/>
        <w:jc w:val="both"/>
        <w:rPr>
          <w:rFonts w:ascii="Symbol" w:eastAsia="Symbol" w:hAnsi="Symbol" w:cs="Symbol"/>
          <w:sz w:val="24"/>
          <w:szCs w:val="24"/>
        </w:rPr>
      </w:pPr>
      <w:r>
        <w:rPr>
          <w:rFonts w:eastAsia="Times New Roman"/>
          <w:sz w:val="24"/>
          <w:szCs w:val="24"/>
        </w:rPr>
        <w:t>должен уметь задавать детям открытые вопросы, помогая им продолжать исследовать и узнавать новое. Открытые вопросы предполагают более одного «правильного» ответа. Они также позволяют понять мыслительный процесс ребенка. Вопросы-ответы помогают развивать не только мышление, но и речь. Если воспитатель часто задает вопросы, то и дети начнут о многом спрашивать. Развитие мышления имеет гораздо большее значение для образования, чем запоминание фактической информации;</w:t>
      </w:r>
    </w:p>
    <w:p w:rsidR="002B5486" w:rsidRDefault="002B5486" w:rsidP="002B5486">
      <w:pPr>
        <w:spacing w:line="34" w:lineRule="exact"/>
        <w:rPr>
          <w:rFonts w:ascii="Symbol" w:eastAsia="Symbol" w:hAnsi="Symbol" w:cs="Symbol"/>
          <w:sz w:val="24"/>
          <w:szCs w:val="24"/>
        </w:rPr>
      </w:pPr>
    </w:p>
    <w:p w:rsidR="002B5486" w:rsidRDefault="002B5486" w:rsidP="00E50B5C">
      <w:pPr>
        <w:numPr>
          <w:ilvl w:val="0"/>
          <w:numId w:val="56"/>
        </w:numPr>
        <w:tabs>
          <w:tab w:val="left" w:pos="968"/>
        </w:tabs>
        <w:spacing w:line="230" w:lineRule="auto"/>
        <w:ind w:left="260" w:right="120" w:firstLine="2"/>
        <w:jc w:val="both"/>
        <w:rPr>
          <w:rFonts w:ascii="Symbol" w:eastAsia="Symbol" w:hAnsi="Symbol" w:cs="Symbol"/>
          <w:sz w:val="24"/>
          <w:szCs w:val="24"/>
        </w:rPr>
      </w:pPr>
      <w:r>
        <w:rPr>
          <w:rFonts w:eastAsia="Times New Roman"/>
          <w:sz w:val="24"/>
          <w:szCs w:val="24"/>
        </w:rPr>
        <w:t>дает детям время на обдумывание того, что они делают. Это позволяет лучше усвоить вводимое понятие. Воспитатель отводит время на вопросы и ответы, а также на самостоятельное выражение мыслей;</w:t>
      </w:r>
    </w:p>
    <w:p w:rsidR="002B5486" w:rsidRDefault="002B5486" w:rsidP="002B5486">
      <w:pPr>
        <w:spacing w:line="232"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12" w:right="726" w:bottom="419" w:left="1440" w:header="0" w:footer="0" w:gutter="0"/>
          <w:cols w:space="720" w:equalWidth="0">
            <w:col w:w="9740"/>
          </w:cols>
        </w:sectPr>
      </w:pPr>
    </w:p>
    <w:p w:rsidR="002B5486" w:rsidRDefault="002B5486" w:rsidP="00E50B5C">
      <w:pPr>
        <w:numPr>
          <w:ilvl w:val="0"/>
          <w:numId w:val="57"/>
        </w:numPr>
        <w:tabs>
          <w:tab w:val="left" w:pos="968"/>
        </w:tabs>
        <w:spacing w:line="231" w:lineRule="auto"/>
        <w:ind w:left="260" w:firstLine="2"/>
        <w:jc w:val="both"/>
        <w:rPr>
          <w:rFonts w:ascii="Symbol" w:eastAsia="Symbol" w:hAnsi="Symbol" w:cs="Symbol"/>
          <w:sz w:val="24"/>
          <w:szCs w:val="24"/>
        </w:rPr>
      </w:pPr>
      <w:r>
        <w:rPr>
          <w:rFonts w:eastAsia="Times New Roman"/>
          <w:sz w:val="24"/>
          <w:szCs w:val="24"/>
        </w:rPr>
        <w:lastRenderedPageBreak/>
        <w:t>обсуждает с детьми все сделанные выводы и заключения, как верные, так и не совсем. Часто обсуждение идеи, которая в результате оказывается неверной, приносит больше пользы, чем обсуждение верного ответа;</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7"/>
        </w:numPr>
        <w:tabs>
          <w:tab w:val="left" w:pos="968"/>
        </w:tabs>
        <w:spacing w:line="235" w:lineRule="auto"/>
        <w:ind w:left="260" w:firstLine="2"/>
        <w:jc w:val="both"/>
        <w:rPr>
          <w:rFonts w:ascii="Symbol" w:eastAsia="Symbol" w:hAnsi="Symbol" w:cs="Symbol"/>
          <w:sz w:val="24"/>
          <w:szCs w:val="24"/>
        </w:rPr>
      </w:pPr>
      <w:r>
        <w:rPr>
          <w:rFonts w:eastAsia="Times New Roman"/>
          <w:sz w:val="24"/>
          <w:szCs w:val="24"/>
        </w:rPr>
        <w:t>должен уметь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Не следует ждать, что каждый ребенок будет с удовольствием участвовать в каждом занятии. Инициативный педагог вовремя заменит материалы или найдет способ продолжить и развить занятие, которое имеет особенный успех. Он предлагает детям новые занятия, чтобы приучить их активно пробовать новое;</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7"/>
        </w:numPr>
        <w:tabs>
          <w:tab w:val="left" w:pos="968"/>
        </w:tabs>
        <w:spacing w:line="234" w:lineRule="auto"/>
        <w:ind w:left="260" w:firstLine="2"/>
        <w:jc w:val="both"/>
        <w:rPr>
          <w:rFonts w:ascii="Symbol" w:eastAsia="Symbol" w:hAnsi="Symbol" w:cs="Symbol"/>
          <w:sz w:val="24"/>
          <w:szCs w:val="24"/>
        </w:rPr>
      </w:pPr>
      <w:r>
        <w:rPr>
          <w:rFonts w:eastAsia="Times New Roman"/>
          <w:sz w:val="24"/>
          <w:szCs w:val="24"/>
        </w:rPr>
        <w:t>должен уметь признать, что он чего-то не знает, — это лучше, чем дать неверную или неточную информацию. Говоря «не знаю», воспитатель тем самым создает обстановку, в которой он и дети вместе участвуют в поиске ответов и решений, совместно исследуют мир. При этом дети учатся пользоваться различными источниками; замечают, что и взрослые тоже учатся;</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7"/>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общается и играет с детьми, разделяет их стремление узнать новое и проявляет интерес ко всему, что дети делают и исследуют;</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7"/>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умеет почувствовать, когда его присутствие не нужно; когда детей следует предоставить самим себе, чтобы они самостоятельно управляли процессом познания.</w:t>
      </w:r>
    </w:p>
    <w:p w:rsidR="002B5486" w:rsidRDefault="002B5486" w:rsidP="002B5486">
      <w:pPr>
        <w:ind w:left="260"/>
        <w:rPr>
          <w:rFonts w:ascii="Symbol" w:eastAsia="Symbol" w:hAnsi="Symbol" w:cs="Symbol"/>
          <w:sz w:val="24"/>
          <w:szCs w:val="24"/>
        </w:rPr>
      </w:pPr>
      <w:r>
        <w:rPr>
          <w:rFonts w:eastAsia="Times New Roman"/>
          <w:i/>
          <w:iCs/>
          <w:sz w:val="24"/>
          <w:szCs w:val="24"/>
        </w:rPr>
        <w:t>Правила поведения в группе.</w:t>
      </w:r>
    </w:p>
    <w:p w:rsidR="002B5486" w:rsidRDefault="002B5486" w:rsidP="002B5486">
      <w:pPr>
        <w:spacing w:line="12" w:lineRule="exact"/>
        <w:rPr>
          <w:rFonts w:ascii="Symbol" w:eastAsia="Symbol" w:hAnsi="Symbol" w:cs="Symbol"/>
          <w:sz w:val="24"/>
          <w:szCs w:val="24"/>
        </w:rPr>
      </w:pPr>
    </w:p>
    <w:p w:rsidR="002B5486" w:rsidRDefault="002B5486" w:rsidP="002B5486">
      <w:pPr>
        <w:spacing w:line="238" w:lineRule="auto"/>
        <w:ind w:left="260" w:firstLine="708"/>
        <w:jc w:val="both"/>
        <w:rPr>
          <w:rFonts w:ascii="Symbol" w:eastAsia="Symbol" w:hAnsi="Symbol" w:cs="Symbol"/>
          <w:sz w:val="24"/>
          <w:szCs w:val="24"/>
        </w:rPr>
      </w:pPr>
      <w:r>
        <w:rPr>
          <w:rFonts w:eastAsia="Times New Roman"/>
          <w:sz w:val="24"/>
          <w:szCs w:val="24"/>
        </w:rPr>
        <w:t>Совместная жизнь детей в группе не обходится без ситуаций, требующих наведения порядка. Традиционно считалось, что детям нужен внешний контролер (воспитатель), без которого проблемы не могут быть решены. Ребенку отводилась роль пассивного исполнителя установленных взрослым правил. Педагоги считали, что они должны четко сформулировать разумные правила поведения в группе и затем по-знакомить с ними детей в течение первой недели их пребывания в детском саду.</w:t>
      </w:r>
    </w:p>
    <w:p w:rsidR="002B5486" w:rsidRDefault="002B5486" w:rsidP="002B5486">
      <w:pPr>
        <w:spacing w:line="13" w:lineRule="exact"/>
        <w:rPr>
          <w:rFonts w:ascii="Symbol" w:eastAsia="Symbol" w:hAnsi="Symbol" w:cs="Symbol"/>
          <w:sz w:val="24"/>
          <w:szCs w:val="24"/>
        </w:rPr>
      </w:pPr>
    </w:p>
    <w:p w:rsidR="002B5486" w:rsidRDefault="002B5486" w:rsidP="002B5486">
      <w:pPr>
        <w:spacing w:line="234" w:lineRule="auto"/>
        <w:ind w:left="260" w:firstLine="708"/>
        <w:rPr>
          <w:rFonts w:ascii="Symbol" w:eastAsia="Symbol" w:hAnsi="Symbol" w:cs="Symbol"/>
          <w:sz w:val="24"/>
          <w:szCs w:val="24"/>
        </w:rPr>
      </w:pPr>
      <w:r>
        <w:rPr>
          <w:rFonts w:eastAsia="Times New Roman"/>
          <w:sz w:val="24"/>
          <w:szCs w:val="24"/>
        </w:rPr>
        <w:t>Самостоятельность и свобода выбора неотделимы от ответственности. Свобода — это не свобода от ограничений и правил, а свобода для взаимного уважения.</w:t>
      </w:r>
    </w:p>
    <w:p w:rsidR="002B5486" w:rsidRDefault="002B5486" w:rsidP="002B5486">
      <w:pPr>
        <w:spacing w:line="13" w:lineRule="exact"/>
        <w:rPr>
          <w:rFonts w:ascii="Symbol" w:eastAsia="Symbol" w:hAnsi="Symbol" w:cs="Symbol"/>
          <w:sz w:val="24"/>
          <w:szCs w:val="24"/>
        </w:rPr>
      </w:pPr>
    </w:p>
    <w:p w:rsidR="002B5486" w:rsidRDefault="002B5486" w:rsidP="002B5486">
      <w:pPr>
        <w:spacing w:line="238" w:lineRule="auto"/>
        <w:ind w:left="260" w:firstLine="708"/>
        <w:jc w:val="both"/>
        <w:rPr>
          <w:rFonts w:ascii="Symbol" w:eastAsia="Symbol" w:hAnsi="Symbol" w:cs="Symbol"/>
          <w:sz w:val="24"/>
          <w:szCs w:val="24"/>
        </w:rPr>
      </w:pPr>
      <w:r>
        <w:rPr>
          <w:rFonts w:eastAsia="Times New Roman"/>
          <w:sz w:val="24"/>
          <w:szCs w:val="24"/>
        </w:rPr>
        <w:t>Педагоги стремятся развивать в детях самостоятельность, которая всегда сопряжена с ответственностью. Начиная с младшей группы детского сада, воспитатели постепенно вовлекают детей в разработку правил, помогают им самостоятельно следовать этим правилам и оценивать свое поведение. Дети вместе с воспитателем обсуждают и устанавливают правила в группе, которые становятся общими стандартами для всех, включая и воспитателей. В младшей группе это может быть какое-то одно простое правило, выработанное воспитателем вместе с детьми. В средней группе дети уже могут сами предлагать и с помощью взрослого принять к исполнению 2-3 несложных правила. Детям старшего дошкольного возраста доступно совместное принятие и выполнение нескольких понятных, разумных правил.</w:t>
      </w:r>
    </w:p>
    <w:p w:rsidR="002B5486" w:rsidRDefault="002B5486" w:rsidP="002B5486">
      <w:pPr>
        <w:spacing w:line="23" w:lineRule="exact"/>
        <w:rPr>
          <w:rFonts w:ascii="Symbol" w:eastAsia="Symbol" w:hAnsi="Symbol" w:cs="Symbol"/>
          <w:sz w:val="24"/>
          <w:szCs w:val="24"/>
        </w:rPr>
      </w:pPr>
    </w:p>
    <w:p w:rsidR="002B5486" w:rsidRDefault="002B5486" w:rsidP="002B5486">
      <w:pPr>
        <w:spacing w:line="237" w:lineRule="auto"/>
        <w:ind w:left="260" w:firstLine="708"/>
        <w:jc w:val="both"/>
        <w:rPr>
          <w:rFonts w:ascii="Symbol" w:eastAsia="Symbol" w:hAnsi="Symbol" w:cs="Symbol"/>
          <w:sz w:val="24"/>
          <w:szCs w:val="24"/>
        </w:rPr>
      </w:pPr>
      <w:r>
        <w:rPr>
          <w:rFonts w:eastAsia="Times New Roman"/>
          <w:sz w:val="24"/>
          <w:szCs w:val="24"/>
        </w:rPr>
        <w:t>Дети различаются по уровню своей готовности соблюдать правила и принимать тот тип поведения, который от них ожидают педагоги. Одним из лучших способов обеспечить максимальное соблюдение правил детьми является привлечение самих детей к определению этих правил, их изменению и принятию новых правил по мере возникнове-ния такой необходимости; то есть дети:</w:t>
      </w:r>
    </w:p>
    <w:p w:rsidR="002B5486" w:rsidRDefault="002B5486" w:rsidP="002B5486">
      <w:pPr>
        <w:spacing w:line="6" w:lineRule="exact"/>
        <w:rPr>
          <w:rFonts w:ascii="Symbol" w:eastAsia="Symbol" w:hAnsi="Symbol" w:cs="Symbol"/>
          <w:sz w:val="24"/>
          <w:szCs w:val="24"/>
        </w:rPr>
      </w:pPr>
    </w:p>
    <w:p w:rsidR="002B5486" w:rsidRDefault="002B5486" w:rsidP="00E50B5C">
      <w:pPr>
        <w:numPr>
          <w:ilvl w:val="0"/>
          <w:numId w:val="57"/>
        </w:numPr>
        <w:tabs>
          <w:tab w:val="left" w:pos="980"/>
        </w:tabs>
        <w:ind w:left="980" w:hanging="718"/>
        <w:rPr>
          <w:rFonts w:ascii="Symbol" w:eastAsia="Symbol" w:hAnsi="Symbol" w:cs="Symbol"/>
          <w:sz w:val="24"/>
          <w:szCs w:val="24"/>
        </w:rPr>
      </w:pPr>
      <w:r>
        <w:rPr>
          <w:rFonts w:eastAsia="Times New Roman"/>
          <w:sz w:val="24"/>
          <w:szCs w:val="24"/>
        </w:rPr>
        <w:t>участвуют в разработке правил;</w:t>
      </w:r>
    </w:p>
    <w:p w:rsidR="002B5486" w:rsidRDefault="002B5486" w:rsidP="00E50B5C">
      <w:pPr>
        <w:numPr>
          <w:ilvl w:val="0"/>
          <w:numId w:val="57"/>
        </w:numPr>
        <w:tabs>
          <w:tab w:val="left" w:pos="980"/>
        </w:tabs>
        <w:ind w:left="980" w:hanging="718"/>
        <w:rPr>
          <w:rFonts w:ascii="Symbol" w:eastAsia="Symbol" w:hAnsi="Symbol" w:cs="Symbol"/>
          <w:sz w:val="24"/>
          <w:szCs w:val="24"/>
        </w:rPr>
      </w:pPr>
      <w:r>
        <w:rPr>
          <w:rFonts w:eastAsia="Times New Roman"/>
          <w:sz w:val="24"/>
          <w:szCs w:val="24"/>
        </w:rPr>
        <w:t>следят за их соблюдением;</w:t>
      </w:r>
    </w:p>
    <w:p w:rsidR="002B5486" w:rsidRDefault="002B5486" w:rsidP="00E50B5C">
      <w:pPr>
        <w:numPr>
          <w:ilvl w:val="0"/>
          <w:numId w:val="57"/>
        </w:numPr>
        <w:tabs>
          <w:tab w:val="left" w:pos="980"/>
        </w:tabs>
        <w:spacing w:line="239" w:lineRule="auto"/>
        <w:ind w:left="980" w:hanging="718"/>
        <w:rPr>
          <w:rFonts w:ascii="Symbol" w:eastAsia="Symbol" w:hAnsi="Symbol" w:cs="Symbol"/>
          <w:sz w:val="24"/>
          <w:szCs w:val="24"/>
        </w:rPr>
      </w:pPr>
      <w:r>
        <w:rPr>
          <w:rFonts w:eastAsia="Times New Roman"/>
          <w:sz w:val="24"/>
          <w:szCs w:val="24"/>
        </w:rPr>
        <w:t>оценивают свое поведение с точки зрения соблюдения правил;</w:t>
      </w:r>
    </w:p>
    <w:p w:rsidR="002B5486" w:rsidRDefault="002B5486" w:rsidP="00E50B5C">
      <w:pPr>
        <w:numPr>
          <w:ilvl w:val="0"/>
          <w:numId w:val="57"/>
        </w:numPr>
        <w:tabs>
          <w:tab w:val="left" w:pos="980"/>
        </w:tabs>
        <w:spacing w:line="239" w:lineRule="auto"/>
        <w:ind w:left="980" w:hanging="718"/>
        <w:rPr>
          <w:rFonts w:ascii="Symbol" w:eastAsia="Symbol" w:hAnsi="Symbol" w:cs="Symbol"/>
          <w:sz w:val="24"/>
          <w:szCs w:val="24"/>
        </w:rPr>
      </w:pPr>
      <w:r>
        <w:rPr>
          <w:rFonts w:eastAsia="Times New Roman"/>
          <w:sz w:val="24"/>
          <w:szCs w:val="24"/>
        </w:rPr>
        <w:t>учатся быть ответственными за свои слова и поступки.</w:t>
      </w:r>
    </w:p>
    <w:p w:rsidR="002B5486" w:rsidRDefault="002B5486" w:rsidP="002B5486">
      <w:pPr>
        <w:spacing w:line="12"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Воспитатель, который научил детей правилосообразному поведению, 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Дети учатся самоконтролю, могут регулировать свое поведение не по указке «сверху», а по собственной инициативе и собственному</w:t>
      </w:r>
    </w:p>
    <w:p w:rsidR="002B5486" w:rsidRDefault="002B5486" w:rsidP="002B5486">
      <w:pPr>
        <w:spacing w:line="247" w:lineRule="exact"/>
        <w:rPr>
          <w:sz w:val="20"/>
          <w:szCs w:val="20"/>
        </w:rPr>
      </w:pPr>
    </w:p>
    <w:p w:rsidR="002B5486" w:rsidRPr="006D6B77" w:rsidRDefault="002B5486" w:rsidP="002B5486">
      <w:pPr>
        <w:ind w:left="9400"/>
        <w:rPr>
          <w:sz w:val="20"/>
          <w:szCs w:val="20"/>
        </w:rPr>
        <w:sectPr w:rsidR="002B5486" w:rsidRPr="006D6B77">
          <w:pgSz w:w="11900" w:h="16838"/>
          <w:pgMar w:top="1154" w:right="846" w:bottom="419" w:left="1440" w:header="0" w:footer="0" w:gutter="0"/>
          <w:cols w:space="720" w:equalWidth="0">
            <w:col w:w="9620"/>
          </w:cols>
        </w:sectPr>
      </w:pPr>
    </w:p>
    <w:p w:rsidR="002B5486" w:rsidRDefault="002B5486" w:rsidP="002B5486">
      <w:pPr>
        <w:spacing w:line="236" w:lineRule="auto"/>
        <w:ind w:left="260" w:right="120"/>
        <w:jc w:val="both"/>
        <w:rPr>
          <w:sz w:val="20"/>
          <w:szCs w:val="20"/>
        </w:rPr>
      </w:pPr>
      <w:r>
        <w:rPr>
          <w:rFonts w:eastAsia="Times New Roman"/>
          <w:sz w:val="24"/>
          <w:szCs w:val="24"/>
        </w:rPr>
        <w:lastRenderedPageBreak/>
        <w:t>пониманию. Это создает основания для развития осмысленной произвольности, способствует психологически правильному взрослению ребенка и переходу его в следующий, младший школьный возраст.</w:t>
      </w:r>
    </w:p>
    <w:p w:rsidR="002B5486" w:rsidRDefault="002B5486" w:rsidP="002B5486">
      <w:pPr>
        <w:spacing w:line="7" w:lineRule="exact"/>
        <w:rPr>
          <w:sz w:val="20"/>
          <w:szCs w:val="20"/>
        </w:rPr>
      </w:pPr>
    </w:p>
    <w:p w:rsidR="002B5486" w:rsidRDefault="002B5486" w:rsidP="002B5486">
      <w:pPr>
        <w:spacing w:line="1" w:lineRule="exact"/>
        <w:rPr>
          <w:rFonts w:eastAsia="Times New Roman"/>
          <w:sz w:val="24"/>
          <w:szCs w:val="24"/>
        </w:rPr>
      </w:pPr>
    </w:p>
    <w:p w:rsidR="002B5486" w:rsidRDefault="002B5486" w:rsidP="002B5486">
      <w:pPr>
        <w:ind w:left="260"/>
        <w:rPr>
          <w:sz w:val="20"/>
          <w:szCs w:val="20"/>
        </w:rPr>
      </w:pPr>
      <w:r>
        <w:rPr>
          <w:rFonts w:eastAsia="Times New Roman"/>
          <w:i/>
          <w:iCs/>
          <w:sz w:val="24"/>
          <w:szCs w:val="24"/>
        </w:rPr>
        <w:t>Двуязычные дети в группе компенсирующей направленности ДОУ</w:t>
      </w:r>
    </w:p>
    <w:p w:rsidR="002B5486" w:rsidRDefault="002B5486" w:rsidP="002B5486">
      <w:pPr>
        <w:spacing w:line="12" w:lineRule="exact"/>
        <w:rPr>
          <w:sz w:val="20"/>
          <w:szCs w:val="20"/>
        </w:rPr>
      </w:pPr>
    </w:p>
    <w:p w:rsidR="002B5486" w:rsidRDefault="002B5486" w:rsidP="002B5486">
      <w:pPr>
        <w:spacing w:line="239" w:lineRule="auto"/>
        <w:ind w:left="260" w:firstLine="708"/>
        <w:jc w:val="both"/>
        <w:rPr>
          <w:sz w:val="20"/>
          <w:szCs w:val="20"/>
        </w:rPr>
      </w:pPr>
      <w:r>
        <w:rPr>
          <w:rFonts w:eastAsia="Times New Roman"/>
          <w:sz w:val="24"/>
          <w:szCs w:val="24"/>
        </w:rPr>
        <w:t>Двуязычные дети поступают в группу для детей с тяжелыми нарушениями речи на общих основаниях по направлению психолого-медико-педагогической комиссии. Дети-билингвы с нормальным речевым развитием не могут быть направлены в группу компенсирующей направленности для осуществления их лингвистического сопровождения. Лингвистическое сопровождение детей-билингвов с нормальным речевым развитием, не в полной мере овладевших русским языком и посещающих мас-совые группы, осуществляется учителем русского языка как неродного. Для каждого воспитанника-билингва,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адаптированной программы разрабатывается индивидуальный план, определяется индивидуальный образовательный</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маршрут, подбираются педагогические технологии, методики и формы этноориентированной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ребенка-билингва, организуется сотрудничество педагогов с семьей двуязычного ребенка.</w:t>
      </w:r>
    </w:p>
    <w:p w:rsidR="002B5486" w:rsidRDefault="002B5486" w:rsidP="002B5486">
      <w:pPr>
        <w:spacing w:line="22" w:lineRule="exact"/>
        <w:rPr>
          <w:sz w:val="20"/>
          <w:szCs w:val="20"/>
        </w:rPr>
      </w:pPr>
    </w:p>
    <w:p w:rsidR="002B5486" w:rsidRDefault="002B5486" w:rsidP="002B5486">
      <w:pPr>
        <w:spacing w:line="234" w:lineRule="auto"/>
        <w:ind w:left="260"/>
        <w:jc w:val="both"/>
        <w:rPr>
          <w:sz w:val="20"/>
          <w:szCs w:val="20"/>
        </w:rPr>
      </w:pPr>
      <w:r>
        <w:rPr>
          <w:rFonts w:eastAsia="Times New Roman"/>
          <w:b/>
          <w:bCs/>
          <w:i/>
          <w:iCs/>
          <w:sz w:val="24"/>
          <w:szCs w:val="24"/>
        </w:rPr>
        <w:t>2.2.2. Особенности образовательной деятельности с детьми по реализации части Программы, формируемой участниками образовательных отношений</w:t>
      </w:r>
    </w:p>
    <w:p w:rsidR="002B5486" w:rsidRDefault="002B5486" w:rsidP="002B5486">
      <w:pPr>
        <w:spacing w:line="9" w:lineRule="exact"/>
        <w:rPr>
          <w:sz w:val="20"/>
          <w:szCs w:val="20"/>
        </w:rPr>
      </w:pPr>
    </w:p>
    <w:p w:rsidR="002B5486" w:rsidRDefault="002B5486" w:rsidP="002B5486">
      <w:pPr>
        <w:spacing w:line="234" w:lineRule="auto"/>
        <w:ind w:left="260" w:firstLine="708"/>
        <w:jc w:val="both"/>
        <w:rPr>
          <w:sz w:val="20"/>
          <w:szCs w:val="20"/>
        </w:rPr>
      </w:pPr>
      <w:r>
        <w:rPr>
          <w:rFonts w:eastAsia="Times New Roman"/>
          <w:i/>
          <w:iCs/>
          <w:sz w:val="24"/>
          <w:szCs w:val="24"/>
        </w:rPr>
        <w:t>Концепция и содержание УМК «Говорим по-татарски» (авторы Зарипова З.М., Кидрячева Р.Г., Исаева Р.С.)</w:t>
      </w:r>
    </w:p>
    <w:p w:rsidR="002B5486" w:rsidRDefault="002B5486" w:rsidP="002B5486">
      <w:pPr>
        <w:spacing w:line="2" w:lineRule="exact"/>
        <w:rPr>
          <w:sz w:val="20"/>
          <w:szCs w:val="20"/>
        </w:rPr>
      </w:pPr>
    </w:p>
    <w:p w:rsidR="002B5486" w:rsidRDefault="002B5486" w:rsidP="002B5486">
      <w:pPr>
        <w:ind w:left="820"/>
        <w:rPr>
          <w:sz w:val="20"/>
          <w:szCs w:val="20"/>
        </w:rPr>
      </w:pPr>
      <w:r>
        <w:rPr>
          <w:rFonts w:eastAsia="Times New Roman"/>
          <w:i/>
          <w:iCs/>
          <w:sz w:val="24"/>
          <w:szCs w:val="24"/>
        </w:rPr>
        <w:t>Основные задачи</w:t>
      </w:r>
      <w:r>
        <w:rPr>
          <w:rFonts w:eastAsia="Times New Roman"/>
          <w:b/>
          <w:bCs/>
          <w:i/>
          <w:iCs/>
          <w:sz w:val="24"/>
          <w:szCs w:val="24"/>
        </w:rPr>
        <w:t>:</w:t>
      </w:r>
    </w:p>
    <w:p w:rsidR="002B5486" w:rsidRDefault="002B5486" w:rsidP="002B5486">
      <w:pPr>
        <w:spacing w:line="32" w:lineRule="exact"/>
        <w:rPr>
          <w:sz w:val="20"/>
          <w:szCs w:val="20"/>
        </w:rPr>
      </w:pPr>
    </w:p>
    <w:p w:rsidR="002B5486" w:rsidRDefault="002B5486" w:rsidP="00E50B5C">
      <w:pPr>
        <w:numPr>
          <w:ilvl w:val="0"/>
          <w:numId w:val="58"/>
        </w:numPr>
        <w:tabs>
          <w:tab w:val="left" w:pos="1028"/>
        </w:tabs>
        <w:spacing w:line="226" w:lineRule="auto"/>
        <w:ind w:left="260" w:firstLine="2"/>
        <w:rPr>
          <w:rFonts w:ascii="Symbol" w:eastAsia="Symbol" w:hAnsi="Symbol" w:cs="Symbol"/>
          <w:sz w:val="24"/>
          <w:szCs w:val="24"/>
        </w:rPr>
      </w:pPr>
      <w:r>
        <w:rPr>
          <w:rFonts w:eastAsia="Times New Roman"/>
          <w:sz w:val="24"/>
          <w:szCs w:val="24"/>
        </w:rPr>
        <w:t>формирование первоначальных умений и навыков практического владения татарским языком в устной форме,</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8"/>
        </w:numPr>
        <w:tabs>
          <w:tab w:val="left" w:pos="968"/>
        </w:tabs>
        <w:spacing w:line="226" w:lineRule="auto"/>
        <w:ind w:left="260" w:right="20" w:firstLine="2"/>
        <w:rPr>
          <w:rFonts w:ascii="Symbol" w:eastAsia="Symbol" w:hAnsi="Symbol" w:cs="Symbol"/>
          <w:sz w:val="24"/>
          <w:szCs w:val="24"/>
        </w:rPr>
      </w:pPr>
      <w:r>
        <w:rPr>
          <w:rFonts w:eastAsia="Times New Roman"/>
          <w:sz w:val="24"/>
          <w:szCs w:val="24"/>
        </w:rPr>
        <w:t>формировать мотивацию учения ребенка, активизировать в речи слова обозначающие предмет, признак предмета и действие;</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8"/>
        </w:numPr>
        <w:tabs>
          <w:tab w:val="left" w:pos="968"/>
        </w:tabs>
        <w:spacing w:line="230" w:lineRule="auto"/>
        <w:ind w:left="260" w:firstLine="2"/>
        <w:jc w:val="both"/>
        <w:rPr>
          <w:rFonts w:ascii="Symbol" w:eastAsia="Symbol" w:hAnsi="Symbol" w:cs="Symbol"/>
          <w:sz w:val="24"/>
          <w:szCs w:val="24"/>
        </w:rPr>
      </w:pPr>
      <w:r>
        <w:rPr>
          <w:rFonts w:eastAsia="Times New Roman"/>
          <w:sz w:val="24"/>
          <w:szCs w:val="24"/>
        </w:rPr>
        <w:t>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2B5486" w:rsidRDefault="002B5486" w:rsidP="002B5486">
      <w:pPr>
        <w:spacing w:line="2" w:lineRule="exact"/>
        <w:rPr>
          <w:rFonts w:ascii="Symbol" w:eastAsia="Symbol" w:hAnsi="Symbol" w:cs="Symbol"/>
          <w:sz w:val="24"/>
          <w:szCs w:val="24"/>
        </w:rPr>
      </w:pPr>
    </w:p>
    <w:p w:rsidR="002B5486" w:rsidRDefault="002B5486" w:rsidP="002B5486">
      <w:pPr>
        <w:ind w:left="820"/>
        <w:rPr>
          <w:rFonts w:ascii="Symbol" w:eastAsia="Symbol" w:hAnsi="Symbol" w:cs="Symbol"/>
          <w:sz w:val="24"/>
          <w:szCs w:val="24"/>
        </w:rPr>
      </w:pPr>
      <w:r>
        <w:rPr>
          <w:rFonts w:eastAsia="Times New Roman"/>
          <w:i/>
          <w:iCs/>
          <w:sz w:val="24"/>
          <w:szCs w:val="24"/>
        </w:rPr>
        <w:t>Проект состоит из:</w:t>
      </w:r>
    </w:p>
    <w:p w:rsidR="002B5486" w:rsidRDefault="002B5486" w:rsidP="002B5486">
      <w:pPr>
        <w:ind w:left="320"/>
        <w:rPr>
          <w:rFonts w:ascii="Symbol" w:eastAsia="Symbol" w:hAnsi="Symbol" w:cs="Symbol"/>
          <w:sz w:val="24"/>
          <w:szCs w:val="24"/>
        </w:rPr>
      </w:pPr>
      <w:r>
        <w:rPr>
          <w:rFonts w:eastAsia="Times New Roman"/>
          <w:sz w:val="24"/>
          <w:szCs w:val="24"/>
        </w:rPr>
        <w:t xml:space="preserve">«Уйный-уйный үсәбез» </w:t>
      </w:r>
      <w:r>
        <w:rPr>
          <w:rFonts w:eastAsia="Times New Roman"/>
          <w:i/>
          <w:iCs/>
          <w:sz w:val="24"/>
          <w:szCs w:val="24"/>
        </w:rPr>
        <w:t>(для старшей группы),</w:t>
      </w:r>
    </w:p>
    <w:p w:rsidR="002B5486" w:rsidRDefault="002B5486" w:rsidP="002B5486">
      <w:pPr>
        <w:spacing w:line="12" w:lineRule="exact"/>
        <w:rPr>
          <w:rFonts w:ascii="Symbol" w:eastAsia="Symbol" w:hAnsi="Symbol" w:cs="Symbol"/>
          <w:sz w:val="24"/>
          <w:szCs w:val="24"/>
        </w:rPr>
      </w:pPr>
    </w:p>
    <w:p w:rsidR="002B5486" w:rsidRDefault="002B5486" w:rsidP="002B5486">
      <w:pPr>
        <w:spacing w:line="234" w:lineRule="auto"/>
        <w:ind w:left="260" w:right="2580" w:firstLine="65"/>
        <w:rPr>
          <w:rFonts w:ascii="Symbol" w:eastAsia="Symbol" w:hAnsi="Symbol" w:cs="Symbol"/>
          <w:sz w:val="24"/>
          <w:szCs w:val="24"/>
        </w:rPr>
      </w:pPr>
      <w:r>
        <w:rPr>
          <w:rFonts w:eastAsia="Times New Roman"/>
          <w:sz w:val="24"/>
          <w:szCs w:val="24"/>
        </w:rPr>
        <w:t xml:space="preserve">«Мәктәпкә илтә юллар» </w:t>
      </w:r>
      <w:r>
        <w:rPr>
          <w:rFonts w:eastAsia="Times New Roman"/>
          <w:i/>
          <w:iCs/>
          <w:sz w:val="24"/>
          <w:szCs w:val="24"/>
        </w:rPr>
        <w:t>(для подготовительной к школе группы).</w:t>
      </w:r>
      <w:r>
        <w:rPr>
          <w:rFonts w:eastAsia="Times New Roman"/>
          <w:sz w:val="24"/>
          <w:szCs w:val="24"/>
        </w:rPr>
        <w:t xml:space="preserve"> </w:t>
      </w:r>
      <w:r>
        <w:rPr>
          <w:rFonts w:eastAsia="Times New Roman"/>
          <w:i/>
          <w:iCs/>
          <w:sz w:val="24"/>
          <w:szCs w:val="24"/>
        </w:rPr>
        <w:t>Принципы:</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8"/>
        </w:numPr>
        <w:tabs>
          <w:tab w:val="left" w:pos="968"/>
        </w:tabs>
        <w:spacing w:line="231" w:lineRule="auto"/>
        <w:ind w:left="260" w:firstLine="2"/>
        <w:jc w:val="both"/>
        <w:rPr>
          <w:rFonts w:ascii="Symbol" w:eastAsia="Symbol" w:hAnsi="Symbol" w:cs="Symbol"/>
          <w:sz w:val="24"/>
          <w:szCs w:val="24"/>
        </w:rPr>
      </w:pPr>
      <w:r>
        <w:rPr>
          <w:rFonts w:eastAsia="Times New Roman"/>
          <w:i/>
          <w:iCs/>
          <w:sz w:val="24"/>
          <w:szCs w:val="24"/>
        </w:rPr>
        <w:t xml:space="preserve">Принцип коммуникативности - </w:t>
      </w:r>
      <w:r>
        <w:rPr>
          <w:rFonts w:eastAsia="Times New Roman"/>
          <w:sz w:val="24"/>
          <w:szCs w:val="24"/>
        </w:rPr>
        <w:t>основан на подготовке детей к использованию</w:t>
      </w:r>
      <w:r>
        <w:rPr>
          <w:rFonts w:eastAsia="Times New Roman"/>
          <w:i/>
          <w:iCs/>
          <w:sz w:val="24"/>
          <w:szCs w:val="24"/>
        </w:rPr>
        <w:t xml:space="preserve"> </w:t>
      </w:r>
      <w:r>
        <w:rPr>
          <w:rFonts w:eastAsia="Times New Roman"/>
          <w:sz w:val="24"/>
          <w:szCs w:val="24"/>
        </w:rPr>
        <w:t>татарского языка в качестве средства общения. Учить язык не как предмет, а как средство общения.</w:t>
      </w:r>
    </w:p>
    <w:p w:rsidR="002B5486" w:rsidRDefault="002B5486" w:rsidP="002B5486">
      <w:pPr>
        <w:spacing w:line="3" w:lineRule="exact"/>
        <w:rPr>
          <w:rFonts w:ascii="Symbol" w:eastAsia="Symbol" w:hAnsi="Symbol" w:cs="Symbol"/>
          <w:sz w:val="24"/>
          <w:szCs w:val="24"/>
        </w:rPr>
      </w:pPr>
    </w:p>
    <w:p w:rsidR="002B5486" w:rsidRDefault="002B5486" w:rsidP="00E50B5C">
      <w:pPr>
        <w:numPr>
          <w:ilvl w:val="0"/>
          <w:numId w:val="58"/>
        </w:numPr>
        <w:tabs>
          <w:tab w:val="left" w:pos="980"/>
        </w:tabs>
        <w:ind w:left="980" w:hanging="718"/>
        <w:rPr>
          <w:rFonts w:ascii="Symbol" w:eastAsia="Symbol" w:hAnsi="Symbol" w:cs="Symbol"/>
          <w:sz w:val="24"/>
          <w:szCs w:val="24"/>
        </w:rPr>
      </w:pPr>
      <w:r>
        <w:rPr>
          <w:rFonts w:eastAsia="Times New Roman"/>
          <w:i/>
          <w:iCs/>
          <w:sz w:val="24"/>
          <w:szCs w:val="24"/>
        </w:rPr>
        <w:t xml:space="preserve">Принцип интеграции и дифференциации -  </w:t>
      </w:r>
      <w:r>
        <w:rPr>
          <w:rFonts w:eastAsia="Times New Roman"/>
          <w:sz w:val="24"/>
          <w:szCs w:val="24"/>
        </w:rPr>
        <w:t>индивидуальность каждого вида речи,</w:t>
      </w:r>
    </w:p>
    <w:p w:rsidR="002B5486" w:rsidRDefault="002B5486" w:rsidP="002B5486">
      <w:pPr>
        <w:spacing w:line="9" w:lineRule="exact"/>
        <w:rPr>
          <w:rFonts w:ascii="Symbol" w:eastAsia="Symbol" w:hAnsi="Symbol" w:cs="Symbol"/>
          <w:sz w:val="24"/>
          <w:szCs w:val="24"/>
        </w:rPr>
      </w:pPr>
    </w:p>
    <w:p w:rsidR="002B5486" w:rsidRDefault="002B5486" w:rsidP="002B5486">
      <w:pPr>
        <w:spacing w:line="236" w:lineRule="auto"/>
        <w:ind w:left="260"/>
        <w:jc w:val="both"/>
        <w:rPr>
          <w:rFonts w:ascii="Symbol" w:eastAsia="Symbol" w:hAnsi="Symbol" w:cs="Symbol"/>
          <w:sz w:val="24"/>
          <w:szCs w:val="24"/>
        </w:rPr>
      </w:pPr>
      <w:r>
        <w:rPr>
          <w:rFonts w:eastAsia="Times New Roman"/>
          <w:sz w:val="24"/>
          <w:szCs w:val="24"/>
        </w:rPr>
        <w:t>прослушивание (аудирование) речи воспитателя с помощью технических средств (аудио - видеозапись), предоставление языковых особенностей в различных упражнениях, развитие детской диалогической речи;</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8"/>
        </w:numPr>
        <w:tabs>
          <w:tab w:val="left" w:pos="968"/>
        </w:tabs>
        <w:spacing w:line="230" w:lineRule="auto"/>
        <w:ind w:left="260" w:firstLine="2"/>
        <w:jc w:val="both"/>
        <w:rPr>
          <w:rFonts w:ascii="Symbol" w:eastAsia="Symbol" w:hAnsi="Symbol" w:cs="Symbol"/>
          <w:sz w:val="24"/>
          <w:szCs w:val="24"/>
        </w:rPr>
      </w:pPr>
      <w:r>
        <w:rPr>
          <w:rFonts w:eastAsia="Times New Roman"/>
          <w:i/>
          <w:iCs/>
          <w:sz w:val="24"/>
          <w:szCs w:val="24"/>
        </w:rPr>
        <w:t xml:space="preserve">Принцип наглядности - </w:t>
      </w:r>
      <w:r>
        <w:rPr>
          <w:rFonts w:eastAsia="Times New Roman"/>
          <w:sz w:val="24"/>
          <w:szCs w:val="24"/>
        </w:rPr>
        <w:t>обучение языку,</w:t>
      </w:r>
      <w:r>
        <w:rPr>
          <w:rFonts w:eastAsia="Times New Roman"/>
          <w:i/>
          <w:iCs/>
          <w:sz w:val="24"/>
          <w:szCs w:val="24"/>
        </w:rPr>
        <w:t xml:space="preserve"> </w:t>
      </w:r>
      <w:r>
        <w:rPr>
          <w:rFonts w:eastAsia="Times New Roman"/>
          <w:sz w:val="24"/>
          <w:szCs w:val="24"/>
        </w:rPr>
        <w:t>связывая с любым видом деятельности в</w:t>
      </w:r>
      <w:r>
        <w:rPr>
          <w:rFonts w:eastAsia="Times New Roman"/>
          <w:i/>
          <w:iCs/>
          <w:sz w:val="24"/>
          <w:szCs w:val="24"/>
        </w:rPr>
        <w:t xml:space="preserve"> </w:t>
      </w:r>
      <w:r>
        <w:rPr>
          <w:rFonts w:eastAsia="Times New Roman"/>
          <w:sz w:val="24"/>
          <w:szCs w:val="24"/>
        </w:rPr>
        <w:t>повседневной жизни, обучение через игру, которая является основным средством распознавания окружающего.</w:t>
      </w:r>
    </w:p>
    <w:p w:rsidR="002B5486" w:rsidRDefault="002B5486" w:rsidP="002B5486">
      <w:pPr>
        <w:spacing w:line="200" w:lineRule="exact"/>
        <w:rPr>
          <w:sz w:val="20"/>
          <w:szCs w:val="20"/>
        </w:rPr>
      </w:pPr>
    </w:p>
    <w:p w:rsidR="002B5486" w:rsidRDefault="002B5486" w:rsidP="002B5486">
      <w:pPr>
        <w:spacing w:line="30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3" w:right="846" w:bottom="419" w:left="1440" w:header="0" w:footer="0" w:gutter="0"/>
          <w:cols w:space="720" w:equalWidth="0">
            <w:col w:w="9620"/>
          </w:cols>
        </w:sectPr>
      </w:pPr>
    </w:p>
    <w:p w:rsidR="002B5486" w:rsidRDefault="002B5486" w:rsidP="00E50B5C">
      <w:pPr>
        <w:numPr>
          <w:ilvl w:val="0"/>
          <w:numId w:val="59"/>
        </w:numPr>
        <w:tabs>
          <w:tab w:val="left" w:pos="968"/>
        </w:tabs>
        <w:spacing w:line="227" w:lineRule="auto"/>
        <w:ind w:left="260" w:firstLine="2"/>
        <w:rPr>
          <w:rFonts w:ascii="Symbol" w:eastAsia="Symbol" w:hAnsi="Symbol" w:cs="Symbol"/>
          <w:sz w:val="24"/>
          <w:szCs w:val="24"/>
        </w:rPr>
      </w:pPr>
      <w:r>
        <w:rPr>
          <w:rFonts w:eastAsia="Times New Roman"/>
          <w:i/>
          <w:iCs/>
          <w:sz w:val="24"/>
          <w:szCs w:val="24"/>
        </w:rPr>
        <w:lastRenderedPageBreak/>
        <w:t xml:space="preserve">Принцип реализации, </w:t>
      </w:r>
      <w:r>
        <w:rPr>
          <w:rFonts w:eastAsia="Times New Roman"/>
          <w:sz w:val="24"/>
          <w:szCs w:val="24"/>
        </w:rPr>
        <w:t>который связывает между собой обучение,</w:t>
      </w:r>
      <w:r>
        <w:rPr>
          <w:rFonts w:eastAsia="Times New Roman"/>
          <w:i/>
          <w:iCs/>
          <w:sz w:val="24"/>
          <w:szCs w:val="24"/>
        </w:rPr>
        <w:t xml:space="preserve"> </w:t>
      </w:r>
      <w:r>
        <w:rPr>
          <w:rFonts w:eastAsia="Times New Roman"/>
          <w:sz w:val="24"/>
          <w:szCs w:val="24"/>
        </w:rPr>
        <w:t>воспитание и</w:t>
      </w:r>
      <w:r>
        <w:rPr>
          <w:rFonts w:eastAsia="Times New Roman"/>
          <w:i/>
          <w:iCs/>
          <w:sz w:val="24"/>
          <w:szCs w:val="24"/>
        </w:rPr>
        <w:t xml:space="preserve"> </w:t>
      </w:r>
      <w:r>
        <w:rPr>
          <w:rFonts w:eastAsia="Times New Roman"/>
          <w:sz w:val="24"/>
          <w:szCs w:val="24"/>
        </w:rPr>
        <w:t>развитие языка.</w:t>
      </w:r>
    </w:p>
    <w:p w:rsidR="002B5486" w:rsidRDefault="002B5486" w:rsidP="002B5486">
      <w:pPr>
        <w:spacing w:line="2" w:lineRule="exact"/>
        <w:rPr>
          <w:rFonts w:ascii="Symbol" w:eastAsia="Symbol" w:hAnsi="Symbol" w:cs="Symbol"/>
          <w:sz w:val="24"/>
          <w:szCs w:val="24"/>
        </w:rPr>
      </w:pPr>
    </w:p>
    <w:p w:rsidR="002B5486" w:rsidRDefault="002B5486" w:rsidP="00E50B5C">
      <w:pPr>
        <w:numPr>
          <w:ilvl w:val="0"/>
          <w:numId w:val="59"/>
        </w:numPr>
        <w:tabs>
          <w:tab w:val="left" w:pos="980"/>
        </w:tabs>
        <w:ind w:left="980" w:hanging="718"/>
        <w:rPr>
          <w:rFonts w:ascii="Symbol" w:eastAsia="Symbol" w:hAnsi="Symbol" w:cs="Symbol"/>
          <w:sz w:val="24"/>
          <w:szCs w:val="24"/>
        </w:rPr>
      </w:pPr>
      <w:r>
        <w:rPr>
          <w:rFonts w:eastAsia="Times New Roman"/>
          <w:i/>
          <w:iCs/>
          <w:sz w:val="24"/>
          <w:szCs w:val="24"/>
        </w:rPr>
        <w:t xml:space="preserve">Принцип   объединения   (интеграции)   :   </w:t>
      </w:r>
      <w:r>
        <w:rPr>
          <w:rFonts w:eastAsia="Times New Roman"/>
          <w:sz w:val="24"/>
          <w:szCs w:val="24"/>
        </w:rPr>
        <w:t>общение,</w:t>
      </w:r>
      <w:r>
        <w:rPr>
          <w:rFonts w:eastAsia="Times New Roman"/>
          <w:i/>
          <w:iCs/>
          <w:sz w:val="24"/>
          <w:szCs w:val="24"/>
        </w:rPr>
        <w:t xml:space="preserve">   </w:t>
      </w:r>
      <w:r>
        <w:rPr>
          <w:rFonts w:eastAsia="Times New Roman"/>
          <w:sz w:val="24"/>
          <w:szCs w:val="24"/>
        </w:rPr>
        <w:t>познание,</w:t>
      </w:r>
      <w:r>
        <w:rPr>
          <w:rFonts w:eastAsia="Times New Roman"/>
          <w:i/>
          <w:iCs/>
          <w:sz w:val="24"/>
          <w:szCs w:val="24"/>
        </w:rPr>
        <w:t xml:space="preserve">   </w:t>
      </w:r>
      <w:r>
        <w:rPr>
          <w:rFonts w:eastAsia="Times New Roman"/>
          <w:sz w:val="24"/>
          <w:szCs w:val="24"/>
        </w:rPr>
        <w:t>социализация,</w:t>
      </w:r>
    </w:p>
    <w:p w:rsidR="002B5486" w:rsidRDefault="002B5486" w:rsidP="002B5486">
      <w:pPr>
        <w:spacing w:line="9" w:lineRule="exact"/>
        <w:rPr>
          <w:rFonts w:ascii="Symbol" w:eastAsia="Symbol" w:hAnsi="Symbol" w:cs="Symbol"/>
          <w:sz w:val="24"/>
          <w:szCs w:val="24"/>
        </w:rPr>
      </w:pPr>
    </w:p>
    <w:p w:rsidR="002B5486" w:rsidRDefault="002B5486" w:rsidP="002B5486">
      <w:pPr>
        <w:spacing w:line="234" w:lineRule="auto"/>
        <w:ind w:left="260" w:right="20"/>
        <w:rPr>
          <w:rFonts w:ascii="Symbol" w:eastAsia="Symbol" w:hAnsi="Symbol" w:cs="Symbol"/>
          <w:sz w:val="24"/>
          <w:szCs w:val="24"/>
        </w:rPr>
      </w:pPr>
      <w:r>
        <w:rPr>
          <w:rFonts w:eastAsia="Times New Roman"/>
          <w:sz w:val="24"/>
          <w:szCs w:val="24"/>
        </w:rPr>
        <w:t>физическая культура, здоровье, труд, безопасность, художественная литература, творческое искусство, музыка.</w:t>
      </w:r>
    </w:p>
    <w:p w:rsidR="002B5486" w:rsidRDefault="002B5486" w:rsidP="002B5486">
      <w:pPr>
        <w:spacing w:line="33" w:lineRule="exact"/>
        <w:rPr>
          <w:rFonts w:ascii="Symbol" w:eastAsia="Symbol" w:hAnsi="Symbol" w:cs="Symbol"/>
          <w:sz w:val="24"/>
          <w:szCs w:val="24"/>
        </w:rPr>
      </w:pPr>
    </w:p>
    <w:p w:rsidR="002B5486" w:rsidRDefault="002B5486" w:rsidP="00E50B5C">
      <w:pPr>
        <w:numPr>
          <w:ilvl w:val="0"/>
          <w:numId w:val="59"/>
        </w:numPr>
        <w:tabs>
          <w:tab w:val="left" w:pos="968"/>
        </w:tabs>
        <w:spacing w:line="226" w:lineRule="auto"/>
        <w:ind w:left="260" w:firstLine="2"/>
        <w:rPr>
          <w:rFonts w:ascii="Symbol" w:eastAsia="Symbol" w:hAnsi="Symbol" w:cs="Symbol"/>
          <w:sz w:val="24"/>
          <w:szCs w:val="24"/>
        </w:rPr>
      </w:pPr>
      <w:r>
        <w:rPr>
          <w:rFonts w:eastAsia="Times New Roman"/>
          <w:i/>
          <w:iCs/>
          <w:sz w:val="24"/>
          <w:szCs w:val="24"/>
        </w:rPr>
        <w:t xml:space="preserve">Принцип преемственности </w:t>
      </w:r>
      <w:r>
        <w:rPr>
          <w:rFonts w:eastAsia="Times New Roman"/>
          <w:sz w:val="24"/>
          <w:szCs w:val="24"/>
        </w:rPr>
        <w:t>-</w:t>
      </w:r>
      <w:r>
        <w:rPr>
          <w:rFonts w:eastAsia="Times New Roman"/>
          <w:i/>
          <w:iCs/>
          <w:sz w:val="24"/>
          <w:szCs w:val="24"/>
        </w:rPr>
        <w:t xml:space="preserve"> </w:t>
      </w:r>
      <w:r>
        <w:rPr>
          <w:rFonts w:eastAsia="Times New Roman"/>
          <w:sz w:val="24"/>
          <w:szCs w:val="24"/>
        </w:rPr>
        <w:t>предусмотреть последовательность в детском саду и</w:t>
      </w:r>
      <w:r>
        <w:rPr>
          <w:rFonts w:eastAsia="Times New Roman"/>
          <w:i/>
          <w:iCs/>
          <w:sz w:val="24"/>
          <w:szCs w:val="24"/>
        </w:rPr>
        <w:t xml:space="preserve"> </w:t>
      </w:r>
      <w:r>
        <w:rPr>
          <w:rFonts w:eastAsia="Times New Roman"/>
          <w:sz w:val="24"/>
          <w:szCs w:val="24"/>
        </w:rPr>
        <w:t>начальной школе;</w:t>
      </w:r>
    </w:p>
    <w:p w:rsidR="002B5486" w:rsidRDefault="002B5486" w:rsidP="002B5486">
      <w:pPr>
        <w:spacing w:line="1" w:lineRule="exact"/>
        <w:rPr>
          <w:rFonts w:ascii="Symbol" w:eastAsia="Symbol" w:hAnsi="Symbol" w:cs="Symbol"/>
          <w:sz w:val="24"/>
          <w:szCs w:val="24"/>
        </w:rPr>
      </w:pPr>
    </w:p>
    <w:p w:rsidR="002B5486" w:rsidRDefault="002B5486" w:rsidP="00E50B5C">
      <w:pPr>
        <w:numPr>
          <w:ilvl w:val="0"/>
          <w:numId w:val="59"/>
        </w:numPr>
        <w:tabs>
          <w:tab w:val="left" w:pos="980"/>
        </w:tabs>
        <w:ind w:left="980" w:hanging="718"/>
        <w:rPr>
          <w:rFonts w:ascii="Symbol" w:eastAsia="Symbol" w:hAnsi="Symbol" w:cs="Symbol"/>
          <w:sz w:val="24"/>
          <w:szCs w:val="24"/>
        </w:rPr>
      </w:pPr>
      <w:r>
        <w:rPr>
          <w:rFonts w:eastAsia="Times New Roman"/>
          <w:i/>
          <w:iCs/>
          <w:sz w:val="24"/>
          <w:szCs w:val="24"/>
        </w:rPr>
        <w:t>Организация образования с помощью комплексно-тематического принципа;</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59"/>
        </w:numPr>
        <w:tabs>
          <w:tab w:val="left" w:pos="968"/>
        </w:tabs>
        <w:spacing w:line="235" w:lineRule="auto"/>
        <w:ind w:left="260" w:firstLine="2"/>
        <w:jc w:val="both"/>
        <w:rPr>
          <w:rFonts w:ascii="Symbol" w:eastAsia="Symbol" w:hAnsi="Symbol" w:cs="Symbol"/>
          <w:sz w:val="24"/>
          <w:szCs w:val="24"/>
        </w:rPr>
      </w:pPr>
      <w:r>
        <w:rPr>
          <w:rFonts w:eastAsia="Times New Roman"/>
          <w:i/>
          <w:iCs/>
          <w:sz w:val="24"/>
          <w:szCs w:val="24"/>
        </w:rPr>
        <w:t xml:space="preserve">Принцип мотивации образовательной деятельности </w:t>
      </w:r>
      <w:r>
        <w:rPr>
          <w:rFonts w:eastAsia="Times New Roman"/>
          <w:sz w:val="24"/>
          <w:szCs w:val="24"/>
        </w:rPr>
        <w:t>-</w:t>
      </w:r>
      <w:r>
        <w:rPr>
          <w:rFonts w:eastAsia="Times New Roman"/>
          <w:i/>
          <w:iCs/>
          <w:sz w:val="24"/>
          <w:szCs w:val="24"/>
        </w:rPr>
        <w:t xml:space="preserve"> </w:t>
      </w:r>
      <w:r>
        <w:rPr>
          <w:rFonts w:eastAsia="Times New Roman"/>
          <w:sz w:val="24"/>
          <w:szCs w:val="24"/>
        </w:rPr>
        <w:t>ребенок воспримет материал</w:t>
      </w:r>
      <w:r>
        <w:rPr>
          <w:rFonts w:eastAsia="Times New Roman"/>
          <w:i/>
          <w:iCs/>
          <w:sz w:val="24"/>
          <w:szCs w:val="24"/>
        </w:rPr>
        <w:t xml:space="preserve"> </w:t>
      </w:r>
      <w:r>
        <w:rPr>
          <w:rFonts w:eastAsia="Times New Roman"/>
          <w:sz w:val="24"/>
          <w:szCs w:val="24"/>
        </w:rPr>
        <w:t>и начнет мыслить только тогда, когда материал будет ему интересен и будет соответствовать его личным потребностям. Просмотр сказочных сюжетов в процессе изучения языка, встреча с интересными знакомыми героями (Акбай, Мияу), использование игровых элементов обеспечивают мотивацию изучения языкового материала. Благодаря игровым ситуациям, дети чувствуют значимость изучения языка, рождается эмоциональный заряд и охотно осваивают языковой материал.</w:t>
      </w:r>
    </w:p>
    <w:p w:rsidR="002B5486" w:rsidRDefault="002B5486" w:rsidP="002B5486">
      <w:pPr>
        <w:spacing w:line="40" w:lineRule="exact"/>
        <w:rPr>
          <w:rFonts w:ascii="Symbol" w:eastAsia="Symbol" w:hAnsi="Symbol" w:cs="Symbol"/>
          <w:sz w:val="24"/>
          <w:szCs w:val="24"/>
        </w:rPr>
      </w:pPr>
    </w:p>
    <w:p w:rsidR="002B5486" w:rsidRDefault="002B5486" w:rsidP="00E50B5C">
      <w:pPr>
        <w:numPr>
          <w:ilvl w:val="0"/>
          <w:numId w:val="59"/>
        </w:numPr>
        <w:tabs>
          <w:tab w:val="left" w:pos="968"/>
        </w:tabs>
        <w:spacing w:line="226" w:lineRule="auto"/>
        <w:ind w:left="260" w:firstLine="2"/>
        <w:rPr>
          <w:rFonts w:ascii="Symbol" w:eastAsia="Symbol" w:hAnsi="Symbol" w:cs="Symbol"/>
          <w:sz w:val="24"/>
          <w:szCs w:val="24"/>
        </w:rPr>
      </w:pPr>
      <w:r>
        <w:rPr>
          <w:rFonts w:eastAsia="Times New Roman"/>
          <w:i/>
          <w:iCs/>
          <w:sz w:val="24"/>
          <w:szCs w:val="24"/>
        </w:rPr>
        <w:t xml:space="preserve">Дидактический принцип образовательной деятельности - </w:t>
      </w:r>
      <w:r>
        <w:rPr>
          <w:rFonts w:eastAsia="Times New Roman"/>
          <w:sz w:val="24"/>
          <w:szCs w:val="24"/>
        </w:rPr>
        <w:t>идти от простого к</w:t>
      </w:r>
      <w:r>
        <w:rPr>
          <w:rFonts w:eastAsia="Times New Roman"/>
          <w:i/>
          <w:iCs/>
          <w:sz w:val="24"/>
          <w:szCs w:val="24"/>
        </w:rPr>
        <w:t xml:space="preserve"> </w:t>
      </w:r>
      <w:r>
        <w:rPr>
          <w:rFonts w:eastAsia="Times New Roman"/>
          <w:sz w:val="24"/>
          <w:szCs w:val="24"/>
        </w:rPr>
        <w:t>сложному.</w:t>
      </w:r>
    </w:p>
    <w:p w:rsidR="002B5486" w:rsidRDefault="002B5486" w:rsidP="002B5486">
      <w:pPr>
        <w:spacing w:line="32" w:lineRule="exact"/>
        <w:rPr>
          <w:rFonts w:ascii="Symbol" w:eastAsia="Symbol" w:hAnsi="Symbol" w:cs="Symbol"/>
          <w:sz w:val="24"/>
          <w:szCs w:val="24"/>
        </w:rPr>
      </w:pPr>
    </w:p>
    <w:p w:rsidR="002B5486" w:rsidRDefault="002B5486" w:rsidP="00E50B5C">
      <w:pPr>
        <w:numPr>
          <w:ilvl w:val="0"/>
          <w:numId w:val="59"/>
        </w:numPr>
        <w:tabs>
          <w:tab w:val="left" w:pos="968"/>
        </w:tabs>
        <w:spacing w:line="227" w:lineRule="auto"/>
        <w:ind w:left="260" w:firstLine="2"/>
        <w:rPr>
          <w:rFonts w:ascii="Symbol" w:eastAsia="Symbol" w:hAnsi="Symbol" w:cs="Symbol"/>
          <w:sz w:val="24"/>
          <w:szCs w:val="24"/>
        </w:rPr>
      </w:pPr>
      <w:r>
        <w:rPr>
          <w:rFonts w:eastAsia="Times New Roman"/>
          <w:i/>
          <w:iCs/>
          <w:sz w:val="24"/>
          <w:szCs w:val="24"/>
        </w:rPr>
        <w:t xml:space="preserve">Принцип индивидуализации </w:t>
      </w:r>
      <w:r>
        <w:rPr>
          <w:rFonts w:eastAsia="Times New Roman"/>
          <w:sz w:val="24"/>
          <w:szCs w:val="24"/>
        </w:rPr>
        <w:t>-</w:t>
      </w:r>
      <w:r>
        <w:rPr>
          <w:rFonts w:eastAsia="Times New Roman"/>
          <w:i/>
          <w:iCs/>
          <w:sz w:val="24"/>
          <w:szCs w:val="24"/>
        </w:rPr>
        <w:t xml:space="preserve"> </w:t>
      </w:r>
      <w:r>
        <w:rPr>
          <w:rFonts w:eastAsia="Times New Roman"/>
          <w:sz w:val="24"/>
          <w:szCs w:val="24"/>
        </w:rPr>
        <w:t>предусмотреть развитие качеств социальной личности</w:t>
      </w:r>
      <w:r>
        <w:rPr>
          <w:rFonts w:eastAsia="Times New Roman"/>
          <w:i/>
          <w:iCs/>
          <w:sz w:val="24"/>
          <w:szCs w:val="24"/>
        </w:rPr>
        <w:t xml:space="preserve"> </w:t>
      </w:r>
      <w:r>
        <w:rPr>
          <w:rFonts w:eastAsia="Times New Roman"/>
          <w:sz w:val="24"/>
          <w:szCs w:val="24"/>
        </w:rPr>
        <w:t>при обучении языку. Учет возрастных особенностей детей.</w:t>
      </w:r>
    </w:p>
    <w:p w:rsidR="002B5486" w:rsidRDefault="002B5486" w:rsidP="002B5486">
      <w:pPr>
        <w:spacing w:line="12" w:lineRule="exact"/>
        <w:rPr>
          <w:rFonts w:ascii="Symbol" w:eastAsia="Symbol" w:hAnsi="Symbol" w:cs="Symbol"/>
          <w:sz w:val="24"/>
          <w:szCs w:val="24"/>
        </w:rPr>
      </w:pPr>
    </w:p>
    <w:p w:rsidR="002B5486" w:rsidRDefault="002B5486" w:rsidP="002B5486">
      <w:pPr>
        <w:spacing w:line="234" w:lineRule="auto"/>
        <w:ind w:left="260" w:right="2100"/>
        <w:rPr>
          <w:rFonts w:ascii="Symbol" w:eastAsia="Symbol" w:hAnsi="Symbol" w:cs="Symbol"/>
          <w:sz w:val="24"/>
          <w:szCs w:val="24"/>
        </w:rPr>
      </w:pPr>
      <w:r>
        <w:rPr>
          <w:rFonts w:eastAsia="Times New Roman"/>
          <w:sz w:val="24"/>
          <w:szCs w:val="24"/>
        </w:rPr>
        <w:t>Мероприятия, которые используются при обучении татарскому языку. 1. Разработки занятий, диагностические материалы.</w:t>
      </w:r>
    </w:p>
    <w:p w:rsidR="002B5486" w:rsidRDefault="002B5486" w:rsidP="002B5486">
      <w:pPr>
        <w:spacing w:line="14" w:lineRule="exact"/>
        <w:rPr>
          <w:sz w:val="20"/>
          <w:szCs w:val="20"/>
        </w:rPr>
      </w:pPr>
    </w:p>
    <w:p w:rsidR="002B5486" w:rsidRDefault="002B5486" w:rsidP="00E50B5C">
      <w:pPr>
        <w:numPr>
          <w:ilvl w:val="0"/>
          <w:numId w:val="60"/>
        </w:numPr>
        <w:tabs>
          <w:tab w:val="left" w:pos="589"/>
        </w:tabs>
        <w:spacing w:line="234" w:lineRule="auto"/>
        <w:ind w:left="260" w:right="20" w:firstLine="2"/>
        <w:rPr>
          <w:rFonts w:eastAsia="Times New Roman"/>
          <w:sz w:val="24"/>
          <w:szCs w:val="24"/>
        </w:rPr>
      </w:pPr>
      <w:r>
        <w:rPr>
          <w:rFonts w:eastAsia="Times New Roman"/>
          <w:sz w:val="24"/>
          <w:szCs w:val="24"/>
        </w:rPr>
        <w:t>Звуковое сопровождение (аудиозаписи, анимационные сюжеты, мультфильмы для каждого проекта).</w:t>
      </w:r>
    </w:p>
    <w:p w:rsidR="002B5486" w:rsidRDefault="002B5486" w:rsidP="002B5486">
      <w:pPr>
        <w:spacing w:line="13" w:lineRule="exact"/>
        <w:rPr>
          <w:rFonts w:eastAsia="Times New Roman"/>
          <w:sz w:val="24"/>
          <w:szCs w:val="24"/>
        </w:rPr>
      </w:pPr>
    </w:p>
    <w:p w:rsidR="002B5486" w:rsidRDefault="002B5486" w:rsidP="00E50B5C">
      <w:pPr>
        <w:numPr>
          <w:ilvl w:val="0"/>
          <w:numId w:val="60"/>
        </w:numPr>
        <w:tabs>
          <w:tab w:val="left" w:pos="524"/>
        </w:tabs>
        <w:spacing w:line="234" w:lineRule="auto"/>
        <w:ind w:left="260" w:firstLine="2"/>
        <w:rPr>
          <w:rFonts w:eastAsia="Times New Roman"/>
          <w:sz w:val="24"/>
          <w:szCs w:val="24"/>
        </w:rPr>
      </w:pPr>
      <w:r>
        <w:rPr>
          <w:rFonts w:eastAsia="Times New Roman"/>
          <w:sz w:val="24"/>
          <w:szCs w:val="24"/>
        </w:rPr>
        <w:t>Картинная и картинно-дидактическая наглядность (раздаточные и наглядные рисунки, игры с песнями и танцами, материалы для театральной деятельности).</w:t>
      </w:r>
    </w:p>
    <w:p w:rsidR="002B5486" w:rsidRDefault="002B5486" w:rsidP="002B5486">
      <w:pPr>
        <w:spacing w:line="1" w:lineRule="exact"/>
        <w:rPr>
          <w:rFonts w:eastAsia="Times New Roman"/>
          <w:sz w:val="24"/>
          <w:szCs w:val="24"/>
        </w:rPr>
      </w:pPr>
    </w:p>
    <w:p w:rsidR="002B5486" w:rsidRDefault="002B5486" w:rsidP="00E50B5C">
      <w:pPr>
        <w:numPr>
          <w:ilvl w:val="0"/>
          <w:numId w:val="60"/>
        </w:numPr>
        <w:tabs>
          <w:tab w:val="left" w:pos="500"/>
        </w:tabs>
        <w:spacing w:line="237" w:lineRule="auto"/>
        <w:ind w:left="500" w:hanging="238"/>
        <w:rPr>
          <w:rFonts w:eastAsia="Times New Roman"/>
          <w:sz w:val="24"/>
          <w:szCs w:val="24"/>
        </w:rPr>
      </w:pPr>
      <w:r>
        <w:rPr>
          <w:rFonts w:eastAsia="Times New Roman"/>
          <w:sz w:val="24"/>
          <w:szCs w:val="24"/>
        </w:rPr>
        <w:t>Символическая, графическая наглядность (пиктограммы).</w:t>
      </w:r>
    </w:p>
    <w:p w:rsidR="002B5486" w:rsidRDefault="002B5486" w:rsidP="002B5486">
      <w:pPr>
        <w:spacing w:line="1" w:lineRule="exact"/>
        <w:rPr>
          <w:rFonts w:eastAsia="Times New Roman"/>
          <w:sz w:val="24"/>
          <w:szCs w:val="24"/>
        </w:rPr>
      </w:pPr>
    </w:p>
    <w:p w:rsidR="002B5486" w:rsidRDefault="002B5486" w:rsidP="00E50B5C">
      <w:pPr>
        <w:numPr>
          <w:ilvl w:val="0"/>
          <w:numId w:val="60"/>
        </w:numPr>
        <w:tabs>
          <w:tab w:val="left" w:pos="500"/>
        </w:tabs>
        <w:ind w:left="500" w:hanging="238"/>
        <w:rPr>
          <w:rFonts w:eastAsia="Times New Roman"/>
          <w:sz w:val="24"/>
          <w:szCs w:val="24"/>
        </w:rPr>
      </w:pPr>
      <w:r>
        <w:rPr>
          <w:rFonts w:eastAsia="Times New Roman"/>
          <w:sz w:val="24"/>
          <w:szCs w:val="24"/>
        </w:rPr>
        <w:t>Объемная наглядность (макеты, муляжи, игрушки)</w:t>
      </w:r>
    </w:p>
    <w:p w:rsidR="002B5486" w:rsidRDefault="002B5486" w:rsidP="00E50B5C">
      <w:pPr>
        <w:numPr>
          <w:ilvl w:val="0"/>
          <w:numId w:val="60"/>
        </w:numPr>
        <w:tabs>
          <w:tab w:val="left" w:pos="500"/>
        </w:tabs>
        <w:ind w:left="500" w:hanging="238"/>
        <w:rPr>
          <w:rFonts w:eastAsia="Times New Roman"/>
          <w:sz w:val="24"/>
          <w:szCs w:val="24"/>
        </w:rPr>
      </w:pPr>
      <w:r>
        <w:rPr>
          <w:rFonts w:eastAsia="Times New Roman"/>
          <w:sz w:val="24"/>
          <w:szCs w:val="24"/>
        </w:rPr>
        <w:t>Интерактивные игры.</w:t>
      </w:r>
    </w:p>
    <w:p w:rsidR="002B5486" w:rsidRDefault="002B5486" w:rsidP="002B5486">
      <w:pPr>
        <w:ind w:left="260"/>
        <w:rPr>
          <w:sz w:val="20"/>
          <w:szCs w:val="20"/>
        </w:rPr>
      </w:pPr>
      <w:r>
        <w:rPr>
          <w:rFonts w:eastAsia="Times New Roman"/>
          <w:i/>
          <w:iCs/>
          <w:sz w:val="24"/>
          <w:szCs w:val="24"/>
        </w:rPr>
        <w:t>Виды и формы работы</w:t>
      </w:r>
    </w:p>
    <w:p w:rsidR="002B5486" w:rsidRDefault="002B5486" w:rsidP="002B5486">
      <w:pPr>
        <w:spacing w:line="13" w:lineRule="exact"/>
        <w:rPr>
          <w:sz w:val="20"/>
          <w:szCs w:val="20"/>
        </w:rPr>
      </w:pPr>
    </w:p>
    <w:p w:rsidR="002B5486" w:rsidRDefault="002B5486" w:rsidP="002B5486">
      <w:pPr>
        <w:spacing w:line="234" w:lineRule="auto"/>
        <w:ind w:left="260"/>
        <w:rPr>
          <w:sz w:val="20"/>
          <w:szCs w:val="20"/>
        </w:rPr>
      </w:pPr>
      <w:r>
        <w:rPr>
          <w:rFonts w:eastAsia="Times New Roman"/>
          <w:sz w:val="24"/>
          <w:szCs w:val="24"/>
        </w:rPr>
        <w:t>Большое значение имеют в выполнении задач программы - формы работы, практические методы, мероприятия. Основными видами деятельности являются:</w:t>
      </w:r>
    </w:p>
    <w:p w:rsidR="002B5486" w:rsidRDefault="002B5486" w:rsidP="002B5486">
      <w:pPr>
        <w:spacing w:line="2" w:lineRule="exact"/>
        <w:rPr>
          <w:sz w:val="20"/>
          <w:szCs w:val="20"/>
        </w:rPr>
      </w:pP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Работа с предметами: описание, диалог с игрушкой, участие в играх и сказках;</w:t>
      </w: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Работа с рисунками: описание, развивающий диалог;</w:t>
      </w: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Сюжетно-ролевые игры;</w:t>
      </w: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Разучивание хороводов с песнями и танцами (опираясь на аудиозаписи);</w:t>
      </w:r>
    </w:p>
    <w:p w:rsidR="002B5486" w:rsidRDefault="002B5486" w:rsidP="002B5486">
      <w:pPr>
        <w:spacing w:line="12" w:lineRule="exact"/>
        <w:rPr>
          <w:rFonts w:eastAsia="Times New Roman"/>
          <w:sz w:val="24"/>
          <w:szCs w:val="24"/>
        </w:rPr>
      </w:pPr>
    </w:p>
    <w:p w:rsidR="002B5486" w:rsidRDefault="002B5486" w:rsidP="00E50B5C">
      <w:pPr>
        <w:numPr>
          <w:ilvl w:val="0"/>
          <w:numId w:val="61"/>
        </w:numPr>
        <w:tabs>
          <w:tab w:val="left" w:pos="591"/>
        </w:tabs>
        <w:spacing w:line="234" w:lineRule="auto"/>
        <w:ind w:left="260" w:firstLine="2"/>
        <w:rPr>
          <w:rFonts w:eastAsia="Times New Roman"/>
          <w:sz w:val="24"/>
          <w:szCs w:val="24"/>
        </w:rPr>
      </w:pPr>
      <w:r>
        <w:rPr>
          <w:rFonts w:eastAsia="Times New Roman"/>
          <w:sz w:val="24"/>
          <w:szCs w:val="24"/>
        </w:rPr>
        <w:t>Театрализация, инсценировка (пальчиковые театры, маски, костюмы, театральные представления);</w:t>
      </w:r>
    </w:p>
    <w:p w:rsidR="002B5486" w:rsidRDefault="002B5486" w:rsidP="002B5486">
      <w:pPr>
        <w:spacing w:line="1" w:lineRule="exact"/>
        <w:rPr>
          <w:rFonts w:eastAsia="Times New Roman"/>
          <w:sz w:val="24"/>
          <w:szCs w:val="24"/>
        </w:rPr>
      </w:pP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Подвижные игры: игры с мячом, игра “Командир”, хороводы, зарядка.</w:t>
      </w: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Творческие и ситуационные игры: ролевые игры, интервью, ситуационные упражнения.</w:t>
      </w: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Умение слушать и понимать ситуативные, логические упражнения.</w:t>
      </w:r>
    </w:p>
    <w:p w:rsidR="002B5486" w:rsidRDefault="002B5486" w:rsidP="00E50B5C">
      <w:pPr>
        <w:numPr>
          <w:ilvl w:val="0"/>
          <w:numId w:val="61"/>
        </w:numPr>
        <w:tabs>
          <w:tab w:val="left" w:pos="500"/>
        </w:tabs>
        <w:ind w:left="500" w:hanging="238"/>
        <w:rPr>
          <w:rFonts w:eastAsia="Times New Roman"/>
          <w:sz w:val="24"/>
          <w:szCs w:val="24"/>
        </w:rPr>
      </w:pPr>
      <w:r>
        <w:rPr>
          <w:rFonts w:eastAsia="Times New Roman"/>
          <w:sz w:val="24"/>
          <w:szCs w:val="24"/>
        </w:rPr>
        <w:t>Развивающие диалоги (взаимодействие со взрослыми и сверстниками).</w:t>
      </w:r>
    </w:p>
    <w:p w:rsidR="002B5486" w:rsidRDefault="002B5486" w:rsidP="00E50B5C">
      <w:pPr>
        <w:numPr>
          <w:ilvl w:val="0"/>
          <w:numId w:val="62"/>
        </w:numPr>
        <w:tabs>
          <w:tab w:val="left" w:pos="620"/>
        </w:tabs>
        <w:ind w:left="620" w:hanging="358"/>
        <w:rPr>
          <w:rFonts w:eastAsia="Times New Roman"/>
          <w:sz w:val="24"/>
          <w:szCs w:val="24"/>
        </w:rPr>
      </w:pPr>
      <w:r>
        <w:rPr>
          <w:rFonts w:eastAsia="Times New Roman"/>
          <w:sz w:val="24"/>
          <w:szCs w:val="24"/>
        </w:rPr>
        <w:t>Просмотр анимационных сюжетов, мультфильмов.</w:t>
      </w:r>
    </w:p>
    <w:p w:rsidR="002B5486" w:rsidRDefault="002B5486" w:rsidP="00E50B5C">
      <w:pPr>
        <w:numPr>
          <w:ilvl w:val="0"/>
          <w:numId w:val="62"/>
        </w:numPr>
        <w:tabs>
          <w:tab w:val="left" w:pos="620"/>
        </w:tabs>
        <w:ind w:left="620" w:hanging="358"/>
        <w:rPr>
          <w:rFonts w:eastAsia="Times New Roman"/>
          <w:sz w:val="24"/>
          <w:szCs w:val="24"/>
        </w:rPr>
      </w:pPr>
      <w:r>
        <w:rPr>
          <w:rFonts w:eastAsia="Times New Roman"/>
          <w:sz w:val="24"/>
          <w:szCs w:val="24"/>
        </w:rPr>
        <w:t>Интерактивные игры.</w:t>
      </w:r>
    </w:p>
    <w:p w:rsidR="002B5486" w:rsidRDefault="002B5486" w:rsidP="002B5486">
      <w:pPr>
        <w:spacing w:line="1" w:lineRule="exact"/>
        <w:rPr>
          <w:sz w:val="20"/>
          <w:szCs w:val="20"/>
        </w:rPr>
      </w:pPr>
    </w:p>
    <w:p w:rsidR="002B5486" w:rsidRDefault="002B5486" w:rsidP="002B5486">
      <w:pPr>
        <w:ind w:left="260"/>
        <w:rPr>
          <w:sz w:val="20"/>
          <w:szCs w:val="20"/>
        </w:rPr>
      </w:pPr>
      <w:r>
        <w:rPr>
          <w:rFonts w:eastAsia="Times New Roman"/>
          <w:i/>
          <w:iCs/>
          <w:sz w:val="24"/>
          <w:szCs w:val="24"/>
        </w:rPr>
        <w:t>Содержание методического комплекта обучения.</w:t>
      </w:r>
    </w:p>
    <w:p w:rsidR="002B5486" w:rsidRDefault="002B5486" w:rsidP="002B5486">
      <w:pPr>
        <w:ind w:left="260"/>
        <w:rPr>
          <w:sz w:val="20"/>
          <w:szCs w:val="20"/>
        </w:rPr>
      </w:pPr>
      <w:r>
        <w:rPr>
          <w:rFonts w:eastAsia="Times New Roman"/>
          <w:sz w:val="24"/>
          <w:szCs w:val="24"/>
        </w:rPr>
        <w:t>Каждый проект включает в себя:</w:t>
      </w:r>
    </w:p>
    <w:p w:rsidR="002B5486" w:rsidRDefault="002B5486" w:rsidP="00E50B5C">
      <w:pPr>
        <w:numPr>
          <w:ilvl w:val="0"/>
          <w:numId w:val="63"/>
        </w:numPr>
        <w:tabs>
          <w:tab w:val="left" w:pos="520"/>
        </w:tabs>
        <w:ind w:left="520" w:hanging="258"/>
        <w:rPr>
          <w:rFonts w:eastAsia="Times New Roman"/>
          <w:sz w:val="24"/>
          <w:szCs w:val="24"/>
        </w:rPr>
      </w:pPr>
      <w:r>
        <w:rPr>
          <w:rFonts w:eastAsia="Times New Roman"/>
          <w:sz w:val="24"/>
          <w:szCs w:val="24"/>
        </w:rPr>
        <w:t>тематический план;</w:t>
      </w:r>
    </w:p>
    <w:p w:rsidR="002B5486" w:rsidRDefault="002B5486" w:rsidP="002B5486">
      <w:pPr>
        <w:spacing w:line="12" w:lineRule="exact"/>
        <w:rPr>
          <w:rFonts w:eastAsia="Times New Roman"/>
          <w:sz w:val="24"/>
          <w:szCs w:val="24"/>
        </w:rPr>
      </w:pPr>
    </w:p>
    <w:p w:rsidR="002B5486" w:rsidRDefault="002B5486" w:rsidP="00E50B5C">
      <w:pPr>
        <w:numPr>
          <w:ilvl w:val="0"/>
          <w:numId w:val="63"/>
        </w:numPr>
        <w:tabs>
          <w:tab w:val="left" w:pos="520"/>
        </w:tabs>
        <w:spacing w:line="249" w:lineRule="auto"/>
        <w:ind w:left="260" w:right="6520" w:firstLine="2"/>
        <w:rPr>
          <w:rFonts w:eastAsia="Times New Roman"/>
          <w:sz w:val="23"/>
          <w:szCs w:val="23"/>
        </w:rPr>
      </w:pPr>
      <w:r>
        <w:rPr>
          <w:rFonts w:eastAsia="Times New Roman"/>
          <w:sz w:val="23"/>
          <w:szCs w:val="23"/>
        </w:rPr>
        <w:t>конспекты деятельности; 3 аудиозаписи;</w:t>
      </w:r>
    </w:p>
    <w:p w:rsidR="002B5486" w:rsidRDefault="002B5486" w:rsidP="00E50B5C">
      <w:pPr>
        <w:numPr>
          <w:ilvl w:val="0"/>
          <w:numId w:val="64"/>
        </w:numPr>
        <w:tabs>
          <w:tab w:val="left" w:pos="520"/>
        </w:tabs>
        <w:ind w:left="520" w:hanging="258"/>
        <w:rPr>
          <w:rFonts w:eastAsia="Times New Roman"/>
          <w:sz w:val="24"/>
          <w:szCs w:val="24"/>
        </w:rPr>
      </w:pPr>
      <w:r>
        <w:rPr>
          <w:rFonts w:eastAsia="Times New Roman"/>
          <w:sz w:val="24"/>
          <w:szCs w:val="24"/>
        </w:rPr>
        <w:t>анимационные сюжеты;</w:t>
      </w:r>
    </w:p>
    <w:p w:rsidR="002B5486" w:rsidRDefault="002B5486" w:rsidP="00E50B5C">
      <w:pPr>
        <w:numPr>
          <w:ilvl w:val="0"/>
          <w:numId w:val="64"/>
        </w:numPr>
        <w:tabs>
          <w:tab w:val="left" w:pos="520"/>
        </w:tabs>
        <w:ind w:left="520" w:hanging="258"/>
        <w:rPr>
          <w:rFonts w:eastAsia="Times New Roman"/>
          <w:sz w:val="24"/>
          <w:szCs w:val="24"/>
        </w:rPr>
      </w:pPr>
      <w:r>
        <w:rPr>
          <w:rFonts w:eastAsia="Times New Roman"/>
          <w:sz w:val="24"/>
          <w:szCs w:val="24"/>
        </w:rPr>
        <w:t>иллюстрированные, раздаточные материалы;</w:t>
      </w:r>
    </w:p>
    <w:p w:rsidR="002B5486" w:rsidRDefault="002B5486" w:rsidP="00E50B5C">
      <w:pPr>
        <w:numPr>
          <w:ilvl w:val="0"/>
          <w:numId w:val="64"/>
        </w:numPr>
        <w:tabs>
          <w:tab w:val="left" w:pos="520"/>
        </w:tabs>
        <w:ind w:left="520" w:hanging="258"/>
        <w:rPr>
          <w:rFonts w:eastAsia="Times New Roman"/>
          <w:sz w:val="24"/>
          <w:szCs w:val="24"/>
        </w:rPr>
      </w:pPr>
      <w:r>
        <w:rPr>
          <w:rFonts w:eastAsia="Times New Roman"/>
          <w:sz w:val="24"/>
          <w:szCs w:val="24"/>
        </w:rPr>
        <w:t>диагностические материалы.</w:t>
      </w:r>
    </w:p>
    <w:p w:rsidR="002B5486" w:rsidRDefault="002B5486" w:rsidP="002B5486">
      <w:pPr>
        <w:spacing w:line="278"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54" w:right="846" w:bottom="419" w:left="1440" w:header="0" w:footer="0" w:gutter="0"/>
          <w:cols w:space="720" w:equalWidth="0">
            <w:col w:w="9620"/>
          </w:cols>
        </w:sectPr>
      </w:pPr>
    </w:p>
    <w:p w:rsidR="002B5486" w:rsidRDefault="002B5486" w:rsidP="002B5486">
      <w:pPr>
        <w:ind w:left="260"/>
        <w:rPr>
          <w:sz w:val="20"/>
          <w:szCs w:val="20"/>
        </w:rPr>
      </w:pPr>
      <w:r>
        <w:rPr>
          <w:rFonts w:eastAsia="Times New Roman"/>
          <w:b/>
          <w:bCs/>
          <w:sz w:val="24"/>
          <w:szCs w:val="24"/>
        </w:rPr>
        <w:lastRenderedPageBreak/>
        <w:t>2.2.3. Взаимодействие учителя-логопеда и воспитателей</w:t>
      </w:r>
    </w:p>
    <w:p w:rsidR="002B5486" w:rsidRDefault="002B5486" w:rsidP="002B5486">
      <w:pPr>
        <w:spacing w:line="7" w:lineRule="exact"/>
        <w:rPr>
          <w:sz w:val="20"/>
          <w:szCs w:val="20"/>
        </w:rPr>
      </w:pPr>
    </w:p>
    <w:p w:rsidR="002B5486" w:rsidRDefault="002B5486" w:rsidP="002B5486">
      <w:pPr>
        <w:spacing w:line="239" w:lineRule="auto"/>
        <w:ind w:left="260" w:firstLine="708"/>
        <w:jc w:val="both"/>
        <w:rPr>
          <w:sz w:val="20"/>
          <w:szCs w:val="20"/>
        </w:rPr>
      </w:pPr>
      <w:r>
        <w:rPr>
          <w:rFonts w:eastAsia="Times New Roman"/>
          <w:sz w:val="24"/>
          <w:szCs w:val="24"/>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 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2B5486" w:rsidRDefault="002B5486" w:rsidP="002B5486">
      <w:pPr>
        <w:spacing w:line="17" w:lineRule="exact"/>
        <w:rPr>
          <w:sz w:val="20"/>
          <w:szCs w:val="20"/>
        </w:rPr>
      </w:pPr>
    </w:p>
    <w:p w:rsidR="002B5486" w:rsidRDefault="002B5486" w:rsidP="002B5486">
      <w:pPr>
        <w:spacing w:line="234" w:lineRule="auto"/>
        <w:ind w:left="260" w:firstLine="708"/>
        <w:jc w:val="both"/>
        <w:rPr>
          <w:sz w:val="20"/>
          <w:szCs w:val="20"/>
        </w:rPr>
      </w:pPr>
      <w:r>
        <w:rPr>
          <w:rFonts w:eastAsia="Times New Roman"/>
          <w:sz w:val="24"/>
          <w:szCs w:val="24"/>
        </w:rPr>
        <w:t>Еженедельные задания логопеда воспитателю включают в себя следующие разделы:</w:t>
      </w:r>
    </w:p>
    <w:p w:rsidR="002B5486" w:rsidRDefault="002B5486" w:rsidP="002B5486">
      <w:pPr>
        <w:spacing w:line="3" w:lineRule="exact"/>
        <w:rPr>
          <w:sz w:val="20"/>
          <w:szCs w:val="20"/>
        </w:rPr>
      </w:pPr>
    </w:p>
    <w:p w:rsidR="002B5486" w:rsidRDefault="002B5486" w:rsidP="00E50B5C">
      <w:pPr>
        <w:numPr>
          <w:ilvl w:val="0"/>
          <w:numId w:val="65"/>
        </w:numPr>
        <w:tabs>
          <w:tab w:val="left" w:pos="980"/>
        </w:tabs>
        <w:ind w:left="980" w:hanging="358"/>
        <w:rPr>
          <w:rFonts w:ascii="Symbol" w:eastAsia="Symbol" w:hAnsi="Symbol" w:cs="Symbol"/>
          <w:sz w:val="24"/>
          <w:szCs w:val="24"/>
        </w:rPr>
      </w:pPr>
      <w:r>
        <w:rPr>
          <w:rFonts w:eastAsia="Times New Roman"/>
          <w:sz w:val="24"/>
          <w:szCs w:val="24"/>
        </w:rPr>
        <w:t>логопедические пятиминутки;</w:t>
      </w:r>
    </w:p>
    <w:p w:rsidR="002B5486" w:rsidRDefault="002B5486" w:rsidP="002B5486">
      <w:pPr>
        <w:spacing w:line="1" w:lineRule="exact"/>
        <w:rPr>
          <w:rFonts w:ascii="Symbol" w:eastAsia="Symbol" w:hAnsi="Symbol" w:cs="Symbol"/>
          <w:sz w:val="24"/>
          <w:szCs w:val="24"/>
        </w:rPr>
      </w:pPr>
    </w:p>
    <w:p w:rsidR="002B5486" w:rsidRDefault="002B5486" w:rsidP="00E50B5C">
      <w:pPr>
        <w:numPr>
          <w:ilvl w:val="0"/>
          <w:numId w:val="65"/>
        </w:numPr>
        <w:tabs>
          <w:tab w:val="left" w:pos="980"/>
        </w:tabs>
        <w:ind w:left="980" w:hanging="358"/>
        <w:rPr>
          <w:rFonts w:ascii="Symbol" w:eastAsia="Symbol" w:hAnsi="Symbol" w:cs="Symbol"/>
          <w:sz w:val="24"/>
          <w:szCs w:val="24"/>
        </w:rPr>
      </w:pPr>
      <w:r>
        <w:rPr>
          <w:rFonts w:eastAsia="Times New Roman"/>
          <w:sz w:val="24"/>
          <w:szCs w:val="24"/>
        </w:rPr>
        <w:t>подвижные игры и пальчиковая гимнастика;</w:t>
      </w:r>
    </w:p>
    <w:p w:rsidR="002B5486" w:rsidRDefault="002B5486" w:rsidP="00E50B5C">
      <w:pPr>
        <w:numPr>
          <w:ilvl w:val="0"/>
          <w:numId w:val="65"/>
        </w:numPr>
        <w:tabs>
          <w:tab w:val="left" w:pos="980"/>
        </w:tabs>
        <w:spacing w:line="239" w:lineRule="auto"/>
        <w:ind w:left="980" w:hanging="358"/>
        <w:rPr>
          <w:rFonts w:ascii="Symbol" w:eastAsia="Symbol" w:hAnsi="Symbol" w:cs="Symbol"/>
          <w:sz w:val="24"/>
          <w:szCs w:val="24"/>
        </w:rPr>
      </w:pPr>
      <w:r>
        <w:rPr>
          <w:rFonts w:eastAsia="Times New Roman"/>
          <w:sz w:val="24"/>
          <w:szCs w:val="24"/>
        </w:rPr>
        <w:t>индивидуальная работа;</w:t>
      </w:r>
    </w:p>
    <w:p w:rsidR="002B5486" w:rsidRDefault="002B5486" w:rsidP="002B5486">
      <w:pPr>
        <w:spacing w:line="29" w:lineRule="exact"/>
        <w:rPr>
          <w:rFonts w:ascii="Symbol" w:eastAsia="Symbol" w:hAnsi="Symbol" w:cs="Symbol"/>
          <w:sz w:val="24"/>
          <w:szCs w:val="24"/>
        </w:rPr>
      </w:pPr>
    </w:p>
    <w:p w:rsidR="002B5486" w:rsidRDefault="002B5486" w:rsidP="00E50B5C">
      <w:pPr>
        <w:numPr>
          <w:ilvl w:val="0"/>
          <w:numId w:val="65"/>
        </w:numPr>
        <w:tabs>
          <w:tab w:val="left" w:pos="980"/>
        </w:tabs>
        <w:spacing w:line="226" w:lineRule="auto"/>
        <w:ind w:left="980" w:hanging="358"/>
        <w:rPr>
          <w:rFonts w:ascii="Symbol" w:eastAsia="Symbol" w:hAnsi="Symbol" w:cs="Symbol"/>
          <w:sz w:val="24"/>
          <w:szCs w:val="24"/>
        </w:rPr>
      </w:pPr>
      <w:r>
        <w:rPr>
          <w:rFonts w:eastAsia="Times New Roman"/>
          <w:sz w:val="24"/>
          <w:szCs w:val="24"/>
        </w:rPr>
        <w:t>рекомендации по подбору художественной литературы и иллюстративного материала.</w:t>
      </w:r>
    </w:p>
    <w:p w:rsidR="002B5486" w:rsidRDefault="002B5486" w:rsidP="002B5486">
      <w:pPr>
        <w:ind w:left="1000"/>
        <w:rPr>
          <w:rFonts w:ascii="Symbol" w:eastAsia="Symbol" w:hAnsi="Symbol" w:cs="Symbol"/>
          <w:sz w:val="24"/>
          <w:szCs w:val="24"/>
        </w:rPr>
      </w:pPr>
      <w:r>
        <w:rPr>
          <w:rFonts w:eastAsia="Times New Roman"/>
          <w:i/>
          <w:iCs/>
          <w:sz w:val="24"/>
          <w:szCs w:val="24"/>
        </w:rPr>
        <w:t xml:space="preserve">Логопедические пятиминутки </w:t>
      </w:r>
      <w:r>
        <w:rPr>
          <w:rFonts w:eastAsia="Times New Roman"/>
          <w:sz w:val="24"/>
          <w:szCs w:val="24"/>
        </w:rPr>
        <w:t>служат для логопедизации совместной деятельности</w:t>
      </w:r>
    </w:p>
    <w:p w:rsidR="002B5486" w:rsidRDefault="002B5486" w:rsidP="002B5486">
      <w:pPr>
        <w:spacing w:line="12" w:lineRule="exact"/>
        <w:rPr>
          <w:sz w:val="20"/>
          <w:szCs w:val="20"/>
        </w:rPr>
      </w:pPr>
    </w:p>
    <w:p w:rsidR="002B5486" w:rsidRDefault="002B5486" w:rsidP="002B5486">
      <w:pPr>
        <w:spacing w:line="238" w:lineRule="auto"/>
        <w:ind w:left="280"/>
        <w:jc w:val="both"/>
        <w:rPr>
          <w:sz w:val="20"/>
          <w:szCs w:val="20"/>
        </w:rPr>
      </w:pPr>
      <w:r>
        <w:rPr>
          <w:rFonts w:eastAsia="Times New Roman"/>
          <w:sz w:val="24"/>
          <w:szCs w:val="24"/>
        </w:rPr>
        <w:t>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w:t>
      </w:r>
    </w:p>
    <w:p w:rsidR="002B5486" w:rsidRDefault="002B5486" w:rsidP="002B5486">
      <w:pPr>
        <w:spacing w:line="17" w:lineRule="exact"/>
        <w:rPr>
          <w:sz w:val="20"/>
          <w:szCs w:val="20"/>
        </w:rPr>
      </w:pPr>
    </w:p>
    <w:p w:rsidR="002B5486" w:rsidRDefault="002B5486" w:rsidP="002B5486">
      <w:pPr>
        <w:spacing w:line="238" w:lineRule="auto"/>
        <w:ind w:left="280" w:firstLine="710"/>
        <w:jc w:val="both"/>
        <w:rPr>
          <w:sz w:val="20"/>
          <w:szCs w:val="20"/>
        </w:rPr>
      </w:pPr>
      <w:r>
        <w:rPr>
          <w:rFonts w:eastAsia="Times New Roman"/>
          <w:i/>
          <w:iCs/>
          <w:sz w:val="24"/>
          <w:szCs w:val="24"/>
        </w:rPr>
        <w:t xml:space="preserve">Подвижные игры, упражнения, пальчиковая гимнастика </w:t>
      </w:r>
      <w:r>
        <w:rPr>
          <w:rFonts w:eastAsia="Times New Roman"/>
          <w:sz w:val="24"/>
          <w:szCs w:val="24"/>
        </w:rPr>
        <w:t>служат для развития</w:t>
      </w:r>
      <w:r>
        <w:rPr>
          <w:rFonts w:eastAsia="Times New Roman"/>
          <w:i/>
          <w:iCs/>
          <w:sz w:val="24"/>
          <w:szCs w:val="24"/>
        </w:rPr>
        <w:t xml:space="preserve"> </w:t>
      </w:r>
      <w:r>
        <w:rPr>
          <w:rFonts w:eastAsia="Times New Roman"/>
          <w:sz w:val="24"/>
          <w:szCs w:val="24"/>
        </w:rPr>
        <w:t>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w:t>
      </w:r>
    </w:p>
    <w:p w:rsidR="002B5486" w:rsidRDefault="002B5486" w:rsidP="002B5486">
      <w:pPr>
        <w:spacing w:line="14" w:lineRule="exact"/>
        <w:rPr>
          <w:sz w:val="20"/>
          <w:szCs w:val="20"/>
        </w:rPr>
      </w:pPr>
    </w:p>
    <w:p w:rsidR="002B5486" w:rsidRDefault="002B5486" w:rsidP="002B5486">
      <w:pPr>
        <w:spacing w:line="238" w:lineRule="auto"/>
        <w:ind w:left="280" w:firstLine="710"/>
        <w:jc w:val="both"/>
        <w:rPr>
          <w:sz w:val="20"/>
          <w:szCs w:val="20"/>
        </w:rPr>
      </w:pPr>
      <w:r>
        <w:rPr>
          <w:rFonts w:eastAsia="Times New Roman"/>
          <w:sz w:val="24"/>
          <w:szCs w:val="24"/>
        </w:rPr>
        <w:t xml:space="preserve">Планируя </w:t>
      </w:r>
      <w:r>
        <w:rPr>
          <w:rFonts w:eastAsia="Times New Roman"/>
          <w:i/>
          <w:iCs/>
          <w:sz w:val="24"/>
          <w:szCs w:val="24"/>
        </w:rPr>
        <w:t>индивидуальную работу</w:t>
      </w:r>
      <w:r>
        <w:rPr>
          <w:rFonts w:eastAsia="Times New Roman"/>
          <w:sz w:val="24"/>
          <w:szCs w:val="24"/>
        </w:rP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2B5486" w:rsidRDefault="002B5486" w:rsidP="002B5486">
      <w:pPr>
        <w:spacing w:line="7" w:lineRule="exact"/>
        <w:rPr>
          <w:sz w:val="20"/>
          <w:szCs w:val="20"/>
        </w:rPr>
      </w:pPr>
    </w:p>
    <w:p w:rsidR="002B5486" w:rsidRDefault="002B5486" w:rsidP="002B5486">
      <w:pPr>
        <w:ind w:left="260"/>
        <w:rPr>
          <w:sz w:val="20"/>
          <w:szCs w:val="20"/>
        </w:rPr>
      </w:pPr>
      <w:r>
        <w:rPr>
          <w:rFonts w:eastAsia="Times New Roman"/>
          <w:b/>
          <w:bCs/>
          <w:sz w:val="24"/>
          <w:szCs w:val="24"/>
        </w:rPr>
        <w:t>2.2.4. Взаимодействие педагогического коллектива с семьями дошкольников с ТНР</w:t>
      </w:r>
    </w:p>
    <w:p w:rsidR="002B5486" w:rsidRDefault="002B5486" w:rsidP="002B5486">
      <w:pPr>
        <w:spacing w:line="8" w:lineRule="exact"/>
        <w:rPr>
          <w:sz w:val="20"/>
          <w:szCs w:val="20"/>
        </w:rPr>
      </w:pPr>
    </w:p>
    <w:p w:rsidR="002B5486" w:rsidRDefault="002B5486" w:rsidP="00E50B5C">
      <w:pPr>
        <w:numPr>
          <w:ilvl w:val="0"/>
          <w:numId w:val="66"/>
        </w:numPr>
        <w:tabs>
          <w:tab w:val="left" w:pos="1229"/>
        </w:tabs>
        <w:spacing w:line="238" w:lineRule="auto"/>
        <w:ind w:left="260" w:firstLine="710"/>
        <w:jc w:val="both"/>
        <w:rPr>
          <w:rFonts w:eastAsia="Times New Roman"/>
          <w:sz w:val="24"/>
          <w:szCs w:val="24"/>
        </w:rPr>
      </w:pPr>
      <w:r>
        <w:rPr>
          <w:rFonts w:eastAsia="Times New Roman"/>
          <w:sz w:val="24"/>
          <w:szCs w:val="24"/>
        </w:rPr>
        <w:t xml:space="preserve">группе компенсирующей направленности для детей с тяжелыми нарушениями речи учитель-логопед и другие специалисты привлекают родителей к коррекционно-развивающей работе через </w:t>
      </w:r>
      <w:r>
        <w:rPr>
          <w:rFonts w:eastAsia="Times New Roman"/>
          <w:i/>
          <w:iCs/>
          <w:sz w:val="24"/>
          <w:szCs w:val="24"/>
        </w:rPr>
        <w:t>систему методических рекомендаций.</w:t>
      </w:r>
      <w:r>
        <w:rPr>
          <w:rFonts w:eastAsia="Times New Roman"/>
          <w:sz w:val="24"/>
          <w:szCs w:val="24"/>
        </w:rPr>
        <w:t xml:space="preserve"> Эти рекомендации родители получают в устной форме на консультациях и еженедельно по пятницам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w:t>
      </w:r>
    </w:p>
    <w:p w:rsidR="002B5486" w:rsidRDefault="002B5486" w:rsidP="002B5486">
      <w:pPr>
        <w:spacing w:line="61"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7" w:right="846" w:bottom="419" w:left="1440" w:header="0" w:footer="0" w:gutter="0"/>
          <w:cols w:space="720" w:equalWidth="0">
            <w:col w:w="9620"/>
          </w:cols>
        </w:sectPr>
      </w:pPr>
    </w:p>
    <w:p w:rsidR="002B5486" w:rsidRDefault="002B5486" w:rsidP="002B5486">
      <w:pPr>
        <w:spacing w:line="234" w:lineRule="auto"/>
        <w:ind w:left="260"/>
        <w:jc w:val="both"/>
        <w:rPr>
          <w:sz w:val="20"/>
          <w:szCs w:val="20"/>
        </w:rPr>
      </w:pPr>
      <w:r>
        <w:rPr>
          <w:rFonts w:eastAsia="Times New Roman"/>
          <w:sz w:val="24"/>
          <w:szCs w:val="24"/>
        </w:rPr>
        <w:lastRenderedPageBreak/>
        <w:t>предоставят ребенку возможность занять активную позицию, вступить в диалог с окружающим миром, найти ответы на многие вопросы с помощью взрослого.</w:t>
      </w:r>
    </w:p>
    <w:p w:rsidR="002B5486" w:rsidRDefault="002B5486" w:rsidP="002B5486">
      <w:pPr>
        <w:spacing w:line="14" w:lineRule="exact"/>
        <w:rPr>
          <w:sz w:val="20"/>
          <w:szCs w:val="20"/>
        </w:rPr>
      </w:pPr>
    </w:p>
    <w:p w:rsidR="002B5486" w:rsidRDefault="002B5486" w:rsidP="002B5486">
      <w:pPr>
        <w:spacing w:line="238" w:lineRule="auto"/>
        <w:ind w:left="260"/>
        <w:jc w:val="both"/>
        <w:rPr>
          <w:sz w:val="20"/>
          <w:szCs w:val="20"/>
        </w:rPr>
      </w:pPr>
      <w:r>
        <w:rPr>
          <w:rFonts w:eastAsia="Times New Roman"/>
          <w:sz w:val="24"/>
          <w:szCs w:val="24"/>
        </w:rPr>
        <w:t>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w:t>
      </w:r>
    </w:p>
    <w:p w:rsidR="002B5486" w:rsidRDefault="002B5486" w:rsidP="002B5486">
      <w:pPr>
        <w:spacing w:line="11" w:lineRule="exact"/>
        <w:rPr>
          <w:sz w:val="20"/>
          <w:szCs w:val="20"/>
        </w:rPr>
      </w:pPr>
    </w:p>
    <w:p w:rsidR="002B5486" w:rsidRDefault="002B5486" w:rsidP="002B5486">
      <w:pPr>
        <w:ind w:left="260"/>
        <w:rPr>
          <w:sz w:val="20"/>
          <w:szCs w:val="20"/>
        </w:rPr>
      </w:pPr>
      <w:r>
        <w:rPr>
          <w:rFonts w:eastAsia="Times New Roman"/>
          <w:sz w:val="24"/>
          <w:szCs w:val="24"/>
        </w:rPr>
        <w:t>Специально для родителей детей, посещающих группы компенсирующей направленности,</w:t>
      </w:r>
    </w:p>
    <w:p w:rsidR="002B5486" w:rsidRDefault="002B5486" w:rsidP="002B5486">
      <w:pPr>
        <w:spacing w:line="12" w:lineRule="exact"/>
        <w:rPr>
          <w:sz w:val="20"/>
          <w:szCs w:val="20"/>
        </w:rPr>
      </w:pPr>
    </w:p>
    <w:p w:rsidR="002B5486" w:rsidRDefault="002B5486" w:rsidP="00E50B5C">
      <w:pPr>
        <w:numPr>
          <w:ilvl w:val="0"/>
          <w:numId w:val="67"/>
        </w:numPr>
        <w:tabs>
          <w:tab w:val="left" w:pos="478"/>
        </w:tabs>
        <w:spacing w:line="237" w:lineRule="auto"/>
        <w:ind w:left="260" w:firstLine="2"/>
        <w:jc w:val="both"/>
        <w:rPr>
          <w:rFonts w:eastAsia="Times New Roman"/>
          <w:sz w:val="24"/>
          <w:szCs w:val="24"/>
        </w:rPr>
      </w:pPr>
      <w:r>
        <w:rPr>
          <w:rFonts w:eastAsia="Times New Roman"/>
          <w:sz w:val="24"/>
          <w:szCs w:val="24"/>
        </w:rPr>
        <w:t>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2B5486" w:rsidRDefault="002B5486" w:rsidP="002B5486">
      <w:pPr>
        <w:spacing w:line="289" w:lineRule="exact"/>
        <w:rPr>
          <w:sz w:val="20"/>
          <w:szCs w:val="20"/>
        </w:rPr>
      </w:pPr>
    </w:p>
    <w:p w:rsidR="002B5486" w:rsidRDefault="002B5486" w:rsidP="002B5486">
      <w:pPr>
        <w:ind w:left="260"/>
        <w:rPr>
          <w:sz w:val="20"/>
          <w:szCs w:val="20"/>
        </w:rPr>
      </w:pPr>
      <w:r>
        <w:rPr>
          <w:rFonts w:eastAsia="Times New Roman"/>
          <w:b/>
          <w:bCs/>
        </w:rPr>
        <w:t>2.3.Образовательная деятельность по коррекции речи</w:t>
      </w:r>
    </w:p>
    <w:p w:rsidR="002B5486" w:rsidRDefault="002B5486" w:rsidP="002B5486">
      <w:pPr>
        <w:spacing w:line="235" w:lineRule="auto"/>
        <w:ind w:left="980"/>
        <w:rPr>
          <w:sz w:val="20"/>
          <w:szCs w:val="20"/>
        </w:rPr>
      </w:pPr>
      <w:r>
        <w:rPr>
          <w:rFonts w:eastAsia="Times New Roman"/>
          <w:sz w:val="24"/>
          <w:szCs w:val="24"/>
        </w:rPr>
        <w:t>Программа коррекционной работы обеспечивает:</w:t>
      </w:r>
    </w:p>
    <w:p w:rsidR="002B5486" w:rsidRDefault="002B5486" w:rsidP="002B5486">
      <w:pPr>
        <w:spacing w:line="12" w:lineRule="exact"/>
        <w:rPr>
          <w:sz w:val="20"/>
          <w:szCs w:val="20"/>
        </w:rPr>
      </w:pPr>
    </w:p>
    <w:p w:rsidR="002B5486" w:rsidRDefault="002B5486" w:rsidP="00E50B5C">
      <w:pPr>
        <w:numPr>
          <w:ilvl w:val="0"/>
          <w:numId w:val="68"/>
        </w:numPr>
        <w:tabs>
          <w:tab w:val="left" w:pos="1148"/>
        </w:tabs>
        <w:spacing w:line="234" w:lineRule="auto"/>
        <w:ind w:left="260" w:right="20" w:firstLine="710"/>
        <w:rPr>
          <w:rFonts w:eastAsia="Times New Roman"/>
          <w:sz w:val="24"/>
          <w:szCs w:val="24"/>
        </w:rPr>
      </w:pPr>
      <w:r>
        <w:rPr>
          <w:rFonts w:eastAsia="Times New Roman"/>
          <w:sz w:val="24"/>
          <w:szCs w:val="24"/>
        </w:rPr>
        <w:t>выявление особых образовательных потребностей детей с ТНР, обусловленных недостатками в их психофизическом и речевом развитии;</w:t>
      </w:r>
    </w:p>
    <w:p w:rsidR="002B5486" w:rsidRDefault="002B5486" w:rsidP="002B5486">
      <w:pPr>
        <w:spacing w:line="13" w:lineRule="exact"/>
        <w:rPr>
          <w:rFonts w:eastAsia="Times New Roman"/>
          <w:sz w:val="24"/>
          <w:szCs w:val="24"/>
        </w:rPr>
      </w:pPr>
    </w:p>
    <w:p w:rsidR="002B5486" w:rsidRDefault="002B5486" w:rsidP="00E50B5C">
      <w:pPr>
        <w:numPr>
          <w:ilvl w:val="0"/>
          <w:numId w:val="68"/>
        </w:numPr>
        <w:tabs>
          <w:tab w:val="left" w:pos="1578"/>
        </w:tabs>
        <w:spacing w:line="237" w:lineRule="auto"/>
        <w:ind w:left="260" w:firstLine="710"/>
        <w:jc w:val="both"/>
        <w:rPr>
          <w:rFonts w:eastAsia="Times New Roman"/>
          <w:sz w:val="24"/>
          <w:szCs w:val="24"/>
        </w:rPr>
      </w:pPr>
      <w:r>
        <w:rPr>
          <w:rFonts w:eastAsia="Times New Roman"/>
          <w:sz w:val="24"/>
          <w:szCs w:val="24"/>
        </w:rPr>
        <w:t>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2B5486" w:rsidRDefault="002B5486" w:rsidP="002B5486">
      <w:pPr>
        <w:spacing w:line="13" w:lineRule="exact"/>
        <w:rPr>
          <w:rFonts w:eastAsia="Times New Roman"/>
          <w:sz w:val="24"/>
          <w:szCs w:val="24"/>
        </w:rPr>
      </w:pPr>
    </w:p>
    <w:p w:rsidR="002B5486" w:rsidRDefault="002B5486" w:rsidP="00E50B5C">
      <w:pPr>
        <w:numPr>
          <w:ilvl w:val="0"/>
          <w:numId w:val="68"/>
        </w:numPr>
        <w:tabs>
          <w:tab w:val="left" w:pos="1122"/>
        </w:tabs>
        <w:spacing w:line="234" w:lineRule="auto"/>
        <w:ind w:left="260" w:firstLine="710"/>
        <w:rPr>
          <w:rFonts w:eastAsia="Times New Roman"/>
          <w:sz w:val="24"/>
          <w:szCs w:val="24"/>
        </w:rPr>
      </w:pPr>
      <w:r>
        <w:rPr>
          <w:rFonts w:eastAsia="Times New Roman"/>
          <w:sz w:val="24"/>
          <w:szCs w:val="24"/>
        </w:rPr>
        <w:t>возможность освоения детьми с ТНР адаптированной основной образовательной программы дошкольного образования.</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Программа коррекционной работы предусматривает:</w:t>
      </w:r>
    </w:p>
    <w:p w:rsidR="002B5486" w:rsidRDefault="002B5486" w:rsidP="002B5486">
      <w:pPr>
        <w:spacing w:line="12" w:lineRule="exact"/>
        <w:rPr>
          <w:rFonts w:eastAsia="Times New Roman"/>
          <w:sz w:val="24"/>
          <w:szCs w:val="24"/>
        </w:rPr>
      </w:pPr>
    </w:p>
    <w:p w:rsidR="002B5486" w:rsidRDefault="002B5486" w:rsidP="00E50B5C">
      <w:pPr>
        <w:numPr>
          <w:ilvl w:val="0"/>
          <w:numId w:val="68"/>
        </w:numPr>
        <w:tabs>
          <w:tab w:val="left" w:pos="1326"/>
        </w:tabs>
        <w:spacing w:line="236" w:lineRule="auto"/>
        <w:ind w:left="260" w:firstLine="710"/>
        <w:jc w:val="both"/>
        <w:rPr>
          <w:rFonts w:eastAsia="Times New Roman"/>
          <w:sz w:val="24"/>
          <w:szCs w:val="24"/>
        </w:rPr>
      </w:pPr>
      <w:r>
        <w:rPr>
          <w:rFonts w:eastAsia="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w:t>
      </w:r>
    </w:p>
    <w:p w:rsidR="002B5486" w:rsidRDefault="002B5486" w:rsidP="002B5486">
      <w:pPr>
        <w:spacing w:line="13" w:lineRule="exact"/>
        <w:rPr>
          <w:rFonts w:eastAsia="Times New Roman"/>
          <w:sz w:val="24"/>
          <w:szCs w:val="24"/>
        </w:rPr>
      </w:pPr>
    </w:p>
    <w:p w:rsidR="002B5486" w:rsidRDefault="002B5486" w:rsidP="00E50B5C">
      <w:pPr>
        <w:numPr>
          <w:ilvl w:val="0"/>
          <w:numId w:val="68"/>
        </w:numPr>
        <w:tabs>
          <w:tab w:val="left" w:pos="1198"/>
        </w:tabs>
        <w:spacing w:line="236" w:lineRule="auto"/>
        <w:ind w:left="260" w:right="20" w:firstLine="710"/>
        <w:jc w:val="both"/>
        <w:rPr>
          <w:rFonts w:eastAsia="Times New Roman"/>
          <w:sz w:val="24"/>
          <w:szCs w:val="24"/>
        </w:rPr>
      </w:pPr>
      <w:r>
        <w:rPr>
          <w:rFonts w:eastAsia="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2B5486" w:rsidRDefault="002B5486" w:rsidP="002B5486">
      <w:pPr>
        <w:spacing w:line="2" w:lineRule="exact"/>
        <w:rPr>
          <w:sz w:val="20"/>
          <w:szCs w:val="20"/>
        </w:rPr>
      </w:pPr>
    </w:p>
    <w:p w:rsidR="002B5486" w:rsidRDefault="002B5486" w:rsidP="002B5486">
      <w:pPr>
        <w:tabs>
          <w:tab w:val="left" w:pos="1220"/>
          <w:tab w:val="left" w:pos="2680"/>
          <w:tab w:val="left" w:pos="4440"/>
          <w:tab w:val="left" w:pos="6460"/>
          <w:tab w:val="left" w:pos="7020"/>
          <w:tab w:val="left" w:pos="8380"/>
        </w:tabs>
        <w:ind w:left="980"/>
        <w:rPr>
          <w:sz w:val="20"/>
          <w:szCs w:val="20"/>
        </w:rPr>
      </w:pPr>
      <w:r>
        <w:rPr>
          <w:rFonts w:eastAsia="Times New Roman"/>
          <w:sz w:val="24"/>
          <w:szCs w:val="24"/>
        </w:rPr>
        <w:t>-</w:t>
      </w:r>
      <w:r>
        <w:rPr>
          <w:sz w:val="20"/>
          <w:szCs w:val="20"/>
        </w:rPr>
        <w:tab/>
      </w:r>
      <w:r>
        <w:rPr>
          <w:rFonts w:eastAsia="Times New Roman"/>
          <w:sz w:val="24"/>
          <w:szCs w:val="24"/>
        </w:rPr>
        <w:t>обеспечение</w:t>
      </w:r>
      <w:r>
        <w:rPr>
          <w:rFonts w:eastAsia="Times New Roman"/>
          <w:sz w:val="24"/>
          <w:szCs w:val="24"/>
        </w:rPr>
        <w:tab/>
        <w:t>коррекционной</w:t>
      </w:r>
      <w:r>
        <w:rPr>
          <w:rFonts w:eastAsia="Times New Roman"/>
          <w:sz w:val="24"/>
          <w:szCs w:val="24"/>
        </w:rPr>
        <w:tab/>
        <w:t>направленности</w:t>
      </w:r>
      <w:r>
        <w:rPr>
          <w:sz w:val="20"/>
          <w:szCs w:val="20"/>
        </w:rPr>
        <w:tab/>
      </w:r>
      <w:r>
        <w:rPr>
          <w:rFonts w:eastAsia="Times New Roman"/>
          <w:sz w:val="24"/>
          <w:szCs w:val="24"/>
        </w:rPr>
        <w:t>при</w:t>
      </w:r>
      <w:r>
        <w:rPr>
          <w:rFonts w:eastAsia="Times New Roman"/>
          <w:sz w:val="24"/>
          <w:szCs w:val="24"/>
        </w:rPr>
        <w:tab/>
        <w:t>реализации</w:t>
      </w:r>
      <w:r>
        <w:rPr>
          <w:sz w:val="20"/>
          <w:szCs w:val="20"/>
        </w:rPr>
        <w:tab/>
      </w:r>
      <w:r>
        <w:rPr>
          <w:rFonts w:eastAsia="Times New Roman"/>
          <w:sz w:val="23"/>
          <w:szCs w:val="23"/>
        </w:rPr>
        <w:t>содержания</w:t>
      </w:r>
    </w:p>
    <w:p w:rsidR="002B5486" w:rsidRDefault="002B5486" w:rsidP="002B5486">
      <w:pPr>
        <w:ind w:left="260"/>
        <w:rPr>
          <w:sz w:val="20"/>
          <w:szCs w:val="20"/>
        </w:rPr>
      </w:pPr>
      <w:r>
        <w:rPr>
          <w:rFonts w:eastAsia="Times New Roman"/>
          <w:sz w:val="24"/>
          <w:szCs w:val="24"/>
        </w:rPr>
        <w:t>образовательных областей  и воспитательных мероприятий;</w:t>
      </w:r>
    </w:p>
    <w:p w:rsidR="002B5486" w:rsidRDefault="002B5486" w:rsidP="002B5486">
      <w:pPr>
        <w:spacing w:line="12" w:lineRule="exact"/>
        <w:rPr>
          <w:sz w:val="20"/>
          <w:szCs w:val="20"/>
        </w:rPr>
      </w:pPr>
    </w:p>
    <w:p w:rsidR="002B5486" w:rsidRDefault="002B5486" w:rsidP="00E50B5C">
      <w:pPr>
        <w:numPr>
          <w:ilvl w:val="0"/>
          <w:numId w:val="69"/>
        </w:numPr>
        <w:tabs>
          <w:tab w:val="left" w:pos="1136"/>
        </w:tabs>
        <w:spacing w:line="236" w:lineRule="auto"/>
        <w:ind w:left="260" w:firstLine="710"/>
        <w:jc w:val="both"/>
        <w:rPr>
          <w:rFonts w:eastAsia="Times New Roman"/>
          <w:sz w:val="24"/>
          <w:szCs w:val="24"/>
        </w:rPr>
      </w:pPr>
      <w:r>
        <w:rPr>
          <w:rFonts w:eastAsia="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Коррекционно-развивающая работа всех педагогических работников дошкольной образовательной организации включает:</w:t>
      </w:r>
    </w:p>
    <w:p w:rsidR="002B5486" w:rsidRDefault="002B5486" w:rsidP="002B5486">
      <w:pPr>
        <w:spacing w:line="12" w:lineRule="exact"/>
        <w:rPr>
          <w:rFonts w:eastAsia="Times New Roman"/>
          <w:sz w:val="24"/>
          <w:szCs w:val="24"/>
        </w:rPr>
      </w:pPr>
    </w:p>
    <w:p w:rsidR="002B5486" w:rsidRDefault="002B5486" w:rsidP="00E50B5C">
      <w:pPr>
        <w:numPr>
          <w:ilvl w:val="0"/>
          <w:numId w:val="69"/>
        </w:numPr>
        <w:tabs>
          <w:tab w:val="left" w:pos="1131"/>
        </w:tabs>
        <w:spacing w:line="234" w:lineRule="auto"/>
        <w:ind w:left="260" w:firstLine="710"/>
        <w:jc w:val="both"/>
        <w:rPr>
          <w:rFonts w:eastAsia="Times New Roman"/>
          <w:sz w:val="24"/>
          <w:szCs w:val="24"/>
        </w:rPr>
      </w:pPr>
      <w:r>
        <w:rPr>
          <w:rFonts w:eastAsia="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2B5486" w:rsidRDefault="002B5486" w:rsidP="002B5486">
      <w:pPr>
        <w:spacing w:line="1" w:lineRule="exact"/>
        <w:rPr>
          <w:rFonts w:eastAsia="Times New Roman"/>
          <w:sz w:val="24"/>
          <w:szCs w:val="24"/>
        </w:rPr>
      </w:pPr>
    </w:p>
    <w:p w:rsidR="002B5486" w:rsidRDefault="002B5486" w:rsidP="00E50B5C">
      <w:pPr>
        <w:numPr>
          <w:ilvl w:val="0"/>
          <w:numId w:val="69"/>
        </w:numPr>
        <w:tabs>
          <w:tab w:val="left" w:pos="1100"/>
        </w:tabs>
        <w:ind w:left="1100" w:hanging="130"/>
        <w:rPr>
          <w:rFonts w:eastAsia="Times New Roman"/>
          <w:sz w:val="24"/>
          <w:szCs w:val="24"/>
        </w:rPr>
      </w:pPr>
      <w:r>
        <w:rPr>
          <w:rFonts w:eastAsia="Times New Roman"/>
          <w:sz w:val="24"/>
          <w:szCs w:val="24"/>
        </w:rPr>
        <w:t>социально-коммуникативное развитие;</w:t>
      </w:r>
    </w:p>
    <w:p w:rsidR="002B5486" w:rsidRDefault="002B5486" w:rsidP="00E50B5C">
      <w:pPr>
        <w:numPr>
          <w:ilvl w:val="0"/>
          <w:numId w:val="69"/>
        </w:numPr>
        <w:tabs>
          <w:tab w:val="left" w:pos="1160"/>
        </w:tabs>
        <w:ind w:left="1160" w:hanging="190"/>
        <w:rPr>
          <w:rFonts w:eastAsia="Times New Roman"/>
          <w:sz w:val="24"/>
          <w:szCs w:val="24"/>
        </w:rPr>
      </w:pPr>
      <w:r>
        <w:rPr>
          <w:rFonts w:eastAsia="Times New Roman"/>
          <w:sz w:val="24"/>
          <w:szCs w:val="24"/>
        </w:rPr>
        <w:t>развитие и коррекцию сенсорных, моторных, психических функций  у детей с</w:t>
      </w:r>
    </w:p>
    <w:p w:rsidR="002B5486" w:rsidRDefault="002B5486" w:rsidP="002B5486">
      <w:pPr>
        <w:ind w:left="260"/>
        <w:rPr>
          <w:rFonts w:eastAsia="Times New Roman"/>
          <w:sz w:val="24"/>
          <w:szCs w:val="24"/>
        </w:rPr>
      </w:pPr>
      <w:r>
        <w:rPr>
          <w:rFonts w:eastAsia="Times New Roman"/>
          <w:sz w:val="24"/>
          <w:szCs w:val="24"/>
        </w:rPr>
        <w:t>ТНР;</w:t>
      </w:r>
    </w:p>
    <w:p w:rsidR="002B5486" w:rsidRDefault="002B5486" w:rsidP="00E50B5C">
      <w:pPr>
        <w:numPr>
          <w:ilvl w:val="0"/>
          <w:numId w:val="69"/>
        </w:numPr>
        <w:tabs>
          <w:tab w:val="left" w:pos="1100"/>
        </w:tabs>
        <w:ind w:left="1100" w:hanging="130"/>
        <w:rPr>
          <w:rFonts w:eastAsia="Times New Roman"/>
          <w:sz w:val="24"/>
          <w:szCs w:val="24"/>
        </w:rPr>
      </w:pPr>
      <w:r>
        <w:rPr>
          <w:rFonts w:eastAsia="Times New Roman"/>
          <w:sz w:val="24"/>
          <w:szCs w:val="24"/>
        </w:rPr>
        <w:t>познавательное развитие,</w:t>
      </w:r>
    </w:p>
    <w:p w:rsidR="002B5486" w:rsidRDefault="002B5486" w:rsidP="00E50B5C">
      <w:pPr>
        <w:numPr>
          <w:ilvl w:val="0"/>
          <w:numId w:val="69"/>
        </w:numPr>
        <w:tabs>
          <w:tab w:val="left" w:pos="1100"/>
        </w:tabs>
        <w:ind w:left="1100" w:hanging="130"/>
        <w:rPr>
          <w:rFonts w:eastAsia="Times New Roman"/>
          <w:sz w:val="24"/>
          <w:szCs w:val="24"/>
        </w:rPr>
      </w:pPr>
      <w:r>
        <w:rPr>
          <w:rFonts w:eastAsia="Times New Roman"/>
          <w:sz w:val="24"/>
          <w:szCs w:val="24"/>
        </w:rPr>
        <w:t>развитие высших психических функций;</w:t>
      </w:r>
    </w:p>
    <w:p w:rsidR="002B5486" w:rsidRDefault="002B5486" w:rsidP="002B5486">
      <w:pPr>
        <w:spacing w:line="12" w:lineRule="exact"/>
        <w:rPr>
          <w:rFonts w:eastAsia="Times New Roman"/>
          <w:sz w:val="24"/>
          <w:szCs w:val="24"/>
        </w:rPr>
      </w:pPr>
    </w:p>
    <w:p w:rsidR="002B5486" w:rsidRDefault="002B5486" w:rsidP="00E50B5C">
      <w:pPr>
        <w:numPr>
          <w:ilvl w:val="0"/>
          <w:numId w:val="69"/>
        </w:numPr>
        <w:tabs>
          <w:tab w:val="left" w:pos="1184"/>
        </w:tabs>
        <w:spacing w:line="234" w:lineRule="auto"/>
        <w:ind w:left="260" w:firstLine="710"/>
        <w:rPr>
          <w:rFonts w:eastAsia="Times New Roman"/>
          <w:sz w:val="24"/>
          <w:szCs w:val="24"/>
        </w:rPr>
      </w:pPr>
      <w:r>
        <w:rPr>
          <w:rFonts w:eastAsia="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2B5486" w:rsidRDefault="002B5486" w:rsidP="002B5486">
      <w:pPr>
        <w:spacing w:line="148"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E50B5C">
      <w:pPr>
        <w:numPr>
          <w:ilvl w:val="0"/>
          <w:numId w:val="70"/>
        </w:numPr>
        <w:tabs>
          <w:tab w:val="left" w:pos="1335"/>
        </w:tabs>
        <w:spacing w:line="237" w:lineRule="auto"/>
        <w:ind w:left="260" w:firstLine="710"/>
        <w:jc w:val="both"/>
        <w:rPr>
          <w:rFonts w:eastAsia="Times New Roman"/>
          <w:sz w:val="24"/>
          <w:szCs w:val="24"/>
        </w:rPr>
      </w:pPr>
      <w:r>
        <w:rPr>
          <w:rFonts w:eastAsia="Times New Roman"/>
          <w:sz w:val="24"/>
          <w:szCs w:val="24"/>
        </w:rPr>
        <w:lastRenderedPageBreak/>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(дислалия,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2B5486" w:rsidRDefault="002B5486" w:rsidP="002B5486">
      <w:pPr>
        <w:spacing w:line="16" w:lineRule="exact"/>
        <w:rPr>
          <w:rFonts w:eastAsia="Times New Roman"/>
          <w:sz w:val="24"/>
          <w:szCs w:val="24"/>
        </w:rPr>
      </w:pPr>
    </w:p>
    <w:p w:rsidR="002B5486" w:rsidRDefault="002B5486" w:rsidP="002B5486">
      <w:pPr>
        <w:spacing w:line="237" w:lineRule="auto"/>
        <w:ind w:left="260" w:firstLine="708"/>
        <w:jc w:val="both"/>
        <w:rPr>
          <w:sz w:val="20"/>
          <w:szCs w:val="20"/>
        </w:rPr>
      </w:pPr>
      <w:r>
        <w:rPr>
          <w:rFonts w:eastAsia="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
    <w:p w:rsidR="002B5486" w:rsidRDefault="002B5486" w:rsidP="002B5486">
      <w:pPr>
        <w:spacing w:line="19" w:lineRule="exact"/>
        <w:rPr>
          <w:sz w:val="20"/>
          <w:szCs w:val="20"/>
        </w:rPr>
      </w:pPr>
    </w:p>
    <w:p w:rsidR="002B5486" w:rsidRDefault="002B5486" w:rsidP="002B5486">
      <w:pPr>
        <w:spacing w:line="234" w:lineRule="auto"/>
        <w:ind w:left="260" w:firstLine="708"/>
        <w:jc w:val="both"/>
        <w:rPr>
          <w:sz w:val="20"/>
          <w:szCs w:val="20"/>
        </w:rPr>
      </w:pPr>
      <w:r>
        <w:rPr>
          <w:rFonts w:eastAsia="Times New Roman"/>
          <w:b/>
          <w:bCs/>
          <w:i/>
          <w:iCs/>
          <w:sz w:val="24"/>
          <w:szCs w:val="24"/>
        </w:rPr>
        <w:t>Специальные условия для получения образования детьми с тяжелыми нарушениями речи</w:t>
      </w:r>
    </w:p>
    <w:p w:rsidR="002B5486" w:rsidRDefault="002B5486" w:rsidP="002B5486">
      <w:pPr>
        <w:spacing w:line="9"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w:t>
      </w:r>
    </w:p>
    <w:p w:rsidR="002B5486" w:rsidRDefault="002B5486" w:rsidP="002B5486">
      <w:pPr>
        <w:spacing w:line="18" w:lineRule="exact"/>
        <w:rPr>
          <w:sz w:val="20"/>
          <w:szCs w:val="20"/>
        </w:rPr>
      </w:pPr>
    </w:p>
    <w:p w:rsidR="002B5486" w:rsidRDefault="002B5486" w:rsidP="002B5486">
      <w:pPr>
        <w:spacing w:line="238" w:lineRule="auto"/>
        <w:ind w:left="260"/>
        <w:jc w:val="both"/>
        <w:rPr>
          <w:sz w:val="20"/>
          <w:szCs w:val="20"/>
        </w:rPr>
      </w:pPr>
      <w:r>
        <w:rPr>
          <w:rFonts w:eastAsia="Times New Roman"/>
          <w:sz w:val="24"/>
          <w:szCs w:val="24"/>
        </w:rPr>
        <w:t>организацией; реализацию комплексного взаимодействия, творческого и профессионального потенциала специалистов ДОУ при реализации АООП; проведение групповых и индивидуальных коррекционных занятий с логопедом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w:t>
      </w:r>
    </w:p>
    <w:p w:rsidR="002B5486" w:rsidRDefault="002B5486" w:rsidP="002B5486">
      <w:pPr>
        <w:spacing w:line="16" w:lineRule="exact"/>
        <w:rPr>
          <w:sz w:val="20"/>
          <w:szCs w:val="20"/>
        </w:rPr>
      </w:pPr>
    </w:p>
    <w:p w:rsidR="002B5486" w:rsidRDefault="002B5486" w:rsidP="002B5486">
      <w:pPr>
        <w:spacing w:line="237" w:lineRule="auto"/>
        <w:ind w:left="260" w:firstLine="708"/>
        <w:jc w:val="both"/>
        <w:rPr>
          <w:sz w:val="20"/>
          <w:szCs w:val="20"/>
        </w:rPr>
      </w:pPr>
      <w:r>
        <w:rPr>
          <w:rFonts w:eastAsia="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2B5486" w:rsidRDefault="002B5486" w:rsidP="002B5486">
      <w:pPr>
        <w:spacing w:line="14" w:lineRule="exact"/>
        <w:rPr>
          <w:sz w:val="20"/>
          <w:szCs w:val="20"/>
        </w:rPr>
      </w:pPr>
    </w:p>
    <w:p w:rsidR="002B5486" w:rsidRDefault="002B5486" w:rsidP="00E50B5C">
      <w:pPr>
        <w:numPr>
          <w:ilvl w:val="0"/>
          <w:numId w:val="71"/>
        </w:numPr>
        <w:tabs>
          <w:tab w:val="left" w:pos="1676"/>
        </w:tabs>
        <w:spacing w:line="236" w:lineRule="auto"/>
        <w:ind w:left="260" w:firstLine="710"/>
        <w:jc w:val="both"/>
        <w:rPr>
          <w:rFonts w:eastAsia="Times New Roman"/>
          <w:sz w:val="24"/>
          <w:szCs w:val="24"/>
        </w:rPr>
      </w:pPr>
      <w:r>
        <w:rPr>
          <w:rFonts w:eastAsia="Times New Roman"/>
          <w:sz w:val="24"/>
          <w:szCs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4" w:lineRule="auto"/>
        <w:ind w:left="260"/>
        <w:jc w:val="both"/>
        <w:rPr>
          <w:sz w:val="20"/>
          <w:szCs w:val="20"/>
        </w:rPr>
      </w:pPr>
      <w:r>
        <w:rPr>
          <w:rFonts w:eastAsia="Times New Roman"/>
          <w:sz w:val="24"/>
          <w:szCs w:val="24"/>
        </w:rPr>
        <w:lastRenderedPageBreak/>
        <w:t>их соматическом и психическом развитии, состоянии слуховой функции, получаемом лечении и его эффективности;</w:t>
      </w:r>
    </w:p>
    <w:p w:rsidR="002B5486" w:rsidRDefault="002B5486" w:rsidP="002B5486">
      <w:pPr>
        <w:spacing w:line="14" w:lineRule="exact"/>
        <w:rPr>
          <w:sz w:val="20"/>
          <w:szCs w:val="20"/>
        </w:rPr>
      </w:pPr>
    </w:p>
    <w:p w:rsidR="002B5486" w:rsidRDefault="002B5486" w:rsidP="002B5486">
      <w:pPr>
        <w:spacing w:line="236" w:lineRule="auto"/>
        <w:ind w:left="260" w:firstLine="768"/>
        <w:jc w:val="both"/>
        <w:rPr>
          <w:sz w:val="20"/>
          <w:szCs w:val="20"/>
        </w:rPr>
      </w:pPr>
      <w:r>
        <w:rPr>
          <w:rFonts w:eastAsia="Times New Roman"/>
          <w:sz w:val="24"/>
          <w:szCs w:val="24"/>
        </w:rPr>
        <w:t>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2B5486" w:rsidRDefault="002B5486" w:rsidP="002B5486">
      <w:pPr>
        <w:spacing w:line="14" w:lineRule="exact"/>
        <w:rPr>
          <w:sz w:val="20"/>
          <w:szCs w:val="20"/>
        </w:rPr>
      </w:pPr>
    </w:p>
    <w:p w:rsidR="002B5486" w:rsidRDefault="002B5486" w:rsidP="002B5486">
      <w:pPr>
        <w:spacing w:line="236" w:lineRule="auto"/>
        <w:ind w:left="260" w:firstLine="708"/>
        <w:jc w:val="both"/>
        <w:rPr>
          <w:sz w:val="20"/>
          <w:szCs w:val="20"/>
        </w:rPr>
      </w:pPr>
      <w:r>
        <w:rPr>
          <w:rFonts w:eastAsia="Times New Roman"/>
          <w:sz w:val="24"/>
          <w:szCs w:val="24"/>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2B5486" w:rsidRDefault="002B5486" w:rsidP="002B5486">
      <w:pPr>
        <w:spacing w:line="2" w:lineRule="exact"/>
        <w:rPr>
          <w:sz w:val="20"/>
          <w:szCs w:val="20"/>
        </w:rPr>
      </w:pPr>
    </w:p>
    <w:p w:rsidR="002B5486" w:rsidRDefault="002B5486" w:rsidP="00E50B5C">
      <w:pPr>
        <w:numPr>
          <w:ilvl w:val="1"/>
          <w:numId w:val="72"/>
        </w:numPr>
        <w:tabs>
          <w:tab w:val="left" w:pos="1740"/>
        </w:tabs>
        <w:ind w:left="1740" w:hanging="770"/>
        <w:rPr>
          <w:rFonts w:eastAsia="Times New Roman"/>
          <w:sz w:val="24"/>
          <w:szCs w:val="24"/>
        </w:rPr>
      </w:pPr>
      <w:r>
        <w:rPr>
          <w:rFonts w:eastAsia="Times New Roman"/>
          <w:sz w:val="24"/>
          <w:szCs w:val="24"/>
        </w:rPr>
        <w:t>Принцип учета возрастных особенностей детей, ориентирующий на  подбор</w:t>
      </w:r>
    </w:p>
    <w:p w:rsidR="002B5486" w:rsidRDefault="002B5486" w:rsidP="002B5486">
      <w:pPr>
        <w:spacing w:line="12" w:lineRule="exact"/>
        <w:rPr>
          <w:rFonts w:eastAsia="Times New Roman"/>
          <w:sz w:val="24"/>
          <w:szCs w:val="24"/>
        </w:rPr>
      </w:pPr>
    </w:p>
    <w:p w:rsidR="002B5486" w:rsidRDefault="002B5486" w:rsidP="00E50B5C">
      <w:pPr>
        <w:numPr>
          <w:ilvl w:val="0"/>
          <w:numId w:val="72"/>
        </w:numPr>
        <w:tabs>
          <w:tab w:val="left" w:pos="536"/>
        </w:tabs>
        <w:spacing w:line="234" w:lineRule="auto"/>
        <w:ind w:left="260" w:right="20" w:firstLine="2"/>
        <w:jc w:val="both"/>
        <w:rPr>
          <w:rFonts w:eastAsia="Times New Roman"/>
          <w:sz w:val="24"/>
          <w:szCs w:val="24"/>
        </w:rPr>
      </w:pPr>
      <w:r>
        <w:rPr>
          <w:rFonts w:eastAsia="Times New Roman"/>
          <w:sz w:val="24"/>
          <w:szCs w:val="24"/>
        </w:rPr>
        <w:t>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2B5486" w:rsidRDefault="002B5486" w:rsidP="002B5486">
      <w:pPr>
        <w:spacing w:line="13" w:lineRule="exact"/>
        <w:rPr>
          <w:rFonts w:eastAsia="Times New Roman"/>
          <w:sz w:val="24"/>
          <w:szCs w:val="24"/>
        </w:rPr>
      </w:pPr>
    </w:p>
    <w:p w:rsidR="002B5486" w:rsidRDefault="002B5486" w:rsidP="00E50B5C">
      <w:pPr>
        <w:numPr>
          <w:ilvl w:val="1"/>
          <w:numId w:val="73"/>
        </w:numPr>
        <w:tabs>
          <w:tab w:val="left" w:pos="1676"/>
        </w:tabs>
        <w:spacing w:line="236" w:lineRule="auto"/>
        <w:ind w:left="260" w:firstLine="710"/>
        <w:jc w:val="both"/>
        <w:rPr>
          <w:rFonts w:eastAsia="Times New Roman"/>
          <w:sz w:val="24"/>
          <w:szCs w:val="24"/>
        </w:rPr>
      </w:pPr>
      <w:r>
        <w:rPr>
          <w:rFonts w:eastAsia="Times New Roman"/>
          <w:sz w:val="24"/>
          <w:szCs w:val="24"/>
        </w:rPr>
        <w:t>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w:t>
      </w:r>
    </w:p>
    <w:p w:rsidR="002B5486" w:rsidRDefault="002B5486" w:rsidP="002B5486">
      <w:pPr>
        <w:spacing w:line="13" w:lineRule="exact"/>
        <w:rPr>
          <w:rFonts w:eastAsia="Times New Roman"/>
          <w:sz w:val="24"/>
          <w:szCs w:val="24"/>
        </w:rPr>
      </w:pPr>
    </w:p>
    <w:p w:rsidR="002B5486" w:rsidRDefault="002B5486" w:rsidP="00E50B5C">
      <w:pPr>
        <w:numPr>
          <w:ilvl w:val="1"/>
          <w:numId w:val="73"/>
        </w:numPr>
        <w:tabs>
          <w:tab w:val="left" w:pos="1676"/>
        </w:tabs>
        <w:spacing w:line="238" w:lineRule="auto"/>
        <w:ind w:left="260" w:firstLine="710"/>
        <w:jc w:val="both"/>
        <w:rPr>
          <w:rFonts w:eastAsia="Times New Roman"/>
          <w:sz w:val="24"/>
          <w:szCs w:val="24"/>
        </w:rPr>
      </w:pPr>
      <w:r>
        <w:rPr>
          <w:rFonts w:eastAsia="Times New Roman"/>
          <w:sz w:val="24"/>
          <w:szCs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 xml:space="preserve">Обучение </w:t>
      </w:r>
      <w:r>
        <w:rPr>
          <w:rFonts w:eastAsia="Times New Roman"/>
          <w:b/>
          <w:bCs/>
          <w:i/>
          <w:iCs/>
          <w:sz w:val="24"/>
          <w:szCs w:val="24"/>
        </w:rPr>
        <w:t>детей с ТНР,</w:t>
      </w:r>
      <w:r>
        <w:rPr>
          <w:rFonts w:eastAsia="Times New Roman"/>
          <w:sz w:val="24"/>
          <w:szCs w:val="24"/>
        </w:rPr>
        <w:t xml:space="preserve"> </w:t>
      </w:r>
      <w:r>
        <w:rPr>
          <w:rFonts w:eastAsia="Times New Roman"/>
          <w:b/>
          <w:bCs/>
          <w:i/>
          <w:iCs/>
          <w:sz w:val="24"/>
          <w:szCs w:val="24"/>
        </w:rPr>
        <w:t>не владеющих фразовой речью</w:t>
      </w:r>
      <w:r>
        <w:rPr>
          <w:rFonts w:eastAsia="Times New Roman"/>
          <w:sz w:val="24"/>
          <w:szCs w:val="24"/>
        </w:rPr>
        <w:t xml:space="preserve"> </w:t>
      </w:r>
      <w:r>
        <w:rPr>
          <w:rFonts w:eastAsia="Times New Roman"/>
          <w:b/>
          <w:bCs/>
          <w:i/>
          <w:iCs/>
          <w:sz w:val="24"/>
          <w:szCs w:val="24"/>
        </w:rPr>
        <w:t>(первым уровнем речевого</w:t>
      </w:r>
    </w:p>
    <w:p w:rsidR="002B5486" w:rsidRDefault="002B5486" w:rsidP="002B5486">
      <w:pPr>
        <w:spacing w:line="12" w:lineRule="exact"/>
        <w:rPr>
          <w:sz w:val="20"/>
          <w:szCs w:val="20"/>
        </w:rPr>
      </w:pPr>
    </w:p>
    <w:p w:rsidR="002B5486" w:rsidRDefault="002B5486" w:rsidP="002B5486">
      <w:pPr>
        <w:spacing w:line="239" w:lineRule="auto"/>
        <w:ind w:left="260"/>
        <w:jc w:val="both"/>
        <w:rPr>
          <w:sz w:val="20"/>
          <w:szCs w:val="20"/>
        </w:rPr>
      </w:pPr>
      <w:r>
        <w:rPr>
          <w:rFonts w:eastAsia="Times New Roman"/>
          <w:b/>
          <w:bCs/>
          <w:i/>
          <w:iCs/>
          <w:sz w:val="24"/>
          <w:szCs w:val="24"/>
        </w:rPr>
        <w:t xml:space="preserve">развития), </w:t>
      </w:r>
      <w:r>
        <w:rPr>
          <w:rFonts w:eastAsia="Times New Roman"/>
          <w:sz w:val="24"/>
          <w:szCs w:val="24"/>
        </w:rPr>
        <w:t>предусматривает развитие понимания речи и развитие активной</w:t>
      </w:r>
      <w:r>
        <w:rPr>
          <w:rFonts w:eastAsia="Times New Roman"/>
          <w:b/>
          <w:bCs/>
          <w:i/>
          <w:iCs/>
          <w:sz w:val="24"/>
          <w:szCs w:val="24"/>
        </w:rPr>
        <w:t xml:space="preserve"> </w:t>
      </w:r>
      <w:r>
        <w:rPr>
          <w:rFonts w:eastAsia="Times New Roman"/>
          <w:sz w:val="24"/>
          <w:szCs w:val="24"/>
        </w:rPr>
        <w:t>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w:t>
      </w:r>
    </w:p>
    <w:p w:rsidR="002B5486" w:rsidRDefault="002B5486" w:rsidP="002B5486">
      <w:pPr>
        <w:spacing w:line="22" w:lineRule="exact"/>
        <w:rPr>
          <w:sz w:val="20"/>
          <w:szCs w:val="20"/>
        </w:rPr>
      </w:pPr>
    </w:p>
    <w:p w:rsidR="002B5486" w:rsidRDefault="002B5486" w:rsidP="002B5486">
      <w:pPr>
        <w:tabs>
          <w:tab w:val="left" w:pos="3360"/>
          <w:tab w:val="left" w:pos="4480"/>
          <w:tab w:val="left" w:pos="6140"/>
          <w:tab w:val="left" w:pos="7260"/>
          <w:tab w:val="left" w:pos="7580"/>
        </w:tabs>
        <w:ind w:left="260"/>
        <w:rPr>
          <w:sz w:val="20"/>
          <w:szCs w:val="20"/>
        </w:rPr>
      </w:pPr>
      <w:r>
        <w:rPr>
          <w:rFonts w:eastAsia="Times New Roman"/>
          <w:sz w:val="24"/>
          <w:szCs w:val="24"/>
        </w:rPr>
        <w:t>коррекционно-развивающей</w:t>
      </w:r>
      <w:r>
        <w:rPr>
          <w:rFonts w:eastAsia="Times New Roman"/>
          <w:sz w:val="24"/>
          <w:szCs w:val="24"/>
        </w:rPr>
        <w:tab/>
        <w:t>работы</w:t>
      </w:r>
      <w:r>
        <w:rPr>
          <w:sz w:val="20"/>
          <w:szCs w:val="20"/>
        </w:rPr>
        <w:tab/>
      </w:r>
      <w:r>
        <w:rPr>
          <w:rFonts w:eastAsia="Times New Roman"/>
          <w:sz w:val="24"/>
          <w:szCs w:val="24"/>
        </w:rPr>
        <w:t>включаются</w:t>
      </w:r>
      <w:r>
        <w:rPr>
          <w:sz w:val="20"/>
          <w:szCs w:val="20"/>
        </w:rPr>
        <w:tab/>
      </w:r>
      <w:r>
        <w:rPr>
          <w:rFonts w:eastAsia="Times New Roman"/>
          <w:sz w:val="24"/>
          <w:szCs w:val="24"/>
        </w:rPr>
        <w:t>развитие</w:t>
      </w:r>
      <w:r>
        <w:rPr>
          <w:rFonts w:eastAsia="Times New Roman"/>
          <w:sz w:val="24"/>
          <w:szCs w:val="24"/>
        </w:rPr>
        <w:tab/>
        <w:t>и</w:t>
      </w:r>
      <w:r>
        <w:rPr>
          <w:rFonts w:eastAsia="Times New Roman"/>
          <w:sz w:val="24"/>
          <w:szCs w:val="24"/>
        </w:rPr>
        <w:tab/>
        <w:t>совершенствование</w:t>
      </w:r>
    </w:p>
    <w:p w:rsidR="002B5486" w:rsidRDefault="002B5486" w:rsidP="002B5486">
      <w:pPr>
        <w:spacing w:line="12"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моторно-двигательных навыков, профилактика нарушений эмоционально - волевой сферы.</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4" w:lineRule="auto"/>
        <w:ind w:left="260" w:firstLine="708"/>
        <w:rPr>
          <w:sz w:val="20"/>
          <w:szCs w:val="20"/>
        </w:rPr>
      </w:pPr>
      <w:r>
        <w:rPr>
          <w:rFonts w:eastAsia="Times New Roman"/>
          <w:sz w:val="24"/>
          <w:szCs w:val="24"/>
        </w:rPr>
        <w:lastRenderedPageBreak/>
        <w:t xml:space="preserve">Обучение </w:t>
      </w:r>
      <w:r>
        <w:rPr>
          <w:rFonts w:eastAsia="Times New Roman"/>
          <w:b/>
          <w:bCs/>
          <w:i/>
          <w:iCs/>
          <w:sz w:val="24"/>
          <w:szCs w:val="24"/>
        </w:rPr>
        <w:t>детей с начатками фразовой речи</w:t>
      </w:r>
      <w:r>
        <w:rPr>
          <w:rFonts w:eastAsia="Times New Roman"/>
          <w:sz w:val="24"/>
          <w:szCs w:val="24"/>
        </w:rPr>
        <w:t xml:space="preserve"> </w:t>
      </w:r>
      <w:r>
        <w:rPr>
          <w:rFonts w:eastAsia="Times New Roman"/>
          <w:b/>
          <w:bCs/>
          <w:i/>
          <w:iCs/>
          <w:sz w:val="24"/>
          <w:szCs w:val="24"/>
        </w:rPr>
        <w:t>(со вторым уровнем речевого</w:t>
      </w:r>
      <w:r>
        <w:rPr>
          <w:rFonts w:eastAsia="Times New Roman"/>
          <w:sz w:val="24"/>
          <w:szCs w:val="24"/>
        </w:rPr>
        <w:t xml:space="preserve"> </w:t>
      </w:r>
      <w:r>
        <w:rPr>
          <w:rFonts w:eastAsia="Times New Roman"/>
          <w:b/>
          <w:bCs/>
          <w:i/>
          <w:iCs/>
          <w:sz w:val="24"/>
          <w:szCs w:val="24"/>
        </w:rPr>
        <w:t xml:space="preserve">развития) </w:t>
      </w:r>
      <w:r>
        <w:rPr>
          <w:rFonts w:eastAsia="Times New Roman"/>
          <w:sz w:val="24"/>
          <w:szCs w:val="24"/>
        </w:rPr>
        <w:t>предполагает несколько направлений:</w:t>
      </w:r>
    </w:p>
    <w:p w:rsidR="002B5486" w:rsidRDefault="002B5486" w:rsidP="002B5486">
      <w:pPr>
        <w:spacing w:line="14" w:lineRule="exact"/>
        <w:rPr>
          <w:sz w:val="20"/>
          <w:szCs w:val="20"/>
        </w:rPr>
      </w:pPr>
    </w:p>
    <w:p w:rsidR="002B5486" w:rsidRDefault="002B5486" w:rsidP="00E50B5C">
      <w:pPr>
        <w:numPr>
          <w:ilvl w:val="1"/>
          <w:numId w:val="74"/>
        </w:numPr>
        <w:tabs>
          <w:tab w:val="left" w:pos="1158"/>
        </w:tabs>
        <w:spacing w:line="237" w:lineRule="auto"/>
        <w:ind w:left="260" w:firstLine="710"/>
        <w:jc w:val="both"/>
        <w:rPr>
          <w:rFonts w:eastAsia="Times New Roman"/>
          <w:sz w:val="24"/>
          <w:szCs w:val="24"/>
        </w:rPr>
      </w:pPr>
      <w:r>
        <w:rPr>
          <w:rFonts w:eastAsia="Times New Roman"/>
          <w:sz w:val="24"/>
          <w:szCs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2B5486" w:rsidRDefault="002B5486" w:rsidP="002B5486">
      <w:pPr>
        <w:spacing w:line="13" w:lineRule="exact"/>
        <w:rPr>
          <w:rFonts w:eastAsia="Times New Roman"/>
          <w:sz w:val="24"/>
          <w:szCs w:val="24"/>
        </w:rPr>
      </w:pPr>
    </w:p>
    <w:p w:rsidR="002B5486" w:rsidRDefault="002B5486" w:rsidP="00E50B5C">
      <w:pPr>
        <w:numPr>
          <w:ilvl w:val="1"/>
          <w:numId w:val="74"/>
        </w:numPr>
        <w:tabs>
          <w:tab w:val="left" w:pos="1153"/>
        </w:tabs>
        <w:spacing w:line="238" w:lineRule="auto"/>
        <w:ind w:left="260" w:firstLine="710"/>
        <w:jc w:val="both"/>
        <w:rPr>
          <w:rFonts w:eastAsia="Times New Roman"/>
          <w:sz w:val="24"/>
          <w:szCs w:val="24"/>
        </w:rPr>
      </w:pPr>
      <w:r>
        <w:rPr>
          <w:rFonts w:eastAsia="Times New Roman"/>
          <w:sz w:val="24"/>
          <w:szCs w:val="24"/>
        </w:rPr>
        <w:t>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2B5486" w:rsidRDefault="002B5486" w:rsidP="002B5486">
      <w:pPr>
        <w:spacing w:line="13" w:lineRule="exact"/>
        <w:rPr>
          <w:rFonts w:eastAsia="Times New Roman"/>
          <w:sz w:val="24"/>
          <w:szCs w:val="24"/>
        </w:rPr>
      </w:pPr>
    </w:p>
    <w:p w:rsidR="002B5486" w:rsidRDefault="002B5486" w:rsidP="00E50B5C">
      <w:pPr>
        <w:numPr>
          <w:ilvl w:val="1"/>
          <w:numId w:val="74"/>
        </w:numPr>
        <w:tabs>
          <w:tab w:val="left" w:pos="1268"/>
        </w:tabs>
        <w:spacing w:line="239" w:lineRule="auto"/>
        <w:ind w:left="260" w:firstLine="710"/>
        <w:jc w:val="both"/>
        <w:rPr>
          <w:rFonts w:eastAsia="Times New Roman"/>
          <w:sz w:val="24"/>
          <w:szCs w:val="24"/>
        </w:rPr>
      </w:pPr>
      <w:r>
        <w:rPr>
          <w:rFonts w:eastAsia="Times New Roman"/>
          <w:sz w:val="24"/>
          <w:szCs w:val="24"/>
        </w:rPr>
        <w:t>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2B5486" w:rsidRDefault="002B5486" w:rsidP="002B5486">
      <w:pPr>
        <w:spacing w:line="14" w:lineRule="exact"/>
        <w:rPr>
          <w:rFonts w:eastAsia="Times New Roman"/>
          <w:sz w:val="24"/>
          <w:szCs w:val="24"/>
        </w:rPr>
      </w:pPr>
    </w:p>
    <w:p w:rsidR="002B5486" w:rsidRDefault="002B5486" w:rsidP="00E50B5C">
      <w:pPr>
        <w:numPr>
          <w:ilvl w:val="2"/>
          <w:numId w:val="74"/>
        </w:numPr>
        <w:tabs>
          <w:tab w:val="left" w:pos="1227"/>
        </w:tabs>
        <w:spacing w:line="237" w:lineRule="auto"/>
        <w:ind w:left="260" w:firstLine="770"/>
        <w:jc w:val="both"/>
        <w:rPr>
          <w:rFonts w:eastAsia="Times New Roman"/>
          <w:sz w:val="24"/>
          <w:szCs w:val="24"/>
        </w:rPr>
      </w:pPr>
      <w:r>
        <w:rPr>
          <w:rFonts w:eastAsia="Times New Roman"/>
          <w:sz w:val="24"/>
          <w:szCs w:val="24"/>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w:t>
      </w:r>
    </w:p>
    <w:p w:rsidR="002B5486" w:rsidRDefault="002B5486" w:rsidP="002B5486">
      <w:pPr>
        <w:spacing w:line="17" w:lineRule="exact"/>
        <w:rPr>
          <w:rFonts w:eastAsia="Times New Roman"/>
          <w:sz w:val="24"/>
          <w:szCs w:val="24"/>
        </w:rPr>
      </w:pPr>
    </w:p>
    <w:p w:rsidR="002B5486" w:rsidRDefault="002B5486" w:rsidP="00E50B5C">
      <w:pPr>
        <w:numPr>
          <w:ilvl w:val="0"/>
          <w:numId w:val="74"/>
        </w:numPr>
        <w:tabs>
          <w:tab w:val="left" w:pos="478"/>
        </w:tabs>
        <w:spacing w:line="237" w:lineRule="auto"/>
        <w:ind w:left="260" w:firstLine="2"/>
        <w:jc w:val="both"/>
        <w:rPr>
          <w:rFonts w:eastAsia="Times New Roman"/>
          <w:sz w:val="24"/>
          <w:szCs w:val="24"/>
        </w:rPr>
      </w:pPr>
      <w:r>
        <w:rPr>
          <w:rFonts w:eastAsia="Times New Roman"/>
          <w:sz w:val="24"/>
          <w:szCs w:val="24"/>
        </w:rPr>
        <w:t>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2B5486" w:rsidRDefault="002B5486" w:rsidP="002B5486">
      <w:pPr>
        <w:spacing w:line="20"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2B5486" w:rsidRDefault="002B5486" w:rsidP="002B5486">
      <w:pPr>
        <w:spacing w:line="14" w:lineRule="exact"/>
        <w:rPr>
          <w:rFonts w:eastAsia="Times New Roman"/>
          <w:sz w:val="24"/>
          <w:szCs w:val="24"/>
        </w:rPr>
      </w:pPr>
    </w:p>
    <w:p w:rsidR="002B5486" w:rsidRDefault="002B5486" w:rsidP="002B5486">
      <w:pPr>
        <w:spacing w:line="234" w:lineRule="auto"/>
        <w:ind w:left="260" w:firstLine="708"/>
        <w:rPr>
          <w:rFonts w:eastAsia="Times New Roman"/>
          <w:sz w:val="24"/>
          <w:szCs w:val="24"/>
        </w:rPr>
      </w:pPr>
      <w:r>
        <w:rPr>
          <w:rFonts w:eastAsia="Times New Roman"/>
          <w:sz w:val="24"/>
          <w:szCs w:val="24"/>
        </w:rPr>
        <w:t>Обучение детей с развернутой фразовой речью с элементами лексико-грамматического недоразвития (</w:t>
      </w:r>
      <w:r>
        <w:rPr>
          <w:rFonts w:eastAsia="Times New Roman"/>
          <w:b/>
          <w:bCs/>
          <w:i/>
          <w:iCs/>
          <w:sz w:val="24"/>
          <w:szCs w:val="24"/>
        </w:rPr>
        <w:t>третьим уровнем речевого развития)</w:t>
      </w:r>
      <w:r>
        <w:rPr>
          <w:rFonts w:eastAsia="Times New Roman"/>
          <w:sz w:val="24"/>
          <w:szCs w:val="24"/>
        </w:rPr>
        <w:t xml:space="preserve"> предусматривает:</w:t>
      </w:r>
    </w:p>
    <w:p w:rsidR="002B5486" w:rsidRDefault="002B5486" w:rsidP="002B5486">
      <w:pPr>
        <w:spacing w:line="13" w:lineRule="exact"/>
        <w:rPr>
          <w:rFonts w:eastAsia="Times New Roman"/>
          <w:sz w:val="24"/>
          <w:szCs w:val="24"/>
        </w:rPr>
      </w:pPr>
    </w:p>
    <w:p w:rsidR="002B5486" w:rsidRDefault="002B5486" w:rsidP="00E50B5C">
      <w:pPr>
        <w:numPr>
          <w:ilvl w:val="2"/>
          <w:numId w:val="74"/>
        </w:numPr>
        <w:tabs>
          <w:tab w:val="left" w:pos="1194"/>
        </w:tabs>
        <w:spacing w:line="237" w:lineRule="auto"/>
        <w:ind w:left="260" w:firstLine="770"/>
        <w:jc w:val="both"/>
        <w:rPr>
          <w:rFonts w:eastAsia="Times New Roman"/>
          <w:sz w:val="24"/>
          <w:szCs w:val="24"/>
        </w:rPr>
      </w:pPr>
      <w:r>
        <w:rPr>
          <w:rFonts w:eastAsia="Times New Roman"/>
          <w:sz w:val="24"/>
          <w:szCs w:val="24"/>
        </w:rPr>
        <w:t>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2B5486" w:rsidRDefault="002B5486" w:rsidP="002B5486">
      <w:pPr>
        <w:spacing w:line="124" w:lineRule="exact"/>
        <w:rPr>
          <w:sz w:val="20"/>
          <w:szCs w:val="20"/>
        </w:rPr>
      </w:pPr>
    </w:p>
    <w:p w:rsidR="002B5486" w:rsidRDefault="002B5486" w:rsidP="002B5486">
      <w:pPr>
        <w:spacing w:line="238" w:lineRule="auto"/>
        <w:ind w:left="260" w:firstLine="708"/>
        <w:jc w:val="both"/>
        <w:rPr>
          <w:rFonts w:eastAsia="Times New Roman"/>
          <w:sz w:val="24"/>
          <w:szCs w:val="24"/>
        </w:rPr>
      </w:pPr>
    </w:p>
    <w:p w:rsidR="002B5486" w:rsidRDefault="002B5486" w:rsidP="002B5486">
      <w:pPr>
        <w:spacing w:line="126" w:lineRule="exact"/>
        <w:rPr>
          <w:sz w:val="20"/>
          <w:szCs w:val="20"/>
        </w:rPr>
      </w:pPr>
    </w:p>
    <w:p w:rsidR="002B5486" w:rsidRDefault="002B5486" w:rsidP="002B5486">
      <w:pPr>
        <w:spacing w:line="200" w:lineRule="exact"/>
        <w:rPr>
          <w:sz w:val="20"/>
          <w:szCs w:val="20"/>
        </w:rPr>
      </w:pPr>
    </w:p>
    <w:p w:rsidR="002B5486" w:rsidRDefault="002B5486" w:rsidP="00E50B5C">
      <w:pPr>
        <w:numPr>
          <w:ilvl w:val="2"/>
          <w:numId w:val="75"/>
        </w:numPr>
        <w:tabs>
          <w:tab w:val="left" w:pos="1676"/>
        </w:tabs>
        <w:spacing w:line="234" w:lineRule="auto"/>
        <w:ind w:left="260" w:right="20" w:firstLine="770"/>
        <w:rPr>
          <w:rFonts w:eastAsia="Times New Roman"/>
          <w:sz w:val="24"/>
          <w:szCs w:val="24"/>
        </w:rPr>
      </w:pPr>
      <w:r>
        <w:rPr>
          <w:rFonts w:eastAsia="Times New Roman"/>
          <w:sz w:val="24"/>
          <w:szCs w:val="24"/>
        </w:rPr>
        <w:lastRenderedPageBreak/>
        <w:t>развитие умения дифференцировать на слух оппозиционные звуки речи: свистящие - шипящие, звонкие - глухие, твердые - мягкие, сонорные и т.д.</w:t>
      </w:r>
    </w:p>
    <w:p w:rsidR="002B5486" w:rsidRDefault="002B5486" w:rsidP="002B5486">
      <w:pPr>
        <w:spacing w:line="14" w:lineRule="exact"/>
        <w:rPr>
          <w:rFonts w:eastAsia="Times New Roman"/>
          <w:sz w:val="24"/>
          <w:szCs w:val="24"/>
        </w:rPr>
      </w:pPr>
    </w:p>
    <w:p w:rsidR="002B5486" w:rsidRDefault="002B5486" w:rsidP="00E50B5C">
      <w:pPr>
        <w:numPr>
          <w:ilvl w:val="1"/>
          <w:numId w:val="75"/>
        </w:numPr>
        <w:tabs>
          <w:tab w:val="left" w:pos="1676"/>
        </w:tabs>
        <w:ind w:left="260" w:firstLine="710"/>
        <w:jc w:val="both"/>
        <w:rPr>
          <w:rFonts w:eastAsia="Times New Roman"/>
          <w:sz w:val="24"/>
          <w:szCs w:val="24"/>
        </w:rPr>
      </w:pPr>
      <w:r>
        <w:rPr>
          <w:rFonts w:eastAsia="Times New Roman"/>
          <w:sz w:val="24"/>
          <w:szCs w:val="24"/>
        </w:rPr>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2B5486" w:rsidRDefault="002B5486" w:rsidP="002B5486">
      <w:pPr>
        <w:spacing w:line="276" w:lineRule="exact"/>
        <w:rPr>
          <w:rFonts w:eastAsia="Times New Roman"/>
          <w:sz w:val="24"/>
          <w:szCs w:val="24"/>
        </w:rPr>
      </w:pPr>
    </w:p>
    <w:p w:rsidR="002B5486" w:rsidRDefault="002B5486" w:rsidP="00E50B5C">
      <w:pPr>
        <w:numPr>
          <w:ilvl w:val="1"/>
          <w:numId w:val="75"/>
        </w:numPr>
        <w:tabs>
          <w:tab w:val="left" w:pos="1676"/>
        </w:tabs>
        <w:spacing w:line="236" w:lineRule="auto"/>
        <w:ind w:left="260" w:firstLine="710"/>
        <w:jc w:val="both"/>
        <w:rPr>
          <w:rFonts w:eastAsia="Times New Roman"/>
          <w:sz w:val="24"/>
          <w:szCs w:val="24"/>
        </w:rPr>
      </w:pPr>
      <w:r>
        <w:rPr>
          <w:rFonts w:eastAsia="Times New Roman"/>
          <w:sz w:val="24"/>
          <w:szCs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w:t>
      </w:r>
    </w:p>
    <w:p w:rsidR="002B5486" w:rsidRDefault="002B5486" w:rsidP="002B5486">
      <w:pPr>
        <w:spacing w:line="13" w:lineRule="exact"/>
        <w:rPr>
          <w:rFonts w:eastAsia="Times New Roman"/>
          <w:sz w:val="24"/>
          <w:szCs w:val="24"/>
        </w:rPr>
      </w:pPr>
    </w:p>
    <w:p w:rsidR="002B5486" w:rsidRDefault="002B5486" w:rsidP="00E50B5C">
      <w:pPr>
        <w:numPr>
          <w:ilvl w:val="0"/>
          <w:numId w:val="75"/>
        </w:numPr>
        <w:tabs>
          <w:tab w:val="left" w:pos="492"/>
        </w:tabs>
        <w:spacing w:line="236" w:lineRule="auto"/>
        <w:ind w:left="260" w:right="20" w:firstLine="2"/>
        <w:jc w:val="both"/>
        <w:rPr>
          <w:rFonts w:eastAsia="Times New Roman"/>
          <w:sz w:val="24"/>
          <w:szCs w:val="24"/>
        </w:rPr>
      </w:pPr>
      <w:r>
        <w:rPr>
          <w:rFonts w:eastAsia="Times New Roman"/>
          <w:sz w:val="24"/>
          <w:szCs w:val="24"/>
        </w:rPr>
        <w:t>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2B5486" w:rsidRDefault="002B5486" w:rsidP="002B5486">
      <w:pPr>
        <w:spacing w:line="13" w:lineRule="exact"/>
        <w:rPr>
          <w:rFonts w:eastAsia="Times New Roman"/>
          <w:sz w:val="24"/>
          <w:szCs w:val="24"/>
        </w:rPr>
      </w:pPr>
    </w:p>
    <w:p w:rsidR="002B5486" w:rsidRDefault="002B5486" w:rsidP="00E50B5C">
      <w:pPr>
        <w:numPr>
          <w:ilvl w:val="1"/>
          <w:numId w:val="75"/>
        </w:numPr>
        <w:tabs>
          <w:tab w:val="left" w:pos="1117"/>
        </w:tabs>
        <w:spacing w:line="239" w:lineRule="auto"/>
        <w:ind w:left="260" w:firstLine="710"/>
        <w:jc w:val="both"/>
        <w:rPr>
          <w:rFonts w:eastAsia="Times New Roman"/>
          <w:sz w:val="24"/>
          <w:szCs w:val="24"/>
        </w:rPr>
      </w:pPr>
      <w:r>
        <w:rPr>
          <w:rFonts w:eastAsia="Times New Roman"/>
          <w:sz w:val="24"/>
          <w:szCs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2B5486" w:rsidRDefault="002B5486" w:rsidP="002B5486">
      <w:pPr>
        <w:spacing w:line="13" w:lineRule="exact"/>
        <w:rPr>
          <w:rFonts w:eastAsia="Times New Roman"/>
          <w:sz w:val="24"/>
          <w:szCs w:val="24"/>
        </w:rPr>
      </w:pPr>
    </w:p>
    <w:p w:rsidR="002B5486" w:rsidRDefault="002B5486" w:rsidP="00E50B5C">
      <w:pPr>
        <w:numPr>
          <w:ilvl w:val="1"/>
          <w:numId w:val="75"/>
        </w:numPr>
        <w:tabs>
          <w:tab w:val="left" w:pos="1676"/>
        </w:tabs>
        <w:spacing w:line="237" w:lineRule="auto"/>
        <w:ind w:left="260" w:firstLine="710"/>
        <w:jc w:val="both"/>
        <w:rPr>
          <w:rFonts w:eastAsia="Times New Roman"/>
          <w:sz w:val="24"/>
          <w:szCs w:val="24"/>
        </w:rPr>
      </w:pPr>
      <w:r>
        <w:rPr>
          <w:rFonts w:eastAsia="Times New Roman"/>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2B5486" w:rsidRDefault="002B5486" w:rsidP="002B5486">
      <w:pPr>
        <w:spacing w:line="14"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w:t>
      </w:r>
    </w:p>
    <w:p w:rsidR="002B5486" w:rsidRDefault="002B5486" w:rsidP="002B5486">
      <w:pPr>
        <w:spacing w:line="111"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8" w:lineRule="auto"/>
        <w:ind w:left="260"/>
        <w:jc w:val="both"/>
        <w:rPr>
          <w:sz w:val="20"/>
          <w:szCs w:val="20"/>
        </w:rPr>
      </w:pPr>
      <w:r>
        <w:rPr>
          <w:rFonts w:eastAsia="Times New Roman"/>
          <w:sz w:val="24"/>
          <w:szCs w:val="24"/>
        </w:rPr>
        <w:lastRenderedPageBreak/>
        <w:t>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2B5486" w:rsidRDefault="002B5486" w:rsidP="002B5486">
      <w:pPr>
        <w:spacing w:line="21"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Далее осуществляется анализ и синтез обратного слога типа ап, ут, ок. Дети учатся выделять последний согласный в словах (кот, мак).</w:t>
      </w:r>
    </w:p>
    <w:p w:rsidR="002B5486" w:rsidRDefault="002B5486" w:rsidP="002B5486">
      <w:pPr>
        <w:spacing w:line="14" w:lineRule="exact"/>
        <w:rPr>
          <w:sz w:val="20"/>
          <w:szCs w:val="20"/>
        </w:rPr>
      </w:pPr>
    </w:p>
    <w:p w:rsidR="002B5486" w:rsidRDefault="002B5486" w:rsidP="002B5486">
      <w:pPr>
        <w:spacing w:line="234" w:lineRule="auto"/>
        <w:ind w:left="260" w:right="20" w:firstLine="708"/>
        <w:jc w:val="both"/>
        <w:rPr>
          <w:sz w:val="20"/>
          <w:szCs w:val="20"/>
        </w:rPr>
      </w:pPr>
      <w:r>
        <w:rPr>
          <w:rFonts w:eastAsia="Times New Roman"/>
          <w:sz w:val="24"/>
          <w:szCs w:val="24"/>
        </w:rPr>
        <w:t>Затем они приступают к выделению начальных согласных и ударных гласных из положения после согласных (дом, танк).</w:t>
      </w:r>
    </w:p>
    <w:p w:rsidR="002B5486" w:rsidRDefault="002B5486" w:rsidP="002B5486">
      <w:pPr>
        <w:spacing w:line="2" w:lineRule="exact"/>
        <w:rPr>
          <w:sz w:val="20"/>
          <w:szCs w:val="20"/>
        </w:rPr>
      </w:pPr>
    </w:p>
    <w:p w:rsidR="002B5486" w:rsidRDefault="002B5486" w:rsidP="002B5486">
      <w:pPr>
        <w:ind w:left="980"/>
        <w:rPr>
          <w:sz w:val="20"/>
          <w:szCs w:val="20"/>
        </w:rPr>
      </w:pPr>
      <w:r>
        <w:rPr>
          <w:rFonts w:eastAsia="Times New Roman"/>
          <w:sz w:val="24"/>
          <w:szCs w:val="24"/>
        </w:rPr>
        <w:t>Далее основной единицей изучения становится не отдельный звук в составе слова,</w:t>
      </w:r>
    </w:p>
    <w:p w:rsidR="002B5486" w:rsidRDefault="002B5486" w:rsidP="002B5486">
      <w:pPr>
        <w:spacing w:line="12" w:lineRule="exact"/>
        <w:rPr>
          <w:sz w:val="20"/>
          <w:szCs w:val="20"/>
        </w:rPr>
      </w:pPr>
    </w:p>
    <w:p w:rsidR="002B5486" w:rsidRDefault="002B5486" w:rsidP="00E50B5C">
      <w:pPr>
        <w:numPr>
          <w:ilvl w:val="0"/>
          <w:numId w:val="76"/>
        </w:numPr>
        <w:tabs>
          <w:tab w:val="left" w:pos="521"/>
        </w:tabs>
        <w:spacing w:line="237" w:lineRule="auto"/>
        <w:ind w:left="260" w:firstLine="2"/>
        <w:jc w:val="both"/>
        <w:rPr>
          <w:rFonts w:eastAsia="Times New Roman"/>
          <w:sz w:val="24"/>
          <w:szCs w:val="24"/>
        </w:rPr>
      </w:pPr>
      <w:r>
        <w:rPr>
          <w:rFonts w:eastAsia="Times New Roman"/>
          <w:sz w:val="24"/>
          <w:szCs w:val="24"/>
        </w:rPr>
        <w:t>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2B5486" w:rsidRDefault="002B5486" w:rsidP="002B5486">
      <w:pPr>
        <w:spacing w:line="17"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firstLine="708"/>
        <w:jc w:val="both"/>
        <w:rPr>
          <w:rFonts w:eastAsia="Times New Roman"/>
          <w:sz w:val="24"/>
          <w:szCs w:val="24"/>
        </w:rPr>
      </w:pPr>
      <w:r>
        <w:rPr>
          <w:rFonts w:eastAsia="Times New Roman"/>
          <w:sz w:val="24"/>
          <w:szCs w:val="24"/>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2B5486" w:rsidRDefault="002B5486" w:rsidP="002B5486">
      <w:pPr>
        <w:spacing w:line="17" w:lineRule="exact"/>
        <w:rPr>
          <w:rFonts w:eastAsia="Times New Roman"/>
          <w:sz w:val="24"/>
          <w:szCs w:val="24"/>
        </w:rPr>
      </w:pPr>
    </w:p>
    <w:p w:rsidR="002B5486" w:rsidRDefault="002B5486" w:rsidP="002B5486">
      <w:pPr>
        <w:spacing w:line="234" w:lineRule="auto"/>
        <w:ind w:left="260" w:right="20" w:firstLine="708"/>
        <w:rPr>
          <w:rFonts w:eastAsia="Times New Roman"/>
          <w:sz w:val="24"/>
          <w:szCs w:val="24"/>
        </w:rPr>
      </w:pPr>
      <w:r>
        <w:rPr>
          <w:rFonts w:eastAsia="Times New Roman"/>
          <w:sz w:val="24"/>
          <w:szCs w:val="24"/>
        </w:rPr>
        <w:t>За это же время практически усваиваются термины: слог, предложение, согласные звуки, звонкие, глухие, твердые, мягкие звуки.</w:t>
      </w:r>
    </w:p>
    <w:p w:rsidR="002B5486" w:rsidRDefault="002B5486" w:rsidP="002B5486">
      <w:pPr>
        <w:spacing w:line="14"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2B5486" w:rsidRDefault="002B5486" w:rsidP="002B5486">
      <w:pPr>
        <w:spacing w:line="13" w:lineRule="exact"/>
        <w:rPr>
          <w:rFonts w:eastAsia="Times New Roman"/>
          <w:sz w:val="24"/>
          <w:szCs w:val="24"/>
        </w:rPr>
      </w:pPr>
    </w:p>
    <w:p w:rsidR="002B5486" w:rsidRDefault="002B5486" w:rsidP="00E50B5C">
      <w:pPr>
        <w:numPr>
          <w:ilvl w:val="1"/>
          <w:numId w:val="76"/>
        </w:numPr>
        <w:tabs>
          <w:tab w:val="left" w:pos="1268"/>
        </w:tabs>
        <w:spacing w:line="238" w:lineRule="auto"/>
        <w:ind w:left="260" w:firstLine="710"/>
        <w:jc w:val="both"/>
        <w:rPr>
          <w:rFonts w:eastAsia="Times New Roman"/>
          <w:sz w:val="24"/>
          <w:szCs w:val="24"/>
        </w:rPr>
      </w:pPr>
      <w:r>
        <w:rPr>
          <w:rFonts w:eastAsia="Times New Roman"/>
          <w:sz w:val="24"/>
          <w:szCs w:val="24"/>
        </w:rPr>
        <w:t>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w:t>
      </w:r>
    </w:p>
    <w:p w:rsidR="002B5486" w:rsidRDefault="002B5486" w:rsidP="002B5486">
      <w:pPr>
        <w:spacing w:line="19"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 xml:space="preserve">Обучение детей с нерезко выраженными остаточными проявлениями лексико-грамматического и фонетико-фонематического недоразвития речи </w:t>
      </w:r>
      <w:r>
        <w:rPr>
          <w:rFonts w:eastAsia="Times New Roman"/>
          <w:b/>
          <w:bCs/>
          <w:i/>
          <w:iCs/>
          <w:sz w:val="24"/>
          <w:szCs w:val="24"/>
        </w:rPr>
        <w:t>(четвертым уровнем</w:t>
      </w:r>
      <w:r>
        <w:rPr>
          <w:rFonts w:eastAsia="Times New Roman"/>
          <w:sz w:val="24"/>
          <w:szCs w:val="24"/>
        </w:rPr>
        <w:t xml:space="preserve"> </w:t>
      </w:r>
      <w:r>
        <w:rPr>
          <w:rFonts w:eastAsia="Times New Roman"/>
          <w:b/>
          <w:bCs/>
          <w:i/>
          <w:iCs/>
          <w:sz w:val="24"/>
          <w:szCs w:val="24"/>
        </w:rPr>
        <w:t xml:space="preserve">речевого развития) </w:t>
      </w:r>
      <w:r>
        <w:rPr>
          <w:rFonts w:eastAsia="Times New Roman"/>
          <w:sz w:val="24"/>
          <w:szCs w:val="24"/>
        </w:rPr>
        <w:t>предусматривает следующие направления работы:</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jc w:val="both"/>
        <w:rPr>
          <w:rFonts w:eastAsia="Times New Roman"/>
          <w:sz w:val="24"/>
          <w:szCs w:val="24"/>
        </w:rPr>
      </w:pPr>
      <w:r>
        <w:rPr>
          <w:rFonts w:eastAsia="Times New Roman"/>
          <w:sz w:val="24"/>
          <w:szCs w:val="24"/>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w:t>
      </w:r>
    </w:p>
    <w:p w:rsidR="002B5486" w:rsidRDefault="002B5486" w:rsidP="002B5486">
      <w:pPr>
        <w:spacing w:line="124"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spacing w:line="239" w:lineRule="auto"/>
        <w:ind w:left="260"/>
        <w:jc w:val="both"/>
        <w:rPr>
          <w:sz w:val="20"/>
          <w:szCs w:val="20"/>
        </w:rPr>
      </w:pPr>
      <w:r>
        <w:rPr>
          <w:rFonts w:eastAsia="Times New Roman"/>
          <w:sz w:val="24"/>
          <w:szCs w:val="24"/>
        </w:rPr>
        <w:lastRenderedPageBreak/>
        <w:t>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2B5486" w:rsidRDefault="002B5486" w:rsidP="002B5486">
      <w:pPr>
        <w:spacing w:line="13" w:lineRule="exact"/>
        <w:rPr>
          <w:sz w:val="20"/>
          <w:szCs w:val="20"/>
        </w:rPr>
      </w:pPr>
    </w:p>
    <w:p w:rsidR="002B5486" w:rsidRDefault="002B5486" w:rsidP="00E50B5C">
      <w:pPr>
        <w:numPr>
          <w:ilvl w:val="2"/>
          <w:numId w:val="77"/>
        </w:numPr>
        <w:tabs>
          <w:tab w:val="left" w:pos="1263"/>
        </w:tabs>
        <w:spacing w:line="236" w:lineRule="auto"/>
        <w:ind w:left="260" w:right="20" w:firstLine="770"/>
        <w:jc w:val="both"/>
        <w:rPr>
          <w:rFonts w:eastAsia="Times New Roman"/>
          <w:sz w:val="24"/>
          <w:szCs w:val="24"/>
        </w:rPr>
      </w:pPr>
      <w:r>
        <w:rPr>
          <w:rFonts w:eastAsia="Times New Roman"/>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2B5486" w:rsidRDefault="002B5486" w:rsidP="002B5486">
      <w:pPr>
        <w:spacing w:line="13" w:lineRule="exact"/>
        <w:rPr>
          <w:rFonts w:eastAsia="Times New Roman"/>
          <w:sz w:val="24"/>
          <w:szCs w:val="24"/>
        </w:rPr>
      </w:pPr>
    </w:p>
    <w:p w:rsidR="002B5486" w:rsidRDefault="002B5486" w:rsidP="00E50B5C">
      <w:pPr>
        <w:numPr>
          <w:ilvl w:val="1"/>
          <w:numId w:val="77"/>
        </w:numPr>
        <w:tabs>
          <w:tab w:val="left" w:pos="1196"/>
        </w:tabs>
        <w:spacing w:line="234" w:lineRule="auto"/>
        <w:ind w:left="260" w:firstLine="710"/>
        <w:rPr>
          <w:rFonts w:eastAsia="Times New Roman"/>
          <w:sz w:val="24"/>
          <w:szCs w:val="24"/>
        </w:rPr>
      </w:pPr>
      <w:r>
        <w:rPr>
          <w:rFonts w:eastAsia="Times New Roman"/>
          <w:sz w:val="24"/>
          <w:szCs w:val="24"/>
        </w:rPr>
        <w:t>совершенствование связной речи: закрепление навыка рассказа, пересказа с элементами фантазийных и творческих сюжетов,</w:t>
      </w:r>
    </w:p>
    <w:p w:rsidR="002B5486" w:rsidRDefault="002B5486" w:rsidP="002B5486">
      <w:pPr>
        <w:spacing w:line="14" w:lineRule="exact"/>
        <w:rPr>
          <w:rFonts w:eastAsia="Times New Roman"/>
          <w:sz w:val="24"/>
          <w:szCs w:val="24"/>
        </w:rPr>
      </w:pPr>
    </w:p>
    <w:p w:rsidR="002B5486" w:rsidRDefault="002B5486" w:rsidP="00E50B5C">
      <w:pPr>
        <w:numPr>
          <w:ilvl w:val="1"/>
          <w:numId w:val="77"/>
        </w:numPr>
        <w:tabs>
          <w:tab w:val="left" w:pos="1114"/>
        </w:tabs>
        <w:spacing w:line="237" w:lineRule="auto"/>
        <w:ind w:left="260" w:firstLine="710"/>
        <w:jc w:val="both"/>
        <w:rPr>
          <w:rFonts w:eastAsia="Times New Roman"/>
          <w:sz w:val="24"/>
          <w:szCs w:val="24"/>
        </w:rPr>
      </w:pPr>
      <w:r>
        <w:rPr>
          <w:rFonts w:eastAsia="Times New Roman"/>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2B5486" w:rsidRDefault="002B5486" w:rsidP="002B5486">
      <w:pPr>
        <w:spacing w:line="13" w:lineRule="exact"/>
        <w:rPr>
          <w:rFonts w:eastAsia="Times New Roman"/>
          <w:sz w:val="24"/>
          <w:szCs w:val="24"/>
        </w:rPr>
      </w:pPr>
    </w:p>
    <w:p w:rsidR="002B5486" w:rsidRDefault="002B5486" w:rsidP="00E50B5C">
      <w:pPr>
        <w:numPr>
          <w:ilvl w:val="1"/>
          <w:numId w:val="77"/>
        </w:numPr>
        <w:tabs>
          <w:tab w:val="left" w:pos="1119"/>
        </w:tabs>
        <w:spacing w:line="237" w:lineRule="auto"/>
        <w:ind w:left="260" w:firstLine="710"/>
        <w:jc w:val="both"/>
        <w:rPr>
          <w:rFonts w:eastAsia="Times New Roman"/>
          <w:sz w:val="24"/>
          <w:szCs w:val="24"/>
        </w:rPr>
      </w:pPr>
      <w:r>
        <w:rPr>
          <w:rFonts w:eastAsia="Times New Roman"/>
          <w:sz w:val="24"/>
          <w:szCs w:val="24"/>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w:t>
      </w:r>
    </w:p>
    <w:p w:rsidR="002B5486" w:rsidRDefault="002B5486" w:rsidP="002B5486">
      <w:pPr>
        <w:spacing w:line="14"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firstLine="708"/>
        <w:jc w:val="both"/>
        <w:rPr>
          <w:rFonts w:eastAsia="Times New Roman"/>
          <w:sz w:val="24"/>
          <w:szCs w:val="24"/>
        </w:rPr>
      </w:pPr>
      <w:r>
        <w:rPr>
          <w:rFonts w:eastAsia="Times New Roman"/>
          <w:sz w:val="24"/>
          <w:szCs w:val="24"/>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w:t>
      </w:r>
    </w:p>
    <w:p w:rsidR="002B5486" w:rsidRDefault="002B5486" w:rsidP="002B5486">
      <w:pPr>
        <w:spacing w:line="13" w:lineRule="exact"/>
        <w:rPr>
          <w:rFonts w:eastAsia="Times New Roman"/>
          <w:sz w:val="24"/>
          <w:szCs w:val="24"/>
        </w:rPr>
      </w:pPr>
    </w:p>
    <w:p w:rsidR="002B5486" w:rsidRDefault="002B5486" w:rsidP="00E50B5C">
      <w:pPr>
        <w:numPr>
          <w:ilvl w:val="0"/>
          <w:numId w:val="77"/>
        </w:numPr>
        <w:tabs>
          <w:tab w:val="left" w:pos="545"/>
        </w:tabs>
        <w:spacing w:line="234" w:lineRule="auto"/>
        <w:ind w:left="260" w:firstLine="2"/>
        <w:rPr>
          <w:rFonts w:eastAsia="Times New Roman"/>
          <w:sz w:val="24"/>
          <w:szCs w:val="24"/>
        </w:rPr>
      </w:pPr>
      <w:r>
        <w:rPr>
          <w:rFonts w:eastAsia="Times New Roman"/>
          <w:sz w:val="24"/>
          <w:szCs w:val="24"/>
        </w:rPr>
        <w:t>зависимости от возрастных критериев. Для детей старшей возрастной группы планируется:</w:t>
      </w:r>
    </w:p>
    <w:p w:rsidR="002B5486" w:rsidRDefault="002B5486" w:rsidP="002B5486">
      <w:pPr>
        <w:spacing w:line="13" w:lineRule="exact"/>
        <w:rPr>
          <w:rFonts w:eastAsia="Times New Roman"/>
          <w:sz w:val="24"/>
          <w:szCs w:val="24"/>
        </w:rPr>
      </w:pPr>
    </w:p>
    <w:p w:rsidR="002B5486" w:rsidRDefault="002B5486" w:rsidP="00E50B5C">
      <w:pPr>
        <w:numPr>
          <w:ilvl w:val="1"/>
          <w:numId w:val="77"/>
        </w:numPr>
        <w:tabs>
          <w:tab w:val="left" w:pos="1278"/>
        </w:tabs>
        <w:spacing w:line="236" w:lineRule="auto"/>
        <w:ind w:left="260" w:right="20" w:firstLine="710"/>
        <w:jc w:val="both"/>
        <w:rPr>
          <w:rFonts w:eastAsia="Times New Roman"/>
          <w:sz w:val="24"/>
          <w:szCs w:val="24"/>
        </w:rPr>
      </w:pPr>
      <w:r>
        <w:rPr>
          <w:rFonts w:eastAsia="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2B5486" w:rsidRDefault="002B5486" w:rsidP="002B5486">
      <w:pPr>
        <w:spacing w:line="13" w:lineRule="exact"/>
        <w:rPr>
          <w:rFonts w:eastAsia="Times New Roman"/>
          <w:sz w:val="24"/>
          <w:szCs w:val="24"/>
        </w:rPr>
      </w:pPr>
    </w:p>
    <w:p w:rsidR="002B5486" w:rsidRDefault="002B5486" w:rsidP="00E50B5C">
      <w:pPr>
        <w:numPr>
          <w:ilvl w:val="1"/>
          <w:numId w:val="77"/>
        </w:numPr>
        <w:tabs>
          <w:tab w:val="left" w:pos="1170"/>
        </w:tabs>
        <w:spacing w:line="234" w:lineRule="auto"/>
        <w:ind w:left="260" w:firstLine="710"/>
        <w:rPr>
          <w:rFonts w:eastAsia="Times New Roman"/>
          <w:sz w:val="24"/>
          <w:szCs w:val="24"/>
        </w:rPr>
      </w:pPr>
      <w:r>
        <w:rPr>
          <w:rFonts w:eastAsia="Times New Roman"/>
          <w:sz w:val="24"/>
          <w:szCs w:val="24"/>
        </w:rPr>
        <w:t>различать понятия «звук», «слог», «слово», «предложение», оперируя ими на практическом уровне;</w:t>
      </w:r>
    </w:p>
    <w:p w:rsidR="002B5486" w:rsidRDefault="002B5486" w:rsidP="002B5486">
      <w:pPr>
        <w:spacing w:line="1" w:lineRule="exact"/>
        <w:rPr>
          <w:rFonts w:eastAsia="Times New Roman"/>
          <w:sz w:val="24"/>
          <w:szCs w:val="24"/>
        </w:rPr>
      </w:pPr>
    </w:p>
    <w:p w:rsidR="002B5486" w:rsidRDefault="002B5486" w:rsidP="00E50B5C">
      <w:pPr>
        <w:numPr>
          <w:ilvl w:val="1"/>
          <w:numId w:val="77"/>
        </w:numPr>
        <w:tabs>
          <w:tab w:val="left" w:pos="1100"/>
        </w:tabs>
        <w:ind w:left="1100" w:hanging="130"/>
        <w:rPr>
          <w:rFonts w:eastAsia="Times New Roman"/>
          <w:sz w:val="24"/>
          <w:szCs w:val="24"/>
        </w:rPr>
      </w:pPr>
      <w:r>
        <w:rPr>
          <w:rFonts w:eastAsia="Times New Roman"/>
          <w:sz w:val="24"/>
          <w:szCs w:val="24"/>
        </w:rPr>
        <w:t>определять последовательность слов в предложении, звуков и слогов в словах;</w:t>
      </w:r>
    </w:p>
    <w:p w:rsidR="002B5486" w:rsidRDefault="002B5486" w:rsidP="00E50B5C">
      <w:pPr>
        <w:numPr>
          <w:ilvl w:val="1"/>
          <w:numId w:val="77"/>
        </w:numPr>
        <w:tabs>
          <w:tab w:val="left" w:pos="1160"/>
        </w:tabs>
        <w:ind w:left="1160" w:hanging="190"/>
        <w:rPr>
          <w:rFonts w:eastAsia="Times New Roman"/>
          <w:sz w:val="24"/>
          <w:szCs w:val="24"/>
        </w:rPr>
      </w:pPr>
      <w:r>
        <w:rPr>
          <w:rFonts w:eastAsia="Times New Roman"/>
          <w:sz w:val="24"/>
          <w:szCs w:val="24"/>
        </w:rPr>
        <w:t>находить в предложении слова с заданным звуком, определять место звука в</w:t>
      </w:r>
    </w:p>
    <w:p w:rsidR="002B5486" w:rsidRDefault="002B5486" w:rsidP="002B5486">
      <w:pPr>
        <w:ind w:left="260"/>
        <w:rPr>
          <w:rFonts w:eastAsia="Times New Roman"/>
          <w:sz w:val="24"/>
          <w:szCs w:val="24"/>
        </w:rPr>
      </w:pPr>
      <w:r>
        <w:rPr>
          <w:rFonts w:eastAsia="Times New Roman"/>
          <w:sz w:val="24"/>
          <w:szCs w:val="24"/>
        </w:rPr>
        <w:t>слове;</w:t>
      </w:r>
    </w:p>
    <w:p w:rsidR="002B5486" w:rsidRDefault="002B5486" w:rsidP="002B5486">
      <w:pPr>
        <w:spacing w:line="12" w:lineRule="exact"/>
        <w:rPr>
          <w:rFonts w:eastAsia="Times New Roman"/>
          <w:sz w:val="24"/>
          <w:szCs w:val="24"/>
        </w:rPr>
      </w:pPr>
    </w:p>
    <w:p w:rsidR="002B5486" w:rsidRDefault="002B5486" w:rsidP="00E50B5C">
      <w:pPr>
        <w:numPr>
          <w:ilvl w:val="1"/>
          <w:numId w:val="77"/>
        </w:numPr>
        <w:tabs>
          <w:tab w:val="left" w:pos="1244"/>
        </w:tabs>
        <w:spacing w:line="234" w:lineRule="auto"/>
        <w:ind w:left="260" w:firstLine="710"/>
        <w:rPr>
          <w:rFonts w:eastAsia="Times New Roman"/>
          <w:sz w:val="24"/>
          <w:szCs w:val="24"/>
        </w:rPr>
      </w:pPr>
      <w:r>
        <w:rPr>
          <w:rFonts w:eastAsia="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Для детей подготовительной к школе группы предполагается обучить их:</w:t>
      </w:r>
    </w:p>
    <w:p w:rsidR="002B5486" w:rsidRDefault="002B5486" w:rsidP="00E50B5C">
      <w:pPr>
        <w:numPr>
          <w:ilvl w:val="1"/>
          <w:numId w:val="77"/>
        </w:numPr>
        <w:tabs>
          <w:tab w:val="left" w:pos="1100"/>
        </w:tabs>
        <w:ind w:left="1100" w:hanging="130"/>
        <w:rPr>
          <w:rFonts w:eastAsia="Times New Roman"/>
          <w:sz w:val="24"/>
          <w:szCs w:val="24"/>
        </w:rPr>
      </w:pPr>
      <w:r>
        <w:rPr>
          <w:rFonts w:eastAsia="Times New Roman"/>
          <w:sz w:val="24"/>
          <w:szCs w:val="24"/>
        </w:rPr>
        <w:t>правильно артикулировать и четко дифференцировать звуки речи;</w:t>
      </w:r>
    </w:p>
    <w:p w:rsidR="002B5486" w:rsidRDefault="002B5486" w:rsidP="002B5486">
      <w:pPr>
        <w:spacing w:line="12" w:lineRule="exact"/>
        <w:rPr>
          <w:sz w:val="20"/>
          <w:szCs w:val="20"/>
        </w:rPr>
      </w:pPr>
    </w:p>
    <w:p w:rsidR="002B5486" w:rsidRDefault="002B5486" w:rsidP="002B5486">
      <w:pPr>
        <w:spacing w:line="234" w:lineRule="auto"/>
        <w:ind w:left="260" w:firstLine="708"/>
        <w:rPr>
          <w:sz w:val="20"/>
          <w:szCs w:val="20"/>
        </w:rPr>
      </w:pPr>
      <w:r>
        <w:rPr>
          <w:rFonts w:eastAsia="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2B5486" w:rsidRDefault="002B5486" w:rsidP="002B5486">
      <w:pPr>
        <w:spacing w:line="2" w:lineRule="exact"/>
        <w:rPr>
          <w:sz w:val="20"/>
          <w:szCs w:val="20"/>
        </w:rPr>
      </w:pPr>
    </w:p>
    <w:p w:rsidR="002B5486" w:rsidRDefault="002B5486" w:rsidP="00E50B5C">
      <w:pPr>
        <w:numPr>
          <w:ilvl w:val="0"/>
          <w:numId w:val="78"/>
        </w:numPr>
        <w:tabs>
          <w:tab w:val="left" w:pos="1120"/>
        </w:tabs>
        <w:ind w:left="1120" w:hanging="150"/>
        <w:rPr>
          <w:rFonts w:eastAsia="Times New Roman"/>
          <w:sz w:val="24"/>
          <w:szCs w:val="24"/>
        </w:rPr>
      </w:pPr>
      <w:r>
        <w:rPr>
          <w:rFonts w:eastAsia="Times New Roman"/>
          <w:sz w:val="24"/>
          <w:szCs w:val="24"/>
        </w:rPr>
        <w:t>определять  и называть последовательность слов в предложении, звуков и слогов</w:t>
      </w:r>
    </w:p>
    <w:p w:rsidR="002B5486" w:rsidRDefault="002B5486" w:rsidP="002B5486">
      <w:pPr>
        <w:spacing w:line="122" w:lineRule="exact"/>
        <w:rPr>
          <w:rFonts w:eastAsia="Times New Roman"/>
          <w:sz w:val="24"/>
          <w:szCs w:val="24"/>
        </w:rPr>
      </w:pPr>
    </w:p>
    <w:p w:rsidR="002B5486" w:rsidRDefault="002B5486" w:rsidP="002B5486">
      <w:pPr>
        <w:ind w:left="9400"/>
        <w:rPr>
          <w:rFonts w:eastAsia="Times New Roman"/>
          <w:sz w:val="24"/>
          <w:szCs w:val="24"/>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E50B5C">
      <w:pPr>
        <w:numPr>
          <w:ilvl w:val="0"/>
          <w:numId w:val="79"/>
        </w:numPr>
        <w:tabs>
          <w:tab w:val="left" w:pos="440"/>
        </w:tabs>
        <w:ind w:left="440" w:hanging="178"/>
        <w:rPr>
          <w:rFonts w:eastAsia="Times New Roman"/>
          <w:sz w:val="24"/>
          <w:szCs w:val="24"/>
        </w:rPr>
      </w:pPr>
      <w:r>
        <w:rPr>
          <w:rFonts w:eastAsia="Times New Roman"/>
          <w:sz w:val="24"/>
          <w:szCs w:val="24"/>
        </w:rPr>
        <w:lastRenderedPageBreak/>
        <w:t>словах;</w:t>
      </w:r>
    </w:p>
    <w:p w:rsidR="002B5486" w:rsidRDefault="002B5486" w:rsidP="00E50B5C">
      <w:pPr>
        <w:numPr>
          <w:ilvl w:val="1"/>
          <w:numId w:val="79"/>
        </w:numPr>
        <w:tabs>
          <w:tab w:val="left" w:pos="1100"/>
        </w:tabs>
        <w:ind w:left="1100" w:hanging="130"/>
        <w:rPr>
          <w:rFonts w:eastAsia="Times New Roman"/>
          <w:sz w:val="24"/>
          <w:szCs w:val="24"/>
        </w:rPr>
      </w:pPr>
      <w:r>
        <w:rPr>
          <w:rFonts w:eastAsia="Times New Roman"/>
          <w:sz w:val="24"/>
          <w:szCs w:val="24"/>
        </w:rPr>
        <w:t>производить элементарный звуковой анализ и синтез;</w:t>
      </w:r>
    </w:p>
    <w:p w:rsidR="002B5486" w:rsidRDefault="002B5486" w:rsidP="002B5486">
      <w:pPr>
        <w:spacing w:line="12" w:lineRule="exact"/>
        <w:rPr>
          <w:rFonts w:eastAsia="Times New Roman"/>
          <w:sz w:val="24"/>
          <w:szCs w:val="24"/>
        </w:rPr>
      </w:pPr>
    </w:p>
    <w:p w:rsidR="002B5486" w:rsidRDefault="002B5486" w:rsidP="00E50B5C">
      <w:pPr>
        <w:numPr>
          <w:ilvl w:val="1"/>
          <w:numId w:val="79"/>
        </w:numPr>
        <w:tabs>
          <w:tab w:val="left" w:pos="1129"/>
        </w:tabs>
        <w:spacing w:line="234" w:lineRule="auto"/>
        <w:ind w:left="260" w:right="20" w:firstLine="710"/>
        <w:rPr>
          <w:rFonts w:eastAsia="Times New Roman"/>
          <w:sz w:val="24"/>
          <w:szCs w:val="24"/>
        </w:rPr>
      </w:pPr>
      <w:r>
        <w:rPr>
          <w:rFonts w:eastAsia="Times New Roman"/>
          <w:sz w:val="24"/>
          <w:szCs w:val="24"/>
        </w:rPr>
        <w:t>знать некоторые буквы и производить отдельные действия с ними (выкладывать некоторые слоги, слова).</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2B5486" w:rsidRDefault="002B5486" w:rsidP="002B5486">
      <w:pPr>
        <w:spacing w:line="20" w:lineRule="exact"/>
        <w:rPr>
          <w:rFonts w:eastAsia="Times New Roman"/>
          <w:sz w:val="24"/>
          <w:szCs w:val="24"/>
        </w:rPr>
      </w:pPr>
    </w:p>
    <w:p w:rsidR="002B5486" w:rsidRDefault="002B5486" w:rsidP="00E50B5C">
      <w:pPr>
        <w:numPr>
          <w:ilvl w:val="1"/>
          <w:numId w:val="79"/>
        </w:numPr>
        <w:tabs>
          <w:tab w:val="left" w:pos="1186"/>
        </w:tabs>
        <w:spacing w:line="234" w:lineRule="auto"/>
        <w:ind w:left="260" w:firstLine="710"/>
        <w:rPr>
          <w:rFonts w:eastAsia="Times New Roman"/>
          <w:sz w:val="24"/>
          <w:szCs w:val="24"/>
        </w:rPr>
      </w:pPr>
      <w:r>
        <w:rPr>
          <w:rFonts w:eastAsia="Times New Roman"/>
          <w:sz w:val="24"/>
          <w:szCs w:val="24"/>
        </w:rPr>
        <w:t>пользоваться самостоятельной речью с соблюдением ее темпо-ритмической организации;</w:t>
      </w:r>
    </w:p>
    <w:p w:rsidR="002B5486" w:rsidRDefault="002B5486" w:rsidP="002B5486">
      <w:pPr>
        <w:spacing w:line="1" w:lineRule="exact"/>
        <w:rPr>
          <w:rFonts w:eastAsia="Times New Roman"/>
          <w:sz w:val="24"/>
          <w:szCs w:val="24"/>
        </w:rPr>
      </w:pPr>
    </w:p>
    <w:p w:rsidR="002B5486" w:rsidRDefault="002B5486" w:rsidP="00E50B5C">
      <w:pPr>
        <w:numPr>
          <w:ilvl w:val="1"/>
          <w:numId w:val="79"/>
        </w:numPr>
        <w:tabs>
          <w:tab w:val="left" w:pos="1100"/>
        </w:tabs>
        <w:ind w:left="1100" w:hanging="130"/>
        <w:rPr>
          <w:rFonts w:eastAsia="Times New Roman"/>
          <w:sz w:val="24"/>
          <w:szCs w:val="24"/>
        </w:rPr>
      </w:pPr>
      <w:r>
        <w:rPr>
          <w:rFonts w:eastAsia="Times New Roman"/>
          <w:sz w:val="24"/>
          <w:szCs w:val="24"/>
        </w:rPr>
        <w:t>грамотно формулировать простые предложения и распространять их;</w:t>
      </w:r>
    </w:p>
    <w:p w:rsidR="002B5486" w:rsidRDefault="002B5486" w:rsidP="00E50B5C">
      <w:pPr>
        <w:numPr>
          <w:ilvl w:val="1"/>
          <w:numId w:val="79"/>
        </w:numPr>
        <w:tabs>
          <w:tab w:val="left" w:pos="1100"/>
        </w:tabs>
        <w:ind w:left="1100" w:hanging="130"/>
        <w:rPr>
          <w:rFonts w:eastAsia="Times New Roman"/>
          <w:sz w:val="24"/>
          <w:szCs w:val="24"/>
        </w:rPr>
      </w:pPr>
      <w:r>
        <w:rPr>
          <w:rFonts w:eastAsia="Times New Roman"/>
          <w:sz w:val="24"/>
          <w:szCs w:val="24"/>
        </w:rPr>
        <w:t>использовать в речи основные средства передачи ее содержания;</w:t>
      </w:r>
    </w:p>
    <w:p w:rsidR="002B5486" w:rsidRDefault="002B5486" w:rsidP="00E50B5C">
      <w:pPr>
        <w:numPr>
          <w:ilvl w:val="1"/>
          <w:numId w:val="79"/>
        </w:numPr>
        <w:tabs>
          <w:tab w:val="left" w:pos="1100"/>
        </w:tabs>
        <w:ind w:left="1100" w:hanging="130"/>
        <w:rPr>
          <w:rFonts w:eastAsia="Times New Roman"/>
          <w:sz w:val="24"/>
          <w:szCs w:val="24"/>
        </w:rPr>
      </w:pPr>
      <w:r>
        <w:rPr>
          <w:rFonts w:eastAsia="Times New Roman"/>
          <w:sz w:val="24"/>
          <w:szCs w:val="24"/>
        </w:rPr>
        <w:t>соблюдать мелодико-интонационную структуру речи.</w:t>
      </w:r>
    </w:p>
    <w:p w:rsidR="002B5486" w:rsidRDefault="002B5486" w:rsidP="002B5486">
      <w:pPr>
        <w:ind w:left="980"/>
        <w:rPr>
          <w:sz w:val="20"/>
          <w:szCs w:val="20"/>
        </w:rPr>
      </w:pPr>
      <w:r>
        <w:rPr>
          <w:rFonts w:eastAsia="Times New Roman"/>
          <w:sz w:val="24"/>
          <w:szCs w:val="24"/>
        </w:rPr>
        <w:t>Дети подготовительной к школе группы могут:</w:t>
      </w:r>
    </w:p>
    <w:p w:rsidR="002B5486" w:rsidRDefault="002B5486" w:rsidP="002B5486">
      <w:pPr>
        <w:spacing w:line="12" w:lineRule="exact"/>
        <w:rPr>
          <w:sz w:val="20"/>
          <w:szCs w:val="20"/>
        </w:rPr>
      </w:pPr>
    </w:p>
    <w:p w:rsidR="002B5486" w:rsidRDefault="002B5486" w:rsidP="00E50B5C">
      <w:pPr>
        <w:numPr>
          <w:ilvl w:val="0"/>
          <w:numId w:val="80"/>
        </w:numPr>
        <w:tabs>
          <w:tab w:val="left" w:pos="1107"/>
        </w:tabs>
        <w:spacing w:line="234" w:lineRule="auto"/>
        <w:ind w:left="260" w:right="20" w:firstLine="710"/>
        <w:rPr>
          <w:rFonts w:eastAsia="Times New Roman"/>
          <w:sz w:val="24"/>
          <w:szCs w:val="24"/>
        </w:rPr>
      </w:pPr>
      <w:r>
        <w:rPr>
          <w:rFonts w:eastAsia="Times New Roman"/>
          <w:sz w:val="24"/>
          <w:szCs w:val="24"/>
        </w:rPr>
        <w:t>овладеть разными формами самостоятельной контекстной речи (рассказ, пересказ);</w:t>
      </w:r>
    </w:p>
    <w:p w:rsidR="002B5486" w:rsidRDefault="002B5486" w:rsidP="002B5486">
      <w:pPr>
        <w:spacing w:line="13" w:lineRule="exact"/>
        <w:rPr>
          <w:rFonts w:eastAsia="Times New Roman"/>
          <w:sz w:val="24"/>
          <w:szCs w:val="24"/>
        </w:rPr>
      </w:pPr>
    </w:p>
    <w:p w:rsidR="002B5486" w:rsidRDefault="002B5486" w:rsidP="00E50B5C">
      <w:pPr>
        <w:numPr>
          <w:ilvl w:val="0"/>
          <w:numId w:val="80"/>
        </w:numPr>
        <w:tabs>
          <w:tab w:val="left" w:pos="1107"/>
        </w:tabs>
        <w:spacing w:line="234" w:lineRule="auto"/>
        <w:ind w:left="260" w:right="20" w:firstLine="710"/>
        <w:rPr>
          <w:rFonts w:eastAsia="Times New Roman"/>
          <w:sz w:val="24"/>
          <w:szCs w:val="24"/>
        </w:rPr>
      </w:pPr>
      <w:r>
        <w:rPr>
          <w:rFonts w:eastAsia="Times New Roman"/>
          <w:sz w:val="24"/>
          <w:szCs w:val="24"/>
        </w:rPr>
        <w:t>свободно пользоваться плавной речью различной сложности в разных ситуациях общения;</w:t>
      </w:r>
    </w:p>
    <w:p w:rsidR="002B5486" w:rsidRDefault="002B5486" w:rsidP="002B5486">
      <w:pPr>
        <w:spacing w:line="1" w:lineRule="exact"/>
        <w:rPr>
          <w:rFonts w:eastAsia="Times New Roman"/>
          <w:sz w:val="24"/>
          <w:szCs w:val="24"/>
        </w:rPr>
      </w:pPr>
    </w:p>
    <w:p w:rsidR="002B5486" w:rsidRDefault="002B5486" w:rsidP="00E50B5C">
      <w:pPr>
        <w:numPr>
          <w:ilvl w:val="0"/>
          <w:numId w:val="80"/>
        </w:numPr>
        <w:tabs>
          <w:tab w:val="left" w:pos="1160"/>
        </w:tabs>
        <w:ind w:left="1160" w:hanging="190"/>
        <w:rPr>
          <w:rFonts w:eastAsia="Times New Roman"/>
          <w:sz w:val="24"/>
          <w:szCs w:val="24"/>
        </w:rPr>
      </w:pPr>
      <w:r>
        <w:rPr>
          <w:rFonts w:eastAsia="Times New Roman"/>
          <w:sz w:val="24"/>
          <w:szCs w:val="24"/>
        </w:rPr>
        <w:t>адаптироваться к различным  условиям общения;</w:t>
      </w:r>
    </w:p>
    <w:p w:rsidR="002B5486" w:rsidRDefault="002B5486" w:rsidP="00E50B5C">
      <w:pPr>
        <w:numPr>
          <w:ilvl w:val="0"/>
          <w:numId w:val="80"/>
        </w:numPr>
        <w:tabs>
          <w:tab w:val="left" w:pos="1100"/>
        </w:tabs>
        <w:ind w:left="1100" w:hanging="130"/>
        <w:rPr>
          <w:rFonts w:eastAsia="Times New Roman"/>
          <w:sz w:val="24"/>
          <w:szCs w:val="24"/>
        </w:rPr>
      </w:pPr>
      <w:r>
        <w:rPr>
          <w:rFonts w:eastAsia="Times New Roman"/>
          <w:sz w:val="24"/>
          <w:szCs w:val="24"/>
        </w:rPr>
        <w:t>преодолевать индивидуальные коммуникативные затруднения.</w:t>
      </w:r>
    </w:p>
    <w:p w:rsidR="002B5486" w:rsidRDefault="002B5486" w:rsidP="002B5486">
      <w:pPr>
        <w:spacing w:line="12" w:lineRule="exact"/>
        <w:rPr>
          <w:sz w:val="20"/>
          <w:szCs w:val="20"/>
        </w:rPr>
      </w:pPr>
    </w:p>
    <w:p w:rsidR="002B5486" w:rsidRDefault="002B5486" w:rsidP="00E50B5C">
      <w:pPr>
        <w:numPr>
          <w:ilvl w:val="0"/>
          <w:numId w:val="81"/>
        </w:numPr>
        <w:tabs>
          <w:tab w:val="left" w:pos="1196"/>
        </w:tabs>
        <w:spacing w:line="238" w:lineRule="auto"/>
        <w:ind w:left="260" w:firstLine="710"/>
        <w:jc w:val="both"/>
        <w:rPr>
          <w:rFonts w:eastAsia="Times New Roman"/>
          <w:sz w:val="24"/>
          <w:szCs w:val="24"/>
        </w:rPr>
      </w:pPr>
      <w:r>
        <w:rPr>
          <w:rFonts w:eastAsia="Times New Roman"/>
          <w:sz w:val="24"/>
          <w:szCs w:val="24"/>
        </w:rPr>
        <w:t>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w:t>
      </w:r>
    </w:p>
    <w:p w:rsidR="002B5486" w:rsidRDefault="002B5486" w:rsidP="002B5486">
      <w:pPr>
        <w:spacing w:line="285" w:lineRule="exact"/>
        <w:rPr>
          <w:sz w:val="20"/>
          <w:szCs w:val="20"/>
        </w:rPr>
      </w:pPr>
    </w:p>
    <w:p w:rsidR="002B5486" w:rsidRDefault="002B5486" w:rsidP="002B5486">
      <w:pPr>
        <w:ind w:left="260"/>
        <w:rPr>
          <w:sz w:val="20"/>
          <w:szCs w:val="20"/>
        </w:rPr>
      </w:pPr>
      <w:r>
        <w:rPr>
          <w:rFonts w:eastAsia="Times New Roman"/>
          <w:b/>
          <w:bCs/>
          <w:sz w:val="24"/>
          <w:szCs w:val="24"/>
        </w:rPr>
        <w:t>Организация образовательной деятельности</w:t>
      </w:r>
    </w:p>
    <w:p w:rsidR="002B5486" w:rsidRDefault="002B5486" w:rsidP="002B5486">
      <w:pPr>
        <w:spacing w:line="235" w:lineRule="auto"/>
        <w:ind w:left="980"/>
        <w:rPr>
          <w:sz w:val="20"/>
          <w:szCs w:val="20"/>
        </w:rPr>
      </w:pPr>
      <w:r>
        <w:rPr>
          <w:rFonts w:eastAsia="Times New Roman"/>
          <w:sz w:val="24"/>
          <w:szCs w:val="24"/>
        </w:rPr>
        <w:t>Учебный год в группе компенсирующей направленности для детей с тяжелыми</w:t>
      </w:r>
    </w:p>
    <w:p w:rsidR="002B5486" w:rsidRDefault="002B5486" w:rsidP="002B5486">
      <w:pPr>
        <w:spacing w:line="1" w:lineRule="exact"/>
        <w:rPr>
          <w:sz w:val="20"/>
          <w:szCs w:val="20"/>
        </w:rPr>
      </w:pPr>
    </w:p>
    <w:p w:rsidR="002B5486" w:rsidRDefault="002B5486" w:rsidP="002B5486">
      <w:pPr>
        <w:ind w:left="260"/>
        <w:rPr>
          <w:sz w:val="20"/>
          <w:szCs w:val="20"/>
        </w:rPr>
      </w:pPr>
      <w:r>
        <w:rPr>
          <w:rFonts w:eastAsia="Times New Roman"/>
          <w:sz w:val="24"/>
          <w:szCs w:val="24"/>
        </w:rPr>
        <w:t>нарушениями речи начинается первого сентября, длится десять месяцев (до первого июля)</w:t>
      </w:r>
    </w:p>
    <w:p w:rsidR="002B5486" w:rsidRDefault="002B5486" w:rsidP="002B5486">
      <w:pPr>
        <w:ind w:left="260"/>
        <w:rPr>
          <w:sz w:val="20"/>
          <w:szCs w:val="20"/>
        </w:rPr>
      </w:pPr>
      <w:r>
        <w:rPr>
          <w:rFonts w:eastAsia="Times New Roman"/>
          <w:sz w:val="24"/>
          <w:szCs w:val="24"/>
        </w:rPr>
        <w:t>и условно делится на три периода:</w:t>
      </w:r>
    </w:p>
    <w:p w:rsidR="002B5486" w:rsidRDefault="002B5486" w:rsidP="002B5486">
      <w:pPr>
        <w:spacing w:line="12" w:lineRule="exact"/>
        <w:rPr>
          <w:sz w:val="20"/>
          <w:szCs w:val="20"/>
        </w:rPr>
      </w:pPr>
    </w:p>
    <w:p w:rsidR="002B5486" w:rsidRDefault="002B5486" w:rsidP="00E50B5C">
      <w:pPr>
        <w:numPr>
          <w:ilvl w:val="0"/>
          <w:numId w:val="82"/>
        </w:numPr>
        <w:tabs>
          <w:tab w:val="left" w:pos="1117"/>
        </w:tabs>
        <w:spacing w:line="250" w:lineRule="auto"/>
        <w:ind w:left="980" w:right="4700" w:hanging="10"/>
        <w:jc w:val="both"/>
        <w:rPr>
          <w:rFonts w:eastAsia="Times New Roman"/>
          <w:sz w:val="23"/>
          <w:szCs w:val="23"/>
        </w:rPr>
      </w:pPr>
      <w:r>
        <w:rPr>
          <w:rFonts w:eastAsia="Times New Roman"/>
          <w:sz w:val="23"/>
          <w:szCs w:val="23"/>
        </w:rPr>
        <w:t>период — сентябрь, октябрь, ноябрь; II период — декабрь, январь, февраль; III период — март, апрель, май, июнь.</w:t>
      </w:r>
    </w:p>
    <w:p w:rsidR="002B5486" w:rsidRDefault="002B5486" w:rsidP="002B5486">
      <w:pPr>
        <w:ind w:left="980"/>
        <w:rPr>
          <w:rFonts w:eastAsia="Times New Roman"/>
          <w:sz w:val="23"/>
          <w:szCs w:val="23"/>
        </w:rPr>
      </w:pPr>
      <w:r>
        <w:rPr>
          <w:rFonts w:eastAsia="Times New Roman"/>
          <w:sz w:val="24"/>
          <w:szCs w:val="24"/>
        </w:rPr>
        <w:t>Первые  две  недели  сентября  отводится  всеми  специалистами  для  углубленной</w:t>
      </w:r>
    </w:p>
    <w:p w:rsidR="002B5486" w:rsidRDefault="002B5486" w:rsidP="002B5486">
      <w:pPr>
        <w:spacing w:line="12" w:lineRule="exact"/>
        <w:rPr>
          <w:sz w:val="20"/>
          <w:szCs w:val="20"/>
        </w:rPr>
      </w:pPr>
    </w:p>
    <w:p w:rsidR="002B5486" w:rsidRDefault="002B5486" w:rsidP="002B5486">
      <w:pPr>
        <w:spacing w:line="239" w:lineRule="auto"/>
        <w:ind w:left="260"/>
        <w:jc w:val="both"/>
        <w:rPr>
          <w:sz w:val="20"/>
          <w:szCs w:val="20"/>
        </w:rPr>
      </w:pPr>
      <w:r>
        <w:rPr>
          <w:rFonts w:eastAsia="Times New Roman"/>
          <w:sz w:val="24"/>
          <w:szCs w:val="24"/>
        </w:rPr>
        <w:t>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В сентябре специалисты, работающие в группе, на психолого-медико-педагогическом консилиуме обсуждают результаты диагностики индивидуального развития детей и на основании полученных результатов утверждают рабочие программы и АООП ДО. С третьей недели сентября начинается организованная образовательная деятельность с детьми во всех возрастных группах.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Заведующая дошкольным образовательным учреждением утверждает</w:t>
      </w:r>
    </w:p>
    <w:p w:rsidR="002B5486" w:rsidRDefault="002B5486" w:rsidP="002B5486">
      <w:pPr>
        <w:spacing w:line="123"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2B5486">
      <w:pPr>
        <w:spacing w:line="237" w:lineRule="auto"/>
        <w:ind w:left="260"/>
        <w:jc w:val="both"/>
        <w:rPr>
          <w:sz w:val="20"/>
          <w:szCs w:val="20"/>
        </w:rPr>
      </w:pPr>
      <w:r>
        <w:rPr>
          <w:rFonts w:eastAsia="Times New Roman"/>
          <w:sz w:val="24"/>
          <w:szCs w:val="24"/>
        </w:rPr>
        <w:lastRenderedPageBreak/>
        <w:t>рабочие программы специалистов и АООП ДО. Психолого-медико-педагогический консилиум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p>
    <w:p w:rsidR="002B5486" w:rsidRDefault="002B5486" w:rsidP="002B5486">
      <w:pPr>
        <w:spacing w:line="14" w:lineRule="exact"/>
        <w:rPr>
          <w:sz w:val="20"/>
          <w:szCs w:val="20"/>
        </w:rPr>
      </w:pPr>
    </w:p>
    <w:p w:rsidR="002B5486" w:rsidRDefault="002B5486" w:rsidP="002B5486">
      <w:pPr>
        <w:spacing w:line="238" w:lineRule="auto"/>
        <w:ind w:left="260" w:firstLine="708"/>
        <w:jc w:val="both"/>
        <w:rPr>
          <w:sz w:val="20"/>
          <w:szCs w:val="20"/>
        </w:rPr>
      </w:pPr>
      <w:r>
        <w:rPr>
          <w:rFonts w:eastAsia="Times New Roman"/>
          <w:sz w:val="24"/>
          <w:szCs w:val="24"/>
        </w:rPr>
        <w:t>В старшей группе учителем-логопедом проводится подгрупповая работа. В подготовительной группе логопед, исходя из возможностей детей, может проводить три-четыре раза в неделю фронтальную работу. На работу с одной подгруппой детей в старшей группе отводится 20 минут, в подготовительной к школе — 30. Все остальное время в сетке работы учителя-логопеда во всех возрастных группах занимает индивидуальная работа с детьми. В середине учебного года, в начале января, в группах компенсирующей направленности в первую неделю мая проводится только индивидуальная работа с детьми. Так же организуется коррекционно-развивающая работа</w:t>
      </w:r>
    </w:p>
    <w:p w:rsidR="002B5486" w:rsidRDefault="002B5486" w:rsidP="002B5486">
      <w:pPr>
        <w:spacing w:line="19" w:lineRule="exact"/>
        <w:rPr>
          <w:sz w:val="20"/>
          <w:szCs w:val="20"/>
        </w:rPr>
      </w:pPr>
    </w:p>
    <w:p w:rsidR="002B5486" w:rsidRDefault="002B5486" w:rsidP="00E50B5C">
      <w:pPr>
        <w:numPr>
          <w:ilvl w:val="0"/>
          <w:numId w:val="83"/>
        </w:numPr>
        <w:tabs>
          <w:tab w:val="left" w:pos="533"/>
        </w:tabs>
        <w:spacing w:line="237" w:lineRule="auto"/>
        <w:ind w:left="260" w:firstLine="2"/>
        <w:jc w:val="both"/>
        <w:rPr>
          <w:rFonts w:eastAsia="Times New Roman"/>
          <w:sz w:val="24"/>
          <w:szCs w:val="24"/>
        </w:rPr>
      </w:pPr>
      <w:r>
        <w:rPr>
          <w:rFonts w:eastAsia="Times New Roman"/>
          <w:sz w:val="24"/>
          <w:szCs w:val="24"/>
        </w:rPr>
        <w:t>в июне при переходе детского сада на летний режим работы. 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Старшая группа (с 5 до 6 лет)</w:t>
      </w:r>
    </w:p>
    <w:p w:rsidR="002B5486" w:rsidRDefault="002B5486" w:rsidP="002B5486">
      <w:pPr>
        <w:spacing w:line="12" w:lineRule="exact"/>
        <w:rPr>
          <w:rFonts w:eastAsia="Times New Roman"/>
          <w:sz w:val="24"/>
          <w:szCs w:val="24"/>
        </w:rPr>
      </w:pPr>
    </w:p>
    <w:p w:rsidR="002B5486" w:rsidRDefault="002B5486" w:rsidP="00E50B5C">
      <w:pPr>
        <w:numPr>
          <w:ilvl w:val="1"/>
          <w:numId w:val="83"/>
        </w:numPr>
        <w:tabs>
          <w:tab w:val="left" w:pos="1299"/>
        </w:tabs>
        <w:spacing w:line="234" w:lineRule="auto"/>
        <w:ind w:left="260" w:right="20" w:firstLine="710"/>
        <w:rPr>
          <w:rFonts w:eastAsia="Times New Roman"/>
          <w:sz w:val="24"/>
          <w:szCs w:val="24"/>
        </w:rPr>
      </w:pPr>
      <w:r>
        <w:rPr>
          <w:rFonts w:eastAsia="Times New Roman"/>
          <w:sz w:val="24"/>
          <w:szCs w:val="24"/>
        </w:rPr>
        <w:t>старшей группе компенсирующей направленности для детей с тяжелыми нарушениями речи проводится:</w:t>
      </w:r>
    </w:p>
    <w:p w:rsidR="002B5486" w:rsidRDefault="002B5486" w:rsidP="002B5486">
      <w:pPr>
        <w:spacing w:line="13" w:lineRule="exact"/>
        <w:rPr>
          <w:rFonts w:eastAsia="Times New Roman"/>
          <w:sz w:val="24"/>
          <w:szCs w:val="24"/>
        </w:rPr>
      </w:pPr>
    </w:p>
    <w:p w:rsidR="002B5486" w:rsidRDefault="002B5486" w:rsidP="002B5486">
      <w:pPr>
        <w:spacing w:line="236" w:lineRule="auto"/>
        <w:ind w:left="980"/>
        <w:rPr>
          <w:rFonts w:eastAsia="Times New Roman"/>
          <w:sz w:val="24"/>
          <w:szCs w:val="24"/>
        </w:rPr>
      </w:pPr>
      <w:r>
        <w:rPr>
          <w:rFonts w:eastAsia="Times New Roman"/>
          <w:sz w:val="24"/>
          <w:szCs w:val="24"/>
        </w:rPr>
        <w:t>Подгрупповое занятие (фронтальное) с учителем-логопедом 4 раза в неделю. Индивидуальные занятия с учителем-логопедом 2-3 раза в неделю. Социально-коммуникативное развитие детей осуществляется в образовательной</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20"/>
        <w:rPr>
          <w:rFonts w:eastAsia="Times New Roman"/>
          <w:sz w:val="24"/>
          <w:szCs w:val="24"/>
        </w:rPr>
      </w:pPr>
      <w:r>
        <w:rPr>
          <w:rFonts w:eastAsia="Times New Roman"/>
          <w:sz w:val="24"/>
          <w:szCs w:val="24"/>
        </w:rPr>
        <w:t>деятельности в ходе режимных моментов, в совместной и самостоятельно игровой деятельности, в семье.</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i/>
          <w:iCs/>
          <w:sz w:val="24"/>
          <w:szCs w:val="24"/>
        </w:rPr>
        <w:t>Подготовительная группа к школе группа (с 6 до 7 лет)</w:t>
      </w:r>
    </w:p>
    <w:p w:rsidR="002B5486" w:rsidRDefault="002B5486" w:rsidP="002B5486">
      <w:pPr>
        <w:spacing w:line="12" w:lineRule="exact"/>
        <w:rPr>
          <w:rFonts w:eastAsia="Times New Roman"/>
          <w:sz w:val="24"/>
          <w:szCs w:val="24"/>
        </w:rPr>
      </w:pPr>
    </w:p>
    <w:p w:rsidR="002B5486" w:rsidRDefault="002B5486" w:rsidP="00E50B5C">
      <w:pPr>
        <w:numPr>
          <w:ilvl w:val="1"/>
          <w:numId w:val="83"/>
        </w:numPr>
        <w:tabs>
          <w:tab w:val="left" w:pos="1265"/>
        </w:tabs>
        <w:spacing w:line="234" w:lineRule="auto"/>
        <w:ind w:left="260" w:firstLine="710"/>
        <w:rPr>
          <w:rFonts w:eastAsia="Times New Roman"/>
          <w:sz w:val="24"/>
          <w:szCs w:val="24"/>
        </w:rPr>
      </w:pPr>
      <w:r>
        <w:rPr>
          <w:rFonts w:eastAsia="Times New Roman"/>
          <w:sz w:val="24"/>
          <w:szCs w:val="24"/>
        </w:rPr>
        <w:t>подготовительной к школе группе компенсирующей для детей с тяжелыми нарушениями речи проводится:</w:t>
      </w:r>
    </w:p>
    <w:p w:rsidR="002B5486" w:rsidRDefault="002B5486" w:rsidP="002B5486">
      <w:pPr>
        <w:spacing w:line="13" w:lineRule="exact"/>
        <w:rPr>
          <w:rFonts w:eastAsia="Times New Roman"/>
          <w:sz w:val="24"/>
          <w:szCs w:val="24"/>
        </w:rPr>
      </w:pPr>
    </w:p>
    <w:p w:rsidR="002B5486" w:rsidRDefault="002B5486" w:rsidP="002B5486">
      <w:pPr>
        <w:spacing w:line="236" w:lineRule="auto"/>
        <w:ind w:left="980"/>
        <w:rPr>
          <w:rFonts w:eastAsia="Times New Roman"/>
          <w:sz w:val="24"/>
          <w:szCs w:val="24"/>
        </w:rPr>
      </w:pPr>
      <w:r>
        <w:rPr>
          <w:rFonts w:eastAsia="Times New Roman"/>
          <w:sz w:val="24"/>
          <w:szCs w:val="24"/>
        </w:rPr>
        <w:t>Подгрупповое (фронтальное) занятие с учителем-логопедом 4 раза в неделю. Индивидуальные занятия с учителем-логопедом 2-3 раза в неделю. Социально-коммуникативное развитие детей осуществляется в образовательной</w:t>
      </w:r>
    </w:p>
    <w:p w:rsidR="002B5486" w:rsidRDefault="002B5486" w:rsidP="002B5486">
      <w:pPr>
        <w:spacing w:line="14"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деятельности в ходе режимных моментов, в совместной и самостоятельной игровой деятельности, в семье.</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За основу взята система здоровьесбережения: система по охране жизни и здоровья воспитанников в образовательном процессе.</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 xml:space="preserve">Основная </w:t>
      </w:r>
      <w:r>
        <w:rPr>
          <w:rFonts w:eastAsia="Times New Roman"/>
          <w:i/>
          <w:iCs/>
          <w:sz w:val="24"/>
          <w:szCs w:val="24"/>
        </w:rPr>
        <w:t>цель индивидуальных занятий</w:t>
      </w:r>
      <w:r>
        <w:rPr>
          <w:rFonts w:eastAsia="Times New Roman"/>
          <w:sz w:val="24"/>
          <w:szCs w:val="24"/>
        </w:rPr>
        <w:t xml:space="preserve"> состоит в подборе и выполнении комплекса артикуляционных упражнений, способствующих подготовке органов артикуляции к постановке звуков и дальнейшей их автоматизации.</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firstLine="708"/>
        <w:jc w:val="both"/>
        <w:rPr>
          <w:rFonts w:eastAsia="Times New Roman"/>
          <w:sz w:val="24"/>
          <w:szCs w:val="24"/>
        </w:rPr>
      </w:pPr>
      <w:r>
        <w:rPr>
          <w:rFonts w:eastAsia="Times New Roman"/>
          <w:sz w:val="24"/>
          <w:szCs w:val="24"/>
        </w:rPr>
        <w:t>Коррекционно-развивающая работа учителя-логопеда с конкретным воспитанником строится на основе разработанного индивидуального маршрута, затрагивает те направления, которые соответствуют структуре его речевого нарушения.</w:t>
      </w:r>
    </w:p>
    <w:p w:rsidR="002B5486" w:rsidRDefault="002B5486" w:rsidP="002B5486">
      <w:pPr>
        <w:spacing w:line="295" w:lineRule="exact"/>
        <w:rPr>
          <w:sz w:val="20"/>
          <w:szCs w:val="20"/>
        </w:rPr>
      </w:pPr>
    </w:p>
    <w:p w:rsidR="002B5486" w:rsidRDefault="002B5486" w:rsidP="002B5486">
      <w:pPr>
        <w:spacing w:line="234" w:lineRule="auto"/>
        <w:ind w:left="260"/>
        <w:jc w:val="center"/>
        <w:rPr>
          <w:sz w:val="20"/>
          <w:szCs w:val="20"/>
        </w:rPr>
      </w:pPr>
      <w:r>
        <w:rPr>
          <w:rFonts w:eastAsia="Times New Roman"/>
          <w:b/>
          <w:bCs/>
          <w:sz w:val="24"/>
          <w:szCs w:val="24"/>
        </w:rPr>
        <w:t>2.3.1. Примерное календарно-тематическое планирование: старший дошкольный возраст (с 5 до 6 лет)</w:t>
      </w:r>
    </w:p>
    <w:p w:rsidR="002B5486" w:rsidRDefault="002B5486" w:rsidP="002B5486">
      <w:pPr>
        <w:spacing w:line="9" w:lineRule="exact"/>
        <w:rPr>
          <w:sz w:val="20"/>
          <w:szCs w:val="20"/>
        </w:rPr>
      </w:pPr>
    </w:p>
    <w:p w:rsidR="002B5486" w:rsidRDefault="002B5486" w:rsidP="00E50B5C">
      <w:pPr>
        <w:numPr>
          <w:ilvl w:val="0"/>
          <w:numId w:val="84"/>
        </w:numPr>
        <w:tabs>
          <w:tab w:val="left" w:pos="1193"/>
        </w:tabs>
        <w:spacing w:line="237" w:lineRule="auto"/>
        <w:ind w:left="260" w:firstLine="710"/>
        <w:jc w:val="both"/>
        <w:rPr>
          <w:rFonts w:eastAsia="Times New Roman"/>
          <w:sz w:val="24"/>
          <w:szCs w:val="24"/>
        </w:rPr>
      </w:pPr>
      <w:r>
        <w:rPr>
          <w:rFonts w:eastAsia="Times New Roman"/>
          <w:sz w:val="24"/>
          <w:szCs w:val="24"/>
        </w:rPr>
        <w:t>соответствии с ФГОС ДО основой перспективного и календарного планирования является комплексно-тематический подход, обеспечивающий постепенное изучение материала, с учетом индивидуальных речевых и психических возможностей детей и зоны ближайшего развития дошкольников. Концентрированное изучение материала служит эффективным средством установления более тесных связей между специалистами ДОУ,</w:t>
      </w:r>
    </w:p>
    <w:p w:rsidR="002B5486" w:rsidRDefault="002B5486" w:rsidP="002B5486">
      <w:pPr>
        <w:spacing w:line="127"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ind w:left="260"/>
        <w:rPr>
          <w:sz w:val="20"/>
          <w:szCs w:val="20"/>
        </w:rPr>
      </w:pPr>
      <w:r>
        <w:rPr>
          <w:rFonts w:eastAsia="Times New Roman"/>
          <w:sz w:val="24"/>
          <w:szCs w:val="24"/>
        </w:rPr>
        <w:lastRenderedPageBreak/>
        <w:t>которые работают в течение недели внутри единой лексической темы.</w:t>
      </w:r>
    </w:p>
    <w:p w:rsidR="002B5486" w:rsidRDefault="002B5486" w:rsidP="002B5486">
      <w:pPr>
        <w:spacing w:line="264" w:lineRule="exact"/>
        <w:rPr>
          <w:sz w:val="20"/>
          <w:szCs w:val="20"/>
        </w:rPr>
      </w:pPr>
    </w:p>
    <w:tbl>
      <w:tblPr>
        <w:tblW w:w="0" w:type="auto"/>
        <w:tblInd w:w="450" w:type="dxa"/>
        <w:tblLayout w:type="fixed"/>
        <w:tblCellMar>
          <w:left w:w="0" w:type="dxa"/>
          <w:right w:w="0" w:type="dxa"/>
        </w:tblCellMar>
        <w:tblLook w:val="04A0"/>
      </w:tblPr>
      <w:tblGrid>
        <w:gridCol w:w="1800"/>
        <w:gridCol w:w="7500"/>
      </w:tblGrid>
      <w:tr w:rsidR="002B5486" w:rsidTr="002B5486">
        <w:trPr>
          <w:trHeight w:val="276"/>
        </w:trPr>
        <w:tc>
          <w:tcPr>
            <w:tcW w:w="1800" w:type="dxa"/>
            <w:tcBorders>
              <w:top w:val="single" w:sz="8" w:space="0" w:color="auto"/>
              <w:left w:val="single" w:sz="8" w:space="0" w:color="auto"/>
              <w:right w:val="single" w:sz="8" w:space="0" w:color="auto"/>
            </w:tcBorders>
            <w:vAlign w:val="bottom"/>
          </w:tcPr>
          <w:p w:rsidR="002B5486" w:rsidRDefault="002B5486" w:rsidP="002B5486">
            <w:pPr>
              <w:jc w:val="center"/>
              <w:rPr>
                <w:sz w:val="20"/>
                <w:szCs w:val="20"/>
              </w:rPr>
            </w:pPr>
            <w:r>
              <w:rPr>
                <w:rFonts w:eastAsia="Times New Roman"/>
                <w:sz w:val="24"/>
                <w:szCs w:val="24"/>
              </w:rPr>
              <w:t>Месяц,</w:t>
            </w:r>
          </w:p>
        </w:tc>
        <w:tc>
          <w:tcPr>
            <w:tcW w:w="7500" w:type="dxa"/>
            <w:tcBorders>
              <w:top w:val="single" w:sz="8" w:space="0" w:color="auto"/>
              <w:right w:val="single" w:sz="8" w:space="0" w:color="auto"/>
            </w:tcBorders>
            <w:vAlign w:val="bottom"/>
          </w:tcPr>
          <w:p w:rsidR="002B5486" w:rsidRDefault="002B5486" w:rsidP="002B5486">
            <w:pPr>
              <w:ind w:left="3180"/>
              <w:rPr>
                <w:sz w:val="20"/>
                <w:szCs w:val="20"/>
              </w:rPr>
            </w:pPr>
            <w:r>
              <w:rPr>
                <w:rFonts w:eastAsia="Times New Roman"/>
                <w:sz w:val="24"/>
                <w:szCs w:val="24"/>
              </w:rPr>
              <w:t>Лексическая тема</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sz w:val="24"/>
                <w:szCs w:val="24"/>
              </w:rPr>
              <w:t>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ind w:left="20"/>
              <w:jc w:val="center"/>
              <w:rPr>
                <w:sz w:val="20"/>
                <w:szCs w:val="20"/>
              </w:rPr>
            </w:pPr>
            <w:r>
              <w:rPr>
                <w:rFonts w:eastAsia="Times New Roman"/>
                <w:w w:val="99"/>
                <w:sz w:val="24"/>
                <w:szCs w:val="24"/>
              </w:rPr>
              <w:t>Сентябрь,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Обследование речи детей и заполнение речевых карт</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ind w:left="20"/>
              <w:jc w:val="center"/>
              <w:rPr>
                <w:sz w:val="20"/>
                <w:szCs w:val="20"/>
              </w:rPr>
            </w:pPr>
            <w:r>
              <w:rPr>
                <w:rFonts w:eastAsia="Times New Roman"/>
                <w:w w:val="99"/>
                <w:sz w:val="24"/>
                <w:szCs w:val="24"/>
              </w:rPr>
              <w:t>Сентябрь,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Обследование речи детей и заполнение речевых карт</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ind w:left="20"/>
              <w:jc w:val="center"/>
              <w:rPr>
                <w:sz w:val="20"/>
                <w:szCs w:val="20"/>
              </w:rPr>
            </w:pPr>
            <w:r>
              <w:rPr>
                <w:rFonts w:eastAsia="Times New Roman"/>
                <w:w w:val="99"/>
                <w:sz w:val="24"/>
                <w:szCs w:val="24"/>
              </w:rPr>
              <w:t>Сентябрь,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Времена года. Ранняя осень в городе и в лесу.</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1800" w:type="dxa"/>
            <w:tcBorders>
              <w:left w:val="single" w:sz="8" w:space="0" w:color="auto"/>
              <w:right w:val="single" w:sz="8" w:space="0" w:color="auto"/>
            </w:tcBorders>
            <w:vAlign w:val="bottom"/>
          </w:tcPr>
          <w:p w:rsidR="002B5486" w:rsidRDefault="002B5486" w:rsidP="002B5486">
            <w:pPr>
              <w:spacing w:line="263" w:lineRule="exact"/>
              <w:ind w:left="20"/>
              <w:jc w:val="center"/>
              <w:rPr>
                <w:sz w:val="20"/>
                <w:szCs w:val="20"/>
              </w:rPr>
            </w:pPr>
            <w:r>
              <w:rPr>
                <w:rFonts w:eastAsia="Times New Roman"/>
                <w:w w:val="99"/>
                <w:sz w:val="24"/>
                <w:szCs w:val="24"/>
              </w:rPr>
              <w:t>Сентябрь,</w:t>
            </w:r>
          </w:p>
        </w:tc>
        <w:tc>
          <w:tcPr>
            <w:tcW w:w="7500" w:type="dxa"/>
            <w:tcBorders>
              <w:right w:val="single" w:sz="8" w:space="0" w:color="auto"/>
            </w:tcBorders>
            <w:vAlign w:val="bottom"/>
          </w:tcPr>
          <w:p w:rsidR="002B5486" w:rsidRDefault="002B5486" w:rsidP="002B5486">
            <w:pPr>
              <w:spacing w:line="263" w:lineRule="exact"/>
              <w:ind w:left="800"/>
              <w:rPr>
                <w:sz w:val="20"/>
                <w:szCs w:val="20"/>
              </w:rPr>
            </w:pPr>
            <w:r>
              <w:rPr>
                <w:rFonts w:eastAsia="Times New Roman"/>
                <w:sz w:val="24"/>
                <w:szCs w:val="24"/>
              </w:rPr>
              <w:t>Осенью в лесу. Деревья.</w:t>
            </w:r>
          </w:p>
        </w:tc>
      </w:tr>
      <w:tr w:rsidR="002B5486" w:rsidTr="002B5486">
        <w:trPr>
          <w:trHeight w:val="276"/>
        </w:trPr>
        <w:tc>
          <w:tcPr>
            <w:tcW w:w="1800" w:type="dxa"/>
            <w:tcBorders>
              <w:left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right w:val="single" w:sz="8" w:space="0" w:color="auto"/>
            </w:tcBorders>
            <w:vAlign w:val="bottom"/>
          </w:tcPr>
          <w:p w:rsidR="002B5486" w:rsidRDefault="002B5486" w:rsidP="002B5486">
            <w:pPr>
              <w:rPr>
                <w:sz w:val="24"/>
                <w:szCs w:val="24"/>
              </w:rPr>
            </w:pPr>
          </w:p>
        </w:tc>
      </w:tr>
      <w:tr w:rsidR="002B5486" w:rsidTr="002B5486">
        <w:trPr>
          <w:trHeight w:val="27"/>
        </w:trPr>
        <w:tc>
          <w:tcPr>
            <w:tcW w:w="1800" w:type="dxa"/>
            <w:tcBorders>
              <w:left w:val="single" w:sz="8" w:space="0" w:color="auto"/>
              <w:bottom w:val="single" w:sz="8" w:space="0" w:color="auto"/>
              <w:right w:val="single" w:sz="8" w:space="0" w:color="auto"/>
            </w:tcBorders>
            <w:vAlign w:val="bottom"/>
          </w:tcPr>
          <w:p w:rsidR="002B5486" w:rsidRDefault="002B5486" w:rsidP="002B5486">
            <w:pPr>
              <w:rPr>
                <w:sz w:val="2"/>
                <w:szCs w:val="2"/>
              </w:rPr>
            </w:pPr>
          </w:p>
        </w:tc>
        <w:tc>
          <w:tcPr>
            <w:tcW w:w="7500" w:type="dxa"/>
            <w:tcBorders>
              <w:bottom w:val="single" w:sz="8" w:space="0" w:color="auto"/>
              <w:right w:val="single" w:sz="8" w:space="0" w:color="auto"/>
            </w:tcBorders>
            <w:vAlign w:val="bottom"/>
          </w:tcPr>
          <w:p w:rsidR="002B5486" w:rsidRDefault="002B5486" w:rsidP="002B5486">
            <w:pPr>
              <w:rPr>
                <w:sz w:val="2"/>
                <w:szCs w:val="2"/>
              </w:rPr>
            </w:pPr>
          </w:p>
        </w:tc>
      </w:tr>
      <w:tr w:rsidR="002B5486" w:rsidTr="002B5486">
        <w:trPr>
          <w:trHeight w:val="256"/>
        </w:trPr>
        <w:tc>
          <w:tcPr>
            <w:tcW w:w="1800" w:type="dxa"/>
            <w:tcBorders>
              <w:left w:val="single" w:sz="8" w:space="0" w:color="auto"/>
              <w:right w:val="single" w:sz="8" w:space="0" w:color="auto"/>
            </w:tcBorders>
            <w:vAlign w:val="bottom"/>
          </w:tcPr>
          <w:p w:rsidR="002B5486" w:rsidRDefault="002B5486" w:rsidP="002B5486">
            <w:pPr>
              <w:spacing w:line="256" w:lineRule="exact"/>
              <w:jc w:val="center"/>
              <w:rPr>
                <w:sz w:val="20"/>
                <w:szCs w:val="20"/>
              </w:rPr>
            </w:pPr>
            <w:r>
              <w:rPr>
                <w:rFonts w:eastAsia="Times New Roman"/>
                <w:sz w:val="24"/>
                <w:szCs w:val="24"/>
              </w:rPr>
              <w:t>Октябрь,</w:t>
            </w:r>
          </w:p>
        </w:tc>
        <w:tc>
          <w:tcPr>
            <w:tcW w:w="7500" w:type="dxa"/>
            <w:tcBorders>
              <w:right w:val="single" w:sz="8" w:space="0" w:color="auto"/>
            </w:tcBorders>
            <w:vAlign w:val="bottom"/>
          </w:tcPr>
          <w:p w:rsidR="002B5486" w:rsidRDefault="002B5486" w:rsidP="002B5486">
            <w:pPr>
              <w:spacing w:line="256" w:lineRule="exact"/>
              <w:ind w:left="800"/>
              <w:rPr>
                <w:sz w:val="20"/>
                <w:szCs w:val="20"/>
              </w:rPr>
            </w:pPr>
            <w:r>
              <w:rPr>
                <w:rFonts w:eastAsia="Times New Roman"/>
                <w:sz w:val="24"/>
                <w:szCs w:val="24"/>
              </w:rPr>
              <w:t>Грибы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Октябрь,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Осенью в саду. Фрукты.</w:t>
            </w:r>
          </w:p>
        </w:tc>
      </w:tr>
      <w:tr w:rsidR="002B5486" w:rsidTr="002B5486">
        <w:trPr>
          <w:trHeight w:val="282"/>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1800" w:type="dxa"/>
            <w:tcBorders>
              <w:left w:val="single" w:sz="8" w:space="0" w:color="auto"/>
              <w:right w:val="single" w:sz="8" w:space="0" w:color="auto"/>
            </w:tcBorders>
            <w:vAlign w:val="bottom"/>
          </w:tcPr>
          <w:p w:rsidR="002B5486" w:rsidRDefault="002B5486" w:rsidP="002B5486">
            <w:pPr>
              <w:spacing w:line="263" w:lineRule="exact"/>
              <w:jc w:val="center"/>
              <w:rPr>
                <w:sz w:val="20"/>
                <w:szCs w:val="20"/>
              </w:rPr>
            </w:pPr>
            <w:r>
              <w:rPr>
                <w:rFonts w:eastAsia="Times New Roman"/>
                <w:sz w:val="24"/>
                <w:szCs w:val="24"/>
              </w:rPr>
              <w:t>Октябрь,</w:t>
            </w:r>
          </w:p>
        </w:tc>
        <w:tc>
          <w:tcPr>
            <w:tcW w:w="7500" w:type="dxa"/>
            <w:tcBorders>
              <w:right w:val="single" w:sz="8" w:space="0" w:color="auto"/>
            </w:tcBorders>
            <w:vAlign w:val="bottom"/>
          </w:tcPr>
          <w:p w:rsidR="002B5486" w:rsidRDefault="002B5486" w:rsidP="002B5486">
            <w:pPr>
              <w:spacing w:line="263" w:lineRule="exact"/>
              <w:ind w:left="800"/>
              <w:rPr>
                <w:sz w:val="20"/>
                <w:szCs w:val="20"/>
              </w:rPr>
            </w:pPr>
            <w:r>
              <w:rPr>
                <w:rFonts w:eastAsia="Times New Roman"/>
                <w:sz w:val="24"/>
                <w:szCs w:val="24"/>
              </w:rPr>
              <w:t>Осенью в саду. Овощи.</w:t>
            </w:r>
          </w:p>
        </w:tc>
      </w:tr>
      <w:tr w:rsidR="002B5486" w:rsidTr="002B5486">
        <w:trPr>
          <w:trHeight w:val="279"/>
        </w:trPr>
        <w:tc>
          <w:tcPr>
            <w:tcW w:w="1800" w:type="dxa"/>
            <w:tcBorders>
              <w:left w:val="single" w:sz="8" w:space="0" w:color="auto"/>
              <w:bottom w:val="single" w:sz="8" w:space="0" w:color="auto"/>
              <w:right w:val="single" w:sz="8" w:space="0" w:color="auto"/>
            </w:tcBorders>
            <w:vAlign w:val="bottom"/>
          </w:tcPr>
          <w:p w:rsidR="002B5486" w:rsidRDefault="002B5486" w:rsidP="002B5486">
            <w:pPr>
              <w:spacing w:line="273" w:lineRule="exact"/>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1800" w:type="dxa"/>
            <w:tcBorders>
              <w:left w:val="single" w:sz="8" w:space="0" w:color="auto"/>
              <w:right w:val="single" w:sz="8" w:space="0" w:color="auto"/>
            </w:tcBorders>
            <w:vAlign w:val="bottom"/>
          </w:tcPr>
          <w:p w:rsidR="002B5486" w:rsidRDefault="002B5486" w:rsidP="002B5486">
            <w:pPr>
              <w:spacing w:line="263" w:lineRule="exact"/>
              <w:jc w:val="center"/>
              <w:rPr>
                <w:sz w:val="20"/>
                <w:szCs w:val="20"/>
              </w:rPr>
            </w:pPr>
            <w:r>
              <w:rPr>
                <w:rFonts w:eastAsia="Times New Roman"/>
                <w:sz w:val="24"/>
                <w:szCs w:val="24"/>
              </w:rPr>
              <w:t>Октябрь,</w:t>
            </w:r>
          </w:p>
        </w:tc>
        <w:tc>
          <w:tcPr>
            <w:tcW w:w="7500" w:type="dxa"/>
            <w:tcBorders>
              <w:right w:val="single" w:sz="8" w:space="0" w:color="auto"/>
            </w:tcBorders>
            <w:vAlign w:val="bottom"/>
          </w:tcPr>
          <w:p w:rsidR="002B5486" w:rsidRDefault="002B5486" w:rsidP="002B5486">
            <w:pPr>
              <w:spacing w:line="263" w:lineRule="exact"/>
              <w:ind w:left="800"/>
              <w:rPr>
                <w:sz w:val="20"/>
                <w:szCs w:val="20"/>
              </w:rPr>
            </w:pPr>
            <w:r>
              <w:rPr>
                <w:rFonts w:eastAsia="Times New Roman"/>
                <w:sz w:val="24"/>
                <w:szCs w:val="24"/>
              </w:rPr>
              <w:t>Собираем урожай в саду и в огороде.</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Ноябрь,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Перелётные птицы.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Ноябрь,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Домашние птицы.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Ноябрь,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Домашние животные.</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ind w:left="280"/>
              <w:rPr>
                <w:sz w:val="20"/>
                <w:szCs w:val="20"/>
              </w:rPr>
            </w:pPr>
            <w:r>
              <w:rPr>
                <w:rFonts w:eastAsia="Times New Roman"/>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Ноябрь,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Времена года. Поздняя осень.</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w w:val="99"/>
                <w:sz w:val="24"/>
                <w:szCs w:val="24"/>
              </w:rPr>
              <w:t>Декабрь,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Времена года. Зима в городе и в лесу.</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1800" w:type="dxa"/>
            <w:tcBorders>
              <w:left w:val="single" w:sz="8" w:space="0" w:color="auto"/>
              <w:right w:val="single" w:sz="8" w:space="0" w:color="auto"/>
            </w:tcBorders>
            <w:vAlign w:val="bottom"/>
          </w:tcPr>
          <w:p w:rsidR="002B5486" w:rsidRDefault="002B5486" w:rsidP="002B5486">
            <w:pPr>
              <w:spacing w:line="263" w:lineRule="exact"/>
              <w:jc w:val="center"/>
              <w:rPr>
                <w:sz w:val="20"/>
                <w:szCs w:val="20"/>
              </w:rPr>
            </w:pPr>
            <w:r>
              <w:rPr>
                <w:rFonts w:eastAsia="Times New Roman"/>
                <w:w w:val="99"/>
                <w:sz w:val="24"/>
                <w:szCs w:val="24"/>
              </w:rPr>
              <w:t>Декабрь,</w:t>
            </w:r>
          </w:p>
        </w:tc>
        <w:tc>
          <w:tcPr>
            <w:tcW w:w="7500" w:type="dxa"/>
            <w:tcBorders>
              <w:right w:val="single" w:sz="8" w:space="0" w:color="auto"/>
            </w:tcBorders>
            <w:vAlign w:val="bottom"/>
          </w:tcPr>
          <w:p w:rsidR="002B5486" w:rsidRDefault="002B5486" w:rsidP="002B5486">
            <w:pPr>
              <w:spacing w:line="263" w:lineRule="exact"/>
              <w:ind w:left="800"/>
              <w:rPr>
                <w:sz w:val="20"/>
                <w:szCs w:val="20"/>
              </w:rPr>
            </w:pPr>
            <w:r>
              <w:rPr>
                <w:rFonts w:eastAsia="Times New Roman"/>
                <w:sz w:val="24"/>
                <w:szCs w:val="24"/>
              </w:rPr>
              <w:t>Дикие животные леса.</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w w:val="99"/>
                <w:sz w:val="24"/>
                <w:szCs w:val="24"/>
              </w:rPr>
              <w:t>Декабрь,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Одежда, обувь, головные уборы.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w w:val="99"/>
                <w:sz w:val="24"/>
                <w:szCs w:val="24"/>
              </w:rPr>
              <w:t>Декабрь,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Новогодние праздники.</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Январь,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Дом и его части.</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Январь,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Мебель.</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Январь,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Посуда.</w:t>
            </w:r>
          </w:p>
        </w:tc>
      </w:tr>
      <w:tr w:rsidR="002B5486" w:rsidTr="002B5486">
        <w:trPr>
          <w:trHeight w:val="284"/>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59"/>
        </w:trPr>
        <w:tc>
          <w:tcPr>
            <w:tcW w:w="1800" w:type="dxa"/>
            <w:tcBorders>
              <w:left w:val="single" w:sz="8" w:space="0" w:color="auto"/>
              <w:right w:val="single" w:sz="8" w:space="0" w:color="auto"/>
            </w:tcBorders>
            <w:vAlign w:val="bottom"/>
          </w:tcPr>
          <w:p w:rsidR="002B5486" w:rsidRDefault="002B5486" w:rsidP="002B5486">
            <w:pPr>
              <w:spacing w:line="258" w:lineRule="exact"/>
              <w:jc w:val="center"/>
              <w:rPr>
                <w:sz w:val="20"/>
                <w:szCs w:val="20"/>
              </w:rPr>
            </w:pPr>
            <w:r>
              <w:rPr>
                <w:rFonts w:eastAsia="Times New Roman"/>
                <w:sz w:val="24"/>
                <w:szCs w:val="24"/>
              </w:rPr>
              <w:t>Февраль,</w:t>
            </w:r>
          </w:p>
        </w:tc>
        <w:tc>
          <w:tcPr>
            <w:tcW w:w="7500" w:type="dxa"/>
            <w:tcBorders>
              <w:right w:val="single" w:sz="8" w:space="0" w:color="auto"/>
            </w:tcBorders>
            <w:vAlign w:val="bottom"/>
          </w:tcPr>
          <w:p w:rsidR="002B5486" w:rsidRDefault="002B5486" w:rsidP="002B5486">
            <w:pPr>
              <w:spacing w:line="258" w:lineRule="exact"/>
              <w:ind w:left="800"/>
              <w:rPr>
                <w:sz w:val="20"/>
                <w:szCs w:val="20"/>
              </w:rPr>
            </w:pPr>
            <w:r>
              <w:rPr>
                <w:rFonts w:eastAsia="Times New Roman"/>
                <w:sz w:val="24"/>
                <w:szCs w:val="24"/>
              </w:rPr>
              <w:t>Посуда и продукты питания.</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1800" w:type="dxa"/>
            <w:tcBorders>
              <w:left w:val="single" w:sz="8" w:space="0" w:color="auto"/>
              <w:right w:val="single" w:sz="8" w:space="0" w:color="auto"/>
            </w:tcBorders>
            <w:vAlign w:val="bottom"/>
          </w:tcPr>
          <w:p w:rsidR="002B5486" w:rsidRDefault="002B5486" w:rsidP="002B5486">
            <w:pPr>
              <w:spacing w:line="263" w:lineRule="exact"/>
              <w:jc w:val="center"/>
              <w:rPr>
                <w:sz w:val="20"/>
                <w:szCs w:val="20"/>
              </w:rPr>
            </w:pPr>
            <w:r>
              <w:rPr>
                <w:rFonts w:eastAsia="Times New Roman"/>
                <w:sz w:val="24"/>
                <w:szCs w:val="24"/>
              </w:rPr>
              <w:t>Февраль,</w:t>
            </w:r>
          </w:p>
        </w:tc>
        <w:tc>
          <w:tcPr>
            <w:tcW w:w="7500" w:type="dxa"/>
            <w:tcBorders>
              <w:right w:val="single" w:sz="8" w:space="0" w:color="auto"/>
            </w:tcBorders>
            <w:vAlign w:val="bottom"/>
          </w:tcPr>
          <w:p w:rsidR="002B5486" w:rsidRDefault="002B5486" w:rsidP="002B5486">
            <w:pPr>
              <w:spacing w:line="263" w:lineRule="exact"/>
              <w:ind w:left="800"/>
              <w:rPr>
                <w:sz w:val="20"/>
                <w:szCs w:val="20"/>
              </w:rPr>
            </w:pPr>
            <w:r>
              <w:rPr>
                <w:rFonts w:eastAsia="Times New Roman"/>
                <w:sz w:val="24"/>
                <w:szCs w:val="24"/>
              </w:rPr>
              <w:t>Животные жарких  стран</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Февраль,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Моя страна и мой город</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Февраль,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Праздник дедушек и мам</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8"/>
        </w:trPr>
        <w:tc>
          <w:tcPr>
            <w:tcW w:w="1800" w:type="dxa"/>
            <w:tcBorders>
              <w:left w:val="single" w:sz="8" w:space="0" w:color="auto"/>
              <w:bottom w:val="single" w:sz="8" w:space="0" w:color="auto"/>
              <w:right w:val="single" w:sz="8" w:space="0" w:color="auto"/>
            </w:tcBorders>
            <w:vAlign w:val="bottom"/>
          </w:tcPr>
          <w:p w:rsidR="002B5486" w:rsidRDefault="002B5486" w:rsidP="002B5486">
            <w:pPr>
              <w:spacing w:line="264" w:lineRule="exact"/>
              <w:jc w:val="center"/>
              <w:rPr>
                <w:sz w:val="20"/>
                <w:szCs w:val="20"/>
              </w:rPr>
            </w:pPr>
            <w:r>
              <w:rPr>
                <w:rFonts w:eastAsia="Times New Roman"/>
                <w:sz w:val="24"/>
                <w:szCs w:val="24"/>
              </w:rPr>
              <w:t>Март,</w:t>
            </w:r>
          </w:p>
        </w:tc>
        <w:tc>
          <w:tcPr>
            <w:tcW w:w="7500" w:type="dxa"/>
            <w:tcBorders>
              <w:bottom w:val="single" w:sz="8" w:space="0" w:color="auto"/>
              <w:right w:val="single" w:sz="8" w:space="0" w:color="auto"/>
            </w:tcBorders>
            <w:vAlign w:val="bottom"/>
          </w:tcPr>
          <w:p w:rsidR="002B5486" w:rsidRDefault="002B5486" w:rsidP="002B5486">
            <w:pPr>
              <w:spacing w:line="264" w:lineRule="exact"/>
              <w:ind w:left="800"/>
              <w:rPr>
                <w:sz w:val="20"/>
                <w:szCs w:val="20"/>
              </w:rPr>
            </w:pPr>
            <w:r>
              <w:rPr>
                <w:rFonts w:eastAsia="Times New Roman"/>
                <w:sz w:val="24"/>
                <w:szCs w:val="24"/>
              </w:rPr>
              <w:t>Времена года. Весна в городе и в лесу.</w:t>
            </w:r>
          </w:p>
        </w:tc>
      </w:tr>
    </w:tbl>
    <w:p w:rsidR="002B5486" w:rsidRDefault="002B5486" w:rsidP="002B5486">
      <w:pPr>
        <w:spacing w:line="102"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2" w:right="726" w:bottom="419" w:left="1440" w:header="0" w:footer="0" w:gutter="0"/>
          <w:cols w:space="720" w:equalWidth="0">
            <w:col w:w="9740"/>
          </w:cols>
        </w:sectPr>
      </w:pPr>
    </w:p>
    <w:tbl>
      <w:tblPr>
        <w:tblW w:w="0" w:type="auto"/>
        <w:tblInd w:w="450" w:type="dxa"/>
        <w:tblLayout w:type="fixed"/>
        <w:tblCellMar>
          <w:left w:w="0" w:type="dxa"/>
          <w:right w:w="0" w:type="dxa"/>
        </w:tblCellMar>
        <w:tblLook w:val="04A0"/>
      </w:tblPr>
      <w:tblGrid>
        <w:gridCol w:w="1800"/>
        <w:gridCol w:w="7500"/>
      </w:tblGrid>
      <w:tr w:rsidR="002B5486" w:rsidTr="002B5486">
        <w:trPr>
          <w:trHeight w:val="283"/>
        </w:trPr>
        <w:tc>
          <w:tcPr>
            <w:tcW w:w="1800" w:type="dxa"/>
            <w:tcBorders>
              <w:top w:val="single" w:sz="8" w:space="0" w:color="auto"/>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lastRenderedPageBreak/>
              <w:t>1-я неделя</w:t>
            </w:r>
          </w:p>
        </w:tc>
        <w:tc>
          <w:tcPr>
            <w:tcW w:w="7500" w:type="dxa"/>
            <w:tcBorders>
              <w:top w:val="single" w:sz="8" w:space="0" w:color="auto"/>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Март,</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Праздник бабушек и мам.</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Март,</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Профессии.</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Март,</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Инструменты.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Апрель,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Транспорт.</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Апрель,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Космос.</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1800" w:type="dxa"/>
            <w:tcBorders>
              <w:left w:val="single" w:sz="8" w:space="0" w:color="auto"/>
              <w:right w:val="single" w:sz="8" w:space="0" w:color="auto"/>
            </w:tcBorders>
            <w:vAlign w:val="bottom"/>
          </w:tcPr>
          <w:p w:rsidR="002B5486" w:rsidRDefault="002B5486" w:rsidP="002B5486">
            <w:pPr>
              <w:spacing w:line="263" w:lineRule="exact"/>
              <w:jc w:val="center"/>
              <w:rPr>
                <w:sz w:val="20"/>
                <w:szCs w:val="20"/>
              </w:rPr>
            </w:pPr>
            <w:r>
              <w:rPr>
                <w:rFonts w:eastAsia="Times New Roman"/>
                <w:sz w:val="24"/>
                <w:szCs w:val="24"/>
              </w:rPr>
              <w:t>Апрель,</w:t>
            </w:r>
          </w:p>
        </w:tc>
        <w:tc>
          <w:tcPr>
            <w:tcW w:w="7500" w:type="dxa"/>
            <w:tcBorders>
              <w:right w:val="single" w:sz="8" w:space="0" w:color="auto"/>
            </w:tcBorders>
            <w:vAlign w:val="bottom"/>
          </w:tcPr>
          <w:p w:rsidR="002B5486" w:rsidRDefault="002B5486" w:rsidP="002B5486">
            <w:pPr>
              <w:spacing w:line="263" w:lineRule="exact"/>
              <w:ind w:left="800"/>
              <w:rPr>
                <w:sz w:val="20"/>
                <w:szCs w:val="20"/>
              </w:rPr>
            </w:pPr>
            <w:r>
              <w:rPr>
                <w:rFonts w:eastAsia="Times New Roman"/>
                <w:sz w:val="24"/>
                <w:szCs w:val="24"/>
              </w:rPr>
              <w:t>Речные и аквариумные рыбы.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Апрель,</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Насекомые.</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2" w:lineRule="exact"/>
              <w:jc w:val="center"/>
              <w:rPr>
                <w:sz w:val="20"/>
                <w:szCs w:val="20"/>
              </w:rPr>
            </w:pPr>
            <w:r>
              <w:rPr>
                <w:rFonts w:eastAsia="Times New Roman"/>
                <w:w w:val="98"/>
                <w:sz w:val="24"/>
                <w:szCs w:val="24"/>
              </w:rPr>
              <w:t>Май,</w:t>
            </w:r>
          </w:p>
        </w:tc>
        <w:tc>
          <w:tcPr>
            <w:tcW w:w="7500" w:type="dxa"/>
            <w:tcBorders>
              <w:right w:val="single" w:sz="8" w:space="0" w:color="auto"/>
            </w:tcBorders>
            <w:vAlign w:val="bottom"/>
          </w:tcPr>
          <w:p w:rsidR="002B5486" w:rsidRDefault="002B5486" w:rsidP="002B5486">
            <w:pPr>
              <w:spacing w:line="262" w:lineRule="exact"/>
              <w:ind w:left="800"/>
              <w:rPr>
                <w:sz w:val="20"/>
                <w:szCs w:val="20"/>
              </w:rPr>
            </w:pPr>
            <w:r>
              <w:rPr>
                <w:rFonts w:eastAsia="Times New Roman"/>
                <w:sz w:val="24"/>
                <w:szCs w:val="24"/>
              </w:rPr>
              <w:t>День Победы.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1-я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w w:val="98"/>
                <w:sz w:val="24"/>
                <w:szCs w:val="24"/>
              </w:rPr>
              <w:t>Май,</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Весенние работы в саду и в поле.</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2-я неделя</w:t>
            </w:r>
          </w:p>
        </w:tc>
        <w:tc>
          <w:tcPr>
            <w:tcW w:w="7500" w:type="dxa"/>
            <w:tcBorders>
              <w:bottom w:val="single" w:sz="8" w:space="0" w:color="auto"/>
              <w:right w:val="single" w:sz="8" w:space="0" w:color="auto"/>
            </w:tcBorders>
            <w:vAlign w:val="bottom"/>
          </w:tcPr>
          <w:p w:rsidR="002B5486" w:rsidRDefault="002B5486" w:rsidP="002B5486">
            <w:pPr>
              <w:ind w:left="800"/>
              <w:rPr>
                <w:sz w:val="20"/>
                <w:szCs w:val="20"/>
              </w:rPr>
            </w:pPr>
            <w:r>
              <w:rPr>
                <w:rFonts w:eastAsia="Times New Roman"/>
                <w:sz w:val="24"/>
                <w:szCs w:val="24"/>
              </w:rPr>
              <w:t>Травы и цветы.</w:t>
            </w: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w w:val="98"/>
                <w:sz w:val="24"/>
                <w:szCs w:val="24"/>
              </w:rPr>
              <w:t>Май,</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Садовые и лесные ягоды.</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3-я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1800" w:type="dxa"/>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w w:val="98"/>
                <w:sz w:val="24"/>
                <w:szCs w:val="24"/>
              </w:rPr>
              <w:t>Май,</w:t>
            </w:r>
          </w:p>
        </w:tc>
        <w:tc>
          <w:tcPr>
            <w:tcW w:w="7500" w:type="dxa"/>
            <w:tcBorders>
              <w:right w:val="single" w:sz="8" w:space="0" w:color="auto"/>
            </w:tcBorders>
            <w:vAlign w:val="bottom"/>
          </w:tcPr>
          <w:p w:rsidR="002B5486" w:rsidRDefault="002B5486" w:rsidP="002B5486">
            <w:pPr>
              <w:spacing w:line="260" w:lineRule="exact"/>
              <w:ind w:left="800"/>
              <w:rPr>
                <w:sz w:val="20"/>
                <w:szCs w:val="20"/>
              </w:rPr>
            </w:pPr>
            <w:r>
              <w:rPr>
                <w:rFonts w:eastAsia="Times New Roman"/>
                <w:sz w:val="24"/>
                <w:szCs w:val="24"/>
              </w:rPr>
              <w:t>Времена года. Лето в городе и в лесу.</w:t>
            </w:r>
          </w:p>
        </w:tc>
      </w:tr>
      <w:tr w:rsidR="002B5486" w:rsidTr="002B5486">
        <w:trPr>
          <w:trHeight w:val="281"/>
        </w:trPr>
        <w:tc>
          <w:tcPr>
            <w:tcW w:w="180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w w:val="99"/>
                <w:sz w:val="24"/>
                <w:szCs w:val="24"/>
              </w:rPr>
              <w:t>4-я неделя</w:t>
            </w:r>
          </w:p>
        </w:tc>
        <w:tc>
          <w:tcPr>
            <w:tcW w:w="7500" w:type="dxa"/>
            <w:tcBorders>
              <w:bottom w:val="single" w:sz="8" w:space="0" w:color="auto"/>
              <w:right w:val="single" w:sz="8" w:space="0" w:color="auto"/>
            </w:tcBorders>
            <w:vAlign w:val="bottom"/>
          </w:tcPr>
          <w:p w:rsidR="002B5486" w:rsidRDefault="002B5486" w:rsidP="002B5486">
            <w:pPr>
              <w:rPr>
                <w:sz w:val="24"/>
                <w:szCs w:val="24"/>
              </w:rPr>
            </w:pPr>
          </w:p>
        </w:tc>
      </w:tr>
    </w:tbl>
    <w:p w:rsidR="002B5486" w:rsidRDefault="002B5486" w:rsidP="002B5486">
      <w:pPr>
        <w:spacing w:line="283" w:lineRule="exact"/>
        <w:rPr>
          <w:sz w:val="20"/>
          <w:szCs w:val="20"/>
        </w:rPr>
      </w:pPr>
    </w:p>
    <w:p w:rsidR="002B5486" w:rsidRDefault="002B5486" w:rsidP="002B5486">
      <w:pPr>
        <w:spacing w:line="234" w:lineRule="auto"/>
        <w:ind w:left="260" w:right="140"/>
        <w:rPr>
          <w:sz w:val="20"/>
          <w:szCs w:val="20"/>
        </w:rPr>
      </w:pPr>
      <w:r>
        <w:rPr>
          <w:rFonts w:eastAsia="Times New Roman"/>
          <w:b/>
          <w:bCs/>
          <w:sz w:val="24"/>
          <w:szCs w:val="24"/>
        </w:rPr>
        <w:t>Учебный план коррекционно-развивающей работы в старшей логопедической группе</w:t>
      </w:r>
    </w:p>
    <w:p w:rsidR="002B5486" w:rsidRDefault="002B5486" w:rsidP="002B5486">
      <w:pPr>
        <w:spacing w:line="263" w:lineRule="exact"/>
        <w:rPr>
          <w:sz w:val="20"/>
          <w:szCs w:val="20"/>
        </w:rPr>
      </w:pPr>
    </w:p>
    <w:tbl>
      <w:tblPr>
        <w:tblW w:w="0" w:type="auto"/>
        <w:tblInd w:w="130" w:type="dxa"/>
        <w:tblLayout w:type="fixed"/>
        <w:tblCellMar>
          <w:left w:w="0" w:type="dxa"/>
          <w:right w:w="0" w:type="dxa"/>
        </w:tblCellMar>
        <w:tblLook w:val="04A0"/>
      </w:tblPr>
      <w:tblGrid>
        <w:gridCol w:w="2860"/>
        <w:gridCol w:w="2000"/>
        <w:gridCol w:w="1900"/>
        <w:gridCol w:w="1760"/>
        <w:gridCol w:w="1140"/>
        <w:gridCol w:w="30"/>
      </w:tblGrid>
      <w:tr w:rsidR="002B5486" w:rsidTr="002B5486">
        <w:trPr>
          <w:trHeight w:val="278"/>
        </w:trPr>
        <w:tc>
          <w:tcPr>
            <w:tcW w:w="2860" w:type="dxa"/>
            <w:tcBorders>
              <w:top w:val="single" w:sz="8" w:space="0" w:color="auto"/>
              <w:left w:val="single" w:sz="8" w:space="0" w:color="auto"/>
              <w:right w:val="single" w:sz="8" w:space="0" w:color="auto"/>
            </w:tcBorders>
            <w:vAlign w:val="bottom"/>
          </w:tcPr>
          <w:p w:rsidR="002B5486" w:rsidRDefault="002B5486" w:rsidP="002B5486">
            <w:pPr>
              <w:rPr>
                <w:sz w:val="24"/>
                <w:szCs w:val="24"/>
              </w:rPr>
            </w:pPr>
          </w:p>
        </w:tc>
        <w:tc>
          <w:tcPr>
            <w:tcW w:w="3900" w:type="dxa"/>
            <w:gridSpan w:val="2"/>
            <w:tcBorders>
              <w:top w:val="single" w:sz="8" w:space="0" w:color="auto"/>
            </w:tcBorders>
            <w:vAlign w:val="bottom"/>
          </w:tcPr>
          <w:p w:rsidR="002B5486" w:rsidRDefault="002B5486" w:rsidP="002B5486">
            <w:pPr>
              <w:ind w:left="800"/>
              <w:rPr>
                <w:sz w:val="20"/>
                <w:szCs w:val="20"/>
              </w:rPr>
            </w:pPr>
            <w:r>
              <w:rPr>
                <w:rFonts w:eastAsia="Times New Roman"/>
                <w:sz w:val="24"/>
                <w:szCs w:val="24"/>
              </w:rPr>
              <w:t>Количество НОД в неделю</w:t>
            </w:r>
          </w:p>
        </w:tc>
        <w:tc>
          <w:tcPr>
            <w:tcW w:w="1760" w:type="dxa"/>
            <w:tcBorders>
              <w:top w:val="single" w:sz="8" w:space="0" w:color="auto"/>
              <w:right w:val="single" w:sz="8" w:space="0" w:color="auto"/>
            </w:tcBorders>
            <w:vAlign w:val="bottom"/>
          </w:tcPr>
          <w:p w:rsidR="002B5486" w:rsidRDefault="002B5486" w:rsidP="002B5486">
            <w:pPr>
              <w:rPr>
                <w:sz w:val="24"/>
                <w:szCs w:val="24"/>
              </w:rPr>
            </w:pPr>
          </w:p>
        </w:tc>
        <w:tc>
          <w:tcPr>
            <w:tcW w:w="1140" w:type="dxa"/>
            <w:tcBorders>
              <w:top w:val="single" w:sz="8" w:space="0" w:color="auto"/>
              <w:right w:val="single" w:sz="8" w:space="0" w:color="auto"/>
            </w:tcBorders>
            <w:vAlign w:val="bottom"/>
          </w:tcPr>
          <w:p w:rsidR="002B5486" w:rsidRDefault="002B5486" w:rsidP="002B5486">
            <w:pPr>
              <w:rPr>
                <w:sz w:val="24"/>
                <w:szCs w:val="24"/>
              </w:rPr>
            </w:pPr>
          </w:p>
        </w:tc>
        <w:tc>
          <w:tcPr>
            <w:tcW w:w="0" w:type="dxa"/>
            <w:vAlign w:val="bottom"/>
          </w:tcPr>
          <w:p w:rsidR="002B5486" w:rsidRDefault="002B5486" w:rsidP="002B5486">
            <w:pPr>
              <w:rPr>
                <w:sz w:val="1"/>
                <w:szCs w:val="1"/>
              </w:rPr>
            </w:pPr>
          </w:p>
        </w:tc>
      </w:tr>
      <w:tr w:rsidR="002B5486" w:rsidTr="002B5486">
        <w:trPr>
          <w:trHeight w:val="281"/>
        </w:trPr>
        <w:tc>
          <w:tcPr>
            <w:tcW w:w="286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Виды   непосредственно-</w:t>
            </w:r>
          </w:p>
        </w:tc>
        <w:tc>
          <w:tcPr>
            <w:tcW w:w="3900" w:type="dxa"/>
            <w:gridSpan w:val="2"/>
            <w:tcBorders>
              <w:bottom w:val="single" w:sz="8" w:space="0" w:color="auto"/>
            </w:tcBorders>
            <w:vAlign w:val="bottom"/>
          </w:tcPr>
          <w:p w:rsidR="002B5486" w:rsidRDefault="002B5486" w:rsidP="002B5486">
            <w:pPr>
              <w:ind w:left="800"/>
              <w:rPr>
                <w:sz w:val="20"/>
                <w:szCs w:val="20"/>
              </w:rPr>
            </w:pPr>
            <w:r>
              <w:rPr>
                <w:rFonts w:eastAsia="Times New Roman"/>
                <w:sz w:val="24"/>
                <w:szCs w:val="24"/>
              </w:rPr>
              <w:t>по периодам обучения</w:t>
            </w:r>
          </w:p>
        </w:tc>
        <w:tc>
          <w:tcPr>
            <w:tcW w:w="1760" w:type="dxa"/>
            <w:tcBorders>
              <w:bottom w:val="single" w:sz="8" w:space="0" w:color="auto"/>
              <w:right w:val="single" w:sz="8" w:space="0" w:color="auto"/>
            </w:tcBorders>
            <w:vAlign w:val="bottom"/>
          </w:tcPr>
          <w:p w:rsidR="002B5486" w:rsidRDefault="002B5486" w:rsidP="002B5486">
            <w:pPr>
              <w:rPr>
                <w:sz w:val="24"/>
                <w:szCs w:val="24"/>
              </w:rPr>
            </w:pPr>
          </w:p>
        </w:tc>
        <w:tc>
          <w:tcPr>
            <w:tcW w:w="11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Всего</w:t>
            </w:r>
          </w:p>
        </w:tc>
        <w:tc>
          <w:tcPr>
            <w:tcW w:w="0" w:type="dxa"/>
            <w:vAlign w:val="bottom"/>
          </w:tcPr>
          <w:p w:rsidR="002B5486" w:rsidRDefault="002B5486" w:rsidP="002B5486">
            <w:pPr>
              <w:rPr>
                <w:sz w:val="1"/>
                <w:szCs w:val="1"/>
              </w:rPr>
            </w:pPr>
          </w:p>
        </w:tc>
      </w:tr>
      <w:tr w:rsidR="002B5486" w:rsidTr="002B5486">
        <w:trPr>
          <w:trHeight w:val="266"/>
        </w:trPr>
        <w:tc>
          <w:tcPr>
            <w:tcW w:w="2860" w:type="dxa"/>
            <w:tcBorders>
              <w:left w:val="single" w:sz="8" w:space="0" w:color="auto"/>
              <w:right w:val="single" w:sz="8" w:space="0" w:color="auto"/>
            </w:tcBorders>
            <w:vAlign w:val="bottom"/>
          </w:tcPr>
          <w:p w:rsidR="002B5486" w:rsidRDefault="002B5486" w:rsidP="002B5486">
            <w:pPr>
              <w:spacing w:line="256" w:lineRule="exact"/>
              <w:ind w:left="100"/>
              <w:rPr>
                <w:sz w:val="20"/>
                <w:szCs w:val="20"/>
              </w:rPr>
            </w:pPr>
            <w:r>
              <w:rPr>
                <w:rFonts w:eastAsia="Times New Roman"/>
                <w:sz w:val="24"/>
                <w:szCs w:val="24"/>
              </w:rPr>
              <w:t>образовательной</w:t>
            </w:r>
          </w:p>
        </w:tc>
        <w:tc>
          <w:tcPr>
            <w:tcW w:w="2000" w:type="dxa"/>
            <w:tcBorders>
              <w:right w:val="single" w:sz="8" w:space="0" w:color="auto"/>
            </w:tcBorders>
            <w:vAlign w:val="bottom"/>
          </w:tcPr>
          <w:p w:rsidR="002B5486" w:rsidRDefault="002B5486" w:rsidP="002B5486">
            <w:pPr>
              <w:spacing w:line="266" w:lineRule="exact"/>
              <w:ind w:left="800"/>
              <w:rPr>
                <w:sz w:val="20"/>
                <w:szCs w:val="20"/>
              </w:rPr>
            </w:pPr>
            <w:r>
              <w:rPr>
                <w:rFonts w:eastAsia="Times New Roman"/>
                <w:b/>
                <w:bCs/>
                <w:sz w:val="24"/>
                <w:szCs w:val="24"/>
              </w:rPr>
              <w:t>I</w:t>
            </w:r>
          </w:p>
        </w:tc>
        <w:tc>
          <w:tcPr>
            <w:tcW w:w="1900" w:type="dxa"/>
            <w:tcBorders>
              <w:right w:val="single" w:sz="8" w:space="0" w:color="auto"/>
            </w:tcBorders>
            <w:vAlign w:val="bottom"/>
          </w:tcPr>
          <w:p w:rsidR="002B5486" w:rsidRDefault="002B5486" w:rsidP="002B5486">
            <w:pPr>
              <w:spacing w:line="266" w:lineRule="exact"/>
              <w:ind w:left="800"/>
              <w:rPr>
                <w:sz w:val="20"/>
                <w:szCs w:val="20"/>
              </w:rPr>
            </w:pPr>
            <w:r>
              <w:rPr>
                <w:rFonts w:eastAsia="Times New Roman"/>
                <w:b/>
                <w:bCs/>
                <w:sz w:val="24"/>
                <w:szCs w:val="24"/>
              </w:rPr>
              <w:t>II</w:t>
            </w:r>
          </w:p>
        </w:tc>
        <w:tc>
          <w:tcPr>
            <w:tcW w:w="1760" w:type="dxa"/>
            <w:tcBorders>
              <w:right w:val="single" w:sz="8" w:space="0" w:color="auto"/>
            </w:tcBorders>
            <w:vAlign w:val="bottom"/>
          </w:tcPr>
          <w:p w:rsidR="002B5486" w:rsidRDefault="002B5486" w:rsidP="002B5486">
            <w:pPr>
              <w:spacing w:line="266" w:lineRule="exact"/>
              <w:ind w:left="800"/>
              <w:rPr>
                <w:sz w:val="20"/>
                <w:szCs w:val="20"/>
              </w:rPr>
            </w:pPr>
            <w:r>
              <w:rPr>
                <w:rFonts w:eastAsia="Times New Roman"/>
                <w:b/>
                <w:bCs/>
                <w:sz w:val="24"/>
                <w:szCs w:val="24"/>
              </w:rPr>
              <w:t>III</w:t>
            </w:r>
          </w:p>
        </w:tc>
        <w:tc>
          <w:tcPr>
            <w:tcW w:w="1140" w:type="dxa"/>
            <w:tcBorders>
              <w:right w:val="single" w:sz="8" w:space="0" w:color="auto"/>
            </w:tcBorders>
            <w:vAlign w:val="bottom"/>
          </w:tcPr>
          <w:p w:rsidR="002B5486" w:rsidRDefault="002B5486" w:rsidP="002B5486">
            <w:pPr>
              <w:spacing w:line="256" w:lineRule="exact"/>
              <w:ind w:left="100"/>
              <w:rPr>
                <w:sz w:val="20"/>
                <w:szCs w:val="20"/>
              </w:rPr>
            </w:pPr>
            <w:r>
              <w:rPr>
                <w:rFonts w:eastAsia="Times New Roman"/>
                <w:sz w:val="24"/>
                <w:szCs w:val="24"/>
              </w:rPr>
              <w:t>занятий</w:t>
            </w:r>
          </w:p>
        </w:tc>
        <w:tc>
          <w:tcPr>
            <w:tcW w:w="0" w:type="dxa"/>
            <w:vAlign w:val="bottom"/>
          </w:tcPr>
          <w:p w:rsidR="002B5486" w:rsidRDefault="002B5486" w:rsidP="002B5486">
            <w:pPr>
              <w:rPr>
                <w:sz w:val="1"/>
                <w:szCs w:val="1"/>
              </w:rPr>
            </w:pPr>
          </w:p>
        </w:tc>
      </w:tr>
      <w:tr w:rsidR="002B5486" w:rsidTr="002B5486">
        <w:trPr>
          <w:trHeight w:val="271"/>
        </w:trPr>
        <w:tc>
          <w:tcPr>
            <w:tcW w:w="2860" w:type="dxa"/>
            <w:tcBorders>
              <w:left w:val="single" w:sz="8" w:space="0" w:color="auto"/>
              <w:right w:val="single" w:sz="8" w:space="0" w:color="auto"/>
            </w:tcBorders>
            <w:vAlign w:val="bottom"/>
          </w:tcPr>
          <w:p w:rsidR="002B5486" w:rsidRDefault="002B5486" w:rsidP="002B5486">
            <w:pPr>
              <w:spacing w:line="266" w:lineRule="exact"/>
              <w:ind w:left="100"/>
              <w:rPr>
                <w:sz w:val="20"/>
                <w:szCs w:val="20"/>
              </w:rPr>
            </w:pPr>
            <w:r>
              <w:rPr>
                <w:rFonts w:eastAsia="Times New Roman"/>
                <w:sz w:val="24"/>
                <w:szCs w:val="24"/>
              </w:rPr>
              <w:t>деятельности ( занятий)</w:t>
            </w:r>
          </w:p>
        </w:tc>
        <w:tc>
          <w:tcPr>
            <w:tcW w:w="2000" w:type="dxa"/>
            <w:tcBorders>
              <w:right w:val="single" w:sz="8" w:space="0" w:color="auto"/>
            </w:tcBorders>
            <w:vAlign w:val="bottom"/>
          </w:tcPr>
          <w:p w:rsidR="002B5486" w:rsidRDefault="002B5486" w:rsidP="002B5486">
            <w:pPr>
              <w:spacing w:line="271" w:lineRule="exact"/>
              <w:ind w:left="100"/>
              <w:rPr>
                <w:sz w:val="20"/>
                <w:szCs w:val="20"/>
              </w:rPr>
            </w:pPr>
            <w:r>
              <w:rPr>
                <w:rFonts w:eastAsia="Times New Roman"/>
                <w:sz w:val="24"/>
                <w:szCs w:val="24"/>
              </w:rPr>
              <w:t>(сентябрь-</w:t>
            </w:r>
          </w:p>
        </w:tc>
        <w:tc>
          <w:tcPr>
            <w:tcW w:w="1900" w:type="dxa"/>
            <w:tcBorders>
              <w:right w:val="single" w:sz="8" w:space="0" w:color="auto"/>
            </w:tcBorders>
            <w:vAlign w:val="bottom"/>
          </w:tcPr>
          <w:p w:rsidR="002B5486" w:rsidRDefault="002B5486" w:rsidP="002B5486">
            <w:pPr>
              <w:spacing w:line="271" w:lineRule="exact"/>
              <w:ind w:left="100"/>
              <w:rPr>
                <w:sz w:val="20"/>
                <w:szCs w:val="20"/>
              </w:rPr>
            </w:pPr>
            <w:r>
              <w:rPr>
                <w:rFonts w:eastAsia="Times New Roman"/>
                <w:sz w:val="24"/>
                <w:szCs w:val="24"/>
              </w:rPr>
              <w:t>(декабрь-</w:t>
            </w:r>
          </w:p>
        </w:tc>
        <w:tc>
          <w:tcPr>
            <w:tcW w:w="1760" w:type="dxa"/>
            <w:tcBorders>
              <w:right w:val="single" w:sz="8" w:space="0" w:color="auto"/>
            </w:tcBorders>
            <w:vAlign w:val="bottom"/>
          </w:tcPr>
          <w:p w:rsidR="002B5486" w:rsidRDefault="002B5486" w:rsidP="002B5486">
            <w:pPr>
              <w:spacing w:line="271" w:lineRule="exact"/>
              <w:ind w:left="80"/>
              <w:rPr>
                <w:sz w:val="20"/>
                <w:szCs w:val="20"/>
              </w:rPr>
            </w:pPr>
            <w:r>
              <w:rPr>
                <w:rFonts w:eastAsia="Times New Roman"/>
                <w:sz w:val="24"/>
                <w:szCs w:val="24"/>
              </w:rPr>
              <w:t>(март-май)</w:t>
            </w:r>
          </w:p>
        </w:tc>
        <w:tc>
          <w:tcPr>
            <w:tcW w:w="1140" w:type="dxa"/>
            <w:tcBorders>
              <w:right w:val="single" w:sz="8" w:space="0" w:color="auto"/>
            </w:tcBorders>
            <w:vAlign w:val="bottom"/>
          </w:tcPr>
          <w:p w:rsidR="002B5486" w:rsidRDefault="002B5486" w:rsidP="002B5486">
            <w:pPr>
              <w:spacing w:line="266" w:lineRule="exact"/>
              <w:ind w:left="100"/>
              <w:rPr>
                <w:sz w:val="20"/>
                <w:szCs w:val="20"/>
              </w:rPr>
            </w:pPr>
            <w:r>
              <w:rPr>
                <w:rFonts w:eastAsia="Times New Roman"/>
                <w:sz w:val="24"/>
                <w:szCs w:val="24"/>
              </w:rPr>
              <w:t>за год:</w:t>
            </w:r>
          </w:p>
        </w:tc>
        <w:tc>
          <w:tcPr>
            <w:tcW w:w="0" w:type="dxa"/>
            <w:vAlign w:val="bottom"/>
          </w:tcPr>
          <w:p w:rsidR="002B5486" w:rsidRDefault="002B5486" w:rsidP="002B5486">
            <w:pPr>
              <w:rPr>
                <w:sz w:val="1"/>
                <w:szCs w:val="1"/>
              </w:rPr>
            </w:pPr>
          </w:p>
        </w:tc>
      </w:tr>
      <w:tr w:rsidR="002B5486" w:rsidTr="002B5486">
        <w:trPr>
          <w:trHeight w:val="281"/>
        </w:trPr>
        <w:tc>
          <w:tcPr>
            <w:tcW w:w="286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200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ноябрь)</w:t>
            </w:r>
          </w:p>
        </w:tc>
        <w:tc>
          <w:tcPr>
            <w:tcW w:w="190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февраль)</w:t>
            </w:r>
          </w:p>
        </w:tc>
        <w:tc>
          <w:tcPr>
            <w:tcW w:w="1760" w:type="dxa"/>
            <w:tcBorders>
              <w:bottom w:val="single" w:sz="8" w:space="0" w:color="auto"/>
              <w:right w:val="single" w:sz="8" w:space="0" w:color="auto"/>
            </w:tcBorders>
            <w:vAlign w:val="bottom"/>
          </w:tcPr>
          <w:p w:rsidR="002B5486" w:rsidRDefault="002B5486" w:rsidP="002B5486">
            <w:pPr>
              <w:rPr>
                <w:sz w:val="24"/>
                <w:szCs w:val="24"/>
              </w:rPr>
            </w:pPr>
          </w:p>
        </w:tc>
        <w:tc>
          <w:tcPr>
            <w:tcW w:w="1140" w:type="dxa"/>
            <w:tcBorders>
              <w:bottom w:val="single" w:sz="8" w:space="0" w:color="auto"/>
              <w:right w:val="single" w:sz="8" w:space="0" w:color="auto"/>
            </w:tcBorders>
            <w:vAlign w:val="bottom"/>
          </w:tcPr>
          <w:p w:rsidR="002B5486" w:rsidRDefault="002B5486" w:rsidP="002B5486">
            <w:pPr>
              <w:rPr>
                <w:sz w:val="24"/>
                <w:szCs w:val="24"/>
              </w:rPr>
            </w:pPr>
          </w:p>
        </w:tc>
        <w:tc>
          <w:tcPr>
            <w:tcW w:w="0" w:type="dxa"/>
            <w:vAlign w:val="bottom"/>
          </w:tcPr>
          <w:p w:rsidR="002B5486" w:rsidRDefault="002B5486" w:rsidP="002B5486">
            <w:pPr>
              <w:rPr>
                <w:sz w:val="1"/>
                <w:szCs w:val="1"/>
              </w:rPr>
            </w:pPr>
          </w:p>
        </w:tc>
      </w:tr>
      <w:tr w:rsidR="002B5486" w:rsidTr="002B5486">
        <w:trPr>
          <w:trHeight w:val="261"/>
        </w:trPr>
        <w:tc>
          <w:tcPr>
            <w:tcW w:w="2860" w:type="dxa"/>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Формирование</w:t>
            </w:r>
          </w:p>
        </w:tc>
        <w:tc>
          <w:tcPr>
            <w:tcW w:w="2000" w:type="dxa"/>
            <w:tcBorders>
              <w:right w:val="single" w:sz="8" w:space="0" w:color="auto"/>
            </w:tcBorders>
            <w:vAlign w:val="bottom"/>
          </w:tcPr>
          <w:p w:rsidR="002B5486" w:rsidRDefault="002B5486" w:rsidP="002B5486"/>
        </w:tc>
        <w:tc>
          <w:tcPr>
            <w:tcW w:w="1900" w:type="dxa"/>
            <w:tcBorders>
              <w:right w:val="single" w:sz="8" w:space="0" w:color="auto"/>
            </w:tcBorders>
            <w:vAlign w:val="bottom"/>
          </w:tcPr>
          <w:p w:rsidR="002B5486" w:rsidRDefault="002B5486" w:rsidP="002B5486"/>
        </w:tc>
        <w:tc>
          <w:tcPr>
            <w:tcW w:w="1760" w:type="dxa"/>
            <w:tcBorders>
              <w:right w:val="single" w:sz="8" w:space="0" w:color="auto"/>
            </w:tcBorders>
            <w:vAlign w:val="bottom"/>
          </w:tcPr>
          <w:p w:rsidR="002B5486" w:rsidRDefault="002B5486" w:rsidP="002B5486"/>
        </w:tc>
        <w:tc>
          <w:tcPr>
            <w:tcW w:w="1140" w:type="dxa"/>
            <w:tcBorders>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76"/>
        </w:trPr>
        <w:tc>
          <w:tcPr>
            <w:tcW w:w="286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правильного</w:t>
            </w:r>
          </w:p>
        </w:tc>
        <w:tc>
          <w:tcPr>
            <w:tcW w:w="2000" w:type="dxa"/>
            <w:tcBorders>
              <w:right w:val="single" w:sz="8" w:space="0" w:color="auto"/>
            </w:tcBorders>
            <w:vAlign w:val="bottom"/>
          </w:tcPr>
          <w:p w:rsidR="002B5486" w:rsidRDefault="002B5486" w:rsidP="002B5486">
            <w:pPr>
              <w:rPr>
                <w:sz w:val="24"/>
                <w:szCs w:val="24"/>
              </w:rPr>
            </w:pPr>
          </w:p>
        </w:tc>
        <w:tc>
          <w:tcPr>
            <w:tcW w:w="1900" w:type="dxa"/>
            <w:tcBorders>
              <w:right w:val="single" w:sz="8" w:space="0" w:color="auto"/>
            </w:tcBorders>
            <w:vAlign w:val="bottom"/>
          </w:tcPr>
          <w:p w:rsidR="002B5486" w:rsidRDefault="002B5486" w:rsidP="002B5486">
            <w:pPr>
              <w:rPr>
                <w:sz w:val="24"/>
                <w:szCs w:val="24"/>
              </w:rPr>
            </w:pPr>
          </w:p>
        </w:tc>
        <w:tc>
          <w:tcPr>
            <w:tcW w:w="1760" w:type="dxa"/>
            <w:tcBorders>
              <w:right w:val="single" w:sz="8" w:space="0" w:color="auto"/>
            </w:tcBorders>
            <w:vAlign w:val="bottom"/>
          </w:tcPr>
          <w:p w:rsidR="002B5486" w:rsidRDefault="002B5486" w:rsidP="002B5486">
            <w:pPr>
              <w:rPr>
                <w:sz w:val="24"/>
                <w:szCs w:val="24"/>
              </w:rPr>
            </w:pPr>
          </w:p>
        </w:tc>
        <w:tc>
          <w:tcPr>
            <w:tcW w:w="1140" w:type="dxa"/>
            <w:tcBorders>
              <w:right w:val="single" w:sz="8" w:space="0" w:color="auto"/>
            </w:tcBorders>
            <w:vAlign w:val="bottom"/>
          </w:tcPr>
          <w:p w:rsidR="002B5486" w:rsidRDefault="002B5486" w:rsidP="002B5486">
            <w:pPr>
              <w:rPr>
                <w:sz w:val="24"/>
                <w:szCs w:val="24"/>
              </w:rPr>
            </w:pPr>
          </w:p>
        </w:tc>
        <w:tc>
          <w:tcPr>
            <w:tcW w:w="0" w:type="dxa"/>
            <w:vAlign w:val="bottom"/>
          </w:tcPr>
          <w:p w:rsidR="002B5486" w:rsidRDefault="002B5486" w:rsidP="002B5486">
            <w:pPr>
              <w:rPr>
                <w:sz w:val="1"/>
                <w:szCs w:val="1"/>
              </w:rPr>
            </w:pPr>
          </w:p>
        </w:tc>
      </w:tr>
      <w:tr w:rsidR="002B5486" w:rsidTr="002B5486">
        <w:trPr>
          <w:trHeight w:val="281"/>
        </w:trPr>
        <w:tc>
          <w:tcPr>
            <w:tcW w:w="286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звукопроизношения,</w:t>
            </w:r>
          </w:p>
        </w:tc>
        <w:tc>
          <w:tcPr>
            <w:tcW w:w="2000" w:type="dxa"/>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900" w:type="dxa"/>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760" w:type="dxa"/>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140" w:type="dxa"/>
            <w:tcBorders>
              <w:right w:val="single" w:sz="8" w:space="0" w:color="auto"/>
            </w:tcBorders>
            <w:vAlign w:val="bottom"/>
          </w:tcPr>
          <w:p w:rsidR="002B5486" w:rsidRDefault="002B5486" w:rsidP="002B5486">
            <w:pPr>
              <w:ind w:left="100"/>
              <w:rPr>
                <w:sz w:val="20"/>
                <w:szCs w:val="20"/>
              </w:rPr>
            </w:pPr>
            <w:r>
              <w:rPr>
                <w:rFonts w:eastAsia="Times New Roman"/>
                <w:b/>
                <w:bCs/>
                <w:sz w:val="24"/>
                <w:szCs w:val="24"/>
              </w:rPr>
              <w:t>66</w:t>
            </w:r>
          </w:p>
        </w:tc>
        <w:tc>
          <w:tcPr>
            <w:tcW w:w="0" w:type="dxa"/>
            <w:vAlign w:val="bottom"/>
          </w:tcPr>
          <w:p w:rsidR="002B5486" w:rsidRDefault="002B5486" w:rsidP="002B5486">
            <w:pPr>
              <w:rPr>
                <w:sz w:val="1"/>
                <w:szCs w:val="1"/>
              </w:rPr>
            </w:pPr>
          </w:p>
        </w:tc>
      </w:tr>
      <w:tr w:rsidR="002B5486" w:rsidTr="002B5486">
        <w:trPr>
          <w:trHeight w:val="271"/>
        </w:trPr>
        <w:tc>
          <w:tcPr>
            <w:tcW w:w="2860" w:type="dxa"/>
            <w:tcBorders>
              <w:left w:val="single" w:sz="8" w:space="0" w:color="auto"/>
              <w:right w:val="single" w:sz="8" w:space="0" w:color="auto"/>
            </w:tcBorders>
            <w:vAlign w:val="bottom"/>
          </w:tcPr>
          <w:p w:rsidR="002B5486" w:rsidRDefault="002B5486" w:rsidP="002B5486">
            <w:pPr>
              <w:spacing w:line="271" w:lineRule="exact"/>
              <w:ind w:left="100"/>
              <w:rPr>
                <w:sz w:val="20"/>
                <w:szCs w:val="20"/>
              </w:rPr>
            </w:pPr>
            <w:r>
              <w:rPr>
                <w:rFonts w:eastAsia="Times New Roman"/>
                <w:sz w:val="24"/>
                <w:szCs w:val="24"/>
              </w:rPr>
              <w:t>лексико-грамматического</w:t>
            </w:r>
          </w:p>
        </w:tc>
        <w:tc>
          <w:tcPr>
            <w:tcW w:w="2000" w:type="dxa"/>
            <w:tcBorders>
              <w:right w:val="single" w:sz="8" w:space="0" w:color="auto"/>
            </w:tcBorders>
            <w:vAlign w:val="bottom"/>
          </w:tcPr>
          <w:p w:rsidR="002B5486" w:rsidRDefault="002B5486" w:rsidP="002B5486">
            <w:pPr>
              <w:rPr>
                <w:sz w:val="23"/>
                <w:szCs w:val="23"/>
              </w:rPr>
            </w:pPr>
          </w:p>
        </w:tc>
        <w:tc>
          <w:tcPr>
            <w:tcW w:w="1900" w:type="dxa"/>
            <w:tcBorders>
              <w:right w:val="single" w:sz="8" w:space="0" w:color="auto"/>
            </w:tcBorders>
            <w:vAlign w:val="bottom"/>
          </w:tcPr>
          <w:p w:rsidR="002B5486" w:rsidRDefault="002B5486" w:rsidP="002B5486">
            <w:pPr>
              <w:rPr>
                <w:sz w:val="23"/>
                <w:szCs w:val="23"/>
              </w:rPr>
            </w:pPr>
          </w:p>
        </w:tc>
        <w:tc>
          <w:tcPr>
            <w:tcW w:w="1760" w:type="dxa"/>
            <w:tcBorders>
              <w:right w:val="single" w:sz="8" w:space="0" w:color="auto"/>
            </w:tcBorders>
            <w:vAlign w:val="bottom"/>
          </w:tcPr>
          <w:p w:rsidR="002B5486" w:rsidRDefault="002B5486" w:rsidP="002B5486">
            <w:pPr>
              <w:rPr>
                <w:sz w:val="23"/>
                <w:szCs w:val="23"/>
              </w:rPr>
            </w:pPr>
          </w:p>
        </w:tc>
        <w:tc>
          <w:tcPr>
            <w:tcW w:w="1140" w:type="dxa"/>
            <w:tcBorders>
              <w:right w:val="single" w:sz="8" w:space="0" w:color="auto"/>
            </w:tcBorders>
            <w:vAlign w:val="bottom"/>
          </w:tcPr>
          <w:p w:rsidR="002B5486" w:rsidRDefault="002B5486" w:rsidP="002B5486">
            <w:pPr>
              <w:rPr>
                <w:sz w:val="23"/>
                <w:szCs w:val="23"/>
              </w:rPr>
            </w:pPr>
          </w:p>
        </w:tc>
        <w:tc>
          <w:tcPr>
            <w:tcW w:w="0" w:type="dxa"/>
            <w:vAlign w:val="bottom"/>
          </w:tcPr>
          <w:p w:rsidR="002B5486" w:rsidRDefault="002B5486" w:rsidP="002B5486">
            <w:pPr>
              <w:rPr>
                <w:sz w:val="1"/>
                <w:szCs w:val="1"/>
              </w:rPr>
            </w:pPr>
          </w:p>
        </w:tc>
      </w:tr>
      <w:tr w:rsidR="002B5486" w:rsidTr="002B5486">
        <w:trPr>
          <w:trHeight w:val="281"/>
        </w:trPr>
        <w:tc>
          <w:tcPr>
            <w:tcW w:w="2860" w:type="dxa"/>
            <w:tcBorders>
              <w:left w:val="single" w:sz="8" w:space="0" w:color="auto"/>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строя речи</w:t>
            </w:r>
          </w:p>
        </w:tc>
        <w:tc>
          <w:tcPr>
            <w:tcW w:w="2000" w:type="dxa"/>
            <w:tcBorders>
              <w:bottom w:val="single" w:sz="8" w:space="0" w:color="auto"/>
              <w:right w:val="single" w:sz="8" w:space="0" w:color="auto"/>
            </w:tcBorders>
            <w:vAlign w:val="bottom"/>
          </w:tcPr>
          <w:p w:rsidR="002B5486" w:rsidRDefault="002B5486" w:rsidP="002B5486">
            <w:pPr>
              <w:rPr>
                <w:sz w:val="24"/>
                <w:szCs w:val="24"/>
              </w:rPr>
            </w:pPr>
          </w:p>
        </w:tc>
        <w:tc>
          <w:tcPr>
            <w:tcW w:w="1900" w:type="dxa"/>
            <w:tcBorders>
              <w:bottom w:val="single" w:sz="8" w:space="0" w:color="auto"/>
              <w:right w:val="single" w:sz="8" w:space="0" w:color="auto"/>
            </w:tcBorders>
            <w:vAlign w:val="bottom"/>
          </w:tcPr>
          <w:p w:rsidR="002B5486" w:rsidRDefault="002B5486" w:rsidP="002B5486">
            <w:pPr>
              <w:rPr>
                <w:sz w:val="24"/>
                <w:szCs w:val="24"/>
              </w:rPr>
            </w:pPr>
          </w:p>
        </w:tc>
        <w:tc>
          <w:tcPr>
            <w:tcW w:w="1760" w:type="dxa"/>
            <w:tcBorders>
              <w:bottom w:val="single" w:sz="8" w:space="0" w:color="auto"/>
              <w:right w:val="single" w:sz="8" w:space="0" w:color="auto"/>
            </w:tcBorders>
            <w:vAlign w:val="bottom"/>
          </w:tcPr>
          <w:p w:rsidR="002B5486" w:rsidRDefault="002B5486" w:rsidP="002B5486">
            <w:pPr>
              <w:rPr>
                <w:sz w:val="24"/>
                <w:szCs w:val="24"/>
              </w:rPr>
            </w:pPr>
          </w:p>
        </w:tc>
        <w:tc>
          <w:tcPr>
            <w:tcW w:w="1140" w:type="dxa"/>
            <w:tcBorders>
              <w:bottom w:val="single" w:sz="8" w:space="0" w:color="auto"/>
              <w:right w:val="single" w:sz="8" w:space="0" w:color="auto"/>
            </w:tcBorders>
            <w:vAlign w:val="bottom"/>
          </w:tcPr>
          <w:p w:rsidR="002B5486" w:rsidRDefault="002B5486" w:rsidP="002B5486">
            <w:pPr>
              <w:rPr>
                <w:sz w:val="24"/>
                <w:szCs w:val="24"/>
              </w:rPr>
            </w:pPr>
          </w:p>
        </w:tc>
        <w:tc>
          <w:tcPr>
            <w:tcW w:w="0" w:type="dxa"/>
            <w:vAlign w:val="bottom"/>
          </w:tcPr>
          <w:p w:rsidR="002B5486" w:rsidRDefault="002B5486" w:rsidP="002B5486">
            <w:pPr>
              <w:rPr>
                <w:sz w:val="1"/>
                <w:szCs w:val="1"/>
              </w:rPr>
            </w:pPr>
          </w:p>
        </w:tc>
      </w:tr>
      <w:tr w:rsidR="002B5486" w:rsidTr="002B5486">
        <w:trPr>
          <w:trHeight w:val="261"/>
        </w:trPr>
        <w:tc>
          <w:tcPr>
            <w:tcW w:w="2860" w:type="dxa"/>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Развитие связной речи</w:t>
            </w:r>
          </w:p>
        </w:tc>
        <w:tc>
          <w:tcPr>
            <w:tcW w:w="20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9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76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140" w:type="dxa"/>
            <w:vMerge w:val="restart"/>
            <w:tcBorders>
              <w:right w:val="single" w:sz="8" w:space="0" w:color="auto"/>
            </w:tcBorders>
            <w:vAlign w:val="bottom"/>
          </w:tcPr>
          <w:p w:rsidR="002B5486" w:rsidRDefault="002B5486" w:rsidP="002B5486">
            <w:pPr>
              <w:ind w:left="100"/>
              <w:rPr>
                <w:sz w:val="20"/>
                <w:szCs w:val="20"/>
              </w:rPr>
            </w:pPr>
            <w:r>
              <w:rPr>
                <w:rFonts w:eastAsia="Times New Roman"/>
                <w:b/>
                <w:bCs/>
                <w:sz w:val="24"/>
                <w:szCs w:val="24"/>
              </w:rPr>
              <w:t>66</w:t>
            </w:r>
          </w:p>
        </w:tc>
        <w:tc>
          <w:tcPr>
            <w:tcW w:w="0" w:type="dxa"/>
            <w:vAlign w:val="bottom"/>
          </w:tcPr>
          <w:p w:rsidR="002B5486" w:rsidRDefault="002B5486" w:rsidP="002B5486">
            <w:pPr>
              <w:rPr>
                <w:sz w:val="1"/>
                <w:szCs w:val="1"/>
              </w:rPr>
            </w:pPr>
          </w:p>
        </w:tc>
      </w:tr>
      <w:tr w:rsidR="002B5486" w:rsidTr="002B5486">
        <w:trPr>
          <w:trHeight w:val="142"/>
        </w:trPr>
        <w:tc>
          <w:tcPr>
            <w:tcW w:w="2860" w:type="dxa"/>
            <w:tcBorders>
              <w:left w:val="single" w:sz="8" w:space="0" w:color="auto"/>
              <w:right w:val="single" w:sz="8" w:space="0" w:color="auto"/>
            </w:tcBorders>
            <w:vAlign w:val="bottom"/>
          </w:tcPr>
          <w:p w:rsidR="002B5486" w:rsidRDefault="002B5486" w:rsidP="002B5486">
            <w:pPr>
              <w:rPr>
                <w:sz w:val="12"/>
                <w:szCs w:val="12"/>
              </w:rPr>
            </w:pPr>
          </w:p>
        </w:tc>
        <w:tc>
          <w:tcPr>
            <w:tcW w:w="2000" w:type="dxa"/>
            <w:vMerge/>
            <w:tcBorders>
              <w:right w:val="single" w:sz="8" w:space="0" w:color="auto"/>
            </w:tcBorders>
            <w:vAlign w:val="bottom"/>
          </w:tcPr>
          <w:p w:rsidR="002B5486" w:rsidRDefault="002B5486" w:rsidP="002B5486">
            <w:pPr>
              <w:rPr>
                <w:sz w:val="12"/>
                <w:szCs w:val="12"/>
              </w:rPr>
            </w:pPr>
          </w:p>
        </w:tc>
        <w:tc>
          <w:tcPr>
            <w:tcW w:w="1900" w:type="dxa"/>
            <w:vMerge/>
            <w:tcBorders>
              <w:right w:val="single" w:sz="8" w:space="0" w:color="auto"/>
            </w:tcBorders>
            <w:vAlign w:val="bottom"/>
          </w:tcPr>
          <w:p w:rsidR="002B5486" w:rsidRDefault="002B5486" w:rsidP="002B5486">
            <w:pPr>
              <w:rPr>
                <w:sz w:val="12"/>
                <w:szCs w:val="12"/>
              </w:rPr>
            </w:pPr>
          </w:p>
        </w:tc>
        <w:tc>
          <w:tcPr>
            <w:tcW w:w="1760" w:type="dxa"/>
            <w:vMerge/>
            <w:tcBorders>
              <w:right w:val="single" w:sz="8" w:space="0" w:color="auto"/>
            </w:tcBorders>
            <w:vAlign w:val="bottom"/>
          </w:tcPr>
          <w:p w:rsidR="002B5486" w:rsidRDefault="002B5486" w:rsidP="002B5486">
            <w:pPr>
              <w:rPr>
                <w:sz w:val="12"/>
                <w:szCs w:val="12"/>
              </w:rPr>
            </w:pPr>
          </w:p>
        </w:tc>
        <w:tc>
          <w:tcPr>
            <w:tcW w:w="1140" w:type="dxa"/>
            <w:vMerge/>
            <w:tcBorders>
              <w:right w:val="single" w:sz="8" w:space="0" w:color="auto"/>
            </w:tcBorders>
            <w:vAlign w:val="bottom"/>
          </w:tcPr>
          <w:p w:rsidR="002B5486" w:rsidRDefault="002B5486" w:rsidP="002B5486">
            <w:pPr>
              <w:rPr>
                <w:sz w:val="12"/>
                <w:szCs w:val="12"/>
              </w:rPr>
            </w:pPr>
          </w:p>
        </w:tc>
        <w:tc>
          <w:tcPr>
            <w:tcW w:w="0" w:type="dxa"/>
            <w:vAlign w:val="bottom"/>
          </w:tcPr>
          <w:p w:rsidR="002B5486" w:rsidRDefault="002B5486" w:rsidP="002B5486">
            <w:pPr>
              <w:rPr>
                <w:sz w:val="1"/>
                <w:szCs w:val="1"/>
              </w:rPr>
            </w:pPr>
          </w:p>
        </w:tc>
      </w:tr>
      <w:tr w:rsidR="002B5486" w:rsidTr="002B5486">
        <w:trPr>
          <w:trHeight w:val="144"/>
        </w:trPr>
        <w:tc>
          <w:tcPr>
            <w:tcW w:w="2860" w:type="dxa"/>
            <w:tcBorders>
              <w:left w:val="single" w:sz="8" w:space="0" w:color="auto"/>
              <w:bottom w:val="single" w:sz="8" w:space="0" w:color="auto"/>
              <w:right w:val="single" w:sz="8" w:space="0" w:color="auto"/>
            </w:tcBorders>
            <w:vAlign w:val="bottom"/>
          </w:tcPr>
          <w:p w:rsidR="002B5486" w:rsidRDefault="002B5486" w:rsidP="002B5486">
            <w:pPr>
              <w:rPr>
                <w:sz w:val="12"/>
                <w:szCs w:val="12"/>
              </w:rPr>
            </w:pPr>
          </w:p>
        </w:tc>
        <w:tc>
          <w:tcPr>
            <w:tcW w:w="2000" w:type="dxa"/>
            <w:tcBorders>
              <w:bottom w:val="single" w:sz="8" w:space="0" w:color="auto"/>
              <w:right w:val="single" w:sz="8" w:space="0" w:color="auto"/>
            </w:tcBorders>
            <w:vAlign w:val="bottom"/>
          </w:tcPr>
          <w:p w:rsidR="002B5486" w:rsidRDefault="002B5486" w:rsidP="002B5486">
            <w:pPr>
              <w:rPr>
                <w:sz w:val="12"/>
                <w:szCs w:val="12"/>
              </w:rPr>
            </w:pPr>
          </w:p>
        </w:tc>
        <w:tc>
          <w:tcPr>
            <w:tcW w:w="1900" w:type="dxa"/>
            <w:tcBorders>
              <w:bottom w:val="single" w:sz="8" w:space="0" w:color="auto"/>
              <w:right w:val="single" w:sz="8" w:space="0" w:color="auto"/>
            </w:tcBorders>
            <w:vAlign w:val="bottom"/>
          </w:tcPr>
          <w:p w:rsidR="002B5486" w:rsidRDefault="002B5486" w:rsidP="002B5486">
            <w:pPr>
              <w:rPr>
                <w:sz w:val="12"/>
                <w:szCs w:val="12"/>
              </w:rPr>
            </w:pPr>
          </w:p>
        </w:tc>
        <w:tc>
          <w:tcPr>
            <w:tcW w:w="1760" w:type="dxa"/>
            <w:tcBorders>
              <w:bottom w:val="single" w:sz="8" w:space="0" w:color="auto"/>
              <w:right w:val="single" w:sz="8" w:space="0" w:color="auto"/>
            </w:tcBorders>
            <w:vAlign w:val="bottom"/>
          </w:tcPr>
          <w:p w:rsidR="002B5486" w:rsidRDefault="002B5486" w:rsidP="002B5486">
            <w:pPr>
              <w:rPr>
                <w:sz w:val="12"/>
                <w:szCs w:val="12"/>
              </w:rPr>
            </w:pPr>
          </w:p>
        </w:tc>
        <w:tc>
          <w:tcPr>
            <w:tcW w:w="1140" w:type="dxa"/>
            <w:tcBorders>
              <w:bottom w:val="single" w:sz="8" w:space="0" w:color="auto"/>
              <w:right w:val="single" w:sz="8" w:space="0" w:color="auto"/>
            </w:tcBorders>
            <w:vAlign w:val="bottom"/>
          </w:tcPr>
          <w:p w:rsidR="002B5486" w:rsidRDefault="002B5486" w:rsidP="002B5486">
            <w:pPr>
              <w:rPr>
                <w:sz w:val="12"/>
                <w:szCs w:val="12"/>
              </w:rPr>
            </w:pPr>
          </w:p>
        </w:tc>
        <w:tc>
          <w:tcPr>
            <w:tcW w:w="0" w:type="dxa"/>
            <w:vAlign w:val="bottom"/>
          </w:tcPr>
          <w:p w:rsidR="002B5486" w:rsidRDefault="002B5486" w:rsidP="002B5486">
            <w:pPr>
              <w:rPr>
                <w:sz w:val="1"/>
                <w:szCs w:val="1"/>
              </w:rPr>
            </w:pPr>
          </w:p>
        </w:tc>
      </w:tr>
      <w:tr w:rsidR="002B5486" w:rsidTr="002B5486">
        <w:trPr>
          <w:trHeight w:val="260"/>
        </w:trPr>
        <w:tc>
          <w:tcPr>
            <w:tcW w:w="2860" w:type="dxa"/>
            <w:tcBorders>
              <w:left w:val="single" w:sz="8" w:space="0" w:color="auto"/>
              <w:right w:val="single" w:sz="8" w:space="0" w:color="auto"/>
            </w:tcBorders>
            <w:vAlign w:val="bottom"/>
          </w:tcPr>
          <w:p w:rsidR="002B5486" w:rsidRDefault="002B5486" w:rsidP="002B5486">
            <w:pPr>
              <w:spacing w:line="260" w:lineRule="exact"/>
              <w:ind w:left="820"/>
              <w:rPr>
                <w:sz w:val="20"/>
                <w:szCs w:val="20"/>
              </w:rPr>
            </w:pPr>
            <w:r>
              <w:rPr>
                <w:rFonts w:eastAsia="Times New Roman"/>
                <w:b/>
                <w:bCs/>
                <w:sz w:val="24"/>
                <w:szCs w:val="24"/>
              </w:rPr>
              <w:t>Итого занятий:</w:t>
            </w:r>
          </w:p>
        </w:tc>
        <w:tc>
          <w:tcPr>
            <w:tcW w:w="20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40</w:t>
            </w:r>
          </w:p>
        </w:tc>
        <w:tc>
          <w:tcPr>
            <w:tcW w:w="19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44</w:t>
            </w:r>
          </w:p>
        </w:tc>
        <w:tc>
          <w:tcPr>
            <w:tcW w:w="176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48</w:t>
            </w:r>
          </w:p>
        </w:tc>
        <w:tc>
          <w:tcPr>
            <w:tcW w:w="1140" w:type="dxa"/>
            <w:vMerge w:val="restart"/>
            <w:tcBorders>
              <w:right w:val="single" w:sz="8" w:space="0" w:color="auto"/>
            </w:tcBorders>
            <w:vAlign w:val="bottom"/>
          </w:tcPr>
          <w:p w:rsidR="002B5486" w:rsidRDefault="002B5486" w:rsidP="002B5486">
            <w:pPr>
              <w:ind w:left="100"/>
              <w:rPr>
                <w:sz w:val="20"/>
                <w:szCs w:val="20"/>
              </w:rPr>
            </w:pPr>
            <w:r>
              <w:rPr>
                <w:rFonts w:eastAsia="Times New Roman"/>
                <w:b/>
                <w:bCs/>
                <w:sz w:val="24"/>
                <w:szCs w:val="24"/>
              </w:rPr>
              <w:t>132</w:t>
            </w:r>
          </w:p>
        </w:tc>
        <w:tc>
          <w:tcPr>
            <w:tcW w:w="0" w:type="dxa"/>
            <w:vAlign w:val="bottom"/>
          </w:tcPr>
          <w:p w:rsidR="002B5486" w:rsidRDefault="002B5486" w:rsidP="002B5486">
            <w:pPr>
              <w:rPr>
                <w:sz w:val="1"/>
                <w:szCs w:val="1"/>
              </w:rPr>
            </w:pPr>
          </w:p>
        </w:tc>
      </w:tr>
      <w:tr w:rsidR="002B5486" w:rsidTr="002B5486">
        <w:trPr>
          <w:trHeight w:val="139"/>
        </w:trPr>
        <w:tc>
          <w:tcPr>
            <w:tcW w:w="2860" w:type="dxa"/>
            <w:tcBorders>
              <w:left w:val="single" w:sz="8" w:space="0" w:color="auto"/>
              <w:right w:val="single" w:sz="8" w:space="0" w:color="auto"/>
            </w:tcBorders>
            <w:vAlign w:val="bottom"/>
          </w:tcPr>
          <w:p w:rsidR="002B5486" w:rsidRDefault="002B5486" w:rsidP="002B5486">
            <w:pPr>
              <w:rPr>
                <w:sz w:val="12"/>
                <w:szCs w:val="12"/>
              </w:rPr>
            </w:pPr>
          </w:p>
        </w:tc>
        <w:tc>
          <w:tcPr>
            <w:tcW w:w="2000" w:type="dxa"/>
            <w:vMerge/>
            <w:tcBorders>
              <w:right w:val="single" w:sz="8" w:space="0" w:color="auto"/>
            </w:tcBorders>
            <w:vAlign w:val="bottom"/>
          </w:tcPr>
          <w:p w:rsidR="002B5486" w:rsidRDefault="002B5486" w:rsidP="002B5486">
            <w:pPr>
              <w:rPr>
                <w:sz w:val="12"/>
                <w:szCs w:val="12"/>
              </w:rPr>
            </w:pPr>
          </w:p>
        </w:tc>
        <w:tc>
          <w:tcPr>
            <w:tcW w:w="1900" w:type="dxa"/>
            <w:vMerge/>
            <w:tcBorders>
              <w:right w:val="single" w:sz="8" w:space="0" w:color="auto"/>
            </w:tcBorders>
            <w:vAlign w:val="bottom"/>
          </w:tcPr>
          <w:p w:rsidR="002B5486" w:rsidRDefault="002B5486" w:rsidP="002B5486">
            <w:pPr>
              <w:rPr>
                <w:sz w:val="12"/>
                <w:szCs w:val="12"/>
              </w:rPr>
            </w:pPr>
          </w:p>
        </w:tc>
        <w:tc>
          <w:tcPr>
            <w:tcW w:w="1760" w:type="dxa"/>
            <w:vMerge/>
            <w:tcBorders>
              <w:right w:val="single" w:sz="8" w:space="0" w:color="auto"/>
            </w:tcBorders>
            <w:vAlign w:val="bottom"/>
          </w:tcPr>
          <w:p w:rsidR="002B5486" w:rsidRDefault="002B5486" w:rsidP="002B5486">
            <w:pPr>
              <w:rPr>
                <w:sz w:val="12"/>
                <w:szCs w:val="12"/>
              </w:rPr>
            </w:pPr>
          </w:p>
        </w:tc>
        <w:tc>
          <w:tcPr>
            <w:tcW w:w="1140" w:type="dxa"/>
            <w:vMerge/>
            <w:tcBorders>
              <w:right w:val="single" w:sz="8" w:space="0" w:color="auto"/>
            </w:tcBorders>
            <w:vAlign w:val="bottom"/>
          </w:tcPr>
          <w:p w:rsidR="002B5486" w:rsidRDefault="002B5486" w:rsidP="002B5486">
            <w:pPr>
              <w:rPr>
                <w:sz w:val="12"/>
                <w:szCs w:val="12"/>
              </w:rPr>
            </w:pPr>
          </w:p>
        </w:tc>
        <w:tc>
          <w:tcPr>
            <w:tcW w:w="0" w:type="dxa"/>
            <w:vAlign w:val="bottom"/>
          </w:tcPr>
          <w:p w:rsidR="002B5486" w:rsidRDefault="002B5486" w:rsidP="002B5486">
            <w:pPr>
              <w:rPr>
                <w:sz w:val="1"/>
                <w:szCs w:val="1"/>
              </w:rPr>
            </w:pPr>
          </w:p>
        </w:tc>
      </w:tr>
      <w:tr w:rsidR="002B5486" w:rsidTr="002B5486">
        <w:trPr>
          <w:trHeight w:val="142"/>
        </w:trPr>
        <w:tc>
          <w:tcPr>
            <w:tcW w:w="2860" w:type="dxa"/>
            <w:tcBorders>
              <w:left w:val="single" w:sz="8" w:space="0" w:color="auto"/>
              <w:bottom w:val="single" w:sz="8" w:space="0" w:color="auto"/>
              <w:right w:val="single" w:sz="8" w:space="0" w:color="auto"/>
            </w:tcBorders>
            <w:vAlign w:val="bottom"/>
          </w:tcPr>
          <w:p w:rsidR="002B5486" w:rsidRDefault="002B5486" w:rsidP="002B5486">
            <w:pPr>
              <w:rPr>
                <w:sz w:val="12"/>
                <w:szCs w:val="12"/>
              </w:rPr>
            </w:pPr>
          </w:p>
        </w:tc>
        <w:tc>
          <w:tcPr>
            <w:tcW w:w="2000" w:type="dxa"/>
            <w:tcBorders>
              <w:bottom w:val="single" w:sz="8" w:space="0" w:color="auto"/>
              <w:right w:val="single" w:sz="8" w:space="0" w:color="auto"/>
            </w:tcBorders>
            <w:vAlign w:val="bottom"/>
          </w:tcPr>
          <w:p w:rsidR="002B5486" w:rsidRDefault="002B5486" w:rsidP="002B5486">
            <w:pPr>
              <w:rPr>
                <w:sz w:val="12"/>
                <w:szCs w:val="12"/>
              </w:rPr>
            </w:pPr>
          </w:p>
        </w:tc>
        <w:tc>
          <w:tcPr>
            <w:tcW w:w="1900" w:type="dxa"/>
            <w:tcBorders>
              <w:bottom w:val="single" w:sz="8" w:space="0" w:color="auto"/>
              <w:right w:val="single" w:sz="8" w:space="0" w:color="auto"/>
            </w:tcBorders>
            <w:vAlign w:val="bottom"/>
          </w:tcPr>
          <w:p w:rsidR="002B5486" w:rsidRDefault="002B5486" w:rsidP="002B5486">
            <w:pPr>
              <w:rPr>
                <w:sz w:val="12"/>
                <w:szCs w:val="12"/>
              </w:rPr>
            </w:pPr>
          </w:p>
        </w:tc>
        <w:tc>
          <w:tcPr>
            <w:tcW w:w="1760" w:type="dxa"/>
            <w:tcBorders>
              <w:bottom w:val="single" w:sz="8" w:space="0" w:color="auto"/>
              <w:right w:val="single" w:sz="8" w:space="0" w:color="auto"/>
            </w:tcBorders>
            <w:vAlign w:val="bottom"/>
          </w:tcPr>
          <w:p w:rsidR="002B5486" w:rsidRDefault="002B5486" w:rsidP="002B5486">
            <w:pPr>
              <w:rPr>
                <w:sz w:val="12"/>
                <w:szCs w:val="12"/>
              </w:rPr>
            </w:pPr>
          </w:p>
        </w:tc>
        <w:tc>
          <w:tcPr>
            <w:tcW w:w="1140" w:type="dxa"/>
            <w:tcBorders>
              <w:bottom w:val="single" w:sz="8" w:space="0" w:color="auto"/>
              <w:right w:val="single" w:sz="8" w:space="0" w:color="auto"/>
            </w:tcBorders>
            <w:vAlign w:val="bottom"/>
          </w:tcPr>
          <w:p w:rsidR="002B5486" w:rsidRDefault="002B5486" w:rsidP="002B5486">
            <w:pPr>
              <w:rPr>
                <w:sz w:val="12"/>
                <w:szCs w:val="12"/>
              </w:rPr>
            </w:pPr>
          </w:p>
        </w:tc>
        <w:tc>
          <w:tcPr>
            <w:tcW w:w="0" w:type="dxa"/>
            <w:vAlign w:val="bottom"/>
          </w:tcPr>
          <w:p w:rsidR="002B5486" w:rsidRDefault="002B5486" w:rsidP="002B5486">
            <w:pPr>
              <w:rPr>
                <w:sz w:val="1"/>
                <w:szCs w:val="1"/>
              </w:rPr>
            </w:pPr>
          </w:p>
        </w:tc>
      </w:tr>
    </w:tbl>
    <w:p w:rsidR="002B5486" w:rsidRDefault="002B5486" w:rsidP="002B5486">
      <w:pPr>
        <w:spacing w:line="284" w:lineRule="exact"/>
        <w:rPr>
          <w:sz w:val="20"/>
          <w:szCs w:val="20"/>
        </w:rPr>
      </w:pPr>
    </w:p>
    <w:p w:rsidR="002B5486" w:rsidRDefault="002B5486" w:rsidP="002B5486">
      <w:pPr>
        <w:spacing w:line="234" w:lineRule="auto"/>
        <w:ind w:left="260" w:right="580"/>
        <w:rPr>
          <w:sz w:val="20"/>
          <w:szCs w:val="20"/>
        </w:rPr>
      </w:pPr>
      <w:r>
        <w:rPr>
          <w:rFonts w:eastAsia="Times New Roman"/>
          <w:b/>
          <w:bCs/>
          <w:sz w:val="24"/>
          <w:szCs w:val="24"/>
        </w:rPr>
        <w:t>2.3.2. Примерное календарно-тематическое планирование: старший дошкольный возраст (с 6 до 7 лет)</w:t>
      </w:r>
    </w:p>
    <w:p w:rsidR="002B5486" w:rsidRDefault="002B5486" w:rsidP="002B5486">
      <w:pPr>
        <w:spacing w:line="9" w:lineRule="exact"/>
        <w:rPr>
          <w:sz w:val="20"/>
          <w:szCs w:val="20"/>
        </w:rPr>
      </w:pPr>
    </w:p>
    <w:p w:rsidR="002B5486" w:rsidRDefault="002B5486" w:rsidP="00E50B5C">
      <w:pPr>
        <w:numPr>
          <w:ilvl w:val="0"/>
          <w:numId w:val="85"/>
        </w:numPr>
        <w:tabs>
          <w:tab w:val="left" w:pos="1193"/>
        </w:tabs>
        <w:spacing w:line="238" w:lineRule="auto"/>
        <w:ind w:left="260" w:right="140" w:firstLine="710"/>
        <w:jc w:val="both"/>
        <w:rPr>
          <w:rFonts w:eastAsia="Times New Roman"/>
          <w:sz w:val="24"/>
          <w:szCs w:val="24"/>
        </w:rPr>
      </w:pPr>
      <w:r>
        <w:rPr>
          <w:rFonts w:eastAsia="Times New Roman"/>
          <w:sz w:val="24"/>
          <w:szCs w:val="24"/>
        </w:rPr>
        <w:t>соответствии с ФГОС ДО основой перспективного и календарного планирования является комплексно-тематический подход, обеспечивающий постепенное изучение материала, с учетом индивидуальных речевых и психических возможностей детей и зоны ближайшего развития дошкольников. Концентрированное изучение материала служит эффективным средством установления более тесных связей между специалистами ДОУ, которые работают в течение недели внутри единой лексической темы.</w:t>
      </w:r>
    </w:p>
    <w:p w:rsidR="002B5486" w:rsidRDefault="002B5486" w:rsidP="002B5486">
      <w:pPr>
        <w:spacing w:line="200" w:lineRule="exact"/>
        <w:rPr>
          <w:sz w:val="20"/>
          <w:szCs w:val="20"/>
        </w:rPr>
      </w:pPr>
    </w:p>
    <w:p w:rsidR="002B5486" w:rsidRDefault="002B5486" w:rsidP="002B5486">
      <w:pPr>
        <w:spacing w:line="274" w:lineRule="exact"/>
        <w:rPr>
          <w:sz w:val="20"/>
          <w:szCs w:val="20"/>
        </w:rPr>
      </w:pPr>
    </w:p>
    <w:p w:rsidR="002B5486" w:rsidRPr="006D6B77" w:rsidRDefault="002B5486" w:rsidP="002B5486">
      <w:pPr>
        <w:ind w:left="9400"/>
        <w:rPr>
          <w:sz w:val="20"/>
          <w:szCs w:val="20"/>
        </w:rPr>
        <w:sectPr w:rsidR="002B5486" w:rsidRPr="006D6B77">
          <w:pgSz w:w="11900" w:h="16838"/>
          <w:pgMar w:top="1112" w:right="706" w:bottom="419" w:left="1440" w:header="0" w:footer="0" w:gutter="0"/>
          <w:cols w:space="720" w:equalWidth="0">
            <w:col w:w="9760"/>
          </w:cols>
        </w:sectPr>
      </w:pPr>
    </w:p>
    <w:tbl>
      <w:tblPr>
        <w:tblW w:w="0" w:type="auto"/>
        <w:tblInd w:w="10" w:type="dxa"/>
        <w:tblLayout w:type="fixed"/>
        <w:tblCellMar>
          <w:left w:w="0" w:type="dxa"/>
          <w:right w:w="0" w:type="dxa"/>
        </w:tblCellMar>
        <w:tblLook w:val="04A0"/>
      </w:tblPr>
      <w:tblGrid>
        <w:gridCol w:w="2720"/>
        <w:gridCol w:w="7300"/>
      </w:tblGrid>
      <w:tr w:rsidR="002B5486" w:rsidRPr="00C74D49" w:rsidTr="002B5486">
        <w:trPr>
          <w:trHeight w:val="283"/>
        </w:trPr>
        <w:tc>
          <w:tcPr>
            <w:tcW w:w="2720" w:type="dxa"/>
            <w:tcBorders>
              <w:top w:val="single" w:sz="8" w:space="0" w:color="auto"/>
              <w:left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b/>
                <w:bCs/>
                <w:sz w:val="24"/>
                <w:szCs w:val="24"/>
              </w:rPr>
              <w:lastRenderedPageBreak/>
              <w:t>Месяц, неделя</w:t>
            </w:r>
          </w:p>
        </w:tc>
        <w:tc>
          <w:tcPr>
            <w:tcW w:w="7300" w:type="dxa"/>
            <w:tcBorders>
              <w:top w:val="single" w:sz="8" w:space="0" w:color="auto"/>
              <w:right w:val="single" w:sz="8" w:space="0" w:color="auto"/>
            </w:tcBorders>
            <w:vAlign w:val="bottom"/>
          </w:tcPr>
          <w:p w:rsidR="002B5486" w:rsidRPr="00C74D49" w:rsidRDefault="002B5486" w:rsidP="002B5486">
            <w:pPr>
              <w:ind w:left="2640"/>
              <w:rPr>
                <w:sz w:val="20"/>
                <w:szCs w:val="20"/>
              </w:rPr>
            </w:pPr>
            <w:r w:rsidRPr="00C74D49">
              <w:rPr>
                <w:rFonts w:eastAsia="Times New Roman"/>
                <w:b/>
                <w:bCs/>
                <w:sz w:val="24"/>
                <w:szCs w:val="24"/>
              </w:rPr>
              <w:t>Лексическая тема</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rPr>
                <w:sz w:val="24"/>
                <w:szCs w:val="24"/>
              </w:rPr>
            </w:pP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56"/>
        </w:trPr>
        <w:tc>
          <w:tcPr>
            <w:tcW w:w="2720" w:type="dxa"/>
            <w:tcBorders>
              <w:left w:val="single" w:sz="8" w:space="0" w:color="auto"/>
              <w:right w:val="single" w:sz="8" w:space="0" w:color="auto"/>
            </w:tcBorders>
            <w:vAlign w:val="bottom"/>
          </w:tcPr>
          <w:p w:rsidR="002B5486" w:rsidRPr="00C74D49" w:rsidRDefault="002B5486" w:rsidP="002B5486">
            <w:pPr>
              <w:spacing w:line="256" w:lineRule="exact"/>
              <w:ind w:left="120"/>
              <w:rPr>
                <w:sz w:val="20"/>
                <w:szCs w:val="20"/>
              </w:rPr>
            </w:pPr>
            <w:r w:rsidRPr="00C74D49">
              <w:rPr>
                <w:rFonts w:eastAsia="Times New Roman"/>
                <w:sz w:val="24"/>
                <w:szCs w:val="24"/>
              </w:rPr>
              <w:t>Сентябрь,</w:t>
            </w:r>
          </w:p>
        </w:tc>
        <w:tc>
          <w:tcPr>
            <w:tcW w:w="7300" w:type="dxa"/>
            <w:tcBorders>
              <w:right w:val="single" w:sz="8" w:space="0" w:color="auto"/>
            </w:tcBorders>
            <w:vAlign w:val="bottom"/>
          </w:tcPr>
          <w:p w:rsidR="002B5486" w:rsidRPr="00C74D49" w:rsidRDefault="002B5486" w:rsidP="002B5486">
            <w:pPr>
              <w:spacing w:line="256" w:lineRule="exact"/>
              <w:ind w:left="80"/>
              <w:rPr>
                <w:sz w:val="20"/>
                <w:szCs w:val="20"/>
              </w:rPr>
            </w:pPr>
            <w:r w:rsidRPr="00C74D49">
              <w:rPr>
                <w:rFonts w:eastAsia="Times New Roman"/>
                <w:sz w:val="24"/>
                <w:szCs w:val="24"/>
              </w:rPr>
              <w:t>Обследование речи детей и заполнение речевых карт</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Сентябрь,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Обследование речи детей и заполнение речевых карт</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Сентябрь,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Времена года. Осень.</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Сентябрь,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Золотая осень. Деревья и кустарники.</w:t>
            </w:r>
          </w:p>
        </w:tc>
      </w:tr>
      <w:tr w:rsidR="002B5486" w:rsidRPr="00C74D49" w:rsidTr="002B5486">
        <w:trPr>
          <w:trHeight w:val="276"/>
        </w:trPr>
        <w:tc>
          <w:tcPr>
            <w:tcW w:w="2720" w:type="dxa"/>
            <w:tcBorders>
              <w:left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right w:val="single" w:sz="8" w:space="0" w:color="auto"/>
            </w:tcBorders>
            <w:vAlign w:val="bottom"/>
          </w:tcPr>
          <w:p w:rsidR="002B5486" w:rsidRPr="00C74D49" w:rsidRDefault="002B5486" w:rsidP="002B5486">
            <w:pPr>
              <w:rPr>
                <w:sz w:val="24"/>
                <w:szCs w:val="24"/>
              </w:rPr>
            </w:pPr>
          </w:p>
        </w:tc>
      </w:tr>
      <w:tr w:rsidR="002B5486" w:rsidRPr="00C74D49" w:rsidTr="002B5486">
        <w:trPr>
          <w:trHeight w:val="29"/>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rPr>
                <w:sz w:val="2"/>
                <w:szCs w:val="2"/>
              </w:rPr>
            </w:pPr>
          </w:p>
        </w:tc>
        <w:tc>
          <w:tcPr>
            <w:tcW w:w="7300" w:type="dxa"/>
            <w:tcBorders>
              <w:bottom w:val="single" w:sz="8" w:space="0" w:color="auto"/>
              <w:right w:val="single" w:sz="8" w:space="0" w:color="auto"/>
            </w:tcBorders>
            <w:vAlign w:val="bottom"/>
          </w:tcPr>
          <w:p w:rsidR="002B5486" w:rsidRPr="00C74D49" w:rsidRDefault="002B5486" w:rsidP="002B5486">
            <w:pPr>
              <w:rPr>
                <w:sz w:val="2"/>
                <w:szCs w:val="2"/>
              </w:rPr>
            </w:pPr>
          </w:p>
        </w:tc>
      </w:tr>
      <w:tr w:rsidR="002B5486" w:rsidRPr="00C74D49" w:rsidTr="002B5486">
        <w:trPr>
          <w:trHeight w:val="256"/>
        </w:trPr>
        <w:tc>
          <w:tcPr>
            <w:tcW w:w="2720" w:type="dxa"/>
            <w:tcBorders>
              <w:left w:val="single" w:sz="8" w:space="0" w:color="auto"/>
              <w:right w:val="single" w:sz="8" w:space="0" w:color="auto"/>
            </w:tcBorders>
            <w:vAlign w:val="bottom"/>
          </w:tcPr>
          <w:p w:rsidR="002B5486" w:rsidRPr="00C74D49" w:rsidRDefault="002B5486" w:rsidP="002B5486">
            <w:pPr>
              <w:spacing w:line="256" w:lineRule="exact"/>
              <w:ind w:left="120"/>
              <w:rPr>
                <w:sz w:val="20"/>
                <w:szCs w:val="20"/>
              </w:rPr>
            </w:pPr>
            <w:r w:rsidRPr="00C74D49">
              <w:rPr>
                <w:rFonts w:eastAsia="Times New Roman"/>
                <w:sz w:val="24"/>
                <w:szCs w:val="24"/>
              </w:rPr>
              <w:t>Октябрь,</w:t>
            </w:r>
          </w:p>
        </w:tc>
        <w:tc>
          <w:tcPr>
            <w:tcW w:w="7300" w:type="dxa"/>
            <w:tcBorders>
              <w:right w:val="single" w:sz="8" w:space="0" w:color="auto"/>
            </w:tcBorders>
            <w:vAlign w:val="bottom"/>
          </w:tcPr>
          <w:p w:rsidR="002B5486" w:rsidRPr="00C74D49" w:rsidRDefault="002B5486" w:rsidP="002B5486">
            <w:pPr>
              <w:spacing w:line="256" w:lineRule="exact"/>
              <w:ind w:left="80"/>
              <w:rPr>
                <w:sz w:val="20"/>
                <w:szCs w:val="20"/>
              </w:rPr>
            </w:pPr>
            <w:r w:rsidRPr="00C74D49">
              <w:rPr>
                <w:rFonts w:eastAsia="Times New Roman"/>
                <w:sz w:val="24"/>
                <w:szCs w:val="24"/>
              </w:rPr>
              <w:t>Осенью в саду и в огороде. Фрукты.</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Октябрь,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Осенью в саду и в огороде. Овощи</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Октябрь,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Труд взрослых и детей в саду и огороде.</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Октябрь,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Садовые и лесные ягоды.</w:t>
            </w:r>
          </w:p>
        </w:tc>
      </w:tr>
      <w:tr w:rsidR="002B5486" w:rsidRPr="00C74D49" w:rsidTr="002B5486">
        <w:trPr>
          <w:trHeight w:val="282"/>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3"/>
        </w:trPr>
        <w:tc>
          <w:tcPr>
            <w:tcW w:w="2720" w:type="dxa"/>
            <w:tcBorders>
              <w:left w:val="single" w:sz="8" w:space="0" w:color="auto"/>
              <w:right w:val="single" w:sz="8" w:space="0" w:color="auto"/>
            </w:tcBorders>
            <w:vAlign w:val="bottom"/>
          </w:tcPr>
          <w:p w:rsidR="002B5486" w:rsidRPr="00C74D49" w:rsidRDefault="002B5486" w:rsidP="002B5486">
            <w:pPr>
              <w:spacing w:line="263" w:lineRule="exact"/>
              <w:ind w:left="120"/>
              <w:rPr>
                <w:sz w:val="20"/>
                <w:szCs w:val="20"/>
              </w:rPr>
            </w:pPr>
            <w:r w:rsidRPr="00C74D49">
              <w:rPr>
                <w:rFonts w:eastAsia="Times New Roman"/>
                <w:sz w:val="24"/>
                <w:szCs w:val="24"/>
              </w:rPr>
              <w:t>Ноябрь,</w:t>
            </w:r>
          </w:p>
        </w:tc>
        <w:tc>
          <w:tcPr>
            <w:tcW w:w="7300" w:type="dxa"/>
            <w:tcBorders>
              <w:right w:val="single" w:sz="8" w:space="0" w:color="auto"/>
            </w:tcBorders>
            <w:vAlign w:val="bottom"/>
          </w:tcPr>
          <w:p w:rsidR="002B5486" w:rsidRPr="00C74D49" w:rsidRDefault="002B5486" w:rsidP="002B5486">
            <w:pPr>
              <w:spacing w:line="263" w:lineRule="exact"/>
              <w:ind w:left="80"/>
              <w:rPr>
                <w:sz w:val="20"/>
                <w:szCs w:val="20"/>
              </w:rPr>
            </w:pPr>
            <w:r w:rsidRPr="00C74D49">
              <w:rPr>
                <w:rFonts w:eastAsia="Times New Roman"/>
                <w:sz w:val="24"/>
                <w:szCs w:val="24"/>
              </w:rPr>
              <w:t>Осенние грибы.</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Ноябрь,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Поздняя осень. Одежда, обувь, головные уборы.</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Ноябрь,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Дикие животные леса. Подготовка к зиме.</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Ноябрь,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Дикие животные леса. Подготовка к зиме.</w:t>
            </w:r>
          </w:p>
        </w:tc>
      </w:tr>
      <w:tr w:rsidR="002B5486" w:rsidRPr="00C74D49"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RPr="00C74D49" w:rsidTr="002B5486">
        <w:trPr>
          <w:trHeight w:val="266"/>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spacing w:line="264" w:lineRule="exact"/>
              <w:ind w:left="120"/>
              <w:rPr>
                <w:sz w:val="20"/>
                <w:szCs w:val="20"/>
              </w:rPr>
            </w:pPr>
            <w:r w:rsidRPr="00C74D49">
              <w:rPr>
                <w:rFonts w:eastAsia="Times New Roman"/>
                <w:sz w:val="24"/>
                <w:szCs w:val="24"/>
              </w:rPr>
              <w:t>Декабрь,</w:t>
            </w:r>
          </w:p>
        </w:tc>
        <w:tc>
          <w:tcPr>
            <w:tcW w:w="7300" w:type="dxa"/>
            <w:tcBorders>
              <w:bottom w:val="single" w:sz="8" w:space="0" w:color="auto"/>
              <w:right w:val="single" w:sz="8" w:space="0" w:color="auto"/>
            </w:tcBorders>
            <w:vAlign w:val="bottom"/>
          </w:tcPr>
          <w:p w:rsidR="002B5486" w:rsidRPr="00C74D49" w:rsidRDefault="002B5486" w:rsidP="002B5486">
            <w:pPr>
              <w:spacing w:line="264" w:lineRule="exact"/>
              <w:ind w:left="80"/>
              <w:rPr>
                <w:sz w:val="20"/>
                <w:szCs w:val="20"/>
              </w:rPr>
            </w:pPr>
            <w:r w:rsidRPr="00C74D49">
              <w:rPr>
                <w:rFonts w:eastAsia="Times New Roman"/>
                <w:sz w:val="24"/>
                <w:szCs w:val="24"/>
              </w:rPr>
              <w:t>Времена года. Зима.</w:t>
            </w:r>
          </w:p>
        </w:tc>
      </w:tr>
    </w:tbl>
    <w:p w:rsidR="002B5486" w:rsidRDefault="002B5486" w:rsidP="002B5486">
      <w:pPr>
        <w:spacing w:line="88" w:lineRule="exact"/>
        <w:rPr>
          <w:sz w:val="20"/>
          <w:szCs w:val="20"/>
        </w:rPr>
      </w:pPr>
    </w:p>
    <w:tbl>
      <w:tblPr>
        <w:tblW w:w="10020" w:type="dxa"/>
        <w:tblInd w:w="30" w:type="dxa"/>
        <w:tblLayout w:type="fixed"/>
        <w:tblCellMar>
          <w:left w:w="0" w:type="dxa"/>
          <w:right w:w="0" w:type="dxa"/>
        </w:tblCellMar>
        <w:tblLook w:val="04A0"/>
      </w:tblPr>
      <w:tblGrid>
        <w:gridCol w:w="2720"/>
        <w:gridCol w:w="7300"/>
      </w:tblGrid>
      <w:tr w:rsidR="002B5486" w:rsidTr="002B5486">
        <w:trPr>
          <w:trHeight w:val="281"/>
        </w:trPr>
        <w:tc>
          <w:tcPr>
            <w:tcW w:w="2720" w:type="dxa"/>
            <w:tcBorders>
              <w:top w:val="single" w:sz="8" w:space="0" w:color="auto"/>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top w:val="single" w:sz="8" w:space="0" w:color="auto"/>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Декабрь,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Домашние животные.</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Декабрь,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Животные Севера. Животные жарких стран.</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Декабрь,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Новогодние праздники.</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3"/>
        </w:trPr>
        <w:tc>
          <w:tcPr>
            <w:tcW w:w="2720" w:type="dxa"/>
            <w:tcBorders>
              <w:left w:val="single" w:sz="8" w:space="0" w:color="auto"/>
              <w:right w:val="single" w:sz="8" w:space="0" w:color="auto"/>
            </w:tcBorders>
            <w:vAlign w:val="bottom"/>
          </w:tcPr>
          <w:p w:rsidR="002B5486" w:rsidRPr="00C74D49" w:rsidRDefault="002B5486" w:rsidP="002B5486">
            <w:pPr>
              <w:spacing w:line="263" w:lineRule="exact"/>
              <w:ind w:left="120"/>
              <w:rPr>
                <w:sz w:val="20"/>
                <w:szCs w:val="20"/>
              </w:rPr>
            </w:pPr>
            <w:r w:rsidRPr="00C74D49">
              <w:rPr>
                <w:rFonts w:eastAsia="Times New Roman"/>
                <w:sz w:val="24"/>
                <w:szCs w:val="24"/>
              </w:rPr>
              <w:t>Январь,</w:t>
            </w:r>
          </w:p>
        </w:tc>
        <w:tc>
          <w:tcPr>
            <w:tcW w:w="7300" w:type="dxa"/>
            <w:tcBorders>
              <w:right w:val="single" w:sz="8" w:space="0" w:color="auto"/>
            </w:tcBorders>
            <w:vAlign w:val="bottom"/>
          </w:tcPr>
          <w:p w:rsidR="002B5486" w:rsidRPr="00C74D49" w:rsidRDefault="002B5486" w:rsidP="002B5486">
            <w:pPr>
              <w:spacing w:line="263" w:lineRule="exact"/>
              <w:ind w:left="80"/>
              <w:rPr>
                <w:sz w:val="20"/>
                <w:szCs w:val="20"/>
              </w:rPr>
            </w:pPr>
            <w:r w:rsidRPr="00C74D49">
              <w:rPr>
                <w:rFonts w:eastAsia="Times New Roman"/>
                <w:sz w:val="24"/>
                <w:szCs w:val="24"/>
              </w:rPr>
              <w:t>Домашние птицы.</w:t>
            </w:r>
          </w:p>
        </w:tc>
      </w:tr>
      <w:tr w:rsidR="002B5486" w:rsidTr="002B5486">
        <w:trPr>
          <w:trHeight w:val="280"/>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2"/>
        </w:trPr>
        <w:tc>
          <w:tcPr>
            <w:tcW w:w="2720" w:type="dxa"/>
            <w:tcBorders>
              <w:left w:val="single" w:sz="8" w:space="0" w:color="auto"/>
              <w:right w:val="single" w:sz="8" w:space="0" w:color="auto"/>
            </w:tcBorders>
            <w:vAlign w:val="bottom"/>
          </w:tcPr>
          <w:p w:rsidR="002B5486" w:rsidRPr="00C74D49" w:rsidRDefault="002B5486" w:rsidP="002B5486">
            <w:pPr>
              <w:spacing w:line="262" w:lineRule="exact"/>
              <w:ind w:left="120"/>
              <w:rPr>
                <w:sz w:val="20"/>
                <w:szCs w:val="20"/>
              </w:rPr>
            </w:pPr>
            <w:r w:rsidRPr="00C74D49">
              <w:rPr>
                <w:rFonts w:eastAsia="Times New Roman"/>
                <w:sz w:val="24"/>
                <w:szCs w:val="24"/>
              </w:rPr>
              <w:t>Январь,</w:t>
            </w:r>
          </w:p>
        </w:tc>
        <w:tc>
          <w:tcPr>
            <w:tcW w:w="7300" w:type="dxa"/>
            <w:tcBorders>
              <w:right w:val="single" w:sz="8" w:space="0" w:color="auto"/>
            </w:tcBorders>
            <w:vAlign w:val="bottom"/>
          </w:tcPr>
          <w:p w:rsidR="002B5486" w:rsidRPr="00C74D49" w:rsidRDefault="002B5486" w:rsidP="002B5486">
            <w:pPr>
              <w:spacing w:line="262" w:lineRule="exact"/>
              <w:ind w:left="80"/>
              <w:rPr>
                <w:sz w:val="20"/>
                <w:szCs w:val="20"/>
              </w:rPr>
            </w:pPr>
            <w:r w:rsidRPr="00C74D49">
              <w:rPr>
                <w:rFonts w:eastAsia="Times New Roman"/>
                <w:sz w:val="24"/>
                <w:szCs w:val="24"/>
              </w:rPr>
              <w:t>Зимующие птицы.</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Январь,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Инструменты.</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Февраль,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Профессии.</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Февраль,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Транспорт.</w:t>
            </w:r>
          </w:p>
        </w:tc>
      </w:tr>
      <w:tr w:rsidR="002B5486" w:rsidTr="002B5486">
        <w:trPr>
          <w:trHeight w:val="282"/>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Февраль,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Наше Отечество.</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Февраль,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Мой город. Моя республика.</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3"/>
        </w:trPr>
        <w:tc>
          <w:tcPr>
            <w:tcW w:w="2720" w:type="dxa"/>
            <w:tcBorders>
              <w:left w:val="single" w:sz="8" w:space="0" w:color="auto"/>
              <w:right w:val="single" w:sz="8" w:space="0" w:color="auto"/>
            </w:tcBorders>
            <w:vAlign w:val="bottom"/>
          </w:tcPr>
          <w:p w:rsidR="002B5486" w:rsidRPr="00C74D49" w:rsidRDefault="002B5486" w:rsidP="002B5486">
            <w:pPr>
              <w:spacing w:line="263" w:lineRule="exact"/>
              <w:ind w:left="120"/>
              <w:rPr>
                <w:sz w:val="20"/>
                <w:szCs w:val="20"/>
              </w:rPr>
            </w:pPr>
            <w:r w:rsidRPr="00C74D49">
              <w:rPr>
                <w:rFonts w:eastAsia="Times New Roman"/>
                <w:sz w:val="24"/>
                <w:szCs w:val="24"/>
              </w:rPr>
              <w:t>Март,</w:t>
            </w:r>
          </w:p>
        </w:tc>
        <w:tc>
          <w:tcPr>
            <w:tcW w:w="7300" w:type="dxa"/>
            <w:tcBorders>
              <w:right w:val="single" w:sz="8" w:space="0" w:color="auto"/>
            </w:tcBorders>
            <w:vAlign w:val="bottom"/>
          </w:tcPr>
          <w:p w:rsidR="002B5486" w:rsidRPr="00C74D49" w:rsidRDefault="002B5486" w:rsidP="002B5486">
            <w:pPr>
              <w:spacing w:line="263" w:lineRule="exact"/>
              <w:ind w:left="80"/>
              <w:rPr>
                <w:sz w:val="20"/>
                <w:szCs w:val="20"/>
              </w:rPr>
            </w:pPr>
            <w:r w:rsidRPr="00C74D49">
              <w:rPr>
                <w:rFonts w:eastAsia="Times New Roman"/>
                <w:sz w:val="24"/>
                <w:szCs w:val="24"/>
              </w:rPr>
              <w:t>Времена года. Весна.</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Март,</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Мебель.</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Март,</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Посуда.</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lastRenderedPageBreak/>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Март,</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Речные, морские и аквариумные рыбы.</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Апрель,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Насекомые.</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Апрель,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Освоение космоса.</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Апрель,</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Перелетные птицы.</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3"/>
        </w:trPr>
        <w:tc>
          <w:tcPr>
            <w:tcW w:w="2720" w:type="dxa"/>
            <w:tcBorders>
              <w:left w:val="single" w:sz="8" w:space="0" w:color="auto"/>
              <w:right w:val="single" w:sz="8" w:space="0" w:color="auto"/>
            </w:tcBorders>
            <w:vAlign w:val="bottom"/>
          </w:tcPr>
          <w:p w:rsidR="002B5486" w:rsidRPr="00C74D49" w:rsidRDefault="002B5486" w:rsidP="002B5486">
            <w:pPr>
              <w:spacing w:line="263" w:lineRule="exact"/>
              <w:ind w:left="120"/>
              <w:rPr>
                <w:sz w:val="20"/>
                <w:szCs w:val="20"/>
              </w:rPr>
            </w:pPr>
            <w:r w:rsidRPr="00C74D49">
              <w:rPr>
                <w:rFonts w:eastAsia="Times New Roman"/>
                <w:sz w:val="24"/>
                <w:szCs w:val="24"/>
              </w:rPr>
              <w:t>Апрель,</w:t>
            </w:r>
          </w:p>
        </w:tc>
        <w:tc>
          <w:tcPr>
            <w:tcW w:w="7300" w:type="dxa"/>
            <w:tcBorders>
              <w:right w:val="single" w:sz="8" w:space="0" w:color="auto"/>
            </w:tcBorders>
            <w:vAlign w:val="bottom"/>
          </w:tcPr>
          <w:p w:rsidR="002B5486" w:rsidRPr="00C74D49" w:rsidRDefault="002B5486" w:rsidP="002B5486">
            <w:pPr>
              <w:spacing w:line="263" w:lineRule="exact"/>
              <w:ind w:left="80"/>
              <w:rPr>
                <w:sz w:val="20"/>
                <w:szCs w:val="20"/>
              </w:rPr>
            </w:pPr>
            <w:r w:rsidRPr="00C74D49">
              <w:rPr>
                <w:rFonts w:eastAsia="Times New Roman"/>
                <w:sz w:val="24"/>
                <w:szCs w:val="24"/>
              </w:rPr>
              <w:t>Весна в лесу и в саду.</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Май,</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День Победы.</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1-я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Май,</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Травы и цветы.</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2-я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0" w:lineRule="exact"/>
              <w:ind w:left="120"/>
              <w:rPr>
                <w:sz w:val="20"/>
                <w:szCs w:val="20"/>
              </w:rPr>
            </w:pPr>
            <w:r w:rsidRPr="00C74D49">
              <w:rPr>
                <w:rFonts w:eastAsia="Times New Roman"/>
                <w:sz w:val="24"/>
                <w:szCs w:val="24"/>
              </w:rPr>
              <w:t>Май,</w:t>
            </w:r>
          </w:p>
        </w:tc>
        <w:tc>
          <w:tcPr>
            <w:tcW w:w="7300" w:type="dxa"/>
            <w:tcBorders>
              <w:right w:val="single" w:sz="8" w:space="0" w:color="auto"/>
            </w:tcBorders>
            <w:vAlign w:val="bottom"/>
          </w:tcPr>
          <w:p w:rsidR="002B5486" w:rsidRPr="00C74D49" w:rsidRDefault="002B5486" w:rsidP="002B5486">
            <w:pPr>
              <w:spacing w:line="260" w:lineRule="exact"/>
              <w:ind w:left="80"/>
              <w:rPr>
                <w:sz w:val="20"/>
                <w:szCs w:val="20"/>
              </w:rPr>
            </w:pPr>
            <w:r w:rsidRPr="00C74D49">
              <w:rPr>
                <w:rFonts w:eastAsia="Times New Roman"/>
                <w:sz w:val="24"/>
                <w:szCs w:val="24"/>
              </w:rPr>
              <w:t>На пороге школы. Школьные принадлежности.</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3-я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r w:rsidR="002B5486" w:rsidTr="002B5486">
        <w:trPr>
          <w:trHeight w:val="261"/>
        </w:trPr>
        <w:tc>
          <w:tcPr>
            <w:tcW w:w="2720" w:type="dxa"/>
            <w:tcBorders>
              <w:left w:val="single" w:sz="8" w:space="0" w:color="auto"/>
              <w:right w:val="single" w:sz="8" w:space="0" w:color="auto"/>
            </w:tcBorders>
            <w:vAlign w:val="bottom"/>
          </w:tcPr>
          <w:p w:rsidR="002B5486" w:rsidRPr="00C74D49" w:rsidRDefault="002B5486" w:rsidP="002B5486">
            <w:pPr>
              <w:spacing w:line="262" w:lineRule="exact"/>
              <w:ind w:left="120"/>
              <w:rPr>
                <w:sz w:val="20"/>
                <w:szCs w:val="20"/>
              </w:rPr>
            </w:pPr>
            <w:r w:rsidRPr="00C74D49">
              <w:rPr>
                <w:rFonts w:eastAsia="Times New Roman"/>
                <w:sz w:val="24"/>
                <w:szCs w:val="24"/>
              </w:rPr>
              <w:t>Май,</w:t>
            </w:r>
          </w:p>
        </w:tc>
        <w:tc>
          <w:tcPr>
            <w:tcW w:w="7300" w:type="dxa"/>
            <w:tcBorders>
              <w:right w:val="single" w:sz="8" w:space="0" w:color="auto"/>
            </w:tcBorders>
            <w:vAlign w:val="bottom"/>
          </w:tcPr>
          <w:p w:rsidR="002B5486" w:rsidRPr="00C74D49" w:rsidRDefault="002B5486" w:rsidP="002B5486">
            <w:pPr>
              <w:spacing w:line="262" w:lineRule="exact"/>
              <w:ind w:left="80"/>
              <w:rPr>
                <w:sz w:val="20"/>
                <w:szCs w:val="20"/>
              </w:rPr>
            </w:pPr>
            <w:r w:rsidRPr="00C74D49">
              <w:rPr>
                <w:rFonts w:eastAsia="Times New Roman"/>
                <w:sz w:val="24"/>
                <w:szCs w:val="24"/>
              </w:rPr>
              <w:t>Времена года. Лето.</w:t>
            </w:r>
          </w:p>
        </w:tc>
      </w:tr>
      <w:tr w:rsidR="002B5486" w:rsidTr="002B5486">
        <w:trPr>
          <w:trHeight w:val="281"/>
        </w:trPr>
        <w:tc>
          <w:tcPr>
            <w:tcW w:w="2720" w:type="dxa"/>
            <w:tcBorders>
              <w:left w:val="single" w:sz="8" w:space="0" w:color="auto"/>
              <w:bottom w:val="single" w:sz="8" w:space="0" w:color="auto"/>
              <w:right w:val="single" w:sz="8" w:space="0" w:color="auto"/>
            </w:tcBorders>
            <w:vAlign w:val="bottom"/>
          </w:tcPr>
          <w:p w:rsidR="002B5486" w:rsidRPr="00C74D49" w:rsidRDefault="002B5486" w:rsidP="002B5486">
            <w:pPr>
              <w:ind w:left="120"/>
              <w:rPr>
                <w:sz w:val="20"/>
                <w:szCs w:val="20"/>
              </w:rPr>
            </w:pPr>
            <w:r w:rsidRPr="00C74D49">
              <w:rPr>
                <w:rFonts w:eastAsia="Times New Roman"/>
                <w:sz w:val="24"/>
                <w:szCs w:val="24"/>
              </w:rPr>
              <w:t>4-я неделя</w:t>
            </w:r>
          </w:p>
        </w:tc>
        <w:tc>
          <w:tcPr>
            <w:tcW w:w="7300" w:type="dxa"/>
            <w:tcBorders>
              <w:bottom w:val="single" w:sz="8" w:space="0" w:color="auto"/>
              <w:right w:val="single" w:sz="8" w:space="0" w:color="auto"/>
            </w:tcBorders>
            <w:vAlign w:val="bottom"/>
          </w:tcPr>
          <w:p w:rsidR="002B5486" w:rsidRPr="00C74D49" w:rsidRDefault="002B5486" w:rsidP="002B5486">
            <w:pPr>
              <w:rPr>
                <w:sz w:val="24"/>
                <w:szCs w:val="24"/>
              </w:rPr>
            </w:pPr>
          </w:p>
        </w:tc>
      </w:tr>
    </w:tbl>
    <w:p w:rsidR="002B5486" w:rsidRDefault="002B5486" w:rsidP="002B5486">
      <w:pPr>
        <w:spacing w:line="283" w:lineRule="exact"/>
        <w:rPr>
          <w:sz w:val="20"/>
          <w:szCs w:val="20"/>
        </w:rPr>
      </w:pPr>
    </w:p>
    <w:p w:rsidR="002B5486" w:rsidRDefault="002B5486" w:rsidP="002B5486">
      <w:pPr>
        <w:spacing w:line="234" w:lineRule="auto"/>
        <w:ind w:left="260" w:right="140"/>
        <w:rPr>
          <w:sz w:val="20"/>
          <w:szCs w:val="20"/>
        </w:rPr>
      </w:pPr>
      <w:r>
        <w:rPr>
          <w:rFonts w:eastAsia="Times New Roman"/>
          <w:b/>
          <w:bCs/>
          <w:sz w:val="24"/>
          <w:szCs w:val="24"/>
        </w:rPr>
        <w:t>Учебный план коррекционно-развивающей работы в подготовительной к школе группе</w:t>
      </w:r>
    </w:p>
    <w:p w:rsidR="002B5486" w:rsidRDefault="002B5486" w:rsidP="002B5486">
      <w:pPr>
        <w:spacing w:line="2" w:lineRule="exact"/>
        <w:rPr>
          <w:sz w:val="20"/>
          <w:szCs w:val="20"/>
        </w:rPr>
      </w:pPr>
    </w:p>
    <w:tbl>
      <w:tblPr>
        <w:tblW w:w="0" w:type="auto"/>
        <w:tblInd w:w="130" w:type="dxa"/>
        <w:tblLayout w:type="fixed"/>
        <w:tblCellMar>
          <w:left w:w="0" w:type="dxa"/>
          <w:right w:w="0" w:type="dxa"/>
        </w:tblCellMar>
        <w:tblLook w:val="04A0"/>
      </w:tblPr>
      <w:tblGrid>
        <w:gridCol w:w="1840"/>
        <w:gridCol w:w="1020"/>
        <w:gridCol w:w="2000"/>
        <w:gridCol w:w="1900"/>
        <w:gridCol w:w="1760"/>
        <w:gridCol w:w="1140"/>
        <w:gridCol w:w="30"/>
      </w:tblGrid>
      <w:tr w:rsidR="002B5486" w:rsidTr="002B5486">
        <w:trPr>
          <w:trHeight w:val="264"/>
        </w:trPr>
        <w:tc>
          <w:tcPr>
            <w:tcW w:w="1840" w:type="dxa"/>
            <w:tcBorders>
              <w:top w:val="single" w:sz="8" w:space="0" w:color="auto"/>
              <w:left w:val="single" w:sz="8" w:space="0" w:color="auto"/>
            </w:tcBorders>
            <w:vAlign w:val="bottom"/>
          </w:tcPr>
          <w:p w:rsidR="002B5486" w:rsidRDefault="002B5486" w:rsidP="002B5486"/>
        </w:tc>
        <w:tc>
          <w:tcPr>
            <w:tcW w:w="1020" w:type="dxa"/>
            <w:tcBorders>
              <w:top w:val="single" w:sz="8" w:space="0" w:color="auto"/>
              <w:right w:val="single" w:sz="8" w:space="0" w:color="auto"/>
            </w:tcBorders>
            <w:vAlign w:val="bottom"/>
          </w:tcPr>
          <w:p w:rsidR="002B5486" w:rsidRDefault="002B5486" w:rsidP="002B5486"/>
        </w:tc>
        <w:tc>
          <w:tcPr>
            <w:tcW w:w="5660" w:type="dxa"/>
            <w:gridSpan w:val="3"/>
            <w:tcBorders>
              <w:top w:val="single" w:sz="8" w:space="0" w:color="auto"/>
              <w:right w:val="single" w:sz="8" w:space="0" w:color="auto"/>
            </w:tcBorders>
            <w:vAlign w:val="bottom"/>
          </w:tcPr>
          <w:p w:rsidR="002B5486" w:rsidRDefault="002B5486" w:rsidP="002B5486">
            <w:pPr>
              <w:spacing w:line="264" w:lineRule="exact"/>
              <w:ind w:left="800"/>
              <w:rPr>
                <w:sz w:val="20"/>
                <w:szCs w:val="20"/>
              </w:rPr>
            </w:pPr>
            <w:r>
              <w:rPr>
                <w:rFonts w:eastAsia="Times New Roman"/>
                <w:sz w:val="24"/>
                <w:szCs w:val="24"/>
              </w:rPr>
              <w:t>Количество НОД (занятий) в неделю</w:t>
            </w:r>
          </w:p>
        </w:tc>
        <w:tc>
          <w:tcPr>
            <w:tcW w:w="1140" w:type="dxa"/>
            <w:tcBorders>
              <w:top w:val="single" w:sz="8" w:space="0" w:color="auto"/>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80"/>
        </w:trPr>
        <w:tc>
          <w:tcPr>
            <w:tcW w:w="2860" w:type="dxa"/>
            <w:gridSpan w:val="2"/>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Виды   непосредственно-</w:t>
            </w:r>
          </w:p>
        </w:tc>
        <w:tc>
          <w:tcPr>
            <w:tcW w:w="3900" w:type="dxa"/>
            <w:gridSpan w:val="2"/>
            <w:tcBorders>
              <w:bottom w:val="single" w:sz="8" w:space="0" w:color="auto"/>
            </w:tcBorders>
            <w:vAlign w:val="bottom"/>
          </w:tcPr>
          <w:p w:rsidR="002B5486" w:rsidRDefault="002B5486" w:rsidP="002B5486">
            <w:pPr>
              <w:spacing w:line="273" w:lineRule="exact"/>
              <w:ind w:left="800"/>
              <w:rPr>
                <w:sz w:val="20"/>
                <w:szCs w:val="20"/>
              </w:rPr>
            </w:pPr>
            <w:r>
              <w:rPr>
                <w:rFonts w:eastAsia="Times New Roman"/>
                <w:sz w:val="24"/>
                <w:szCs w:val="24"/>
              </w:rPr>
              <w:t>по периодам обучения</w:t>
            </w:r>
          </w:p>
        </w:tc>
        <w:tc>
          <w:tcPr>
            <w:tcW w:w="1760" w:type="dxa"/>
            <w:tcBorders>
              <w:bottom w:val="single" w:sz="8" w:space="0" w:color="auto"/>
              <w:right w:val="single" w:sz="8" w:space="0" w:color="auto"/>
            </w:tcBorders>
            <w:vAlign w:val="bottom"/>
          </w:tcPr>
          <w:p w:rsidR="002B5486" w:rsidRDefault="002B5486" w:rsidP="002B5486">
            <w:pPr>
              <w:rPr>
                <w:sz w:val="24"/>
                <w:szCs w:val="24"/>
              </w:rPr>
            </w:pPr>
          </w:p>
        </w:tc>
        <w:tc>
          <w:tcPr>
            <w:tcW w:w="11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Всего</w:t>
            </w:r>
          </w:p>
        </w:tc>
        <w:tc>
          <w:tcPr>
            <w:tcW w:w="0" w:type="dxa"/>
            <w:vAlign w:val="bottom"/>
          </w:tcPr>
          <w:p w:rsidR="002B5486" w:rsidRDefault="002B5486" w:rsidP="002B5486">
            <w:pPr>
              <w:rPr>
                <w:sz w:val="1"/>
                <w:szCs w:val="1"/>
              </w:rPr>
            </w:pPr>
          </w:p>
        </w:tc>
      </w:tr>
      <w:tr w:rsidR="002B5486" w:rsidTr="002B5486">
        <w:trPr>
          <w:trHeight w:val="266"/>
        </w:trPr>
        <w:tc>
          <w:tcPr>
            <w:tcW w:w="1840" w:type="dxa"/>
            <w:tcBorders>
              <w:left w:val="single" w:sz="8" w:space="0" w:color="auto"/>
            </w:tcBorders>
            <w:vAlign w:val="bottom"/>
          </w:tcPr>
          <w:p w:rsidR="002B5486" w:rsidRDefault="002B5486" w:rsidP="002B5486">
            <w:pPr>
              <w:spacing w:line="253" w:lineRule="exact"/>
              <w:ind w:left="100"/>
              <w:rPr>
                <w:sz w:val="20"/>
                <w:szCs w:val="20"/>
              </w:rPr>
            </w:pPr>
            <w:r>
              <w:rPr>
                <w:rFonts w:eastAsia="Times New Roman"/>
                <w:w w:val="99"/>
                <w:sz w:val="24"/>
                <w:szCs w:val="24"/>
              </w:rPr>
              <w:t>образовательной</w:t>
            </w:r>
          </w:p>
        </w:tc>
        <w:tc>
          <w:tcPr>
            <w:tcW w:w="1020" w:type="dxa"/>
            <w:tcBorders>
              <w:right w:val="single" w:sz="8" w:space="0" w:color="auto"/>
            </w:tcBorders>
            <w:vAlign w:val="bottom"/>
          </w:tcPr>
          <w:p w:rsidR="002B5486" w:rsidRDefault="002B5486" w:rsidP="002B5486">
            <w:pPr>
              <w:rPr>
                <w:sz w:val="23"/>
                <w:szCs w:val="23"/>
              </w:rPr>
            </w:pPr>
          </w:p>
        </w:tc>
        <w:tc>
          <w:tcPr>
            <w:tcW w:w="2000" w:type="dxa"/>
            <w:tcBorders>
              <w:right w:val="single" w:sz="8" w:space="0" w:color="auto"/>
            </w:tcBorders>
            <w:vAlign w:val="bottom"/>
          </w:tcPr>
          <w:p w:rsidR="002B5486" w:rsidRDefault="002B5486" w:rsidP="002B5486">
            <w:pPr>
              <w:spacing w:line="265" w:lineRule="exact"/>
              <w:ind w:left="800"/>
              <w:rPr>
                <w:sz w:val="20"/>
                <w:szCs w:val="20"/>
              </w:rPr>
            </w:pPr>
            <w:r>
              <w:rPr>
                <w:rFonts w:eastAsia="Times New Roman"/>
                <w:b/>
                <w:bCs/>
                <w:sz w:val="24"/>
                <w:szCs w:val="24"/>
              </w:rPr>
              <w:t>I</w:t>
            </w:r>
          </w:p>
        </w:tc>
        <w:tc>
          <w:tcPr>
            <w:tcW w:w="1900" w:type="dxa"/>
            <w:tcBorders>
              <w:right w:val="single" w:sz="8" w:space="0" w:color="auto"/>
            </w:tcBorders>
            <w:vAlign w:val="bottom"/>
          </w:tcPr>
          <w:p w:rsidR="002B5486" w:rsidRDefault="002B5486" w:rsidP="002B5486">
            <w:pPr>
              <w:spacing w:line="265" w:lineRule="exact"/>
              <w:ind w:left="800"/>
              <w:rPr>
                <w:sz w:val="20"/>
                <w:szCs w:val="20"/>
              </w:rPr>
            </w:pPr>
            <w:r>
              <w:rPr>
                <w:rFonts w:eastAsia="Times New Roman"/>
                <w:b/>
                <w:bCs/>
                <w:sz w:val="24"/>
                <w:szCs w:val="24"/>
              </w:rPr>
              <w:t>II</w:t>
            </w:r>
          </w:p>
        </w:tc>
        <w:tc>
          <w:tcPr>
            <w:tcW w:w="1760" w:type="dxa"/>
            <w:tcBorders>
              <w:right w:val="single" w:sz="8" w:space="0" w:color="auto"/>
            </w:tcBorders>
            <w:vAlign w:val="bottom"/>
          </w:tcPr>
          <w:p w:rsidR="002B5486" w:rsidRDefault="002B5486" w:rsidP="002B5486">
            <w:pPr>
              <w:spacing w:line="265" w:lineRule="exact"/>
              <w:ind w:left="800"/>
              <w:rPr>
                <w:sz w:val="20"/>
                <w:szCs w:val="20"/>
              </w:rPr>
            </w:pPr>
            <w:r>
              <w:rPr>
                <w:rFonts w:eastAsia="Times New Roman"/>
                <w:b/>
                <w:bCs/>
                <w:sz w:val="24"/>
                <w:szCs w:val="24"/>
              </w:rPr>
              <w:t>III</w:t>
            </w:r>
          </w:p>
        </w:tc>
        <w:tc>
          <w:tcPr>
            <w:tcW w:w="1140" w:type="dxa"/>
            <w:tcBorders>
              <w:right w:val="single" w:sz="8" w:space="0" w:color="auto"/>
            </w:tcBorders>
            <w:vAlign w:val="bottom"/>
          </w:tcPr>
          <w:p w:rsidR="002B5486" w:rsidRDefault="002B5486" w:rsidP="002B5486">
            <w:pPr>
              <w:spacing w:line="253" w:lineRule="exact"/>
              <w:ind w:left="100"/>
              <w:rPr>
                <w:sz w:val="20"/>
                <w:szCs w:val="20"/>
              </w:rPr>
            </w:pPr>
            <w:r>
              <w:rPr>
                <w:rFonts w:eastAsia="Times New Roman"/>
                <w:sz w:val="24"/>
                <w:szCs w:val="24"/>
              </w:rPr>
              <w:t>занятий</w:t>
            </w:r>
          </w:p>
        </w:tc>
        <w:tc>
          <w:tcPr>
            <w:tcW w:w="0" w:type="dxa"/>
            <w:vAlign w:val="bottom"/>
          </w:tcPr>
          <w:p w:rsidR="002B5486" w:rsidRDefault="002B5486" w:rsidP="002B5486">
            <w:pPr>
              <w:rPr>
                <w:sz w:val="1"/>
                <w:szCs w:val="1"/>
              </w:rPr>
            </w:pPr>
          </w:p>
        </w:tc>
      </w:tr>
      <w:tr w:rsidR="002B5486" w:rsidTr="002B5486">
        <w:trPr>
          <w:trHeight w:val="271"/>
        </w:trPr>
        <w:tc>
          <w:tcPr>
            <w:tcW w:w="2860" w:type="dxa"/>
            <w:gridSpan w:val="2"/>
            <w:tcBorders>
              <w:left w:val="single" w:sz="8" w:space="0" w:color="auto"/>
              <w:right w:val="single" w:sz="8" w:space="0" w:color="auto"/>
            </w:tcBorders>
            <w:vAlign w:val="bottom"/>
          </w:tcPr>
          <w:p w:rsidR="002B5486" w:rsidRDefault="002B5486" w:rsidP="002B5486">
            <w:pPr>
              <w:spacing w:line="264" w:lineRule="exact"/>
              <w:ind w:left="100"/>
              <w:rPr>
                <w:sz w:val="20"/>
                <w:szCs w:val="20"/>
              </w:rPr>
            </w:pPr>
            <w:r>
              <w:rPr>
                <w:rFonts w:eastAsia="Times New Roman"/>
                <w:sz w:val="24"/>
                <w:szCs w:val="24"/>
              </w:rPr>
              <w:t>деятельности ( занятий)</w:t>
            </w:r>
          </w:p>
        </w:tc>
        <w:tc>
          <w:tcPr>
            <w:tcW w:w="2000" w:type="dxa"/>
            <w:tcBorders>
              <w:right w:val="single" w:sz="8" w:space="0" w:color="auto"/>
            </w:tcBorders>
            <w:vAlign w:val="bottom"/>
          </w:tcPr>
          <w:p w:rsidR="002B5486" w:rsidRDefault="002B5486" w:rsidP="002B5486">
            <w:pPr>
              <w:spacing w:line="271" w:lineRule="exact"/>
              <w:ind w:left="100"/>
              <w:rPr>
                <w:sz w:val="20"/>
                <w:szCs w:val="20"/>
              </w:rPr>
            </w:pPr>
            <w:r>
              <w:rPr>
                <w:rFonts w:eastAsia="Times New Roman"/>
                <w:sz w:val="24"/>
                <w:szCs w:val="24"/>
              </w:rPr>
              <w:t>(сентябрь-</w:t>
            </w:r>
          </w:p>
        </w:tc>
        <w:tc>
          <w:tcPr>
            <w:tcW w:w="1900" w:type="dxa"/>
            <w:tcBorders>
              <w:right w:val="single" w:sz="8" w:space="0" w:color="auto"/>
            </w:tcBorders>
            <w:vAlign w:val="bottom"/>
          </w:tcPr>
          <w:p w:rsidR="002B5486" w:rsidRDefault="002B5486" w:rsidP="002B5486">
            <w:pPr>
              <w:spacing w:line="271" w:lineRule="exact"/>
              <w:ind w:left="100"/>
              <w:rPr>
                <w:sz w:val="20"/>
                <w:szCs w:val="20"/>
              </w:rPr>
            </w:pPr>
            <w:r>
              <w:rPr>
                <w:rFonts w:eastAsia="Times New Roman"/>
                <w:sz w:val="24"/>
                <w:szCs w:val="24"/>
              </w:rPr>
              <w:t>(декабрь-март)</w:t>
            </w:r>
          </w:p>
        </w:tc>
        <w:tc>
          <w:tcPr>
            <w:tcW w:w="1760" w:type="dxa"/>
            <w:tcBorders>
              <w:right w:val="single" w:sz="8" w:space="0" w:color="auto"/>
            </w:tcBorders>
            <w:vAlign w:val="bottom"/>
          </w:tcPr>
          <w:p w:rsidR="002B5486" w:rsidRDefault="002B5486" w:rsidP="002B5486">
            <w:pPr>
              <w:spacing w:line="271" w:lineRule="exact"/>
              <w:ind w:left="80"/>
              <w:rPr>
                <w:sz w:val="20"/>
                <w:szCs w:val="20"/>
              </w:rPr>
            </w:pPr>
            <w:r>
              <w:rPr>
                <w:rFonts w:eastAsia="Times New Roman"/>
                <w:sz w:val="24"/>
                <w:szCs w:val="24"/>
              </w:rPr>
              <w:t>(апрель-май)</w:t>
            </w:r>
          </w:p>
        </w:tc>
        <w:tc>
          <w:tcPr>
            <w:tcW w:w="1140" w:type="dxa"/>
            <w:tcBorders>
              <w:right w:val="single" w:sz="8" w:space="0" w:color="auto"/>
            </w:tcBorders>
            <w:vAlign w:val="bottom"/>
          </w:tcPr>
          <w:p w:rsidR="002B5486" w:rsidRDefault="002B5486" w:rsidP="002B5486">
            <w:pPr>
              <w:spacing w:line="264" w:lineRule="exact"/>
              <w:ind w:left="100"/>
              <w:rPr>
                <w:sz w:val="20"/>
                <w:szCs w:val="20"/>
              </w:rPr>
            </w:pPr>
            <w:r>
              <w:rPr>
                <w:rFonts w:eastAsia="Times New Roman"/>
                <w:sz w:val="24"/>
                <w:szCs w:val="24"/>
              </w:rPr>
              <w:t>за год:</w:t>
            </w:r>
          </w:p>
        </w:tc>
        <w:tc>
          <w:tcPr>
            <w:tcW w:w="0" w:type="dxa"/>
            <w:vAlign w:val="bottom"/>
          </w:tcPr>
          <w:p w:rsidR="002B5486" w:rsidRDefault="002B5486" w:rsidP="002B5486">
            <w:pPr>
              <w:rPr>
                <w:sz w:val="1"/>
                <w:szCs w:val="1"/>
              </w:rPr>
            </w:pPr>
          </w:p>
        </w:tc>
      </w:tr>
      <w:tr w:rsidR="002B5486" w:rsidTr="002B5486">
        <w:trPr>
          <w:trHeight w:val="281"/>
        </w:trPr>
        <w:tc>
          <w:tcPr>
            <w:tcW w:w="1840" w:type="dxa"/>
            <w:tcBorders>
              <w:left w:val="single" w:sz="8" w:space="0" w:color="auto"/>
              <w:bottom w:val="single" w:sz="8" w:space="0" w:color="auto"/>
            </w:tcBorders>
            <w:vAlign w:val="bottom"/>
          </w:tcPr>
          <w:p w:rsidR="002B5486" w:rsidRDefault="002B5486" w:rsidP="002B5486">
            <w:pPr>
              <w:rPr>
                <w:sz w:val="24"/>
                <w:szCs w:val="24"/>
              </w:rPr>
            </w:pPr>
          </w:p>
        </w:tc>
        <w:tc>
          <w:tcPr>
            <w:tcW w:w="1020" w:type="dxa"/>
            <w:tcBorders>
              <w:bottom w:val="single" w:sz="8" w:space="0" w:color="auto"/>
              <w:right w:val="single" w:sz="8" w:space="0" w:color="auto"/>
            </w:tcBorders>
            <w:vAlign w:val="bottom"/>
          </w:tcPr>
          <w:p w:rsidR="002B5486" w:rsidRDefault="002B5486" w:rsidP="002B5486">
            <w:pPr>
              <w:rPr>
                <w:sz w:val="24"/>
                <w:szCs w:val="24"/>
              </w:rPr>
            </w:pPr>
          </w:p>
        </w:tc>
        <w:tc>
          <w:tcPr>
            <w:tcW w:w="200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ноябрь)</w:t>
            </w:r>
          </w:p>
        </w:tc>
        <w:tc>
          <w:tcPr>
            <w:tcW w:w="1900" w:type="dxa"/>
            <w:tcBorders>
              <w:bottom w:val="single" w:sz="8" w:space="0" w:color="auto"/>
              <w:right w:val="single" w:sz="8" w:space="0" w:color="auto"/>
            </w:tcBorders>
            <w:vAlign w:val="bottom"/>
          </w:tcPr>
          <w:p w:rsidR="002B5486" w:rsidRDefault="002B5486" w:rsidP="002B5486">
            <w:pPr>
              <w:rPr>
                <w:sz w:val="24"/>
                <w:szCs w:val="24"/>
              </w:rPr>
            </w:pPr>
          </w:p>
        </w:tc>
        <w:tc>
          <w:tcPr>
            <w:tcW w:w="1760" w:type="dxa"/>
            <w:tcBorders>
              <w:bottom w:val="single" w:sz="8" w:space="0" w:color="auto"/>
              <w:right w:val="single" w:sz="8" w:space="0" w:color="auto"/>
            </w:tcBorders>
            <w:vAlign w:val="bottom"/>
          </w:tcPr>
          <w:p w:rsidR="002B5486" w:rsidRDefault="002B5486" w:rsidP="002B5486">
            <w:pPr>
              <w:rPr>
                <w:sz w:val="24"/>
                <w:szCs w:val="24"/>
              </w:rPr>
            </w:pPr>
          </w:p>
        </w:tc>
        <w:tc>
          <w:tcPr>
            <w:tcW w:w="1140" w:type="dxa"/>
            <w:tcBorders>
              <w:bottom w:val="single" w:sz="8" w:space="0" w:color="auto"/>
              <w:right w:val="single" w:sz="8" w:space="0" w:color="auto"/>
            </w:tcBorders>
            <w:vAlign w:val="bottom"/>
          </w:tcPr>
          <w:p w:rsidR="002B5486" w:rsidRDefault="002B5486" w:rsidP="002B5486">
            <w:pPr>
              <w:rPr>
                <w:sz w:val="24"/>
                <w:szCs w:val="24"/>
              </w:rPr>
            </w:pPr>
          </w:p>
        </w:tc>
        <w:tc>
          <w:tcPr>
            <w:tcW w:w="0" w:type="dxa"/>
            <w:vAlign w:val="bottom"/>
          </w:tcPr>
          <w:p w:rsidR="002B5486" w:rsidRDefault="002B5486" w:rsidP="002B5486">
            <w:pPr>
              <w:rPr>
                <w:sz w:val="1"/>
                <w:szCs w:val="1"/>
              </w:rPr>
            </w:pPr>
          </w:p>
        </w:tc>
      </w:tr>
      <w:tr w:rsidR="002B5486" w:rsidTr="002B5486">
        <w:trPr>
          <w:trHeight w:val="261"/>
        </w:trPr>
        <w:tc>
          <w:tcPr>
            <w:tcW w:w="1840" w:type="dxa"/>
            <w:tcBorders>
              <w:lef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Формирование</w:t>
            </w:r>
          </w:p>
        </w:tc>
        <w:tc>
          <w:tcPr>
            <w:tcW w:w="1020" w:type="dxa"/>
            <w:tcBorders>
              <w:right w:val="single" w:sz="8" w:space="0" w:color="auto"/>
            </w:tcBorders>
            <w:vAlign w:val="bottom"/>
          </w:tcPr>
          <w:p w:rsidR="002B5486" w:rsidRDefault="002B5486" w:rsidP="002B5486">
            <w:pPr>
              <w:spacing w:line="260" w:lineRule="exact"/>
              <w:jc w:val="right"/>
              <w:rPr>
                <w:sz w:val="20"/>
                <w:szCs w:val="20"/>
              </w:rPr>
            </w:pPr>
            <w:r>
              <w:rPr>
                <w:rFonts w:eastAsia="Times New Roman"/>
                <w:w w:val="98"/>
                <w:sz w:val="24"/>
                <w:szCs w:val="24"/>
              </w:rPr>
              <w:t>лексико-</w:t>
            </w:r>
          </w:p>
        </w:tc>
        <w:tc>
          <w:tcPr>
            <w:tcW w:w="2000" w:type="dxa"/>
            <w:tcBorders>
              <w:right w:val="single" w:sz="8" w:space="0" w:color="auto"/>
            </w:tcBorders>
            <w:vAlign w:val="bottom"/>
          </w:tcPr>
          <w:p w:rsidR="002B5486" w:rsidRDefault="002B5486" w:rsidP="002B5486"/>
        </w:tc>
        <w:tc>
          <w:tcPr>
            <w:tcW w:w="1900" w:type="dxa"/>
            <w:tcBorders>
              <w:right w:val="single" w:sz="8" w:space="0" w:color="auto"/>
            </w:tcBorders>
            <w:vAlign w:val="bottom"/>
          </w:tcPr>
          <w:p w:rsidR="002B5486" w:rsidRDefault="002B5486" w:rsidP="002B5486"/>
        </w:tc>
        <w:tc>
          <w:tcPr>
            <w:tcW w:w="1760" w:type="dxa"/>
            <w:tcBorders>
              <w:right w:val="single" w:sz="8" w:space="0" w:color="auto"/>
            </w:tcBorders>
            <w:vAlign w:val="bottom"/>
          </w:tcPr>
          <w:p w:rsidR="002B5486" w:rsidRDefault="002B5486" w:rsidP="002B5486"/>
        </w:tc>
        <w:tc>
          <w:tcPr>
            <w:tcW w:w="1140" w:type="dxa"/>
            <w:tcBorders>
              <w:right w:val="single" w:sz="8" w:space="0" w:color="auto"/>
            </w:tcBorders>
            <w:vAlign w:val="bottom"/>
          </w:tcPr>
          <w:p w:rsidR="002B5486" w:rsidRDefault="002B5486" w:rsidP="002B5486"/>
        </w:tc>
        <w:tc>
          <w:tcPr>
            <w:tcW w:w="0" w:type="dxa"/>
            <w:vAlign w:val="bottom"/>
          </w:tcPr>
          <w:p w:rsidR="002B5486" w:rsidRDefault="002B5486" w:rsidP="002B5486">
            <w:pPr>
              <w:rPr>
                <w:sz w:val="1"/>
                <w:szCs w:val="1"/>
              </w:rPr>
            </w:pPr>
          </w:p>
        </w:tc>
      </w:tr>
      <w:tr w:rsidR="002B5486" w:rsidTr="002B5486">
        <w:trPr>
          <w:trHeight w:val="276"/>
        </w:trPr>
        <w:tc>
          <w:tcPr>
            <w:tcW w:w="1840" w:type="dxa"/>
            <w:tcBorders>
              <w:left w:val="single" w:sz="8" w:space="0" w:color="auto"/>
            </w:tcBorders>
            <w:vAlign w:val="bottom"/>
          </w:tcPr>
          <w:p w:rsidR="002B5486" w:rsidRDefault="002B5486" w:rsidP="002B5486">
            <w:pPr>
              <w:ind w:left="100"/>
              <w:rPr>
                <w:sz w:val="20"/>
                <w:szCs w:val="20"/>
              </w:rPr>
            </w:pPr>
            <w:r>
              <w:rPr>
                <w:rFonts w:eastAsia="Times New Roman"/>
                <w:sz w:val="24"/>
                <w:szCs w:val="24"/>
              </w:rPr>
              <w:t>грамматических</w:t>
            </w:r>
          </w:p>
        </w:tc>
        <w:tc>
          <w:tcPr>
            <w:tcW w:w="1020" w:type="dxa"/>
            <w:tcBorders>
              <w:right w:val="single" w:sz="8" w:space="0" w:color="auto"/>
            </w:tcBorders>
            <w:vAlign w:val="bottom"/>
          </w:tcPr>
          <w:p w:rsidR="002B5486" w:rsidRDefault="002B5486" w:rsidP="002B5486">
            <w:pPr>
              <w:jc w:val="right"/>
              <w:rPr>
                <w:sz w:val="20"/>
                <w:szCs w:val="20"/>
              </w:rPr>
            </w:pPr>
            <w:r>
              <w:rPr>
                <w:rFonts w:eastAsia="Times New Roman"/>
                <w:sz w:val="24"/>
                <w:szCs w:val="24"/>
              </w:rPr>
              <w:t>средств</w:t>
            </w:r>
          </w:p>
        </w:tc>
        <w:tc>
          <w:tcPr>
            <w:tcW w:w="20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9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76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2</w:t>
            </w:r>
          </w:p>
        </w:tc>
        <w:tc>
          <w:tcPr>
            <w:tcW w:w="1140" w:type="dxa"/>
            <w:vMerge w:val="restart"/>
            <w:tcBorders>
              <w:right w:val="single" w:sz="8" w:space="0" w:color="auto"/>
            </w:tcBorders>
            <w:vAlign w:val="bottom"/>
          </w:tcPr>
          <w:p w:rsidR="002B5486" w:rsidRDefault="002B5486" w:rsidP="002B5486">
            <w:pPr>
              <w:ind w:left="100"/>
              <w:rPr>
                <w:sz w:val="20"/>
                <w:szCs w:val="20"/>
              </w:rPr>
            </w:pPr>
            <w:r>
              <w:rPr>
                <w:rFonts w:eastAsia="Times New Roman"/>
                <w:b/>
                <w:bCs/>
                <w:sz w:val="24"/>
                <w:szCs w:val="24"/>
              </w:rPr>
              <w:t>66</w:t>
            </w:r>
          </w:p>
        </w:tc>
        <w:tc>
          <w:tcPr>
            <w:tcW w:w="0" w:type="dxa"/>
            <w:vAlign w:val="bottom"/>
          </w:tcPr>
          <w:p w:rsidR="002B5486" w:rsidRDefault="002B5486" w:rsidP="002B5486">
            <w:pPr>
              <w:rPr>
                <w:sz w:val="1"/>
                <w:szCs w:val="1"/>
              </w:rPr>
            </w:pPr>
          </w:p>
        </w:tc>
      </w:tr>
      <w:tr w:rsidR="002B5486" w:rsidTr="002B5486">
        <w:trPr>
          <w:trHeight w:val="142"/>
        </w:trPr>
        <w:tc>
          <w:tcPr>
            <w:tcW w:w="2860" w:type="dxa"/>
            <w:gridSpan w:val="2"/>
            <w:vMerge w:val="restart"/>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языка и развитие связной</w:t>
            </w:r>
          </w:p>
        </w:tc>
        <w:tc>
          <w:tcPr>
            <w:tcW w:w="2000" w:type="dxa"/>
            <w:vMerge/>
            <w:tcBorders>
              <w:right w:val="single" w:sz="8" w:space="0" w:color="auto"/>
            </w:tcBorders>
            <w:vAlign w:val="bottom"/>
          </w:tcPr>
          <w:p w:rsidR="002B5486" w:rsidRDefault="002B5486" w:rsidP="002B5486">
            <w:pPr>
              <w:rPr>
                <w:sz w:val="12"/>
                <w:szCs w:val="12"/>
              </w:rPr>
            </w:pPr>
          </w:p>
        </w:tc>
        <w:tc>
          <w:tcPr>
            <w:tcW w:w="1900" w:type="dxa"/>
            <w:vMerge/>
            <w:tcBorders>
              <w:right w:val="single" w:sz="8" w:space="0" w:color="auto"/>
            </w:tcBorders>
            <w:vAlign w:val="bottom"/>
          </w:tcPr>
          <w:p w:rsidR="002B5486" w:rsidRDefault="002B5486" w:rsidP="002B5486">
            <w:pPr>
              <w:rPr>
                <w:sz w:val="12"/>
                <w:szCs w:val="12"/>
              </w:rPr>
            </w:pPr>
          </w:p>
        </w:tc>
        <w:tc>
          <w:tcPr>
            <w:tcW w:w="1760" w:type="dxa"/>
            <w:vMerge/>
            <w:tcBorders>
              <w:right w:val="single" w:sz="8" w:space="0" w:color="auto"/>
            </w:tcBorders>
            <w:vAlign w:val="bottom"/>
          </w:tcPr>
          <w:p w:rsidR="002B5486" w:rsidRDefault="002B5486" w:rsidP="002B5486">
            <w:pPr>
              <w:rPr>
                <w:sz w:val="12"/>
                <w:szCs w:val="12"/>
              </w:rPr>
            </w:pPr>
          </w:p>
        </w:tc>
        <w:tc>
          <w:tcPr>
            <w:tcW w:w="1140" w:type="dxa"/>
            <w:vMerge/>
            <w:tcBorders>
              <w:right w:val="single" w:sz="8" w:space="0" w:color="auto"/>
            </w:tcBorders>
            <w:vAlign w:val="bottom"/>
          </w:tcPr>
          <w:p w:rsidR="002B5486" w:rsidRDefault="002B5486" w:rsidP="002B5486">
            <w:pPr>
              <w:rPr>
                <w:sz w:val="12"/>
                <w:szCs w:val="12"/>
              </w:rPr>
            </w:pPr>
          </w:p>
        </w:tc>
        <w:tc>
          <w:tcPr>
            <w:tcW w:w="0" w:type="dxa"/>
            <w:vAlign w:val="bottom"/>
          </w:tcPr>
          <w:p w:rsidR="002B5486" w:rsidRDefault="002B5486" w:rsidP="002B5486">
            <w:pPr>
              <w:rPr>
                <w:sz w:val="1"/>
                <w:szCs w:val="1"/>
              </w:rPr>
            </w:pPr>
          </w:p>
        </w:tc>
      </w:tr>
      <w:tr w:rsidR="002B5486" w:rsidTr="002B5486">
        <w:trPr>
          <w:trHeight w:val="134"/>
        </w:trPr>
        <w:tc>
          <w:tcPr>
            <w:tcW w:w="2860" w:type="dxa"/>
            <w:gridSpan w:val="2"/>
            <w:vMerge/>
            <w:tcBorders>
              <w:left w:val="single" w:sz="8" w:space="0" w:color="auto"/>
              <w:right w:val="single" w:sz="8" w:space="0" w:color="auto"/>
            </w:tcBorders>
            <w:vAlign w:val="bottom"/>
          </w:tcPr>
          <w:p w:rsidR="002B5486" w:rsidRDefault="002B5486" w:rsidP="002B5486">
            <w:pPr>
              <w:rPr>
                <w:sz w:val="11"/>
                <w:szCs w:val="11"/>
              </w:rPr>
            </w:pPr>
          </w:p>
        </w:tc>
        <w:tc>
          <w:tcPr>
            <w:tcW w:w="2000" w:type="dxa"/>
            <w:tcBorders>
              <w:right w:val="single" w:sz="8" w:space="0" w:color="auto"/>
            </w:tcBorders>
            <w:vAlign w:val="bottom"/>
          </w:tcPr>
          <w:p w:rsidR="002B5486" w:rsidRDefault="002B5486" w:rsidP="002B5486">
            <w:pPr>
              <w:rPr>
                <w:sz w:val="11"/>
                <w:szCs w:val="11"/>
              </w:rPr>
            </w:pPr>
          </w:p>
        </w:tc>
        <w:tc>
          <w:tcPr>
            <w:tcW w:w="1900" w:type="dxa"/>
            <w:tcBorders>
              <w:right w:val="single" w:sz="8" w:space="0" w:color="auto"/>
            </w:tcBorders>
            <w:vAlign w:val="bottom"/>
          </w:tcPr>
          <w:p w:rsidR="002B5486" w:rsidRDefault="002B5486" w:rsidP="002B5486">
            <w:pPr>
              <w:rPr>
                <w:sz w:val="11"/>
                <w:szCs w:val="11"/>
              </w:rPr>
            </w:pPr>
          </w:p>
        </w:tc>
        <w:tc>
          <w:tcPr>
            <w:tcW w:w="1760" w:type="dxa"/>
            <w:tcBorders>
              <w:right w:val="single" w:sz="8" w:space="0" w:color="auto"/>
            </w:tcBorders>
            <w:vAlign w:val="bottom"/>
          </w:tcPr>
          <w:p w:rsidR="002B5486" w:rsidRDefault="002B5486" w:rsidP="002B5486">
            <w:pPr>
              <w:rPr>
                <w:sz w:val="11"/>
                <w:szCs w:val="11"/>
              </w:rPr>
            </w:pPr>
          </w:p>
        </w:tc>
        <w:tc>
          <w:tcPr>
            <w:tcW w:w="1140" w:type="dxa"/>
            <w:tcBorders>
              <w:right w:val="single" w:sz="8" w:space="0" w:color="auto"/>
            </w:tcBorders>
            <w:vAlign w:val="bottom"/>
          </w:tcPr>
          <w:p w:rsidR="002B5486" w:rsidRDefault="002B5486" w:rsidP="002B5486">
            <w:pPr>
              <w:rPr>
                <w:sz w:val="11"/>
                <w:szCs w:val="11"/>
              </w:rPr>
            </w:pPr>
          </w:p>
        </w:tc>
        <w:tc>
          <w:tcPr>
            <w:tcW w:w="0" w:type="dxa"/>
            <w:vAlign w:val="bottom"/>
          </w:tcPr>
          <w:p w:rsidR="002B5486" w:rsidRDefault="002B5486" w:rsidP="002B5486">
            <w:pPr>
              <w:rPr>
                <w:sz w:val="1"/>
                <w:szCs w:val="1"/>
              </w:rPr>
            </w:pPr>
          </w:p>
        </w:tc>
      </w:tr>
      <w:tr w:rsidR="002B5486" w:rsidTr="002B5486">
        <w:trPr>
          <w:trHeight w:val="281"/>
        </w:trPr>
        <w:tc>
          <w:tcPr>
            <w:tcW w:w="1840" w:type="dxa"/>
            <w:tcBorders>
              <w:left w:val="single" w:sz="8" w:space="0" w:color="auto"/>
              <w:bottom w:val="single" w:sz="8" w:space="0" w:color="auto"/>
            </w:tcBorders>
            <w:vAlign w:val="bottom"/>
          </w:tcPr>
          <w:p w:rsidR="002B5486" w:rsidRDefault="002B5486" w:rsidP="002B5486">
            <w:pPr>
              <w:ind w:left="100"/>
              <w:rPr>
                <w:sz w:val="20"/>
                <w:szCs w:val="20"/>
              </w:rPr>
            </w:pPr>
            <w:r>
              <w:rPr>
                <w:rFonts w:eastAsia="Times New Roman"/>
                <w:sz w:val="24"/>
                <w:szCs w:val="24"/>
              </w:rPr>
              <w:t>речи</w:t>
            </w:r>
          </w:p>
        </w:tc>
        <w:tc>
          <w:tcPr>
            <w:tcW w:w="1020" w:type="dxa"/>
            <w:tcBorders>
              <w:bottom w:val="single" w:sz="8" w:space="0" w:color="auto"/>
              <w:right w:val="single" w:sz="8" w:space="0" w:color="auto"/>
            </w:tcBorders>
            <w:vAlign w:val="bottom"/>
          </w:tcPr>
          <w:p w:rsidR="002B5486" w:rsidRDefault="002B5486" w:rsidP="002B5486">
            <w:pPr>
              <w:rPr>
                <w:sz w:val="24"/>
                <w:szCs w:val="24"/>
              </w:rPr>
            </w:pPr>
          </w:p>
        </w:tc>
        <w:tc>
          <w:tcPr>
            <w:tcW w:w="2000" w:type="dxa"/>
            <w:tcBorders>
              <w:bottom w:val="single" w:sz="8" w:space="0" w:color="auto"/>
              <w:right w:val="single" w:sz="8" w:space="0" w:color="auto"/>
            </w:tcBorders>
            <w:vAlign w:val="bottom"/>
          </w:tcPr>
          <w:p w:rsidR="002B5486" w:rsidRDefault="002B5486" w:rsidP="002B5486">
            <w:pPr>
              <w:rPr>
                <w:sz w:val="24"/>
                <w:szCs w:val="24"/>
              </w:rPr>
            </w:pPr>
          </w:p>
        </w:tc>
        <w:tc>
          <w:tcPr>
            <w:tcW w:w="1900" w:type="dxa"/>
            <w:tcBorders>
              <w:bottom w:val="single" w:sz="8" w:space="0" w:color="auto"/>
              <w:right w:val="single" w:sz="8" w:space="0" w:color="auto"/>
            </w:tcBorders>
            <w:vAlign w:val="bottom"/>
          </w:tcPr>
          <w:p w:rsidR="002B5486" w:rsidRDefault="002B5486" w:rsidP="002B5486">
            <w:pPr>
              <w:rPr>
                <w:sz w:val="24"/>
                <w:szCs w:val="24"/>
              </w:rPr>
            </w:pPr>
          </w:p>
        </w:tc>
        <w:tc>
          <w:tcPr>
            <w:tcW w:w="1760" w:type="dxa"/>
            <w:tcBorders>
              <w:bottom w:val="single" w:sz="8" w:space="0" w:color="auto"/>
              <w:right w:val="single" w:sz="8" w:space="0" w:color="auto"/>
            </w:tcBorders>
            <w:vAlign w:val="bottom"/>
          </w:tcPr>
          <w:p w:rsidR="002B5486" w:rsidRDefault="002B5486" w:rsidP="002B5486">
            <w:pPr>
              <w:rPr>
                <w:sz w:val="24"/>
                <w:szCs w:val="24"/>
              </w:rPr>
            </w:pPr>
          </w:p>
        </w:tc>
        <w:tc>
          <w:tcPr>
            <w:tcW w:w="1140" w:type="dxa"/>
            <w:tcBorders>
              <w:bottom w:val="single" w:sz="8" w:space="0" w:color="auto"/>
              <w:right w:val="single" w:sz="8" w:space="0" w:color="auto"/>
            </w:tcBorders>
            <w:vAlign w:val="bottom"/>
          </w:tcPr>
          <w:p w:rsidR="002B5486" w:rsidRDefault="002B5486" w:rsidP="002B5486">
            <w:pPr>
              <w:rPr>
                <w:sz w:val="24"/>
                <w:szCs w:val="24"/>
              </w:rPr>
            </w:pPr>
          </w:p>
        </w:tc>
        <w:tc>
          <w:tcPr>
            <w:tcW w:w="0" w:type="dxa"/>
            <w:vAlign w:val="bottom"/>
          </w:tcPr>
          <w:p w:rsidR="002B5486" w:rsidRDefault="002B5486" w:rsidP="002B5486">
            <w:pPr>
              <w:rPr>
                <w:sz w:val="1"/>
                <w:szCs w:val="1"/>
              </w:rPr>
            </w:pPr>
          </w:p>
        </w:tc>
      </w:tr>
      <w:tr w:rsidR="002B5486" w:rsidTr="002B5486">
        <w:trPr>
          <w:trHeight w:val="268"/>
        </w:trPr>
        <w:tc>
          <w:tcPr>
            <w:tcW w:w="2860" w:type="dxa"/>
            <w:gridSpan w:val="2"/>
            <w:tcBorders>
              <w:left w:val="single" w:sz="8" w:space="0" w:color="auto"/>
              <w:bottom w:val="single" w:sz="8" w:space="0" w:color="auto"/>
              <w:right w:val="single" w:sz="8" w:space="0" w:color="auto"/>
            </w:tcBorders>
            <w:vAlign w:val="bottom"/>
          </w:tcPr>
          <w:p w:rsidR="002B5486" w:rsidRDefault="002B5486" w:rsidP="002B5486">
            <w:pPr>
              <w:spacing w:line="264" w:lineRule="exact"/>
              <w:ind w:left="100"/>
              <w:rPr>
                <w:sz w:val="20"/>
                <w:szCs w:val="20"/>
              </w:rPr>
            </w:pPr>
            <w:r>
              <w:rPr>
                <w:rFonts w:eastAsia="Times New Roman"/>
                <w:sz w:val="24"/>
                <w:szCs w:val="24"/>
              </w:rPr>
              <w:t>Обучение грамоте</w:t>
            </w:r>
          </w:p>
        </w:tc>
        <w:tc>
          <w:tcPr>
            <w:tcW w:w="2000" w:type="dxa"/>
            <w:tcBorders>
              <w:bottom w:val="single" w:sz="8" w:space="0" w:color="auto"/>
              <w:right w:val="single" w:sz="8" w:space="0" w:color="auto"/>
            </w:tcBorders>
            <w:vAlign w:val="bottom"/>
          </w:tcPr>
          <w:p w:rsidR="002B5486" w:rsidRDefault="002B5486" w:rsidP="002B5486">
            <w:pPr>
              <w:spacing w:line="265" w:lineRule="exact"/>
              <w:ind w:left="800"/>
              <w:rPr>
                <w:sz w:val="20"/>
                <w:szCs w:val="20"/>
              </w:rPr>
            </w:pPr>
            <w:r>
              <w:rPr>
                <w:rFonts w:eastAsia="Times New Roman"/>
                <w:b/>
                <w:bCs/>
                <w:sz w:val="24"/>
                <w:szCs w:val="24"/>
              </w:rPr>
              <w:t>2</w:t>
            </w:r>
          </w:p>
        </w:tc>
        <w:tc>
          <w:tcPr>
            <w:tcW w:w="1900" w:type="dxa"/>
            <w:tcBorders>
              <w:bottom w:val="single" w:sz="8" w:space="0" w:color="auto"/>
              <w:right w:val="single" w:sz="8" w:space="0" w:color="auto"/>
            </w:tcBorders>
            <w:vAlign w:val="bottom"/>
          </w:tcPr>
          <w:p w:rsidR="002B5486" w:rsidRDefault="002B5486" w:rsidP="002B5486">
            <w:pPr>
              <w:spacing w:line="265" w:lineRule="exact"/>
              <w:ind w:left="800"/>
              <w:rPr>
                <w:sz w:val="20"/>
                <w:szCs w:val="20"/>
              </w:rPr>
            </w:pPr>
            <w:r>
              <w:rPr>
                <w:rFonts w:eastAsia="Times New Roman"/>
                <w:b/>
                <w:bCs/>
                <w:sz w:val="24"/>
                <w:szCs w:val="24"/>
              </w:rPr>
              <w:t>2</w:t>
            </w:r>
          </w:p>
        </w:tc>
        <w:tc>
          <w:tcPr>
            <w:tcW w:w="1760" w:type="dxa"/>
            <w:tcBorders>
              <w:bottom w:val="single" w:sz="8" w:space="0" w:color="auto"/>
              <w:right w:val="single" w:sz="8" w:space="0" w:color="auto"/>
            </w:tcBorders>
            <w:vAlign w:val="bottom"/>
          </w:tcPr>
          <w:p w:rsidR="002B5486" w:rsidRDefault="002B5486" w:rsidP="002B5486">
            <w:pPr>
              <w:spacing w:line="265" w:lineRule="exact"/>
              <w:ind w:left="800"/>
              <w:rPr>
                <w:sz w:val="20"/>
                <w:szCs w:val="20"/>
              </w:rPr>
            </w:pPr>
            <w:r>
              <w:rPr>
                <w:rFonts w:eastAsia="Times New Roman"/>
                <w:b/>
                <w:bCs/>
                <w:sz w:val="24"/>
                <w:szCs w:val="24"/>
              </w:rPr>
              <w:t>2</w:t>
            </w:r>
          </w:p>
        </w:tc>
        <w:tc>
          <w:tcPr>
            <w:tcW w:w="1140" w:type="dxa"/>
            <w:tcBorders>
              <w:bottom w:val="single" w:sz="8" w:space="0" w:color="auto"/>
              <w:right w:val="single" w:sz="8" w:space="0" w:color="auto"/>
            </w:tcBorders>
            <w:vAlign w:val="bottom"/>
          </w:tcPr>
          <w:p w:rsidR="002B5486" w:rsidRDefault="002B5486" w:rsidP="002B5486">
            <w:pPr>
              <w:spacing w:line="265" w:lineRule="exact"/>
              <w:ind w:left="100"/>
              <w:rPr>
                <w:sz w:val="20"/>
                <w:szCs w:val="20"/>
              </w:rPr>
            </w:pPr>
            <w:r>
              <w:rPr>
                <w:rFonts w:eastAsia="Times New Roman"/>
                <w:b/>
                <w:bCs/>
                <w:sz w:val="24"/>
                <w:szCs w:val="24"/>
              </w:rPr>
              <w:t>66</w:t>
            </w:r>
          </w:p>
        </w:tc>
        <w:tc>
          <w:tcPr>
            <w:tcW w:w="0" w:type="dxa"/>
            <w:vAlign w:val="bottom"/>
          </w:tcPr>
          <w:p w:rsidR="002B5486" w:rsidRDefault="002B5486" w:rsidP="002B5486">
            <w:pPr>
              <w:rPr>
                <w:sz w:val="1"/>
                <w:szCs w:val="1"/>
              </w:rPr>
            </w:pPr>
          </w:p>
        </w:tc>
      </w:tr>
      <w:tr w:rsidR="002B5486" w:rsidTr="002B5486">
        <w:trPr>
          <w:trHeight w:val="263"/>
        </w:trPr>
        <w:tc>
          <w:tcPr>
            <w:tcW w:w="2860" w:type="dxa"/>
            <w:gridSpan w:val="2"/>
            <w:tcBorders>
              <w:left w:val="single" w:sz="8" w:space="0" w:color="auto"/>
              <w:right w:val="single" w:sz="8" w:space="0" w:color="auto"/>
            </w:tcBorders>
            <w:vAlign w:val="bottom"/>
          </w:tcPr>
          <w:p w:rsidR="002B5486" w:rsidRDefault="002B5486" w:rsidP="002B5486">
            <w:pPr>
              <w:spacing w:line="263" w:lineRule="exact"/>
              <w:ind w:left="820"/>
              <w:rPr>
                <w:sz w:val="20"/>
                <w:szCs w:val="20"/>
              </w:rPr>
            </w:pPr>
            <w:r>
              <w:rPr>
                <w:rFonts w:eastAsia="Times New Roman"/>
                <w:b/>
                <w:bCs/>
                <w:sz w:val="24"/>
                <w:szCs w:val="24"/>
              </w:rPr>
              <w:t>Итого занятий:</w:t>
            </w:r>
          </w:p>
        </w:tc>
        <w:tc>
          <w:tcPr>
            <w:tcW w:w="20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40</w:t>
            </w:r>
          </w:p>
        </w:tc>
        <w:tc>
          <w:tcPr>
            <w:tcW w:w="190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44</w:t>
            </w:r>
          </w:p>
        </w:tc>
        <w:tc>
          <w:tcPr>
            <w:tcW w:w="1760" w:type="dxa"/>
            <w:vMerge w:val="restart"/>
            <w:tcBorders>
              <w:right w:val="single" w:sz="8" w:space="0" w:color="auto"/>
            </w:tcBorders>
            <w:vAlign w:val="bottom"/>
          </w:tcPr>
          <w:p w:rsidR="002B5486" w:rsidRDefault="002B5486" w:rsidP="002B5486">
            <w:pPr>
              <w:ind w:left="800"/>
              <w:rPr>
                <w:sz w:val="20"/>
                <w:szCs w:val="20"/>
              </w:rPr>
            </w:pPr>
            <w:r>
              <w:rPr>
                <w:rFonts w:eastAsia="Times New Roman"/>
                <w:b/>
                <w:bCs/>
                <w:sz w:val="24"/>
                <w:szCs w:val="24"/>
              </w:rPr>
              <w:t>48</w:t>
            </w:r>
          </w:p>
        </w:tc>
        <w:tc>
          <w:tcPr>
            <w:tcW w:w="1140" w:type="dxa"/>
            <w:vMerge w:val="restart"/>
            <w:tcBorders>
              <w:right w:val="single" w:sz="8" w:space="0" w:color="auto"/>
            </w:tcBorders>
            <w:vAlign w:val="bottom"/>
          </w:tcPr>
          <w:p w:rsidR="002B5486" w:rsidRDefault="002B5486" w:rsidP="002B5486">
            <w:pPr>
              <w:ind w:left="100"/>
              <w:rPr>
                <w:sz w:val="20"/>
                <w:szCs w:val="20"/>
              </w:rPr>
            </w:pPr>
            <w:r>
              <w:rPr>
                <w:rFonts w:eastAsia="Times New Roman"/>
                <w:b/>
                <w:bCs/>
                <w:sz w:val="24"/>
                <w:szCs w:val="24"/>
              </w:rPr>
              <w:t>132</w:t>
            </w:r>
          </w:p>
        </w:tc>
        <w:tc>
          <w:tcPr>
            <w:tcW w:w="0" w:type="dxa"/>
            <w:vAlign w:val="bottom"/>
          </w:tcPr>
          <w:p w:rsidR="002B5486" w:rsidRDefault="002B5486" w:rsidP="002B5486">
            <w:pPr>
              <w:rPr>
                <w:sz w:val="1"/>
                <w:szCs w:val="1"/>
              </w:rPr>
            </w:pPr>
          </w:p>
        </w:tc>
      </w:tr>
      <w:tr w:rsidR="002B5486" w:rsidTr="002B5486">
        <w:trPr>
          <w:trHeight w:val="137"/>
        </w:trPr>
        <w:tc>
          <w:tcPr>
            <w:tcW w:w="1840" w:type="dxa"/>
            <w:tcBorders>
              <w:left w:val="single" w:sz="8" w:space="0" w:color="auto"/>
            </w:tcBorders>
            <w:vAlign w:val="bottom"/>
          </w:tcPr>
          <w:p w:rsidR="002B5486" w:rsidRDefault="002B5486" w:rsidP="002B5486">
            <w:pPr>
              <w:rPr>
                <w:sz w:val="11"/>
                <w:szCs w:val="11"/>
              </w:rPr>
            </w:pPr>
          </w:p>
        </w:tc>
        <w:tc>
          <w:tcPr>
            <w:tcW w:w="1020" w:type="dxa"/>
            <w:tcBorders>
              <w:right w:val="single" w:sz="8" w:space="0" w:color="auto"/>
            </w:tcBorders>
            <w:vAlign w:val="bottom"/>
          </w:tcPr>
          <w:p w:rsidR="002B5486" w:rsidRDefault="002B5486" w:rsidP="002B5486">
            <w:pPr>
              <w:rPr>
                <w:sz w:val="11"/>
                <w:szCs w:val="11"/>
              </w:rPr>
            </w:pPr>
          </w:p>
        </w:tc>
        <w:tc>
          <w:tcPr>
            <w:tcW w:w="2000" w:type="dxa"/>
            <w:vMerge/>
            <w:tcBorders>
              <w:right w:val="single" w:sz="8" w:space="0" w:color="auto"/>
            </w:tcBorders>
            <w:vAlign w:val="bottom"/>
          </w:tcPr>
          <w:p w:rsidR="002B5486" w:rsidRDefault="002B5486" w:rsidP="002B5486">
            <w:pPr>
              <w:rPr>
                <w:sz w:val="11"/>
                <w:szCs w:val="11"/>
              </w:rPr>
            </w:pPr>
          </w:p>
        </w:tc>
        <w:tc>
          <w:tcPr>
            <w:tcW w:w="1900" w:type="dxa"/>
            <w:vMerge/>
            <w:tcBorders>
              <w:right w:val="single" w:sz="8" w:space="0" w:color="auto"/>
            </w:tcBorders>
            <w:vAlign w:val="bottom"/>
          </w:tcPr>
          <w:p w:rsidR="002B5486" w:rsidRDefault="002B5486" w:rsidP="002B5486">
            <w:pPr>
              <w:rPr>
                <w:sz w:val="11"/>
                <w:szCs w:val="11"/>
              </w:rPr>
            </w:pPr>
          </w:p>
        </w:tc>
        <w:tc>
          <w:tcPr>
            <w:tcW w:w="1760" w:type="dxa"/>
            <w:vMerge/>
            <w:tcBorders>
              <w:right w:val="single" w:sz="8" w:space="0" w:color="auto"/>
            </w:tcBorders>
            <w:vAlign w:val="bottom"/>
          </w:tcPr>
          <w:p w:rsidR="002B5486" w:rsidRDefault="002B5486" w:rsidP="002B5486">
            <w:pPr>
              <w:rPr>
                <w:sz w:val="11"/>
                <w:szCs w:val="11"/>
              </w:rPr>
            </w:pPr>
          </w:p>
        </w:tc>
        <w:tc>
          <w:tcPr>
            <w:tcW w:w="1140" w:type="dxa"/>
            <w:vMerge/>
            <w:tcBorders>
              <w:right w:val="single" w:sz="8" w:space="0" w:color="auto"/>
            </w:tcBorders>
            <w:vAlign w:val="bottom"/>
          </w:tcPr>
          <w:p w:rsidR="002B5486" w:rsidRDefault="002B5486" w:rsidP="002B5486">
            <w:pPr>
              <w:rPr>
                <w:sz w:val="11"/>
                <w:szCs w:val="11"/>
              </w:rPr>
            </w:pPr>
          </w:p>
        </w:tc>
        <w:tc>
          <w:tcPr>
            <w:tcW w:w="0" w:type="dxa"/>
            <w:vAlign w:val="bottom"/>
          </w:tcPr>
          <w:p w:rsidR="002B5486" w:rsidRDefault="002B5486" w:rsidP="002B5486">
            <w:pPr>
              <w:rPr>
                <w:sz w:val="1"/>
                <w:szCs w:val="1"/>
              </w:rPr>
            </w:pPr>
          </w:p>
        </w:tc>
      </w:tr>
      <w:tr w:rsidR="002B5486" w:rsidTr="002B5486">
        <w:trPr>
          <w:trHeight w:val="144"/>
        </w:trPr>
        <w:tc>
          <w:tcPr>
            <w:tcW w:w="1840" w:type="dxa"/>
            <w:tcBorders>
              <w:left w:val="single" w:sz="8" w:space="0" w:color="auto"/>
              <w:bottom w:val="single" w:sz="8" w:space="0" w:color="auto"/>
            </w:tcBorders>
            <w:vAlign w:val="bottom"/>
          </w:tcPr>
          <w:p w:rsidR="002B5486" w:rsidRDefault="002B5486" w:rsidP="002B5486">
            <w:pPr>
              <w:rPr>
                <w:sz w:val="12"/>
                <w:szCs w:val="12"/>
              </w:rPr>
            </w:pPr>
          </w:p>
        </w:tc>
        <w:tc>
          <w:tcPr>
            <w:tcW w:w="1020" w:type="dxa"/>
            <w:tcBorders>
              <w:bottom w:val="single" w:sz="8" w:space="0" w:color="auto"/>
              <w:right w:val="single" w:sz="8" w:space="0" w:color="auto"/>
            </w:tcBorders>
            <w:vAlign w:val="bottom"/>
          </w:tcPr>
          <w:p w:rsidR="002B5486" w:rsidRDefault="002B5486" w:rsidP="002B5486">
            <w:pPr>
              <w:rPr>
                <w:sz w:val="12"/>
                <w:szCs w:val="12"/>
              </w:rPr>
            </w:pPr>
          </w:p>
        </w:tc>
        <w:tc>
          <w:tcPr>
            <w:tcW w:w="2000" w:type="dxa"/>
            <w:tcBorders>
              <w:bottom w:val="single" w:sz="8" w:space="0" w:color="auto"/>
              <w:right w:val="single" w:sz="8" w:space="0" w:color="auto"/>
            </w:tcBorders>
            <w:vAlign w:val="bottom"/>
          </w:tcPr>
          <w:p w:rsidR="002B5486" w:rsidRDefault="002B5486" w:rsidP="002B5486">
            <w:pPr>
              <w:rPr>
                <w:sz w:val="12"/>
                <w:szCs w:val="12"/>
              </w:rPr>
            </w:pPr>
          </w:p>
        </w:tc>
        <w:tc>
          <w:tcPr>
            <w:tcW w:w="1900" w:type="dxa"/>
            <w:tcBorders>
              <w:bottom w:val="single" w:sz="8" w:space="0" w:color="auto"/>
              <w:right w:val="single" w:sz="8" w:space="0" w:color="auto"/>
            </w:tcBorders>
            <w:vAlign w:val="bottom"/>
          </w:tcPr>
          <w:p w:rsidR="002B5486" w:rsidRDefault="002B5486" w:rsidP="002B5486">
            <w:pPr>
              <w:rPr>
                <w:sz w:val="12"/>
                <w:szCs w:val="12"/>
              </w:rPr>
            </w:pPr>
          </w:p>
        </w:tc>
        <w:tc>
          <w:tcPr>
            <w:tcW w:w="1760" w:type="dxa"/>
            <w:tcBorders>
              <w:bottom w:val="single" w:sz="8" w:space="0" w:color="auto"/>
              <w:right w:val="single" w:sz="8" w:space="0" w:color="auto"/>
            </w:tcBorders>
            <w:vAlign w:val="bottom"/>
          </w:tcPr>
          <w:p w:rsidR="002B5486" w:rsidRDefault="002B5486" w:rsidP="002B5486">
            <w:pPr>
              <w:rPr>
                <w:sz w:val="12"/>
                <w:szCs w:val="12"/>
              </w:rPr>
            </w:pPr>
          </w:p>
        </w:tc>
        <w:tc>
          <w:tcPr>
            <w:tcW w:w="1140" w:type="dxa"/>
            <w:tcBorders>
              <w:bottom w:val="single" w:sz="8" w:space="0" w:color="auto"/>
              <w:right w:val="single" w:sz="8" w:space="0" w:color="auto"/>
            </w:tcBorders>
            <w:vAlign w:val="bottom"/>
          </w:tcPr>
          <w:p w:rsidR="002B5486" w:rsidRDefault="002B5486" w:rsidP="002B5486">
            <w:pPr>
              <w:rPr>
                <w:sz w:val="12"/>
                <w:szCs w:val="12"/>
              </w:rPr>
            </w:pPr>
          </w:p>
        </w:tc>
        <w:tc>
          <w:tcPr>
            <w:tcW w:w="0" w:type="dxa"/>
            <w:vAlign w:val="bottom"/>
          </w:tcPr>
          <w:p w:rsidR="002B5486" w:rsidRDefault="002B5486" w:rsidP="002B5486">
            <w:pPr>
              <w:rPr>
                <w:sz w:val="1"/>
                <w:szCs w:val="1"/>
              </w:rPr>
            </w:pPr>
          </w:p>
        </w:tc>
      </w:tr>
    </w:tbl>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336" w:lineRule="exact"/>
        <w:rPr>
          <w:sz w:val="20"/>
          <w:szCs w:val="20"/>
        </w:rPr>
      </w:pPr>
    </w:p>
    <w:p w:rsidR="002B5486" w:rsidRPr="006D6B77" w:rsidRDefault="002B5486" w:rsidP="002B5486">
      <w:pPr>
        <w:ind w:left="9400"/>
        <w:rPr>
          <w:sz w:val="20"/>
          <w:szCs w:val="20"/>
        </w:rPr>
        <w:sectPr w:rsidR="002B5486" w:rsidRPr="006D6B77">
          <w:pgSz w:w="11900" w:h="16838"/>
          <w:pgMar w:top="1112" w:right="706" w:bottom="419" w:left="1440" w:header="0" w:footer="0" w:gutter="0"/>
          <w:cols w:space="720" w:equalWidth="0">
            <w:col w:w="9760"/>
          </w:cols>
        </w:sectPr>
      </w:pPr>
    </w:p>
    <w:p w:rsidR="002B5486" w:rsidRDefault="002B5486" w:rsidP="00E50B5C">
      <w:pPr>
        <w:numPr>
          <w:ilvl w:val="0"/>
          <w:numId w:val="86"/>
        </w:numPr>
        <w:tabs>
          <w:tab w:val="left" w:pos="3360"/>
        </w:tabs>
        <w:ind w:left="3360" w:hanging="541"/>
        <w:rPr>
          <w:rFonts w:eastAsia="Times New Roman"/>
          <w:b/>
          <w:bCs/>
          <w:sz w:val="24"/>
          <w:szCs w:val="24"/>
        </w:rPr>
      </w:pPr>
      <w:r>
        <w:rPr>
          <w:rFonts w:eastAsia="Times New Roman"/>
          <w:b/>
          <w:bCs/>
          <w:sz w:val="24"/>
          <w:szCs w:val="24"/>
        </w:rPr>
        <w:lastRenderedPageBreak/>
        <w:t>ОРГАНИЗАЦИОННЫЙ РАЗДЕЛ</w:t>
      </w:r>
    </w:p>
    <w:p w:rsidR="002B5486" w:rsidRDefault="002B5486" w:rsidP="002B5486">
      <w:pPr>
        <w:spacing w:line="12" w:lineRule="exact"/>
        <w:rPr>
          <w:sz w:val="20"/>
          <w:szCs w:val="20"/>
        </w:rPr>
      </w:pPr>
    </w:p>
    <w:p w:rsidR="002B5486" w:rsidRDefault="002B5486" w:rsidP="002B5486">
      <w:pPr>
        <w:spacing w:line="236" w:lineRule="auto"/>
        <w:ind w:left="260"/>
        <w:rPr>
          <w:sz w:val="20"/>
          <w:szCs w:val="20"/>
        </w:rPr>
      </w:pPr>
      <w:r>
        <w:rPr>
          <w:rFonts w:eastAsia="Times New Roman"/>
          <w:b/>
          <w:bCs/>
          <w:sz w:val="24"/>
          <w:szCs w:val="24"/>
        </w:rPr>
        <w:t xml:space="preserve">3.1. Психолого-педагогические условия, обеспечивающие развитие ребенка </w:t>
      </w:r>
      <w:r>
        <w:rPr>
          <w:rFonts w:eastAsia="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2B5486" w:rsidRDefault="002B5486" w:rsidP="002B5486">
      <w:pPr>
        <w:spacing w:line="14" w:lineRule="exact"/>
        <w:rPr>
          <w:sz w:val="20"/>
          <w:szCs w:val="20"/>
        </w:rPr>
      </w:pPr>
    </w:p>
    <w:p w:rsidR="002B5486" w:rsidRDefault="002B5486" w:rsidP="00E50B5C">
      <w:pPr>
        <w:numPr>
          <w:ilvl w:val="0"/>
          <w:numId w:val="87"/>
        </w:numPr>
        <w:tabs>
          <w:tab w:val="left" w:pos="634"/>
        </w:tabs>
        <w:spacing w:line="238" w:lineRule="auto"/>
        <w:ind w:left="260" w:firstLine="2"/>
        <w:jc w:val="both"/>
        <w:rPr>
          <w:rFonts w:eastAsia="Times New Roman"/>
          <w:sz w:val="24"/>
          <w:szCs w:val="24"/>
        </w:rPr>
      </w:pPr>
      <w:r>
        <w:rPr>
          <w:rFonts w:eastAsia="Times New Roman"/>
          <w:i/>
          <w:iCs/>
          <w:sz w:val="24"/>
          <w:szCs w:val="24"/>
        </w:rPr>
        <w:t>Личностно-порождающее взаимодействие взрослых с детьми</w:t>
      </w:r>
      <w:r>
        <w:rPr>
          <w:rFonts w:eastAsia="Times New Roman"/>
          <w:sz w:val="24"/>
          <w:szCs w:val="24"/>
        </w:rPr>
        <w:t>,</w:t>
      </w:r>
      <w:r>
        <w:rPr>
          <w:rFonts w:eastAsia="Times New Roman"/>
          <w:i/>
          <w:iCs/>
          <w:sz w:val="24"/>
          <w:szCs w:val="24"/>
        </w:rPr>
        <w:t xml:space="preserve"> </w:t>
      </w:r>
      <w:r>
        <w:rPr>
          <w:rFonts w:eastAsia="Times New Roman"/>
          <w:sz w:val="24"/>
          <w:szCs w:val="24"/>
        </w:rPr>
        <w:t>предполагающее</w:t>
      </w:r>
      <w:r>
        <w:rPr>
          <w:rFonts w:eastAsia="Times New Roman"/>
          <w:i/>
          <w:iCs/>
          <w:sz w:val="24"/>
          <w:szCs w:val="24"/>
        </w:rPr>
        <w:t xml:space="preserve"> </w:t>
      </w:r>
      <w:r>
        <w:rPr>
          <w:rFonts w:eastAsia="Times New Roman"/>
          <w:sz w:val="24"/>
          <w:szCs w:val="24"/>
        </w:rPr>
        <w:t>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2B5486" w:rsidRDefault="002B5486" w:rsidP="002B5486">
      <w:pPr>
        <w:spacing w:line="13" w:lineRule="exact"/>
        <w:rPr>
          <w:rFonts w:eastAsia="Times New Roman"/>
          <w:sz w:val="24"/>
          <w:szCs w:val="24"/>
        </w:rPr>
      </w:pPr>
    </w:p>
    <w:p w:rsidR="002B5486" w:rsidRDefault="002B5486" w:rsidP="00E50B5C">
      <w:pPr>
        <w:numPr>
          <w:ilvl w:val="0"/>
          <w:numId w:val="87"/>
        </w:numPr>
        <w:tabs>
          <w:tab w:val="left" w:pos="558"/>
        </w:tabs>
        <w:spacing w:line="236" w:lineRule="auto"/>
        <w:ind w:left="260" w:firstLine="2"/>
        <w:jc w:val="both"/>
        <w:rPr>
          <w:rFonts w:eastAsia="Times New Roman"/>
          <w:sz w:val="24"/>
          <w:szCs w:val="24"/>
        </w:rPr>
      </w:pPr>
      <w:r>
        <w:rPr>
          <w:rFonts w:eastAsia="Times New Roman"/>
          <w:i/>
          <w:iCs/>
          <w:sz w:val="24"/>
          <w:szCs w:val="24"/>
        </w:rPr>
        <w:t>Ориентированность педагогической оценки на относительные показатели детской успешности</w:t>
      </w:r>
      <w:r>
        <w:rPr>
          <w:rFonts w:eastAsia="Times New Roman"/>
          <w:sz w:val="24"/>
          <w:szCs w:val="24"/>
        </w:rPr>
        <w:t>,</w:t>
      </w:r>
      <w:r>
        <w:rPr>
          <w:rFonts w:eastAsia="Times New Roman"/>
          <w:i/>
          <w:iCs/>
          <w:sz w:val="24"/>
          <w:szCs w:val="24"/>
        </w:rPr>
        <w:t xml:space="preserve"> </w:t>
      </w:r>
      <w:r>
        <w:rPr>
          <w:rFonts w:eastAsia="Times New Roman"/>
          <w:sz w:val="24"/>
          <w:szCs w:val="24"/>
        </w:rPr>
        <w:t>то есть сравнение нынешних и предыдущих достижений ребенка с ТНР,</w:t>
      </w:r>
      <w:r>
        <w:rPr>
          <w:rFonts w:eastAsia="Times New Roman"/>
          <w:i/>
          <w:iCs/>
          <w:sz w:val="24"/>
          <w:szCs w:val="24"/>
        </w:rPr>
        <w:t xml:space="preserve"> </w:t>
      </w:r>
      <w:r>
        <w:rPr>
          <w:rFonts w:eastAsia="Times New Roman"/>
          <w:sz w:val="24"/>
          <w:szCs w:val="24"/>
        </w:rPr>
        <w:t>стимулирование самооценки.</w:t>
      </w:r>
    </w:p>
    <w:p w:rsidR="002B5486" w:rsidRDefault="002B5486" w:rsidP="002B5486">
      <w:pPr>
        <w:spacing w:line="13" w:lineRule="exact"/>
        <w:rPr>
          <w:rFonts w:eastAsia="Times New Roman"/>
          <w:sz w:val="24"/>
          <w:szCs w:val="24"/>
        </w:rPr>
      </w:pPr>
    </w:p>
    <w:p w:rsidR="002B5486" w:rsidRDefault="002B5486" w:rsidP="00E50B5C">
      <w:pPr>
        <w:numPr>
          <w:ilvl w:val="0"/>
          <w:numId w:val="87"/>
        </w:numPr>
        <w:tabs>
          <w:tab w:val="left" w:pos="565"/>
        </w:tabs>
        <w:spacing w:line="236" w:lineRule="auto"/>
        <w:ind w:left="260" w:firstLine="2"/>
        <w:jc w:val="both"/>
        <w:rPr>
          <w:rFonts w:eastAsia="Times New Roman"/>
          <w:sz w:val="24"/>
          <w:szCs w:val="24"/>
        </w:rPr>
      </w:pPr>
      <w:r>
        <w:rPr>
          <w:rFonts w:eastAsia="Times New Roman"/>
          <w:i/>
          <w:iCs/>
          <w:sz w:val="24"/>
          <w:szCs w:val="24"/>
        </w:rPr>
        <w:t>Формирование игры как важнейшего фактора развития ребенка с ТНР</w:t>
      </w:r>
      <w:r>
        <w:rPr>
          <w:rFonts w:eastAsia="Times New Roman"/>
          <w:sz w:val="24"/>
          <w:szCs w:val="24"/>
        </w:rPr>
        <w:t>,</w:t>
      </w:r>
      <w:r>
        <w:rPr>
          <w:rFonts w:eastAsia="Times New Roman"/>
          <w:i/>
          <w:iCs/>
          <w:sz w:val="24"/>
          <w:szCs w:val="24"/>
        </w:rPr>
        <w:t xml:space="preserve"> </w:t>
      </w:r>
      <w:r>
        <w:rPr>
          <w:rFonts w:eastAsia="Times New Roman"/>
          <w:sz w:val="24"/>
          <w:szCs w:val="24"/>
        </w:rPr>
        <w:t>с учетом</w:t>
      </w:r>
      <w:r>
        <w:rPr>
          <w:rFonts w:eastAsia="Times New Roman"/>
          <w:i/>
          <w:iCs/>
          <w:sz w:val="24"/>
          <w:szCs w:val="24"/>
        </w:rPr>
        <w:t xml:space="preserve"> </w:t>
      </w:r>
      <w:r>
        <w:rPr>
          <w:rFonts w:eastAsia="Times New Roman"/>
          <w:sz w:val="24"/>
          <w:szCs w:val="24"/>
        </w:rPr>
        <w:t>необходимости развития вербальных и невербальных компонентов развития ребенка с ТНР в разных видах игры.</w:t>
      </w:r>
    </w:p>
    <w:p w:rsidR="002B5486" w:rsidRDefault="002B5486" w:rsidP="002B5486">
      <w:pPr>
        <w:spacing w:line="2" w:lineRule="exact"/>
        <w:rPr>
          <w:rFonts w:eastAsia="Times New Roman"/>
          <w:sz w:val="24"/>
          <w:szCs w:val="24"/>
        </w:rPr>
      </w:pPr>
    </w:p>
    <w:p w:rsidR="002B5486" w:rsidRDefault="002B5486" w:rsidP="00E50B5C">
      <w:pPr>
        <w:numPr>
          <w:ilvl w:val="0"/>
          <w:numId w:val="87"/>
        </w:numPr>
        <w:tabs>
          <w:tab w:val="left" w:pos="660"/>
        </w:tabs>
        <w:ind w:left="660" w:hanging="398"/>
        <w:rPr>
          <w:rFonts w:eastAsia="Times New Roman"/>
          <w:sz w:val="24"/>
          <w:szCs w:val="24"/>
        </w:rPr>
      </w:pPr>
      <w:r>
        <w:rPr>
          <w:rFonts w:eastAsia="Times New Roman"/>
          <w:i/>
          <w:iCs/>
          <w:sz w:val="24"/>
          <w:szCs w:val="24"/>
        </w:rPr>
        <w:t>Создание  развивающей  образовательной  среды</w:t>
      </w:r>
      <w:r>
        <w:rPr>
          <w:rFonts w:eastAsia="Times New Roman"/>
          <w:sz w:val="24"/>
          <w:szCs w:val="24"/>
        </w:rPr>
        <w:t>,</w:t>
      </w:r>
      <w:r>
        <w:rPr>
          <w:rFonts w:eastAsia="Times New Roman"/>
          <w:i/>
          <w:iCs/>
          <w:sz w:val="24"/>
          <w:szCs w:val="24"/>
        </w:rPr>
        <w:t xml:space="preserve">  </w:t>
      </w:r>
      <w:r>
        <w:rPr>
          <w:rFonts w:eastAsia="Times New Roman"/>
          <w:sz w:val="24"/>
          <w:szCs w:val="24"/>
        </w:rPr>
        <w:t>способствующей  физическому,</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социально-коммуникативному, познавательному, речевому, художественно-эстетическому развитию ребенка с ТНР и сохранению его индивидуальности.</w:t>
      </w:r>
    </w:p>
    <w:p w:rsidR="002B5486" w:rsidRDefault="002B5486" w:rsidP="002B5486">
      <w:pPr>
        <w:spacing w:line="13" w:lineRule="exact"/>
        <w:rPr>
          <w:rFonts w:eastAsia="Times New Roman"/>
          <w:sz w:val="24"/>
          <w:szCs w:val="24"/>
        </w:rPr>
      </w:pPr>
    </w:p>
    <w:p w:rsidR="002B5486" w:rsidRDefault="002B5486" w:rsidP="00E50B5C">
      <w:pPr>
        <w:numPr>
          <w:ilvl w:val="0"/>
          <w:numId w:val="87"/>
        </w:numPr>
        <w:tabs>
          <w:tab w:val="left" w:pos="702"/>
        </w:tabs>
        <w:spacing w:line="238" w:lineRule="auto"/>
        <w:ind w:left="260" w:firstLine="2"/>
        <w:jc w:val="both"/>
        <w:rPr>
          <w:rFonts w:eastAsia="Times New Roman"/>
          <w:sz w:val="24"/>
          <w:szCs w:val="24"/>
        </w:rPr>
      </w:pPr>
      <w:r>
        <w:rPr>
          <w:rFonts w:eastAsia="Times New Roman"/>
          <w:i/>
          <w:iCs/>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Pr>
          <w:rFonts w:eastAsia="Times New Roman"/>
          <w:sz w:val="24"/>
          <w:szCs w:val="24"/>
        </w:rPr>
        <w:t>,</w:t>
      </w:r>
      <w:r>
        <w:rPr>
          <w:rFonts w:eastAsia="Times New Roman"/>
          <w:i/>
          <w:iCs/>
          <w:sz w:val="24"/>
          <w:szCs w:val="24"/>
        </w:rPr>
        <w:t xml:space="preserve"> </w:t>
      </w:r>
      <w:r>
        <w:rPr>
          <w:rFonts w:eastAsia="Times New Roman"/>
          <w:sz w:val="24"/>
          <w:szCs w:val="24"/>
        </w:rPr>
        <w:t>то есть</w:t>
      </w:r>
      <w:r>
        <w:rPr>
          <w:rFonts w:eastAsia="Times New Roman"/>
          <w:i/>
          <w:iCs/>
          <w:sz w:val="24"/>
          <w:szCs w:val="24"/>
        </w:rPr>
        <w:t xml:space="preserve"> </w:t>
      </w:r>
      <w:r>
        <w:rPr>
          <w:rFonts w:eastAsia="Times New Roman"/>
          <w:sz w:val="24"/>
          <w:szCs w:val="24"/>
        </w:rPr>
        <w:t>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2B5486" w:rsidRDefault="002B5486" w:rsidP="002B5486">
      <w:pPr>
        <w:spacing w:line="13" w:lineRule="exact"/>
        <w:rPr>
          <w:rFonts w:eastAsia="Times New Roman"/>
          <w:sz w:val="24"/>
          <w:szCs w:val="24"/>
        </w:rPr>
      </w:pPr>
    </w:p>
    <w:p w:rsidR="002B5486" w:rsidRDefault="002B5486" w:rsidP="00E50B5C">
      <w:pPr>
        <w:numPr>
          <w:ilvl w:val="0"/>
          <w:numId w:val="87"/>
        </w:numPr>
        <w:tabs>
          <w:tab w:val="left" w:pos="637"/>
        </w:tabs>
        <w:spacing w:line="234" w:lineRule="auto"/>
        <w:ind w:left="260" w:firstLine="2"/>
        <w:rPr>
          <w:rFonts w:eastAsia="Times New Roman"/>
          <w:sz w:val="24"/>
          <w:szCs w:val="24"/>
        </w:rPr>
      </w:pPr>
      <w:r>
        <w:rPr>
          <w:rFonts w:eastAsia="Times New Roman"/>
          <w:i/>
          <w:iCs/>
          <w:sz w:val="24"/>
          <w:szCs w:val="24"/>
        </w:rPr>
        <w:t>Участие семьи как необходимое условие для полноценного развития ребенка дошкольного возраста с тяжелыми нарушениями речи</w:t>
      </w:r>
      <w:r>
        <w:rPr>
          <w:rFonts w:eastAsia="Times New Roman"/>
          <w:sz w:val="24"/>
          <w:szCs w:val="24"/>
        </w:rPr>
        <w:t>.</w:t>
      </w:r>
    </w:p>
    <w:p w:rsidR="002B5486" w:rsidRDefault="002B5486" w:rsidP="002B5486">
      <w:pPr>
        <w:spacing w:line="18" w:lineRule="exact"/>
        <w:rPr>
          <w:rFonts w:eastAsia="Times New Roman"/>
          <w:sz w:val="24"/>
          <w:szCs w:val="24"/>
        </w:rPr>
      </w:pPr>
    </w:p>
    <w:p w:rsidR="002B5486" w:rsidRDefault="002B5486" w:rsidP="00E50B5C">
      <w:pPr>
        <w:numPr>
          <w:ilvl w:val="0"/>
          <w:numId w:val="88"/>
        </w:numPr>
        <w:tabs>
          <w:tab w:val="left" w:pos="740"/>
        </w:tabs>
        <w:spacing w:line="235" w:lineRule="auto"/>
        <w:ind w:left="260" w:firstLine="2"/>
        <w:rPr>
          <w:rFonts w:eastAsia="Times New Roman"/>
          <w:b/>
          <w:bCs/>
          <w:sz w:val="24"/>
          <w:szCs w:val="24"/>
        </w:rPr>
      </w:pPr>
      <w:r>
        <w:rPr>
          <w:rFonts w:eastAsia="Times New Roman"/>
          <w:b/>
          <w:bCs/>
          <w:sz w:val="24"/>
          <w:szCs w:val="24"/>
        </w:rPr>
        <w:t xml:space="preserve">Организация предметно-пространственной развивающей среды </w:t>
      </w:r>
      <w:r>
        <w:rPr>
          <w:rFonts w:eastAsia="Times New Roman"/>
          <w:sz w:val="24"/>
          <w:szCs w:val="24"/>
        </w:rPr>
        <w:t>Развивающая предметно-пространственная среда дошкольного учреждения (далее – РППС) соответствует требованиям Стандарта и санитарно-эпидемиологическим</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xml:space="preserve">требованиям. Развивающая предметно-пространственная среда детского сада </w:t>
      </w:r>
      <w:r>
        <w:rPr>
          <w:rFonts w:eastAsia="Times New Roman"/>
          <w:i/>
          <w:iCs/>
          <w:sz w:val="24"/>
          <w:szCs w:val="24"/>
        </w:rPr>
        <w:t xml:space="preserve">обеспечивает реализацию адаптированной основной образовательной программы. </w:t>
      </w:r>
      <w:r>
        <w:rPr>
          <w:rFonts w:eastAsia="Times New Roman"/>
          <w:sz w:val="24"/>
          <w:szCs w:val="24"/>
        </w:rPr>
        <w:t>При</w:t>
      </w:r>
      <w:r>
        <w:rPr>
          <w:rFonts w:eastAsia="Times New Roman"/>
          <w:i/>
          <w:iCs/>
          <w:sz w:val="24"/>
          <w:szCs w:val="24"/>
        </w:rPr>
        <w:t xml:space="preserve"> </w:t>
      </w:r>
      <w:r>
        <w:rPr>
          <w:rFonts w:eastAsia="Times New Roman"/>
          <w:sz w:val="24"/>
          <w:szCs w:val="24"/>
        </w:rPr>
        <w:t>проектировании РППС учитывались особенности образовательной деятельности,</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образовательных отношений (детей и их семей, педагогов и других сотрудников детского сада, участников сетевого взаимодействия и пр.).</w:t>
      </w:r>
    </w:p>
    <w:p w:rsidR="002B5486" w:rsidRDefault="002B5486" w:rsidP="002B5486">
      <w:pPr>
        <w:spacing w:line="14" w:lineRule="exact"/>
        <w:rPr>
          <w:sz w:val="20"/>
          <w:szCs w:val="20"/>
        </w:rPr>
      </w:pPr>
    </w:p>
    <w:p w:rsidR="002B5486" w:rsidRDefault="002B5486" w:rsidP="00E50B5C">
      <w:pPr>
        <w:numPr>
          <w:ilvl w:val="2"/>
          <w:numId w:val="89"/>
        </w:numPr>
        <w:tabs>
          <w:tab w:val="left" w:pos="1136"/>
        </w:tabs>
        <w:spacing w:line="234" w:lineRule="auto"/>
        <w:ind w:left="260" w:firstLine="568"/>
        <w:rPr>
          <w:rFonts w:eastAsia="Times New Roman"/>
          <w:sz w:val="24"/>
          <w:szCs w:val="24"/>
        </w:rPr>
      </w:pPr>
      <w:r>
        <w:rPr>
          <w:rFonts w:eastAsia="Times New Roman"/>
          <w:sz w:val="24"/>
          <w:szCs w:val="24"/>
        </w:rPr>
        <w:t>соответствии со Стандартом РППС дошкольное учреждение обеспечивает и гарантирует:</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jc w:val="both"/>
        <w:rPr>
          <w:rFonts w:eastAsia="Times New Roman"/>
          <w:sz w:val="24"/>
          <w:szCs w:val="24"/>
        </w:rPr>
      </w:pPr>
      <w:r>
        <w:rPr>
          <w:rFonts w:eastAsia="Times New Roman"/>
          <w:sz w:val="24"/>
          <w:szCs w:val="24"/>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2B5486" w:rsidRDefault="002B5486" w:rsidP="002B5486">
      <w:pPr>
        <w:spacing w:line="14" w:lineRule="exact"/>
        <w:rPr>
          <w:rFonts w:eastAsia="Times New Roman"/>
          <w:sz w:val="24"/>
          <w:szCs w:val="24"/>
        </w:rPr>
      </w:pPr>
    </w:p>
    <w:p w:rsidR="002B5486" w:rsidRDefault="002B5486" w:rsidP="002B5486">
      <w:pPr>
        <w:spacing w:line="238" w:lineRule="auto"/>
        <w:ind w:left="260" w:firstLine="60"/>
        <w:jc w:val="both"/>
        <w:rPr>
          <w:rFonts w:eastAsia="Times New Roman"/>
          <w:sz w:val="24"/>
          <w:szCs w:val="24"/>
        </w:rPr>
      </w:pPr>
      <w:r>
        <w:rPr>
          <w:rFonts w:eastAsia="Times New Roman"/>
          <w:sz w:val="24"/>
          <w:szCs w:val="24"/>
        </w:rPr>
        <w:t>– максимальную реализацию образовательного потенциала пространства детского сада,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2B5486" w:rsidRDefault="002B5486" w:rsidP="002B5486">
      <w:pPr>
        <w:spacing w:line="12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27" w:right="846" w:bottom="419" w:left="1440" w:header="0" w:footer="0" w:gutter="0"/>
          <w:cols w:space="720" w:equalWidth="0">
            <w:col w:w="9620"/>
          </w:cols>
        </w:sectPr>
      </w:pPr>
    </w:p>
    <w:p w:rsidR="002B5486" w:rsidRDefault="002B5486" w:rsidP="002B5486">
      <w:pPr>
        <w:spacing w:line="237" w:lineRule="auto"/>
        <w:ind w:left="260" w:firstLine="60"/>
        <w:jc w:val="both"/>
        <w:rPr>
          <w:sz w:val="20"/>
          <w:szCs w:val="20"/>
        </w:rPr>
      </w:pPr>
      <w:r>
        <w:rPr>
          <w:rFonts w:eastAsia="Times New Roman"/>
          <w:sz w:val="24"/>
          <w:szCs w:val="24"/>
        </w:rPr>
        <w:lastRenderedPageBreak/>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2B5486" w:rsidRDefault="002B5486" w:rsidP="002B5486">
      <w:pPr>
        <w:spacing w:line="13"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2B5486" w:rsidRDefault="002B5486" w:rsidP="002B5486">
      <w:pPr>
        <w:spacing w:line="13"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2B5486" w:rsidRDefault="002B5486" w:rsidP="002B5486">
      <w:pPr>
        <w:spacing w:line="17"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создание равных условий, максимально способствующих реализации различных образовательных программ в детском саду,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2B5486" w:rsidRDefault="002B5486" w:rsidP="002B5486">
      <w:pPr>
        <w:spacing w:line="13" w:lineRule="exact"/>
        <w:rPr>
          <w:sz w:val="20"/>
          <w:szCs w:val="20"/>
        </w:rPr>
      </w:pPr>
    </w:p>
    <w:p w:rsidR="002B5486" w:rsidRDefault="002B5486" w:rsidP="002B5486">
      <w:pPr>
        <w:spacing w:line="236" w:lineRule="auto"/>
        <w:ind w:left="260" w:right="20"/>
        <w:jc w:val="both"/>
        <w:rPr>
          <w:sz w:val="20"/>
          <w:szCs w:val="20"/>
        </w:rPr>
      </w:pPr>
      <w:r>
        <w:rPr>
          <w:rFonts w:eastAsia="Times New Roman"/>
          <w:sz w:val="24"/>
          <w:szCs w:val="24"/>
        </w:rPr>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2B5486" w:rsidRDefault="002B5486" w:rsidP="002B5486">
      <w:pPr>
        <w:spacing w:line="13" w:lineRule="exact"/>
        <w:rPr>
          <w:sz w:val="20"/>
          <w:szCs w:val="20"/>
        </w:rPr>
      </w:pPr>
    </w:p>
    <w:p w:rsidR="002B5486" w:rsidRDefault="002B5486" w:rsidP="002B5486">
      <w:pPr>
        <w:spacing w:line="238" w:lineRule="auto"/>
        <w:ind w:left="260"/>
        <w:jc w:val="both"/>
        <w:rPr>
          <w:sz w:val="20"/>
          <w:szCs w:val="20"/>
        </w:rPr>
      </w:pPr>
      <w:r>
        <w:rPr>
          <w:rFonts w:eastAsia="Times New Roman"/>
          <w:sz w:val="24"/>
          <w:szCs w:val="24"/>
        </w:rPr>
        <w:t>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2B5486" w:rsidRDefault="002B5486" w:rsidP="002B5486">
      <w:pPr>
        <w:spacing w:line="18"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При проектировании пространства внутренних помещений детского сада, прилегающих территорий, предназначенных для реализации Программы, наполнении их мебелью, средствами обучения, материалами и другими компонентами учитывались следующие принципы формирования среды.</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Развивающая предметно-пространственная среда детского сада организована для развития индивидуальности каждого ребенка с учетом его возможностей, уровня активности и интересов, поддерживается формирование его индивидуальной траектории развития.</w:t>
      </w:r>
    </w:p>
    <w:p w:rsidR="002B5486" w:rsidRDefault="002B5486" w:rsidP="002B5486">
      <w:pPr>
        <w:spacing w:line="1" w:lineRule="exact"/>
        <w:rPr>
          <w:sz w:val="20"/>
          <w:szCs w:val="20"/>
        </w:rPr>
      </w:pPr>
    </w:p>
    <w:p w:rsidR="002B5486" w:rsidRDefault="002B5486" w:rsidP="002B5486">
      <w:pPr>
        <w:ind w:left="260"/>
        <w:rPr>
          <w:sz w:val="20"/>
          <w:szCs w:val="20"/>
        </w:rPr>
      </w:pPr>
      <w:r>
        <w:rPr>
          <w:rFonts w:eastAsia="Times New Roman"/>
          <w:sz w:val="24"/>
          <w:szCs w:val="24"/>
        </w:rPr>
        <w:t>Для выполнения этой задачи РППС в детском саду отвечает следующим требованиям:</w:t>
      </w:r>
    </w:p>
    <w:p w:rsidR="002B5486" w:rsidRDefault="002B5486" w:rsidP="002B5486">
      <w:pPr>
        <w:spacing w:line="12" w:lineRule="exact"/>
        <w:rPr>
          <w:sz w:val="20"/>
          <w:szCs w:val="20"/>
        </w:rPr>
      </w:pPr>
    </w:p>
    <w:p w:rsidR="002B5486" w:rsidRDefault="002B5486" w:rsidP="00E50B5C">
      <w:pPr>
        <w:numPr>
          <w:ilvl w:val="0"/>
          <w:numId w:val="90"/>
        </w:numPr>
        <w:tabs>
          <w:tab w:val="left" w:pos="826"/>
        </w:tabs>
        <w:spacing w:line="238" w:lineRule="auto"/>
        <w:ind w:left="260" w:firstLine="2"/>
        <w:jc w:val="both"/>
        <w:rPr>
          <w:rFonts w:eastAsia="Times New Roman"/>
          <w:sz w:val="24"/>
          <w:szCs w:val="24"/>
        </w:rPr>
      </w:pPr>
      <w:r>
        <w:rPr>
          <w:rFonts w:eastAsia="Times New Roman"/>
          <w:i/>
          <w:iCs/>
          <w:sz w:val="24"/>
          <w:szCs w:val="24"/>
        </w:rPr>
        <w:t xml:space="preserve">РППС содержательно-насыщенная </w:t>
      </w:r>
      <w:r>
        <w:rPr>
          <w:rFonts w:eastAsia="Times New Roman"/>
          <w:sz w:val="24"/>
          <w:szCs w:val="24"/>
        </w:rPr>
        <w:t>–</w:t>
      </w:r>
      <w:r>
        <w:rPr>
          <w:rFonts w:eastAsia="Times New Roman"/>
          <w:i/>
          <w:iCs/>
          <w:sz w:val="24"/>
          <w:szCs w:val="24"/>
        </w:rPr>
        <w:t xml:space="preserve"> </w:t>
      </w:r>
      <w:r>
        <w:rPr>
          <w:rFonts w:eastAsia="Times New Roman"/>
          <w:sz w:val="24"/>
          <w:szCs w:val="24"/>
        </w:rPr>
        <w:t>включает средства обучения</w:t>
      </w:r>
      <w:r>
        <w:rPr>
          <w:rFonts w:eastAsia="Times New Roman"/>
          <w:i/>
          <w:iCs/>
          <w:sz w:val="24"/>
          <w:szCs w:val="24"/>
        </w:rPr>
        <w:t xml:space="preserve"> </w:t>
      </w:r>
      <w:r>
        <w:rPr>
          <w:rFonts w:eastAsia="Times New Roman"/>
          <w:sz w:val="24"/>
          <w:szCs w:val="24"/>
        </w:rPr>
        <w:t>(в том числе</w:t>
      </w:r>
      <w:r>
        <w:rPr>
          <w:rFonts w:eastAsia="Times New Roman"/>
          <w:i/>
          <w:iCs/>
          <w:sz w:val="24"/>
          <w:szCs w:val="24"/>
        </w:rPr>
        <w:t xml:space="preserve"> </w:t>
      </w:r>
      <w:r>
        <w:rPr>
          <w:rFonts w:eastAsia="Times New Roman"/>
          <w:sz w:val="24"/>
          <w:szCs w:val="24"/>
        </w:rPr>
        <w:t>технические и информационные), материалы (в том числе расходные), инвентарь, игровое, спортивное и оздоровительное оборудование, которые позволяют обеспечивать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2B5486" w:rsidRDefault="002B5486" w:rsidP="002B5486">
      <w:pPr>
        <w:spacing w:line="19" w:lineRule="exact"/>
        <w:rPr>
          <w:rFonts w:eastAsia="Times New Roman"/>
          <w:sz w:val="24"/>
          <w:szCs w:val="24"/>
        </w:rPr>
      </w:pPr>
    </w:p>
    <w:p w:rsidR="002B5486" w:rsidRDefault="002B5486" w:rsidP="00E50B5C">
      <w:pPr>
        <w:numPr>
          <w:ilvl w:val="0"/>
          <w:numId w:val="90"/>
        </w:numPr>
        <w:tabs>
          <w:tab w:val="left" w:pos="826"/>
        </w:tabs>
        <w:spacing w:line="236" w:lineRule="auto"/>
        <w:ind w:left="260" w:firstLine="2"/>
        <w:jc w:val="both"/>
        <w:rPr>
          <w:rFonts w:eastAsia="Times New Roman"/>
          <w:sz w:val="24"/>
          <w:szCs w:val="24"/>
        </w:rPr>
      </w:pPr>
      <w:r>
        <w:rPr>
          <w:rFonts w:eastAsia="Times New Roman"/>
          <w:i/>
          <w:iCs/>
          <w:sz w:val="24"/>
          <w:szCs w:val="24"/>
        </w:rPr>
        <w:t xml:space="preserve">трансформируемая – </w:t>
      </w:r>
      <w:r>
        <w:rPr>
          <w:rFonts w:eastAsia="Times New Roman"/>
          <w:sz w:val="24"/>
          <w:szCs w:val="24"/>
        </w:rPr>
        <w:t>обеспечивает возможность изменений РППС в зависимости от</w:t>
      </w:r>
      <w:r>
        <w:rPr>
          <w:rFonts w:eastAsia="Times New Roman"/>
          <w:i/>
          <w:iCs/>
          <w:sz w:val="24"/>
          <w:szCs w:val="24"/>
        </w:rPr>
        <w:t xml:space="preserve"> </w:t>
      </w:r>
      <w:r>
        <w:rPr>
          <w:rFonts w:eastAsia="Times New Roman"/>
          <w:sz w:val="24"/>
          <w:szCs w:val="24"/>
        </w:rPr>
        <w:t>образовательной ситуации, в том числе меняющихся интересов, мотивов и возможностей детей;</w:t>
      </w:r>
    </w:p>
    <w:p w:rsidR="002B5486" w:rsidRDefault="002B5486" w:rsidP="002B5486">
      <w:pPr>
        <w:spacing w:line="400"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E50B5C">
      <w:pPr>
        <w:numPr>
          <w:ilvl w:val="0"/>
          <w:numId w:val="91"/>
        </w:numPr>
        <w:tabs>
          <w:tab w:val="left" w:pos="826"/>
        </w:tabs>
        <w:spacing w:line="236" w:lineRule="auto"/>
        <w:ind w:left="260" w:firstLine="2"/>
        <w:jc w:val="both"/>
        <w:rPr>
          <w:rFonts w:eastAsia="Times New Roman"/>
          <w:sz w:val="24"/>
          <w:szCs w:val="24"/>
        </w:rPr>
      </w:pPr>
      <w:r>
        <w:rPr>
          <w:rFonts w:eastAsia="Times New Roman"/>
          <w:i/>
          <w:iCs/>
          <w:sz w:val="24"/>
          <w:szCs w:val="24"/>
        </w:rPr>
        <w:lastRenderedPageBreak/>
        <w:t xml:space="preserve">полифункциональная </w:t>
      </w:r>
      <w:r>
        <w:rPr>
          <w:rFonts w:eastAsia="Times New Roman"/>
          <w:sz w:val="24"/>
          <w:szCs w:val="24"/>
        </w:rPr>
        <w:t>–</w:t>
      </w:r>
      <w:r>
        <w:rPr>
          <w:rFonts w:eastAsia="Times New Roman"/>
          <w:i/>
          <w:iCs/>
          <w:sz w:val="24"/>
          <w:szCs w:val="24"/>
        </w:rPr>
        <w:t xml:space="preserve"> </w:t>
      </w:r>
      <w:r>
        <w:rPr>
          <w:rFonts w:eastAsia="Times New Roman"/>
          <w:sz w:val="24"/>
          <w:szCs w:val="24"/>
        </w:rPr>
        <w:t>обеспечивает возможность разнообразного использования</w:t>
      </w:r>
      <w:r>
        <w:rPr>
          <w:rFonts w:eastAsia="Times New Roman"/>
          <w:i/>
          <w:iCs/>
          <w:sz w:val="24"/>
          <w:szCs w:val="24"/>
        </w:rPr>
        <w:t xml:space="preserve"> </w:t>
      </w:r>
      <w:r>
        <w:rPr>
          <w:rFonts w:eastAsia="Times New Roman"/>
          <w:sz w:val="24"/>
          <w:szCs w:val="24"/>
        </w:rPr>
        <w:t>составляющих РППС (детской мебели, матов, мягких модулей, ширм, в том числе природных материалов) в разных видах детской активности;</w:t>
      </w:r>
    </w:p>
    <w:p w:rsidR="002B5486" w:rsidRDefault="002B5486" w:rsidP="002B5486">
      <w:pPr>
        <w:spacing w:line="14" w:lineRule="exact"/>
        <w:rPr>
          <w:rFonts w:eastAsia="Times New Roman"/>
          <w:sz w:val="24"/>
          <w:szCs w:val="24"/>
        </w:rPr>
      </w:pPr>
    </w:p>
    <w:p w:rsidR="002B5486" w:rsidRDefault="002B5486" w:rsidP="00E50B5C">
      <w:pPr>
        <w:numPr>
          <w:ilvl w:val="0"/>
          <w:numId w:val="91"/>
        </w:numPr>
        <w:tabs>
          <w:tab w:val="left" w:pos="826"/>
        </w:tabs>
        <w:spacing w:line="236" w:lineRule="auto"/>
        <w:ind w:left="260" w:firstLine="2"/>
        <w:jc w:val="both"/>
        <w:rPr>
          <w:rFonts w:eastAsia="Times New Roman"/>
          <w:sz w:val="24"/>
          <w:szCs w:val="24"/>
        </w:rPr>
      </w:pPr>
      <w:r>
        <w:rPr>
          <w:rFonts w:eastAsia="Times New Roman"/>
          <w:i/>
          <w:iCs/>
          <w:sz w:val="24"/>
          <w:szCs w:val="24"/>
        </w:rPr>
        <w:t xml:space="preserve">доступная </w:t>
      </w:r>
      <w:r>
        <w:rPr>
          <w:rFonts w:eastAsia="Times New Roman"/>
          <w:sz w:val="24"/>
          <w:szCs w:val="24"/>
        </w:rPr>
        <w:t>–</w:t>
      </w:r>
      <w:r>
        <w:rPr>
          <w:rFonts w:eastAsia="Times New Roman"/>
          <w:i/>
          <w:iCs/>
          <w:sz w:val="24"/>
          <w:szCs w:val="24"/>
        </w:rPr>
        <w:t xml:space="preserve"> </w:t>
      </w:r>
      <w:r>
        <w:rPr>
          <w:rFonts w:eastAsia="Times New Roman"/>
          <w:sz w:val="24"/>
          <w:szCs w:val="24"/>
        </w:rPr>
        <w:t>обеспечивает свободный доступ воспитанников</w:t>
      </w:r>
      <w:r>
        <w:rPr>
          <w:rFonts w:eastAsia="Times New Roman"/>
          <w:i/>
          <w:iCs/>
          <w:sz w:val="24"/>
          <w:szCs w:val="24"/>
        </w:rPr>
        <w:t xml:space="preserve"> </w:t>
      </w:r>
      <w:r>
        <w:rPr>
          <w:rFonts w:eastAsia="Times New Roman"/>
          <w:sz w:val="24"/>
          <w:szCs w:val="24"/>
        </w:rPr>
        <w:t>(в том числе детей с</w:t>
      </w:r>
      <w:r>
        <w:rPr>
          <w:rFonts w:eastAsia="Times New Roman"/>
          <w:i/>
          <w:iCs/>
          <w:sz w:val="24"/>
          <w:szCs w:val="24"/>
        </w:rPr>
        <w:t xml:space="preserve"> </w:t>
      </w:r>
      <w:r>
        <w:rPr>
          <w:rFonts w:eastAsia="Times New Roman"/>
          <w:sz w:val="24"/>
          <w:szCs w:val="24"/>
        </w:rPr>
        <w:t>ограниченными возможностями здоровья) к играм, игрушкам, материалам, пособиям, обеспечивающим все основные виды детской активности;</w:t>
      </w:r>
    </w:p>
    <w:p w:rsidR="002B5486" w:rsidRDefault="002B5486" w:rsidP="002B5486">
      <w:pPr>
        <w:spacing w:line="13" w:lineRule="exact"/>
        <w:rPr>
          <w:rFonts w:eastAsia="Times New Roman"/>
          <w:sz w:val="24"/>
          <w:szCs w:val="24"/>
        </w:rPr>
      </w:pPr>
    </w:p>
    <w:p w:rsidR="002B5486" w:rsidRDefault="002B5486" w:rsidP="00E50B5C">
      <w:pPr>
        <w:numPr>
          <w:ilvl w:val="0"/>
          <w:numId w:val="91"/>
        </w:numPr>
        <w:tabs>
          <w:tab w:val="left" w:pos="826"/>
        </w:tabs>
        <w:spacing w:line="236" w:lineRule="auto"/>
        <w:ind w:left="260" w:firstLine="2"/>
        <w:jc w:val="both"/>
        <w:rPr>
          <w:rFonts w:eastAsia="Times New Roman"/>
          <w:sz w:val="24"/>
          <w:szCs w:val="24"/>
        </w:rPr>
      </w:pPr>
      <w:r>
        <w:rPr>
          <w:rFonts w:eastAsia="Times New Roman"/>
          <w:i/>
          <w:iCs/>
          <w:sz w:val="24"/>
          <w:szCs w:val="24"/>
        </w:rPr>
        <w:t xml:space="preserve">безопасная </w:t>
      </w:r>
      <w:r>
        <w:rPr>
          <w:rFonts w:eastAsia="Times New Roman"/>
          <w:sz w:val="24"/>
          <w:szCs w:val="24"/>
        </w:rPr>
        <w:t>–</w:t>
      </w:r>
      <w:r>
        <w:rPr>
          <w:rFonts w:eastAsia="Times New Roman"/>
          <w:i/>
          <w:iCs/>
          <w:sz w:val="24"/>
          <w:szCs w:val="24"/>
        </w:rPr>
        <w:t xml:space="preserve"> </w:t>
      </w:r>
      <w:r>
        <w:rPr>
          <w:rFonts w:eastAsia="Times New Roman"/>
          <w:sz w:val="24"/>
          <w:szCs w:val="24"/>
        </w:rPr>
        <w:t>все элементы РППС соответствуют требованиям по обеспечению</w:t>
      </w:r>
      <w:r>
        <w:rPr>
          <w:rFonts w:eastAsia="Times New Roman"/>
          <w:i/>
          <w:iCs/>
          <w:sz w:val="24"/>
          <w:szCs w:val="24"/>
        </w:rPr>
        <w:t xml:space="preserve"> </w:t>
      </w:r>
      <w:r>
        <w:rPr>
          <w:rFonts w:eastAsia="Times New Roman"/>
          <w:sz w:val="24"/>
          <w:szCs w:val="24"/>
        </w:rPr>
        <w:t>надежности и безопасность их использования, такими как санитарно-эпидемиологические правила и нормативы и правила пожарной безопасности.</w:t>
      </w:r>
    </w:p>
    <w:p w:rsidR="002B5486" w:rsidRDefault="002B5486" w:rsidP="002B5486">
      <w:pPr>
        <w:spacing w:line="1" w:lineRule="exact"/>
        <w:rPr>
          <w:rFonts w:eastAsia="Times New Roman"/>
          <w:sz w:val="24"/>
          <w:szCs w:val="24"/>
        </w:rPr>
      </w:pPr>
    </w:p>
    <w:p w:rsidR="002B5486" w:rsidRDefault="002B5486" w:rsidP="00E50B5C">
      <w:pPr>
        <w:numPr>
          <w:ilvl w:val="0"/>
          <w:numId w:val="91"/>
        </w:numPr>
        <w:tabs>
          <w:tab w:val="left" w:pos="820"/>
        </w:tabs>
        <w:ind w:left="820" w:hanging="558"/>
        <w:rPr>
          <w:rFonts w:eastAsia="Times New Roman"/>
          <w:sz w:val="24"/>
          <w:szCs w:val="24"/>
        </w:rPr>
      </w:pPr>
      <w:r>
        <w:rPr>
          <w:rFonts w:eastAsia="Times New Roman"/>
          <w:sz w:val="24"/>
          <w:szCs w:val="24"/>
        </w:rPr>
        <w:t>При проектировании РППС учитывалась целостность образовательного процесса в</w:t>
      </w:r>
    </w:p>
    <w:p w:rsidR="002B5486" w:rsidRDefault="002B5486" w:rsidP="002B5486">
      <w:pPr>
        <w:spacing w:line="12" w:lineRule="exact"/>
        <w:rPr>
          <w:sz w:val="20"/>
          <w:szCs w:val="20"/>
        </w:rPr>
      </w:pPr>
    </w:p>
    <w:p w:rsidR="002B5486" w:rsidRDefault="002B5486" w:rsidP="002B5486">
      <w:pPr>
        <w:spacing w:line="234" w:lineRule="auto"/>
        <w:ind w:left="260"/>
        <w:rPr>
          <w:sz w:val="20"/>
          <w:szCs w:val="20"/>
        </w:rPr>
      </w:pPr>
      <w:r>
        <w:rPr>
          <w:rFonts w:eastAsia="Times New Roman"/>
          <w:sz w:val="24"/>
          <w:szCs w:val="24"/>
        </w:rPr>
        <w:t>детском саду, в заданных Стандартом образовательных областях: социально-коммуникативной, познавательной, речевой, художественно-эстетической и физической.</w:t>
      </w:r>
    </w:p>
    <w:p w:rsidR="002B5486" w:rsidRDefault="002B5486" w:rsidP="002B5486">
      <w:pPr>
        <w:spacing w:line="14" w:lineRule="exact"/>
        <w:rPr>
          <w:sz w:val="20"/>
          <w:szCs w:val="20"/>
        </w:rPr>
      </w:pPr>
    </w:p>
    <w:p w:rsidR="002B5486" w:rsidRDefault="002B5486" w:rsidP="002B5486">
      <w:pPr>
        <w:spacing w:line="234" w:lineRule="auto"/>
        <w:ind w:left="260" w:firstLine="566"/>
        <w:rPr>
          <w:sz w:val="20"/>
          <w:szCs w:val="20"/>
        </w:rPr>
      </w:pPr>
      <w:r>
        <w:rPr>
          <w:rFonts w:eastAsia="Times New Roman"/>
          <w:sz w:val="24"/>
          <w:szCs w:val="24"/>
        </w:rPr>
        <w:t xml:space="preserve">Для обеспечения образовательной деятельности в </w:t>
      </w:r>
      <w:r>
        <w:rPr>
          <w:rFonts w:eastAsia="Times New Roman"/>
          <w:i/>
          <w:iCs/>
          <w:sz w:val="24"/>
          <w:szCs w:val="24"/>
        </w:rPr>
        <w:t>социально-коммуникативной</w:t>
      </w:r>
      <w:r>
        <w:rPr>
          <w:rFonts w:eastAsia="Times New Roman"/>
          <w:sz w:val="24"/>
          <w:szCs w:val="24"/>
        </w:rPr>
        <w:t xml:space="preserve"> </w:t>
      </w:r>
      <w:r>
        <w:rPr>
          <w:rFonts w:eastAsia="Times New Roman"/>
          <w:i/>
          <w:iCs/>
          <w:sz w:val="24"/>
          <w:szCs w:val="24"/>
        </w:rPr>
        <w:t>области</w:t>
      </w:r>
      <w:r>
        <w:rPr>
          <w:rFonts w:eastAsia="Times New Roman"/>
          <w:sz w:val="24"/>
          <w:szCs w:val="24"/>
        </w:rPr>
        <w:t>:</w:t>
      </w:r>
    </w:p>
    <w:p w:rsidR="002B5486" w:rsidRDefault="002B5486" w:rsidP="002B5486">
      <w:pPr>
        <w:spacing w:line="14" w:lineRule="exact"/>
        <w:rPr>
          <w:sz w:val="20"/>
          <w:szCs w:val="20"/>
        </w:rPr>
      </w:pPr>
    </w:p>
    <w:p w:rsidR="002B5486" w:rsidRDefault="002B5486" w:rsidP="00E50B5C">
      <w:pPr>
        <w:numPr>
          <w:ilvl w:val="0"/>
          <w:numId w:val="92"/>
        </w:numPr>
        <w:tabs>
          <w:tab w:val="left" w:pos="459"/>
        </w:tabs>
        <w:spacing w:line="238" w:lineRule="auto"/>
        <w:ind w:left="260" w:firstLine="2"/>
        <w:jc w:val="both"/>
        <w:rPr>
          <w:rFonts w:eastAsia="Times New Roman"/>
          <w:sz w:val="24"/>
          <w:szCs w:val="24"/>
        </w:rPr>
      </w:pPr>
      <w:r>
        <w:rPr>
          <w:rFonts w:eastAsia="Times New Roman"/>
          <w:sz w:val="24"/>
          <w:szCs w:val="24"/>
        </w:rPr>
        <w:t>групповых и других помещениях, предназначенных для образовательной деятельности детей (музыкальном, спортивном залах, кабинете по обучению татарскому языку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2B5486" w:rsidRDefault="002B5486" w:rsidP="002B5486">
      <w:pPr>
        <w:spacing w:line="21"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xml:space="preserve">В детском саду обеспечена </w:t>
      </w:r>
      <w:r>
        <w:rPr>
          <w:rFonts w:eastAsia="Times New Roman"/>
          <w:i/>
          <w:iCs/>
          <w:sz w:val="24"/>
          <w:szCs w:val="24"/>
        </w:rPr>
        <w:t>доступность</w:t>
      </w:r>
      <w:r>
        <w:rPr>
          <w:rFonts w:eastAsia="Times New Roman"/>
          <w:sz w:val="24"/>
          <w:szCs w:val="24"/>
        </w:rPr>
        <w:t xml:space="preserve"> предметно-пространственной среды для воспитанников.</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 xml:space="preserve">Предметно-пространственная среда детского сада </w:t>
      </w:r>
      <w:r>
        <w:rPr>
          <w:rFonts w:eastAsia="Times New Roman"/>
          <w:i/>
          <w:iCs/>
          <w:sz w:val="24"/>
          <w:szCs w:val="24"/>
        </w:rPr>
        <w:t>обеспечивает условия для физического</w:t>
      </w:r>
      <w:r>
        <w:rPr>
          <w:rFonts w:eastAsia="Times New Roman"/>
          <w:sz w:val="24"/>
          <w:szCs w:val="24"/>
        </w:rPr>
        <w:t xml:space="preserve"> </w:t>
      </w:r>
      <w:r>
        <w:rPr>
          <w:rFonts w:eastAsia="Times New Roman"/>
          <w:i/>
          <w:iCs/>
          <w:sz w:val="24"/>
          <w:szCs w:val="24"/>
        </w:rPr>
        <w:t>и психического развития, охраны и укрепления здоровья, коррекции и компенсации недостатков развития детей.</w:t>
      </w:r>
    </w:p>
    <w:p w:rsidR="002B5486" w:rsidRDefault="002B5486" w:rsidP="002B5486">
      <w:pPr>
        <w:spacing w:line="14"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В детском саду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В детском саду созданы условия для проведения диагностики состояния здоровья детей, медицинских процедур, коррекционных и профилактических мероприятий.</w:t>
      </w:r>
    </w:p>
    <w:p w:rsidR="002B5486" w:rsidRDefault="002B5486" w:rsidP="002B5486">
      <w:pPr>
        <w:spacing w:line="2" w:lineRule="exact"/>
        <w:rPr>
          <w:sz w:val="20"/>
          <w:szCs w:val="20"/>
        </w:rPr>
      </w:pPr>
    </w:p>
    <w:p w:rsidR="002B5486" w:rsidRDefault="002B5486" w:rsidP="002B5486">
      <w:pPr>
        <w:tabs>
          <w:tab w:val="left" w:pos="3560"/>
          <w:tab w:val="left" w:pos="4660"/>
          <w:tab w:val="left" w:pos="5820"/>
          <w:tab w:val="left" w:pos="6520"/>
          <w:tab w:val="left" w:pos="8220"/>
          <w:tab w:val="left" w:pos="9260"/>
        </w:tabs>
        <w:ind w:left="260"/>
        <w:rPr>
          <w:sz w:val="20"/>
          <w:szCs w:val="20"/>
        </w:rPr>
      </w:pPr>
      <w:r>
        <w:rPr>
          <w:rFonts w:eastAsia="Times New Roman"/>
          <w:sz w:val="24"/>
          <w:szCs w:val="24"/>
        </w:rPr>
        <w:t>Предметно-пространственная</w:t>
      </w:r>
      <w:r>
        <w:rPr>
          <w:rFonts w:eastAsia="Times New Roman"/>
          <w:sz w:val="24"/>
          <w:szCs w:val="24"/>
        </w:rPr>
        <w:tab/>
        <w:t>среда</w:t>
      </w:r>
      <w:r>
        <w:rPr>
          <w:sz w:val="20"/>
          <w:szCs w:val="20"/>
        </w:rPr>
        <w:tab/>
      </w:r>
      <w:r>
        <w:rPr>
          <w:rFonts w:eastAsia="Times New Roman"/>
          <w:sz w:val="24"/>
          <w:szCs w:val="24"/>
        </w:rPr>
        <w:t>детского</w:t>
      </w:r>
      <w:r>
        <w:rPr>
          <w:rFonts w:eastAsia="Times New Roman"/>
          <w:sz w:val="24"/>
          <w:szCs w:val="24"/>
        </w:rPr>
        <w:tab/>
        <w:t>сада</w:t>
      </w:r>
      <w:r>
        <w:rPr>
          <w:sz w:val="20"/>
          <w:szCs w:val="20"/>
        </w:rPr>
        <w:tab/>
      </w:r>
      <w:r>
        <w:rPr>
          <w:rFonts w:eastAsia="Times New Roman"/>
          <w:i/>
          <w:iCs/>
          <w:sz w:val="24"/>
          <w:szCs w:val="24"/>
        </w:rPr>
        <w:t>обеспечивает</w:t>
      </w:r>
      <w:r>
        <w:rPr>
          <w:rFonts w:eastAsia="Times New Roman"/>
          <w:i/>
          <w:iCs/>
          <w:sz w:val="24"/>
          <w:szCs w:val="24"/>
        </w:rPr>
        <w:tab/>
        <w:t>условия</w:t>
      </w:r>
      <w:r>
        <w:rPr>
          <w:rFonts w:eastAsia="Times New Roman"/>
          <w:i/>
          <w:iCs/>
          <w:sz w:val="24"/>
          <w:szCs w:val="24"/>
        </w:rPr>
        <w:tab/>
        <w:t>для</w:t>
      </w:r>
    </w:p>
    <w:p w:rsidR="002B5486" w:rsidRDefault="002B5486" w:rsidP="002B5486">
      <w:pPr>
        <w:spacing w:line="12" w:lineRule="exact"/>
        <w:rPr>
          <w:sz w:val="20"/>
          <w:szCs w:val="20"/>
        </w:rPr>
      </w:pPr>
    </w:p>
    <w:p w:rsidR="002B5486" w:rsidRDefault="002B5486" w:rsidP="002B5486">
      <w:pPr>
        <w:spacing w:line="236" w:lineRule="auto"/>
        <w:ind w:left="260" w:right="20"/>
        <w:rPr>
          <w:sz w:val="20"/>
          <w:szCs w:val="20"/>
        </w:rPr>
      </w:pPr>
      <w:r>
        <w:rPr>
          <w:rFonts w:eastAsia="Times New Roman"/>
          <w:i/>
          <w:iCs/>
          <w:sz w:val="24"/>
          <w:szCs w:val="24"/>
        </w:rPr>
        <w:t xml:space="preserve">эмоционального благополучия детей и комфортной работы педагогов. </w:t>
      </w:r>
      <w:r>
        <w:rPr>
          <w:rFonts w:eastAsia="Times New Roman"/>
          <w:sz w:val="24"/>
          <w:szCs w:val="24"/>
        </w:rPr>
        <w:t xml:space="preserve">Предметно-пространственная среда </w:t>
      </w:r>
      <w:r>
        <w:rPr>
          <w:rFonts w:eastAsia="Times New Roman"/>
          <w:i/>
          <w:iCs/>
          <w:sz w:val="24"/>
          <w:szCs w:val="24"/>
        </w:rPr>
        <w:t>обеспечивает условия для развития игровой и</w:t>
      </w:r>
      <w:r>
        <w:rPr>
          <w:rFonts w:eastAsia="Times New Roman"/>
          <w:sz w:val="24"/>
          <w:szCs w:val="24"/>
        </w:rPr>
        <w:t xml:space="preserve"> </w:t>
      </w:r>
      <w:r>
        <w:rPr>
          <w:rFonts w:eastAsia="Times New Roman"/>
          <w:i/>
          <w:iCs/>
          <w:sz w:val="24"/>
          <w:szCs w:val="24"/>
        </w:rPr>
        <w:t xml:space="preserve">познавательно-исследовательской деятельности </w:t>
      </w:r>
      <w:r>
        <w:rPr>
          <w:rFonts w:eastAsia="Times New Roman"/>
          <w:sz w:val="24"/>
          <w:szCs w:val="24"/>
        </w:rPr>
        <w:t>детей.</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Для этого в групповых помещениях и на прилегающих территориях пространство организовано так, что детям предоставляется возможность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2B5486" w:rsidRDefault="002B5486" w:rsidP="002B5486">
      <w:pPr>
        <w:spacing w:line="18"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xml:space="preserve">Предметно-пространственная среда детского сада </w:t>
      </w:r>
      <w:r>
        <w:rPr>
          <w:rFonts w:eastAsia="Times New Roman"/>
          <w:i/>
          <w:iCs/>
          <w:sz w:val="24"/>
          <w:szCs w:val="24"/>
        </w:rPr>
        <w:t>обеспечивает условия для</w:t>
      </w:r>
      <w:r>
        <w:rPr>
          <w:rFonts w:eastAsia="Times New Roman"/>
          <w:sz w:val="24"/>
          <w:szCs w:val="24"/>
        </w:rPr>
        <w:t xml:space="preserve"> </w:t>
      </w:r>
      <w:r>
        <w:rPr>
          <w:rFonts w:eastAsia="Times New Roman"/>
          <w:i/>
          <w:iCs/>
          <w:sz w:val="24"/>
          <w:szCs w:val="24"/>
        </w:rPr>
        <w:t xml:space="preserve">познавательно-исследовательского развития детей </w:t>
      </w:r>
      <w:r>
        <w:rPr>
          <w:rFonts w:eastAsia="Times New Roman"/>
          <w:sz w:val="24"/>
          <w:szCs w:val="24"/>
        </w:rPr>
        <w:t>(выделены центры науки и</w:t>
      </w:r>
      <w:r>
        <w:rPr>
          <w:rFonts w:eastAsia="Times New Roman"/>
          <w:i/>
          <w:iCs/>
          <w:sz w:val="24"/>
          <w:szCs w:val="24"/>
        </w:rPr>
        <w:t xml:space="preserve"> </w:t>
      </w:r>
      <w:r>
        <w:rPr>
          <w:rFonts w:eastAsia="Times New Roman"/>
          <w:sz w:val="24"/>
          <w:szCs w:val="24"/>
        </w:rPr>
        <w:t>естествознания, оснащенные оборудованием и информационными ресурсами, приборами</w:t>
      </w:r>
    </w:p>
    <w:p w:rsidR="002B5486" w:rsidRDefault="002B5486" w:rsidP="002B5486">
      <w:pPr>
        <w:spacing w:line="14" w:lineRule="exact"/>
        <w:rPr>
          <w:sz w:val="20"/>
          <w:szCs w:val="20"/>
        </w:rPr>
      </w:pPr>
    </w:p>
    <w:p w:rsidR="002B5486" w:rsidRDefault="002B5486" w:rsidP="00E50B5C">
      <w:pPr>
        <w:numPr>
          <w:ilvl w:val="0"/>
          <w:numId w:val="93"/>
        </w:numPr>
        <w:tabs>
          <w:tab w:val="left" w:pos="473"/>
        </w:tabs>
        <w:spacing w:line="234" w:lineRule="auto"/>
        <w:ind w:left="260" w:right="20" w:firstLine="2"/>
        <w:rPr>
          <w:rFonts w:eastAsia="Times New Roman"/>
          <w:sz w:val="24"/>
          <w:szCs w:val="24"/>
        </w:rPr>
      </w:pPr>
      <w:r>
        <w:rPr>
          <w:rFonts w:eastAsia="Times New Roman"/>
          <w:sz w:val="24"/>
          <w:szCs w:val="24"/>
        </w:rPr>
        <w:t>материалами для разных видов познавательной деятельности детей, имеется книжный уголок, библиотека, огород и др.).</w:t>
      </w:r>
    </w:p>
    <w:p w:rsidR="002B5486" w:rsidRDefault="002B5486" w:rsidP="002B5486">
      <w:pPr>
        <w:spacing w:line="2" w:lineRule="exact"/>
        <w:rPr>
          <w:sz w:val="20"/>
          <w:szCs w:val="20"/>
        </w:rPr>
      </w:pPr>
    </w:p>
    <w:p w:rsidR="002B5486" w:rsidRDefault="002B5486" w:rsidP="002B5486">
      <w:pPr>
        <w:tabs>
          <w:tab w:val="left" w:pos="3540"/>
          <w:tab w:val="left" w:pos="4360"/>
          <w:tab w:val="left" w:pos="6280"/>
          <w:tab w:val="left" w:pos="7300"/>
          <w:tab w:val="left" w:pos="7880"/>
        </w:tabs>
        <w:ind w:left="260"/>
        <w:rPr>
          <w:sz w:val="20"/>
          <w:szCs w:val="20"/>
        </w:rPr>
      </w:pPr>
      <w:r>
        <w:rPr>
          <w:rFonts w:eastAsia="Times New Roman"/>
          <w:sz w:val="24"/>
          <w:szCs w:val="24"/>
        </w:rPr>
        <w:t>Предметно-пространственная</w:t>
      </w:r>
      <w:r>
        <w:rPr>
          <w:rFonts w:eastAsia="Times New Roman"/>
          <w:sz w:val="24"/>
          <w:szCs w:val="24"/>
        </w:rPr>
        <w:tab/>
        <w:t>среда</w:t>
      </w:r>
      <w:r>
        <w:rPr>
          <w:sz w:val="20"/>
          <w:szCs w:val="20"/>
        </w:rPr>
        <w:tab/>
      </w:r>
      <w:r>
        <w:rPr>
          <w:rFonts w:eastAsia="Times New Roman"/>
          <w:i/>
          <w:iCs/>
          <w:sz w:val="24"/>
          <w:szCs w:val="24"/>
        </w:rPr>
        <w:t>обеспечивает</w:t>
      </w:r>
      <w:r>
        <w:rPr>
          <w:sz w:val="20"/>
          <w:szCs w:val="20"/>
        </w:rPr>
        <w:tab/>
      </w:r>
      <w:r>
        <w:rPr>
          <w:rFonts w:eastAsia="Times New Roman"/>
          <w:i/>
          <w:iCs/>
          <w:sz w:val="24"/>
          <w:szCs w:val="24"/>
        </w:rPr>
        <w:t>условия</w:t>
      </w:r>
      <w:r>
        <w:rPr>
          <w:rFonts w:eastAsia="Times New Roman"/>
          <w:i/>
          <w:iCs/>
          <w:sz w:val="24"/>
          <w:szCs w:val="24"/>
        </w:rPr>
        <w:tab/>
        <w:t>для</w:t>
      </w:r>
      <w:r>
        <w:rPr>
          <w:rFonts w:eastAsia="Times New Roman"/>
          <w:i/>
          <w:iCs/>
          <w:sz w:val="24"/>
          <w:szCs w:val="24"/>
        </w:rPr>
        <w:tab/>
        <w:t>художественно-</w:t>
      </w:r>
    </w:p>
    <w:p w:rsidR="002B5486" w:rsidRDefault="002B5486" w:rsidP="002B5486">
      <w:pPr>
        <w:spacing w:line="12" w:lineRule="exact"/>
        <w:rPr>
          <w:sz w:val="20"/>
          <w:szCs w:val="20"/>
        </w:rPr>
      </w:pPr>
    </w:p>
    <w:p w:rsidR="002B5486" w:rsidRDefault="002B5486" w:rsidP="002B5486">
      <w:pPr>
        <w:spacing w:line="310" w:lineRule="auto"/>
        <w:ind w:left="260"/>
        <w:jc w:val="right"/>
        <w:rPr>
          <w:sz w:val="20"/>
          <w:szCs w:val="20"/>
        </w:rPr>
      </w:pPr>
      <w:r>
        <w:rPr>
          <w:rFonts w:eastAsia="Times New Roman"/>
          <w:i/>
          <w:iCs/>
          <w:sz w:val="24"/>
          <w:szCs w:val="24"/>
        </w:rPr>
        <w:t xml:space="preserve">эстетического  развития  детей.  </w:t>
      </w:r>
      <w:r>
        <w:rPr>
          <w:rFonts w:eastAsia="Times New Roman"/>
          <w:sz w:val="24"/>
          <w:szCs w:val="24"/>
        </w:rPr>
        <w:t>Помещения  детского  сада,</w:t>
      </w:r>
      <w:r>
        <w:rPr>
          <w:rFonts w:eastAsia="Times New Roman"/>
          <w:i/>
          <w:iCs/>
          <w:sz w:val="24"/>
          <w:szCs w:val="24"/>
        </w:rPr>
        <w:t xml:space="preserve">  </w:t>
      </w:r>
      <w:r>
        <w:rPr>
          <w:rFonts w:eastAsia="Times New Roman"/>
          <w:sz w:val="24"/>
          <w:szCs w:val="24"/>
        </w:rPr>
        <w:t>прилегающие  территории</w:t>
      </w:r>
      <w:r>
        <w:rPr>
          <w:rFonts w:eastAsia="Times New Roman"/>
          <w:i/>
          <w:iCs/>
          <w:sz w:val="24"/>
          <w:szCs w:val="24"/>
        </w:rPr>
        <w:t xml:space="preserve"> </w:t>
      </w:r>
    </w:p>
    <w:p w:rsidR="002B5486" w:rsidRDefault="002B5486" w:rsidP="002B5486">
      <w:pPr>
        <w:sectPr w:rsidR="002B5486">
          <w:pgSz w:w="11900" w:h="16838"/>
          <w:pgMar w:top="1135" w:right="846" w:bottom="339" w:left="1440" w:header="0" w:footer="0" w:gutter="0"/>
          <w:cols w:space="720" w:equalWidth="0">
            <w:col w:w="9620"/>
          </w:cols>
        </w:sectPr>
      </w:pPr>
    </w:p>
    <w:p w:rsidR="002B5486" w:rsidRDefault="002B5486" w:rsidP="002B5486">
      <w:pPr>
        <w:spacing w:line="236" w:lineRule="auto"/>
        <w:ind w:left="260"/>
        <w:jc w:val="both"/>
        <w:rPr>
          <w:sz w:val="20"/>
          <w:szCs w:val="20"/>
        </w:rPr>
      </w:pPr>
      <w:r>
        <w:rPr>
          <w:rFonts w:eastAsia="Times New Roman"/>
          <w:sz w:val="24"/>
          <w:szCs w:val="24"/>
        </w:rPr>
        <w:lastRenderedPageBreak/>
        <w:t>оформлены с художественным вкусом; выделены центры искусств, драматических игр, оснащенные оборудованием и материалами для изобразительной, музыкальной, театрализованной деятельности детей.</w:t>
      </w:r>
    </w:p>
    <w:p w:rsidR="002B5486" w:rsidRDefault="002B5486" w:rsidP="002B5486">
      <w:pPr>
        <w:spacing w:line="2" w:lineRule="exact"/>
        <w:rPr>
          <w:sz w:val="20"/>
          <w:szCs w:val="20"/>
        </w:rPr>
      </w:pPr>
    </w:p>
    <w:p w:rsidR="002B5486" w:rsidRDefault="002B5486" w:rsidP="00E50B5C">
      <w:pPr>
        <w:numPr>
          <w:ilvl w:val="0"/>
          <w:numId w:val="94"/>
        </w:numPr>
        <w:tabs>
          <w:tab w:val="left" w:pos="480"/>
        </w:tabs>
        <w:ind w:left="480" w:hanging="218"/>
        <w:rPr>
          <w:rFonts w:eastAsia="Times New Roman"/>
          <w:sz w:val="24"/>
          <w:szCs w:val="24"/>
        </w:rPr>
      </w:pPr>
      <w:r>
        <w:rPr>
          <w:rFonts w:eastAsia="Times New Roman"/>
          <w:sz w:val="24"/>
          <w:szCs w:val="24"/>
        </w:rPr>
        <w:t xml:space="preserve">детском саду созданы условия </w:t>
      </w:r>
      <w:r>
        <w:rPr>
          <w:rFonts w:eastAsia="Times New Roman"/>
          <w:i/>
          <w:iCs/>
          <w:sz w:val="24"/>
          <w:szCs w:val="24"/>
        </w:rPr>
        <w:t>для информатизации образовательного процесса.</w:t>
      </w:r>
    </w:p>
    <w:p w:rsidR="002B5486" w:rsidRDefault="002B5486" w:rsidP="00E50B5C">
      <w:pPr>
        <w:numPr>
          <w:ilvl w:val="0"/>
          <w:numId w:val="94"/>
        </w:numPr>
        <w:tabs>
          <w:tab w:val="left" w:pos="580"/>
        </w:tabs>
        <w:ind w:left="580" w:hanging="318"/>
        <w:rPr>
          <w:rFonts w:eastAsia="Times New Roman"/>
          <w:sz w:val="24"/>
          <w:szCs w:val="24"/>
        </w:rPr>
      </w:pPr>
      <w:r>
        <w:rPr>
          <w:rFonts w:eastAsia="Times New Roman"/>
          <w:sz w:val="24"/>
          <w:szCs w:val="24"/>
        </w:rPr>
        <w:t>групповыхпомещениях,  в  логопедических  кабинетах,  в  компьютерном  классе,</w:t>
      </w:r>
    </w:p>
    <w:p w:rsidR="002B5486" w:rsidRDefault="002B5486" w:rsidP="002B5486">
      <w:pPr>
        <w:spacing w:line="12"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музыкальном зале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Компьютерно-техническое оснащение детского сада используется для различных целей:</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для поиска в информационной среде материалов, обеспечивающих реализацию основной образовательной программы;</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20"/>
        <w:rPr>
          <w:rFonts w:eastAsia="Times New Roman"/>
          <w:sz w:val="24"/>
          <w:szCs w:val="24"/>
        </w:rPr>
      </w:pPr>
      <w:r>
        <w:rPr>
          <w:rFonts w:eastAsia="Times New Roman"/>
          <w:sz w:val="24"/>
          <w:szCs w:val="24"/>
        </w:rPr>
        <w:t>– для обсуждения с родителями (законными представителями) детей вопросов, связанных с реализацией Программы и т. п.</w:t>
      </w:r>
    </w:p>
    <w:p w:rsidR="002B5486" w:rsidRDefault="002B5486" w:rsidP="002B5486">
      <w:pPr>
        <w:spacing w:line="14" w:lineRule="exact"/>
        <w:rPr>
          <w:rFonts w:eastAsia="Times New Roman"/>
          <w:sz w:val="24"/>
          <w:szCs w:val="24"/>
        </w:rPr>
      </w:pPr>
    </w:p>
    <w:p w:rsidR="002B5486" w:rsidRDefault="002B5486" w:rsidP="002B5486">
      <w:pPr>
        <w:spacing w:line="237" w:lineRule="auto"/>
        <w:ind w:left="260" w:firstLine="566"/>
        <w:jc w:val="both"/>
        <w:rPr>
          <w:rFonts w:eastAsia="Times New Roman"/>
          <w:sz w:val="24"/>
          <w:szCs w:val="24"/>
        </w:rPr>
      </w:pPr>
      <w:r>
        <w:rPr>
          <w:rFonts w:eastAsia="Times New Roman"/>
          <w:sz w:val="24"/>
          <w:szCs w:val="24"/>
        </w:rPr>
        <w:t>Для создания РППС в семейных условиях, соблюдения единства семейного и общественного воспитания родители (законные представители) знакомятся с образовательной программой детского сада. Знакомство с Программой будет способствует конструктивному взаимодействию семьи и детского сада в целях поддержки индивидуальности ребенка.</w:t>
      </w:r>
    </w:p>
    <w:p w:rsidR="002B5486" w:rsidRDefault="002B5486" w:rsidP="002B5486">
      <w:pPr>
        <w:spacing w:line="17" w:lineRule="exact"/>
        <w:rPr>
          <w:rFonts w:eastAsia="Times New Roman"/>
          <w:sz w:val="24"/>
          <w:szCs w:val="24"/>
        </w:rPr>
      </w:pPr>
    </w:p>
    <w:p w:rsidR="002B5486" w:rsidRDefault="002B5486" w:rsidP="002B5486">
      <w:pPr>
        <w:spacing w:line="238" w:lineRule="auto"/>
        <w:ind w:left="260" w:firstLine="708"/>
        <w:jc w:val="both"/>
        <w:rPr>
          <w:rFonts w:eastAsia="Times New Roman"/>
          <w:sz w:val="24"/>
          <w:szCs w:val="24"/>
        </w:rPr>
      </w:pPr>
      <w:r>
        <w:rPr>
          <w:rFonts w:eastAsia="Times New Roman"/>
          <w:sz w:val="24"/>
          <w:szCs w:val="24"/>
        </w:rPr>
        <w:t>Один из главных приемов детского сада образовательной среды в детском саду - это разделение пространства в помещении группы и на участке. В группах важнейшую роль играет тщательно продуманная и безопасно организованная развивающая среда, которая позволяет педагогам реализовать на практике цели и задачи Программы и применять личностно-ориентированные технологии обучения. В рамках Программы центр тяжести в работе педагога переносится с традиционного непосредственного обучения (заранее спланированной детского сада и проведения игр и занятий), в ходе которого происходит передача детям обогащенного опыта взрослых, на опосредованное обучение через организацию такой образовательной среды, которая предоставляет широкие возможности для эффективного накопления детьми собственного опыта и знаний.</w:t>
      </w:r>
    </w:p>
    <w:p w:rsidR="002B5486" w:rsidRDefault="002B5486" w:rsidP="002B5486">
      <w:pPr>
        <w:spacing w:line="1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Центры активности</w:t>
      </w:r>
    </w:p>
    <w:p w:rsidR="002B5486" w:rsidRDefault="002B5486" w:rsidP="002B5486">
      <w:pPr>
        <w:spacing w:line="12" w:lineRule="exact"/>
        <w:rPr>
          <w:rFonts w:eastAsia="Times New Roman"/>
          <w:sz w:val="24"/>
          <w:szCs w:val="24"/>
        </w:rPr>
      </w:pPr>
    </w:p>
    <w:p w:rsidR="002B5486" w:rsidRDefault="002B5486" w:rsidP="002B5486">
      <w:pPr>
        <w:spacing w:line="237" w:lineRule="auto"/>
        <w:ind w:left="260"/>
        <w:jc w:val="both"/>
        <w:rPr>
          <w:rFonts w:eastAsia="Times New Roman"/>
          <w:sz w:val="24"/>
          <w:szCs w:val="24"/>
        </w:rPr>
      </w:pPr>
      <w:r>
        <w:rPr>
          <w:rFonts w:eastAsia="Times New Roman"/>
          <w:sz w:val="24"/>
          <w:szCs w:val="24"/>
        </w:rPr>
        <w:t>Помещение группы разделено на небольшие субпространства — так называемые центры активности (далее — Центры). Количество и организация Центров варьируется в зависимости от возможностей помещения и возраста детей. Однако в обязательном порядке оборудованы:</w:t>
      </w:r>
    </w:p>
    <w:p w:rsidR="002B5486" w:rsidRDefault="002B5486" w:rsidP="002B5486">
      <w:pPr>
        <w:spacing w:line="1"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центр искусств;</w:t>
      </w: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центр строительства;</w:t>
      </w: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литературный центр;</w:t>
      </w: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центр сюжетно-ролевых игр;</w:t>
      </w: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центр манипулятивных игр;</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центр науки (старший дошкольный возраст) или центр песка и воды (младший дошкольный возраст);</w:t>
      </w:r>
    </w:p>
    <w:p w:rsidR="002B5486" w:rsidRDefault="002B5486" w:rsidP="002B5486">
      <w:pPr>
        <w:spacing w:line="2" w:lineRule="exact"/>
        <w:rPr>
          <w:rFonts w:eastAsia="Times New Roman"/>
          <w:sz w:val="24"/>
          <w:szCs w:val="24"/>
        </w:rPr>
      </w:pP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открытая площадка.</w:t>
      </w:r>
    </w:p>
    <w:p w:rsidR="002B5486" w:rsidRDefault="002B5486" w:rsidP="002B5486">
      <w:pPr>
        <w:ind w:left="260"/>
        <w:rPr>
          <w:rFonts w:eastAsia="Times New Roman"/>
          <w:sz w:val="24"/>
          <w:szCs w:val="24"/>
        </w:rPr>
      </w:pPr>
      <w:r>
        <w:rPr>
          <w:rFonts w:eastAsia="Times New Roman"/>
          <w:i/>
          <w:iCs/>
          <w:sz w:val="24"/>
          <w:szCs w:val="24"/>
        </w:rPr>
        <w:t>Способы организации центров активности</w:t>
      </w:r>
    </w:p>
    <w:p w:rsidR="002B5486" w:rsidRDefault="002B5486" w:rsidP="002B5486">
      <w:pPr>
        <w:spacing w:line="12" w:lineRule="exact"/>
        <w:rPr>
          <w:rFonts w:eastAsia="Times New Roman"/>
          <w:sz w:val="24"/>
          <w:szCs w:val="24"/>
        </w:rPr>
      </w:pPr>
    </w:p>
    <w:p w:rsidR="002B5486" w:rsidRDefault="002B5486" w:rsidP="002B5486">
      <w:pPr>
        <w:spacing w:line="238" w:lineRule="auto"/>
        <w:ind w:left="260"/>
        <w:jc w:val="both"/>
        <w:rPr>
          <w:rFonts w:eastAsia="Times New Roman"/>
          <w:sz w:val="24"/>
          <w:szCs w:val="24"/>
        </w:rPr>
      </w:pPr>
      <w:r>
        <w:rPr>
          <w:rFonts w:eastAsia="Times New Roman"/>
          <w:sz w:val="24"/>
          <w:szCs w:val="24"/>
        </w:rPr>
        <w:t>Пространство группы разделено на Центры активности с помощью невысоких устойчивых и прочных шкафов (полок) предпочтительно из натурального дерева, часть из которых должна быть снабжена колесиками. Рекомендуемый размер шкафов: 120х70х40 см. Для группы площадью 50-60 кв. м оптимально иметь 8-9 шкафов. В шкафах должны быть оборудованы отделения (игровые модули), закрывающиеся дверцами. При необходимости изменения или расширения пространства отдельных центров активности</w:t>
      </w:r>
    </w:p>
    <w:p w:rsidR="002B5486" w:rsidRDefault="002B5486" w:rsidP="002B5486">
      <w:pPr>
        <w:spacing w:line="124" w:lineRule="exact"/>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2B5486">
      <w:pPr>
        <w:spacing w:line="234" w:lineRule="auto"/>
        <w:ind w:left="260" w:right="120"/>
        <w:rPr>
          <w:sz w:val="20"/>
          <w:szCs w:val="20"/>
        </w:rPr>
      </w:pPr>
      <w:r>
        <w:rPr>
          <w:rFonts w:eastAsia="Times New Roman"/>
          <w:sz w:val="24"/>
          <w:szCs w:val="24"/>
        </w:rPr>
        <w:lastRenderedPageBreak/>
        <w:t>(например, для организации проектной деятельности детей) мобильность достигается за счет шкафов на колесиках.</w:t>
      </w:r>
    </w:p>
    <w:p w:rsidR="002B5486" w:rsidRDefault="002B5486" w:rsidP="002B5486">
      <w:pPr>
        <w:spacing w:line="2" w:lineRule="exact"/>
        <w:rPr>
          <w:sz w:val="20"/>
          <w:szCs w:val="20"/>
        </w:rPr>
      </w:pPr>
    </w:p>
    <w:p w:rsidR="002B5486" w:rsidRDefault="002B5486" w:rsidP="002B5486">
      <w:pPr>
        <w:ind w:left="260"/>
        <w:rPr>
          <w:sz w:val="20"/>
          <w:szCs w:val="20"/>
        </w:rPr>
      </w:pPr>
      <w:r>
        <w:rPr>
          <w:rFonts w:eastAsia="Times New Roman"/>
          <w:sz w:val="24"/>
          <w:szCs w:val="24"/>
        </w:rPr>
        <w:t>Таблица 3. Рекомендуемое оборудование для центров активности</w:t>
      </w:r>
    </w:p>
    <w:tbl>
      <w:tblPr>
        <w:tblW w:w="0" w:type="auto"/>
        <w:tblInd w:w="150" w:type="dxa"/>
        <w:tblLayout w:type="fixed"/>
        <w:tblCellMar>
          <w:left w:w="0" w:type="dxa"/>
          <w:right w:w="0" w:type="dxa"/>
        </w:tblCellMar>
        <w:tblLook w:val="04A0"/>
      </w:tblPr>
      <w:tblGrid>
        <w:gridCol w:w="2480"/>
        <w:gridCol w:w="7120"/>
      </w:tblGrid>
      <w:tr w:rsidR="002B5486" w:rsidTr="002B5486">
        <w:trPr>
          <w:trHeight w:val="247"/>
        </w:trPr>
        <w:tc>
          <w:tcPr>
            <w:tcW w:w="2480" w:type="dxa"/>
            <w:tcBorders>
              <w:top w:val="single" w:sz="8" w:space="0" w:color="auto"/>
              <w:left w:val="single" w:sz="8" w:space="0" w:color="auto"/>
              <w:right w:val="single" w:sz="8" w:space="0" w:color="auto"/>
            </w:tcBorders>
            <w:vAlign w:val="bottom"/>
          </w:tcPr>
          <w:p w:rsidR="002B5486" w:rsidRDefault="002B5486" w:rsidP="002B5486">
            <w:pPr>
              <w:spacing w:line="247" w:lineRule="exact"/>
              <w:ind w:left="320"/>
              <w:rPr>
                <w:sz w:val="20"/>
                <w:szCs w:val="20"/>
              </w:rPr>
            </w:pPr>
            <w:r>
              <w:rPr>
                <w:rFonts w:eastAsia="Times New Roman"/>
              </w:rPr>
              <w:t>Центры активности</w:t>
            </w:r>
          </w:p>
        </w:tc>
        <w:tc>
          <w:tcPr>
            <w:tcW w:w="7120" w:type="dxa"/>
            <w:tcBorders>
              <w:top w:val="single" w:sz="8" w:space="0" w:color="auto"/>
              <w:right w:val="single" w:sz="8" w:space="0" w:color="auto"/>
            </w:tcBorders>
            <w:vAlign w:val="bottom"/>
          </w:tcPr>
          <w:p w:rsidR="002B5486" w:rsidRDefault="002B5486" w:rsidP="002B5486">
            <w:pPr>
              <w:spacing w:line="247" w:lineRule="exact"/>
              <w:ind w:left="2860"/>
              <w:rPr>
                <w:sz w:val="20"/>
                <w:szCs w:val="20"/>
              </w:rPr>
            </w:pPr>
            <w:r>
              <w:rPr>
                <w:rFonts w:eastAsia="Times New Roman"/>
              </w:rPr>
              <w:t>Оборудование</w:t>
            </w:r>
          </w:p>
        </w:tc>
      </w:tr>
      <w:tr w:rsidR="002B5486" w:rsidTr="002B5486">
        <w:trPr>
          <w:trHeight w:val="31"/>
        </w:trPr>
        <w:tc>
          <w:tcPr>
            <w:tcW w:w="2480" w:type="dxa"/>
            <w:tcBorders>
              <w:left w:val="single" w:sz="8" w:space="0" w:color="auto"/>
              <w:bottom w:val="single" w:sz="8" w:space="0" w:color="auto"/>
              <w:right w:val="single" w:sz="8" w:space="0" w:color="auto"/>
            </w:tcBorders>
            <w:vAlign w:val="bottom"/>
          </w:tcPr>
          <w:p w:rsidR="002B5486" w:rsidRDefault="002B5486" w:rsidP="002B5486">
            <w:pPr>
              <w:rPr>
                <w:sz w:val="2"/>
                <w:szCs w:val="2"/>
              </w:rPr>
            </w:pPr>
          </w:p>
        </w:tc>
        <w:tc>
          <w:tcPr>
            <w:tcW w:w="7120" w:type="dxa"/>
            <w:tcBorders>
              <w:bottom w:val="single" w:sz="8" w:space="0" w:color="auto"/>
              <w:right w:val="single" w:sz="8" w:space="0" w:color="auto"/>
            </w:tcBorders>
            <w:vAlign w:val="bottom"/>
          </w:tcPr>
          <w:p w:rsidR="002B5486" w:rsidRDefault="002B5486" w:rsidP="002B5486">
            <w:pPr>
              <w:rPr>
                <w:sz w:val="2"/>
                <w:szCs w:val="2"/>
              </w:rPr>
            </w:pPr>
          </w:p>
        </w:tc>
      </w:tr>
      <w:tr w:rsidR="002B5486" w:rsidTr="002B5486">
        <w:trPr>
          <w:trHeight w:val="235"/>
        </w:trPr>
        <w:tc>
          <w:tcPr>
            <w:tcW w:w="2480" w:type="dxa"/>
            <w:tcBorders>
              <w:left w:val="single" w:sz="8" w:space="0" w:color="auto"/>
              <w:right w:val="single" w:sz="8" w:space="0" w:color="auto"/>
            </w:tcBorders>
            <w:vAlign w:val="bottom"/>
          </w:tcPr>
          <w:p w:rsidR="002B5486" w:rsidRDefault="002B5486" w:rsidP="002B5486">
            <w:pPr>
              <w:spacing w:line="235" w:lineRule="exact"/>
              <w:ind w:left="120"/>
              <w:rPr>
                <w:sz w:val="20"/>
                <w:szCs w:val="20"/>
              </w:rPr>
            </w:pPr>
            <w:r>
              <w:rPr>
                <w:rFonts w:eastAsia="Times New Roman"/>
              </w:rPr>
              <w:t>Центр искусств</w:t>
            </w:r>
          </w:p>
        </w:tc>
        <w:tc>
          <w:tcPr>
            <w:tcW w:w="7120" w:type="dxa"/>
            <w:tcBorders>
              <w:right w:val="single" w:sz="8" w:space="0" w:color="auto"/>
            </w:tcBorders>
            <w:vAlign w:val="bottom"/>
          </w:tcPr>
          <w:p w:rsidR="002B5486" w:rsidRDefault="002B5486" w:rsidP="002B5486">
            <w:pPr>
              <w:spacing w:line="235" w:lineRule="exact"/>
              <w:ind w:left="100"/>
              <w:rPr>
                <w:sz w:val="20"/>
                <w:szCs w:val="20"/>
              </w:rPr>
            </w:pPr>
            <w:r>
              <w:rPr>
                <w:rFonts w:eastAsia="Times New Roman"/>
              </w:rPr>
              <w:t>Двусторонние мольберты, соответствующие росту детей, размер</w:t>
            </w:r>
          </w:p>
        </w:tc>
      </w:tr>
      <w:tr w:rsidR="002B5486" w:rsidTr="002B5486">
        <w:trPr>
          <w:trHeight w:val="257"/>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рабочей площади—67х62 см</w:t>
            </w:r>
          </w:p>
        </w:tc>
      </w:tr>
      <w:tr w:rsidR="002B5486" w:rsidTr="002B5486">
        <w:trPr>
          <w:trHeight w:val="239"/>
        </w:trPr>
        <w:tc>
          <w:tcPr>
            <w:tcW w:w="2480" w:type="dxa"/>
            <w:tcBorders>
              <w:left w:val="single" w:sz="8" w:space="0" w:color="auto"/>
              <w:right w:val="single" w:sz="8" w:space="0" w:color="auto"/>
            </w:tcBorders>
            <w:vAlign w:val="bottom"/>
          </w:tcPr>
          <w:p w:rsidR="002B5486" w:rsidRDefault="002B5486" w:rsidP="002B5486">
            <w:pPr>
              <w:spacing w:line="240" w:lineRule="exact"/>
              <w:ind w:left="120"/>
              <w:rPr>
                <w:sz w:val="20"/>
                <w:szCs w:val="20"/>
              </w:rPr>
            </w:pPr>
            <w:r>
              <w:rPr>
                <w:rFonts w:eastAsia="Times New Roman"/>
              </w:rPr>
              <w:t>Центр строительства</w:t>
            </w:r>
          </w:p>
        </w:tc>
        <w:tc>
          <w:tcPr>
            <w:tcW w:w="7120" w:type="dxa"/>
            <w:tcBorders>
              <w:right w:val="single" w:sz="8" w:space="0" w:color="auto"/>
            </w:tcBorders>
            <w:vAlign w:val="bottom"/>
          </w:tcPr>
          <w:p w:rsidR="002B5486" w:rsidRDefault="002B5486" w:rsidP="002B5486">
            <w:pPr>
              <w:spacing w:line="240" w:lineRule="exact"/>
              <w:ind w:left="100"/>
              <w:rPr>
                <w:sz w:val="20"/>
                <w:szCs w:val="20"/>
              </w:rPr>
            </w:pPr>
            <w:r>
              <w:rPr>
                <w:rFonts w:eastAsia="Times New Roman"/>
              </w:rPr>
              <w:t>Напольный конструктор (полые блоки, желательно из натурального</w:t>
            </w:r>
          </w:p>
        </w:tc>
      </w:tr>
      <w:tr w:rsidR="002B5486" w:rsidTr="002B5486">
        <w:trPr>
          <w:trHeight w:val="257"/>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дерева), для содержательных построек и развития совместных игр детей</w:t>
            </w:r>
          </w:p>
        </w:tc>
      </w:tr>
      <w:tr w:rsidR="002B5486" w:rsidTr="002B5486">
        <w:trPr>
          <w:trHeight w:val="239"/>
        </w:trPr>
        <w:tc>
          <w:tcPr>
            <w:tcW w:w="2480" w:type="dxa"/>
            <w:tcBorders>
              <w:left w:val="single" w:sz="8" w:space="0" w:color="auto"/>
              <w:right w:val="single" w:sz="8" w:space="0" w:color="auto"/>
            </w:tcBorders>
            <w:vAlign w:val="bottom"/>
          </w:tcPr>
          <w:p w:rsidR="002B5486" w:rsidRDefault="002B5486" w:rsidP="002B5486">
            <w:pPr>
              <w:spacing w:line="240" w:lineRule="exact"/>
              <w:ind w:left="120"/>
              <w:rPr>
                <w:sz w:val="20"/>
                <w:szCs w:val="20"/>
              </w:rPr>
            </w:pPr>
            <w:r>
              <w:rPr>
                <w:rFonts w:eastAsia="Times New Roman"/>
              </w:rPr>
              <w:t>Литературный центр</w:t>
            </w:r>
          </w:p>
        </w:tc>
        <w:tc>
          <w:tcPr>
            <w:tcW w:w="7120" w:type="dxa"/>
            <w:tcBorders>
              <w:right w:val="single" w:sz="8" w:space="0" w:color="auto"/>
            </w:tcBorders>
            <w:vAlign w:val="bottom"/>
          </w:tcPr>
          <w:p w:rsidR="002B5486" w:rsidRDefault="002B5486" w:rsidP="002B5486">
            <w:pPr>
              <w:spacing w:line="240" w:lineRule="exact"/>
              <w:ind w:left="100"/>
              <w:rPr>
                <w:sz w:val="20"/>
                <w:szCs w:val="20"/>
              </w:rPr>
            </w:pPr>
            <w:r>
              <w:rPr>
                <w:rFonts w:eastAsia="Times New Roman"/>
              </w:rPr>
              <w:t>Полка-витрина для детских книг с 3-4 горизонтальными отделениями на</w:t>
            </w:r>
          </w:p>
        </w:tc>
      </w:tr>
      <w:tr w:rsidR="002B5486" w:rsidTr="002B5486">
        <w:trPr>
          <w:trHeight w:val="252"/>
        </w:trPr>
        <w:tc>
          <w:tcPr>
            <w:tcW w:w="2480" w:type="dxa"/>
            <w:tcBorders>
              <w:left w:val="single" w:sz="8" w:space="0" w:color="auto"/>
              <w:right w:val="single" w:sz="8" w:space="0" w:color="auto"/>
            </w:tcBorders>
            <w:vAlign w:val="bottom"/>
          </w:tcPr>
          <w:p w:rsidR="002B5486" w:rsidRDefault="002B5486" w:rsidP="002B5486">
            <w:pPr>
              <w:rPr>
                <w:sz w:val="21"/>
                <w:szCs w:val="21"/>
              </w:rPr>
            </w:pPr>
          </w:p>
        </w:tc>
        <w:tc>
          <w:tcPr>
            <w:tcW w:w="7120" w:type="dxa"/>
            <w:tcBorders>
              <w:right w:val="single" w:sz="8" w:space="0" w:color="auto"/>
            </w:tcBorders>
            <w:vAlign w:val="bottom"/>
          </w:tcPr>
          <w:p w:rsidR="002B5486" w:rsidRDefault="002B5486" w:rsidP="002B5486">
            <w:pPr>
              <w:ind w:left="100"/>
              <w:rPr>
                <w:sz w:val="20"/>
                <w:szCs w:val="20"/>
              </w:rPr>
            </w:pPr>
            <w:r>
              <w:rPr>
                <w:rFonts w:eastAsia="Times New Roman"/>
              </w:rPr>
              <w:t>разном уровне, позволяющими детям видеть обложки и самостоятельно</w:t>
            </w:r>
          </w:p>
        </w:tc>
      </w:tr>
      <w:tr w:rsidR="002B5486" w:rsidTr="002B5486">
        <w:trPr>
          <w:trHeight w:val="258"/>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выбирать книги</w:t>
            </w:r>
          </w:p>
        </w:tc>
      </w:tr>
      <w:tr w:rsidR="002B5486" w:rsidTr="002B5486">
        <w:trPr>
          <w:trHeight w:val="238"/>
        </w:trPr>
        <w:tc>
          <w:tcPr>
            <w:tcW w:w="2480" w:type="dxa"/>
            <w:tcBorders>
              <w:left w:val="single" w:sz="8" w:space="0" w:color="auto"/>
              <w:right w:val="single" w:sz="8" w:space="0" w:color="auto"/>
            </w:tcBorders>
            <w:vAlign w:val="bottom"/>
          </w:tcPr>
          <w:p w:rsidR="002B5486" w:rsidRDefault="002B5486" w:rsidP="002B5486">
            <w:pPr>
              <w:spacing w:line="238" w:lineRule="exact"/>
              <w:ind w:left="120"/>
              <w:rPr>
                <w:sz w:val="20"/>
                <w:szCs w:val="20"/>
              </w:rPr>
            </w:pPr>
            <w:r>
              <w:rPr>
                <w:rFonts w:eastAsia="Times New Roman"/>
              </w:rPr>
              <w:t>Центр сюжетно-</w:t>
            </w:r>
          </w:p>
        </w:tc>
        <w:tc>
          <w:tcPr>
            <w:tcW w:w="7120" w:type="dxa"/>
            <w:tcBorders>
              <w:right w:val="single" w:sz="8" w:space="0" w:color="auto"/>
            </w:tcBorders>
            <w:vAlign w:val="bottom"/>
          </w:tcPr>
          <w:p w:rsidR="002B5486" w:rsidRDefault="002B5486" w:rsidP="002B5486">
            <w:pPr>
              <w:rPr>
                <w:sz w:val="20"/>
                <w:szCs w:val="20"/>
              </w:rPr>
            </w:pPr>
          </w:p>
        </w:tc>
      </w:tr>
      <w:tr w:rsidR="002B5486" w:rsidTr="002B5486">
        <w:trPr>
          <w:trHeight w:val="254"/>
        </w:trPr>
        <w:tc>
          <w:tcPr>
            <w:tcW w:w="2480" w:type="dxa"/>
            <w:tcBorders>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ролевых</w:t>
            </w:r>
          </w:p>
        </w:tc>
        <w:tc>
          <w:tcPr>
            <w:tcW w:w="7120" w:type="dxa"/>
            <w:tcBorders>
              <w:right w:val="single" w:sz="8" w:space="0" w:color="auto"/>
            </w:tcBorders>
            <w:vAlign w:val="bottom"/>
          </w:tcPr>
          <w:p w:rsidR="002B5486" w:rsidRDefault="002B5486" w:rsidP="002B5486">
            <w:pPr>
              <w:ind w:left="100"/>
              <w:rPr>
                <w:sz w:val="20"/>
                <w:szCs w:val="20"/>
              </w:rPr>
            </w:pPr>
            <w:r>
              <w:rPr>
                <w:rFonts w:eastAsia="Times New Roman"/>
              </w:rPr>
              <w:t>Мебель,  игрушечная  плита,  одежда  для  кукол  и  одежда  для  игры,</w:t>
            </w:r>
          </w:p>
        </w:tc>
      </w:tr>
      <w:tr w:rsidR="002B5486" w:rsidTr="002B5486">
        <w:trPr>
          <w:trHeight w:val="255"/>
        </w:trPr>
        <w:tc>
          <w:tcPr>
            <w:tcW w:w="2480" w:type="dxa"/>
            <w:tcBorders>
              <w:left w:val="single" w:sz="8" w:space="0" w:color="auto"/>
              <w:bottom w:val="single" w:sz="8" w:space="0" w:color="auto"/>
              <w:right w:val="single" w:sz="8" w:space="0" w:color="auto"/>
            </w:tcBorders>
            <w:vAlign w:val="bottom"/>
          </w:tcPr>
          <w:p w:rsidR="002B5486" w:rsidRDefault="002B5486" w:rsidP="002B5486">
            <w:pPr>
              <w:ind w:left="120"/>
              <w:rPr>
                <w:sz w:val="20"/>
                <w:szCs w:val="20"/>
              </w:rPr>
            </w:pPr>
            <w:r>
              <w:rPr>
                <w:rFonts w:eastAsia="Times New Roman"/>
              </w:rPr>
              <w:t>(драматических) игр</w:t>
            </w:r>
          </w:p>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принесенная из дома, и пр. для игры «в семью»</w:t>
            </w:r>
          </w:p>
        </w:tc>
      </w:tr>
      <w:tr w:rsidR="002B5486" w:rsidTr="002B5486">
        <w:trPr>
          <w:trHeight w:val="241"/>
        </w:trPr>
        <w:tc>
          <w:tcPr>
            <w:tcW w:w="2480" w:type="dxa"/>
            <w:tcBorders>
              <w:left w:val="single" w:sz="8" w:space="0" w:color="auto"/>
              <w:right w:val="single" w:sz="8" w:space="0" w:color="auto"/>
            </w:tcBorders>
            <w:vAlign w:val="bottom"/>
          </w:tcPr>
          <w:p w:rsidR="002B5486" w:rsidRDefault="002B5486" w:rsidP="002B5486">
            <w:pPr>
              <w:spacing w:line="241" w:lineRule="exact"/>
              <w:ind w:left="120"/>
              <w:rPr>
                <w:sz w:val="20"/>
                <w:szCs w:val="20"/>
              </w:rPr>
            </w:pPr>
            <w:r>
              <w:rPr>
                <w:rFonts w:eastAsia="Times New Roman"/>
              </w:rPr>
              <w:t>Центр песка и воды</w:t>
            </w:r>
          </w:p>
        </w:tc>
        <w:tc>
          <w:tcPr>
            <w:tcW w:w="7120" w:type="dxa"/>
            <w:tcBorders>
              <w:right w:val="single" w:sz="8" w:space="0" w:color="auto"/>
            </w:tcBorders>
            <w:vAlign w:val="bottom"/>
          </w:tcPr>
          <w:p w:rsidR="002B5486" w:rsidRDefault="002B5486" w:rsidP="002B5486">
            <w:pPr>
              <w:spacing w:line="241" w:lineRule="exact"/>
              <w:ind w:left="100"/>
              <w:rPr>
                <w:sz w:val="20"/>
                <w:szCs w:val="20"/>
              </w:rPr>
            </w:pPr>
            <w:r>
              <w:rPr>
                <w:rFonts w:eastAsia="Times New Roman"/>
              </w:rPr>
              <w:t>Стол для занятий с песком и водой со встроенным в него большим</w:t>
            </w:r>
          </w:p>
        </w:tc>
      </w:tr>
      <w:tr w:rsidR="002B5486" w:rsidTr="002B5486">
        <w:trPr>
          <w:trHeight w:val="252"/>
        </w:trPr>
        <w:tc>
          <w:tcPr>
            <w:tcW w:w="2480" w:type="dxa"/>
            <w:tcBorders>
              <w:left w:val="single" w:sz="8" w:space="0" w:color="auto"/>
              <w:right w:val="single" w:sz="8" w:space="0" w:color="auto"/>
            </w:tcBorders>
            <w:vAlign w:val="bottom"/>
          </w:tcPr>
          <w:p w:rsidR="002B5486" w:rsidRDefault="002B5486" w:rsidP="002B5486">
            <w:pPr>
              <w:rPr>
                <w:sz w:val="21"/>
                <w:szCs w:val="21"/>
              </w:rPr>
            </w:pPr>
          </w:p>
        </w:tc>
        <w:tc>
          <w:tcPr>
            <w:tcW w:w="7120" w:type="dxa"/>
            <w:tcBorders>
              <w:right w:val="single" w:sz="8" w:space="0" w:color="auto"/>
            </w:tcBorders>
            <w:vAlign w:val="bottom"/>
          </w:tcPr>
          <w:p w:rsidR="002B5486" w:rsidRDefault="002B5486" w:rsidP="002B5486">
            <w:pPr>
              <w:ind w:left="100"/>
              <w:rPr>
                <w:sz w:val="20"/>
                <w:szCs w:val="20"/>
              </w:rPr>
            </w:pPr>
            <w:r>
              <w:rPr>
                <w:rFonts w:eastAsia="Times New Roman"/>
              </w:rPr>
              <w:t>поддоном. Высота стола должна быть на уровне пояса ребенка. Размер</w:t>
            </w:r>
          </w:p>
        </w:tc>
      </w:tr>
      <w:tr w:rsidR="002B5486" w:rsidTr="002B5486">
        <w:trPr>
          <w:trHeight w:val="257"/>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столешницы—120х60 см</w:t>
            </w:r>
          </w:p>
        </w:tc>
      </w:tr>
      <w:tr w:rsidR="002B5486" w:rsidTr="002B5486">
        <w:trPr>
          <w:trHeight w:val="240"/>
        </w:trPr>
        <w:tc>
          <w:tcPr>
            <w:tcW w:w="2480" w:type="dxa"/>
            <w:tcBorders>
              <w:left w:val="single" w:sz="8" w:space="0" w:color="auto"/>
              <w:right w:val="single" w:sz="8" w:space="0" w:color="auto"/>
            </w:tcBorders>
            <w:vAlign w:val="bottom"/>
          </w:tcPr>
          <w:p w:rsidR="002B5486" w:rsidRDefault="002B5486" w:rsidP="002B5486">
            <w:pPr>
              <w:spacing w:line="240" w:lineRule="exact"/>
              <w:ind w:left="120"/>
              <w:rPr>
                <w:sz w:val="20"/>
                <w:szCs w:val="20"/>
              </w:rPr>
            </w:pPr>
            <w:r>
              <w:rPr>
                <w:rFonts w:eastAsia="Times New Roman"/>
              </w:rPr>
              <w:t>Центр математики и</w:t>
            </w:r>
          </w:p>
        </w:tc>
        <w:tc>
          <w:tcPr>
            <w:tcW w:w="7120" w:type="dxa"/>
            <w:tcBorders>
              <w:right w:val="single" w:sz="8" w:space="0" w:color="auto"/>
            </w:tcBorders>
            <w:vAlign w:val="bottom"/>
          </w:tcPr>
          <w:p w:rsidR="002B5486" w:rsidRDefault="002B5486" w:rsidP="002B5486">
            <w:pPr>
              <w:spacing w:line="240" w:lineRule="exact"/>
              <w:ind w:left="100"/>
              <w:rPr>
                <w:sz w:val="20"/>
                <w:szCs w:val="20"/>
              </w:rPr>
            </w:pPr>
            <w:r>
              <w:rPr>
                <w:rFonts w:eastAsia="Times New Roman"/>
              </w:rPr>
              <w:t>Стол для занятий с настольными играми, настольные игры,</w:t>
            </w:r>
          </w:p>
        </w:tc>
      </w:tr>
      <w:tr w:rsidR="002B5486" w:rsidTr="002B5486">
        <w:trPr>
          <w:trHeight w:val="252"/>
        </w:trPr>
        <w:tc>
          <w:tcPr>
            <w:tcW w:w="2480" w:type="dxa"/>
            <w:tcBorders>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манипулятивных игр</w:t>
            </w:r>
          </w:p>
        </w:tc>
        <w:tc>
          <w:tcPr>
            <w:tcW w:w="7120" w:type="dxa"/>
            <w:tcBorders>
              <w:right w:val="single" w:sz="8" w:space="0" w:color="auto"/>
            </w:tcBorders>
            <w:vAlign w:val="bottom"/>
          </w:tcPr>
          <w:p w:rsidR="002B5486" w:rsidRDefault="002B5486" w:rsidP="002B5486">
            <w:pPr>
              <w:ind w:left="100"/>
              <w:rPr>
                <w:sz w:val="20"/>
                <w:szCs w:val="20"/>
              </w:rPr>
            </w:pPr>
            <w:r>
              <w:rPr>
                <w:rFonts w:eastAsia="Times New Roman"/>
              </w:rPr>
              <w:t>разнообразный материал в открытых коробках для счета, измерения,</w:t>
            </w:r>
          </w:p>
        </w:tc>
      </w:tr>
      <w:tr w:rsidR="002B5486" w:rsidTr="002B5486">
        <w:trPr>
          <w:trHeight w:val="254"/>
        </w:trPr>
        <w:tc>
          <w:tcPr>
            <w:tcW w:w="2480" w:type="dxa"/>
            <w:tcBorders>
              <w:left w:val="single" w:sz="8" w:space="0" w:color="auto"/>
              <w:right w:val="single" w:sz="8" w:space="0" w:color="auto"/>
            </w:tcBorders>
            <w:vAlign w:val="bottom"/>
          </w:tcPr>
          <w:p w:rsidR="002B5486" w:rsidRDefault="002B5486" w:rsidP="002B5486"/>
        </w:tc>
        <w:tc>
          <w:tcPr>
            <w:tcW w:w="7120" w:type="dxa"/>
            <w:tcBorders>
              <w:right w:val="single" w:sz="8" w:space="0" w:color="auto"/>
            </w:tcBorders>
            <w:vAlign w:val="bottom"/>
          </w:tcPr>
          <w:p w:rsidR="002B5486" w:rsidRDefault="002B5486" w:rsidP="002B5486">
            <w:pPr>
              <w:ind w:left="100"/>
              <w:rPr>
                <w:sz w:val="20"/>
                <w:szCs w:val="20"/>
              </w:rPr>
            </w:pPr>
            <w:r>
              <w:rPr>
                <w:rFonts w:eastAsia="Times New Roman"/>
              </w:rPr>
              <w:t>взвешивания, сравнения по величине, форме. Коробки должны быть</w:t>
            </w:r>
          </w:p>
        </w:tc>
      </w:tr>
      <w:tr w:rsidR="002B5486" w:rsidTr="002B5486">
        <w:trPr>
          <w:trHeight w:val="257"/>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систематизированы и снабжены надписями и символами</w:t>
            </w:r>
          </w:p>
        </w:tc>
      </w:tr>
      <w:tr w:rsidR="002B5486" w:rsidTr="002B5486">
        <w:trPr>
          <w:trHeight w:val="239"/>
        </w:trPr>
        <w:tc>
          <w:tcPr>
            <w:tcW w:w="2480" w:type="dxa"/>
            <w:tcBorders>
              <w:left w:val="single" w:sz="8" w:space="0" w:color="auto"/>
              <w:right w:val="single" w:sz="8" w:space="0" w:color="auto"/>
            </w:tcBorders>
            <w:vAlign w:val="bottom"/>
          </w:tcPr>
          <w:p w:rsidR="002B5486" w:rsidRDefault="002B5486" w:rsidP="002B5486">
            <w:pPr>
              <w:spacing w:line="240" w:lineRule="exact"/>
              <w:ind w:left="120"/>
              <w:rPr>
                <w:sz w:val="20"/>
                <w:szCs w:val="20"/>
              </w:rPr>
            </w:pPr>
            <w:r>
              <w:rPr>
                <w:rFonts w:eastAsia="Times New Roman"/>
              </w:rPr>
              <w:t>Центр науки и</w:t>
            </w:r>
          </w:p>
        </w:tc>
        <w:tc>
          <w:tcPr>
            <w:tcW w:w="7120" w:type="dxa"/>
            <w:tcBorders>
              <w:right w:val="single" w:sz="8" w:space="0" w:color="auto"/>
            </w:tcBorders>
            <w:vAlign w:val="bottom"/>
          </w:tcPr>
          <w:p w:rsidR="002B5486" w:rsidRDefault="002B5486" w:rsidP="002B5486">
            <w:pPr>
              <w:spacing w:line="240" w:lineRule="exact"/>
              <w:ind w:left="100"/>
              <w:rPr>
                <w:sz w:val="20"/>
                <w:szCs w:val="20"/>
              </w:rPr>
            </w:pPr>
            <w:r>
              <w:rPr>
                <w:rFonts w:eastAsia="Times New Roman"/>
              </w:rPr>
              <w:t>Стол с регулируемой высотой ножек, магниты, микроскопы, наборы для</w:t>
            </w:r>
          </w:p>
        </w:tc>
      </w:tr>
      <w:tr w:rsidR="002B5486" w:rsidTr="002B5486">
        <w:trPr>
          <w:trHeight w:val="252"/>
        </w:trPr>
        <w:tc>
          <w:tcPr>
            <w:tcW w:w="2480" w:type="dxa"/>
            <w:tcBorders>
              <w:left w:val="single" w:sz="8" w:space="0" w:color="auto"/>
              <w:right w:val="single" w:sz="8" w:space="0" w:color="auto"/>
            </w:tcBorders>
            <w:vAlign w:val="bottom"/>
          </w:tcPr>
          <w:p w:rsidR="002B5486" w:rsidRDefault="002B5486" w:rsidP="002B5486">
            <w:pPr>
              <w:ind w:left="120"/>
              <w:rPr>
                <w:sz w:val="20"/>
                <w:szCs w:val="20"/>
              </w:rPr>
            </w:pPr>
            <w:r>
              <w:rPr>
                <w:rFonts w:eastAsia="Times New Roman"/>
              </w:rPr>
              <w:t>естествознания</w:t>
            </w:r>
          </w:p>
        </w:tc>
        <w:tc>
          <w:tcPr>
            <w:tcW w:w="7120" w:type="dxa"/>
            <w:tcBorders>
              <w:right w:val="single" w:sz="8" w:space="0" w:color="auto"/>
            </w:tcBorders>
            <w:vAlign w:val="bottom"/>
          </w:tcPr>
          <w:p w:rsidR="002B5486" w:rsidRDefault="002B5486" w:rsidP="002B5486">
            <w:pPr>
              <w:ind w:left="100"/>
              <w:rPr>
                <w:sz w:val="20"/>
                <w:szCs w:val="20"/>
              </w:rPr>
            </w:pPr>
            <w:r>
              <w:rPr>
                <w:rFonts w:eastAsia="Times New Roman"/>
              </w:rPr>
              <w:t>организации  исследовательской  деятельности,  для  обучения  через</w:t>
            </w:r>
          </w:p>
        </w:tc>
      </w:tr>
      <w:tr w:rsidR="002B5486" w:rsidTr="002B5486">
        <w:trPr>
          <w:trHeight w:val="258"/>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собственный опыт, пробы и открытия</w:t>
            </w:r>
          </w:p>
        </w:tc>
      </w:tr>
      <w:tr w:rsidR="002B5486" w:rsidTr="002B5486">
        <w:trPr>
          <w:trHeight w:val="238"/>
        </w:trPr>
        <w:tc>
          <w:tcPr>
            <w:tcW w:w="2480" w:type="dxa"/>
            <w:tcBorders>
              <w:left w:val="single" w:sz="8" w:space="0" w:color="auto"/>
              <w:right w:val="single" w:sz="8" w:space="0" w:color="auto"/>
            </w:tcBorders>
            <w:vAlign w:val="bottom"/>
          </w:tcPr>
          <w:p w:rsidR="002B5486" w:rsidRDefault="002B5486" w:rsidP="002B5486">
            <w:pPr>
              <w:spacing w:line="238" w:lineRule="exact"/>
              <w:ind w:left="120"/>
              <w:rPr>
                <w:sz w:val="20"/>
                <w:szCs w:val="20"/>
              </w:rPr>
            </w:pPr>
            <w:r>
              <w:rPr>
                <w:rFonts w:eastAsia="Times New Roman"/>
              </w:rPr>
              <w:t>Центр кулинарии</w:t>
            </w:r>
          </w:p>
        </w:tc>
        <w:tc>
          <w:tcPr>
            <w:tcW w:w="7120" w:type="dxa"/>
            <w:tcBorders>
              <w:right w:val="single" w:sz="8" w:space="0" w:color="auto"/>
            </w:tcBorders>
            <w:vAlign w:val="bottom"/>
          </w:tcPr>
          <w:p w:rsidR="002B5486" w:rsidRDefault="002B5486" w:rsidP="002B5486">
            <w:pPr>
              <w:spacing w:line="238" w:lineRule="exact"/>
              <w:ind w:left="100"/>
              <w:rPr>
                <w:sz w:val="20"/>
                <w:szCs w:val="20"/>
              </w:rPr>
            </w:pPr>
            <w:r>
              <w:rPr>
                <w:rFonts w:eastAsia="Times New Roman"/>
              </w:rPr>
              <w:t>Стол  с  регулируемой  высотой  ножек,  кухонные  принадлежности,</w:t>
            </w:r>
          </w:p>
        </w:tc>
      </w:tr>
      <w:tr w:rsidR="002B5486" w:rsidTr="002B5486">
        <w:trPr>
          <w:trHeight w:val="258"/>
        </w:trPr>
        <w:tc>
          <w:tcPr>
            <w:tcW w:w="2480" w:type="dxa"/>
            <w:tcBorders>
              <w:left w:val="single" w:sz="8" w:space="0" w:color="auto"/>
              <w:bottom w:val="single" w:sz="8" w:space="0" w:color="auto"/>
              <w:right w:val="single" w:sz="8" w:space="0" w:color="auto"/>
            </w:tcBorders>
            <w:vAlign w:val="bottom"/>
          </w:tcPr>
          <w:p w:rsidR="002B5486" w:rsidRDefault="002B5486" w:rsidP="002B5486"/>
        </w:tc>
        <w:tc>
          <w:tcPr>
            <w:tcW w:w="712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rPr>
              <w:t>рецепты приготовления блюд</w:t>
            </w:r>
          </w:p>
        </w:tc>
      </w:tr>
      <w:tr w:rsidR="002B5486" w:rsidTr="002B5486">
        <w:trPr>
          <w:trHeight w:val="243"/>
        </w:trPr>
        <w:tc>
          <w:tcPr>
            <w:tcW w:w="2480" w:type="dxa"/>
            <w:tcBorders>
              <w:left w:val="single" w:sz="8" w:space="0" w:color="auto"/>
              <w:bottom w:val="single" w:sz="8" w:space="0" w:color="auto"/>
              <w:right w:val="single" w:sz="8" w:space="0" w:color="auto"/>
            </w:tcBorders>
            <w:vAlign w:val="bottom"/>
          </w:tcPr>
          <w:p w:rsidR="002B5486" w:rsidRDefault="002B5486" w:rsidP="002B5486">
            <w:pPr>
              <w:spacing w:line="242" w:lineRule="exact"/>
              <w:ind w:left="120"/>
              <w:rPr>
                <w:sz w:val="20"/>
                <w:szCs w:val="20"/>
              </w:rPr>
            </w:pPr>
            <w:r>
              <w:rPr>
                <w:rFonts w:eastAsia="Times New Roman"/>
              </w:rPr>
              <w:t>Открытая площадка</w:t>
            </w:r>
          </w:p>
        </w:tc>
        <w:tc>
          <w:tcPr>
            <w:tcW w:w="7120" w:type="dxa"/>
            <w:tcBorders>
              <w:bottom w:val="single" w:sz="8" w:space="0" w:color="auto"/>
              <w:right w:val="single" w:sz="8" w:space="0" w:color="auto"/>
            </w:tcBorders>
            <w:vAlign w:val="bottom"/>
          </w:tcPr>
          <w:p w:rsidR="002B5486" w:rsidRDefault="002B5486" w:rsidP="002B5486">
            <w:pPr>
              <w:spacing w:line="242" w:lineRule="exact"/>
              <w:ind w:left="100"/>
              <w:rPr>
                <w:sz w:val="20"/>
                <w:szCs w:val="20"/>
              </w:rPr>
            </w:pPr>
            <w:r>
              <w:rPr>
                <w:rFonts w:eastAsia="Times New Roman"/>
              </w:rPr>
              <w:t>Малые формы для организации игр, физической активности детей</w:t>
            </w:r>
          </w:p>
        </w:tc>
      </w:tr>
    </w:tbl>
    <w:p w:rsidR="002B5486" w:rsidRDefault="002B5486" w:rsidP="002B5486">
      <w:pPr>
        <w:spacing w:line="2" w:lineRule="exact"/>
        <w:rPr>
          <w:sz w:val="20"/>
          <w:szCs w:val="20"/>
        </w:rPr>
      </w:pPr>
    </w:p>
    <w:p w:rsidR="002B5486" w:rsidRDefault="002B5486" w:rsidP="00E50B5C">
      <w:pPr>
        <w:numPr>
          <w:ilvl w:val="0"/>
          <w:numId w:val="95"/>
        </w:numPr>
        <w:tabs>
          <w:tab w:val="left" w:pos="1198"/>
        </w:tabs>
        <w:spacing w:line="236" w:lineRule="auto"/>
        <w:ind w:left="260" w:right="120" w:firstLine="710"/>
        <w:jc w:val="both"/>
        <w:rPr>
          <w:rFonts w:eastAsia="Times New Roman"/>
          <w:sz w:val="24"/>
          <w:szCs w:val="24"/>
        </w:rPr>
      </w:pPr>
      <w:r>
        <w:rPr>
          <w:rFonts w:eastAsia="Times New Roman"/>
          <w:sz w:val="24"/>
          <w:szCs w:val="24"/>
        </w:rPr>
        <w:t>группах имеются круглые (диаметр 90 см) и прямоугольные (55х105 см) столы с регулируемой высотой ножек для использования во всех центрах. Количество столов — 6-7 шт. Количество стульев в группе соответствует количеству детей.</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ight="120"/>
        <w:jc w:val="both"/>
        <w:rPr>
          <w:rFonts w:eastAsia="Times New Roman"/>
          <w:sz w:val="24"/>
          <w:szCs w:val="24"/>
        </w:rPr>
      </w:pPr>
      <w:r>
        <w:rPr>
          <w:rFonts w:eastAsia="Times New Roman"/>
          <w:sz w:val="24"/>
          <w:szCs w:val="24"/>
        </w:rPr>
        <w:t>Для размещения материалов, предназначенных для активной детской деятельности, приобретены открытые пластмассовые коробки, контейнеры, корзины, банки в</w:t>
      </w:r>
    </w:p>
    <w:p w:rsidR="002B5486" w:rsidRDefault="002B5486" w:rsidP="002B5486">
      <w:pPr>
        <w:spacing w:line="14" w:lineRule="exact"/>
        <w:rPr>
          <w:sz w:val="20"/>
          <w:szCs w:val="20"/>
        </w:rPr>
      </w:pPr>
    </w:p>
    <w:p w:rsidR="002B5486" w:rsidRDefault="002B5486" w:rsidP="002B5486">
      <w:pPr>
        <w:spacing w:line="237" w:lineRule="auto"/>
        <w:ind w:left="260" w:right="120"/>
        <w:jc w:val="both"/>
        <w:rPr>
          <w:sz w:val="20"/>
          <w:szCs w:val="20"/>
        </w:rPr>
      </w:pPr>
      <w:r>
        <w:rPr>
          <w:rFonts w:eastAsia="Times New Roman"/>
          <w:sz w:val="24"/>
          <w:szCs w:val="24"/>
        </w:rPr>
        <w:t>достаточном количестве (от 4 до 10 в разных центрах). Коробки легкими, вместительными и располагаться на полках таким образом, чтобы ими было легко и удобно пользоваться (желательно по 3-4 коробки на одной полке). Коробки должны быть систематизированы и снабжены необходимыми надписями и символами.</w:t>
      </w:r>
    </w:p>
    <w:p w:rsidR="002B5486" w:rsidRDefault="002B5486" w:rsidP="002B5486">
      <w:pPr>
        <w:spacing w:line="14" w:lineRule="exact"/>
        <w:rPr>
          <w:sz w:val="20"/>
          <w:szCs w:val="20"/>
        </w:rPr>
      </w:pPr>
    </w:p>
    <w:p w:rsidR="002B5486" w:rsidRDefault="002B5486" w:rsidP="002B5486">
      <w:pPr>
        <w:spacing w:line="236" w:lineRule="auto"/>
        <w:ind w:left="260" w:right="120"/>
        <w:rPr>
          <w:sz w:val="20"/>
          <w:szCs w:val="20"/>
        </w:rPr>
      </w:pPr>
      <w:r>
        <w:rPr>
          <w:rFonts w:eastAsia="Times New Roman"/>
          <w:sz w:val="24"/>
          <w:szCs w:val="24"/>
        </w:rPr>
        <w:t>Широкое применение в практике работы получили так называемые «работающие» стенды: «Наш день», «Я выбираю», «Звездочка недели» и др. Дидактические правила организации развивающей среды</w:t>
      </w:r>
    </w:p>
    <w:p w:rsidR="002B5486" w:rsidRDefault="002B5486" w:rsidP="002B5486">
      <w:pPr>
        <w:spacing w:line="14" w:lineRule="exact"/>
        <w:rPr>
          <w:sz w:val="20"/>
          <w:szCs w:val="20"/>
        </w:rPr>
      </w:pPr>
    </w:p>
    <w:p w:rsidR="002B5486" w:rsidRDefault="002B5486" w:rsidP="002B5486">
      <w:pPr>
        <w:spacing w:line="234" w:lineRule="auto"/>
        <w:ind w:left="260" w:right="120"/>
        <w:rPr>
          <w:sz w:val="20"/>
          <w:szCs w:val="20"/>
        </w:rPr>
      </w:pPr>
      <w:r>
        <w:rPr>
          <w:rFonts w:eastAsia="Times New Roman"/>
          <w:sz w:val="24"/>
          <w:szCs w:val="24"/>
        </w:rPr>
        <w:t>– Центры активности должны быть четко выделены. Для разделения пространства группы на центры могут использоваться полки, ковровые покрытия, мольберты, столы.</w:t>
      </w:r>
    </w:p>
    <w:p w:rsidR="002B5486" w:rsidRDefault="002B5486" w:rsidP="002B5486">
      <w:pPr>
        <w:spacing w:line="13" w:lineRule="exact"/>
        <w:rPr>
          <w:sz w:val="20"/>
          <w:szCs w:val="20"/>
        </w:rPr>
      </w:pPr>
    </w:p>
    <w:p w:rsidR="002B5486" w:rsidRDefault="002B5486" w:rsidP="002B5486">
      <w:pPr>
        <w:spacing w:line="234" w:lineRule="auto"/>
        <w:ind w:left="260" w:right="140"/>
        <w:rPr>
          <w:sz w:val="20"/>
          <w:szCs w:val="20"/>
        </w:rPr>
      </w:pPr>
      <w:r>
        <w:rPr>
          <w:rFonts w:eastAsia="Times New Roman"/>
          <w:sz w:val="24"/>
          <w:szCs w:val="24"/>
        </w:rPr>
        <w:t>– Материалы должны группироваться логически и находиться в соответствующих центрах активности.</w:t>
      </w:r>
    </w:p>
    <w:p w:rsidR="002B5486" w:rsidRDefault="002B5486" w:rsidP="002B5486">
      <w:pPr>
        <w:spacing w:line="13" w:lineRule="exact"/>
        <w:rPr>
          <w:sz w:val="20"/>
          <w:szCs w:val="20"/>
        </w:rPr>
      </w:pPr>
    </w:p>
    <w:p w:rsidR="002B5486" w:rsidRDefault="002B5486" w:rsidP="002B5486">
      <w:pPr>
        <w:spacing w:line="236" w:lineRule="auto"/>
        <w:ind w:left="260" w:right="140"/>
        <w:jc w:val="both"/>
        <w:rPr>
          <w:sz w:val="20"/>
          <w:szCs w:val="20"/>
        </w:rPr>
      </w:pPr>
      <w:r>
        <w:rPr>
          <w:rFonts w:eastAsia="Times New Roman"/>
          <w:sz w:val="24"/>
          <w:szCs w:val="24"/>
        </w:rPr>
        <w:t>– Все материалы для игр и занятий должны храниться на доступной детям высоте, в понятном им порядке. Центры активности и материалы должны быть помечены ярлыками и снабжены четкими надписями.</w:t>
      </w:r>
    </w:p>
    <w:p w:rsidR="002B5486" w:rsidRDefault="002B5486" w:rsidP="002B5486">
      <w:pPr>
        <w:spacing w:line="12" w:lineRule="exact"/>
        <w:rPr>
          <w:sz w:val="20"/>
          <w:szCs w:val="20"/>
        </w:rPr>
      </w:pPr>
    </w:p>
    <w:p w:rsidR="002B5486" w:rsidRDefault="002B5486" w:rsidP="002B5486">
      <w:pPr>
        <w:spacing w:line="234" w:lineRule="auto"/>
        <w:ind w:left="260" w:right="120"/>
        <w:rPr>
          <w:sz w:val="20"/>
          <w:szCs w:val="20"/>
        </w:rPr>
      </w:pPr>
      <w:r>
        <w:rPr>
          <w:rFonts w:eastAsia="Times New Roman"/>
          <w:sz w:val="24"/>
          <w:szCs w:val="24"/>
        </w:rPr>
        <w:t>– Мебель и оборудование в группе и на участке нужно располагать таким образом, чтобы обеспечить безопасность передвижения детей.</w:t>
      </w:r>
    </w:p>
    <w:p w:rsidR="002B5486" w:rsidRDefault="002B5486" w:rsidP="002B5486">
      <w:pPr>
        <w:spacing w:line="13" w:lineRule="exact"/>
        <w:rPr>
          <w:sz w:val="20"/>
          <w:szCs w:val="20"/>
        </w:rPr>
      </w:pPr>
    </w:p>
    <w:p w:rsidR="002B5486" w:rsidRDefault="002B5486" w:rsidP="002B5486">
      <w:pPr>
        <w:spacing w:line="234" w:lineRule="auto"/>
        <w:ind w:left="260" w:right="140"/>
        <w:rPr>
          <w:sz w:val="20"/>
          <w:szCs w:val="20"/>
        </w:rPr>
      </w:pPr>
      <w:r>
        <w:rPr>
          <w:rFonts w:eastAsia="Times New Roman"/>
          <w:sz w:val="24"/>
          <w:szCs w:val="24"/>
        </w:rPr>
        <w:t>– Не следует оставлять слишком много свободного пространства посреди группового помещения, чтобы предотвратить слишком интенсивные движения детей.</w:t>
      </w:r>
    </w:p>
    <w:p w:rsidR="002B5486" w:rsidRDefault="002B5486" w:rsidP="002B5486">
      <w:pPr>
        <w:spacing w:line="13" w:lineRule="exact"/>
        <w:rPr>
          <w:sz w:val="20"/>
          <w:szCs w:val="20"/>
        </w:rPr>
      </w:pPr>
    </w:p>
    <w:p w:rsidR="002B5486" w:rsidRDefault="002B5486" w:rsidP="002B5486">
      <w:pPr>
        <w:spacing w:line="236" w:lineRule="auto"/>
        <w:ind w:left="260" w:right="120"/>
        <w:jc w:val="both"/>
        <w:rPr>
          <w:sz w:val="20"/>
          <w:szCs w:val="20"/>
        </w:rPr>
      </w:pPr>
      <w:r>
        <w:rPr>
          <w:rFonts w:eastAsia="Times New Roman"/>
          <w:sz w:val="24"/>
          <w:szCs w:val="24"/>
        </w:rPr>
        <w:t>– Места для спокойных и шумных игр разделены таким образом, чтобы дети не мешали друг другу, поскольку шум отрицательно влияет на уровень тревожности, креативность и способность концентрироваться.</w:t>
      </w:r>
    </w:p>
    <w:p w:rsidR="002B5486" w:rsidRDefault="002B5486" w:rsidP="002B5486">
      <w:pPr>
        <w:spacing w:line="255"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726" w:bottom="419" w:left="1440" w:header="0" w:footer="0" w:gutter="0"/>
          <w:cols w:space="720" w:equalWidth="0">
            <w:col w:w="9740"/>
          </w:cols>
        </w:sectPr>
      </w:pPr>
    </w:p>
    <w:p w:rsidR="002B5486" w:rsidRDefault="002B5486" w:rsidP="002B5486">
      <w:pPr>
        <w:ind w:left="260"/>
        <w:rPr>
          <w:sz w:val="20"/>
          <w:szCs w:val="20"/>
        </w:rPr>
      </w:pPr>
      <w:r>
        <w:rPr>
          <w:rFonts w:eastAsia="Times New Roman"/>
          <w:sz w:val="24"/>
          <w:szCs w:val="24"/>
        </w:rPr>
        <w:lastRenderedPageBreak/>
        <w:t>–</w:t>
      </w:r>
      <w:r>
        <w:rPr>
          <w:rFonts w:eastAsia="Times New Roman"/>
          <w:sz w:val="23"/>
          <w:szCs w:val="23"/>
        </w:rPr>
        <w:t>В группе должно быть место, где дети хранят личные вещи.</w:t>
      </w:r>
    </w:p>
    <w:p w:rsidR="002B5486" w:rsidRDefault="002B5486" w:rsidP="002B5486">
      <w:pPr>
        <w:spacing w:line="12" w:lineRule="exact"/>
        <w:rPr>
          <w:sz w:val="20"/>
          <w:szCs w:val="20"/>
        </w:rPr>
      </w:pPr>
    </w:p>
    <w:p w:rsidR="002B5486" w:rsidRDefault="002B5486" w:rsidP="002B5486">
      <w:pPr>
        <w:spacing w:line="234" w:lineRule="auto"/>
        <w:ind w:left="260"/>
        <w:rPr>
          <w:sz w:val="20"/>
          <w:szCs w:val="20"/>
        </w:rPr>
      </w:pPr>
      <w:r>
        <w:rPr>
          <w:rFonts w:eastAsia="Times New Roman"/>
          <w:sz w:val="24"/>
          <w:szCs w:val="24"/>
        </w:rPr>
        <w:t>– Детские работы и необходимые материалы следует выставлять на уровне, удобном детям для рассматривания и обмена мнениями.</w:t>
      </w:r>
    </w:p>
    <w:p w:rsidR="002B5486" w:rsidRDefault="002B5486" w:rsidP="002B5486">
      <w:pPr>
        <w:spacing w:line="283" w:lineRule="exact"/>
        <w:rPr>
          <w:sz w:val="20"/>
          <w:szCs w:val="20"/>
        </w:rPr>
      </w:pPr>
    </w:p>
    <w:p w:rsidR="002B5486" w:rsidRDefault="002B5486" w:rsidP="002B5486">
      <w:pPr>
        <w:ind w:left="260"/>
        <w:rPr>
          <w:sz w:val="20"/>
          <w:szCs w:val="20"/>
        </w:rPr>
      </w:pPr>
      <w:r>
        <w:rPr>
          <w:rFonts w:eastAsia="Times New Roman"/>
          <w:b/>
          <w:bCs/>
          <w:sz w:val="24"/>
          <w:szCs w:val="24"/>
        </w:rPr>
        <w:t>3.3. Кадровые условия реализации Программы</w:t>
      </w:r>
    </w:p>
    <w:p w:rsidR="002B5486" w:rsidRDefault="002B5486" w:rsidP="002B5486">
      <w:pPr>
        <w:spacing w:line="7" w:lineRule="exact"/>
        <w:rPr>
          <w:sz w:val="20"/>
          <w:szCs w:val="20"/>
        </w:rPr>
      </w:pPr>
    </w:p>
    <w:p w:rsidR="002B5486" w:rsidRDefault="002B5486" w:rsidP="002B5486">
      <w:pPr>
        <w:spacing w:line="234" w:lineRule="auto"/>
        <w:ind w:left="260"/>
        <w:rPr>
          <w:sz w:val="20"/>
          <w:szCs w:val="20"/>
        </w:rPr>
      </w:pPr>
      <w:r>
        <w:rPr>
          <w:rFonts w:eastAsia="Times New Roman"/>
          <w:sz w:val="24"/>
          <w:szCs w:val="24"/>
        </w:rPr>
        <w:t xml:space="preserve">Реализация Программы осуществляется </w:t>
      </w:r>
      <w:r>
        <w:rPr>
          <w:rFonts w:eastAsia="Times New Roman"/>
          <w:i/>
          <w:iCs/>
          <w:sz w:val="24"/>
          <w:szCs w:val="24"/>
        </w:rPr>
        <w:t>педагогическими и учебно-вспомогательными</w:t>
      </w:r>
      <w:r>
        <w:rPr>
          <w:rFonts w:eastAsia="Times New Roman"/>
          <w:sz w:val="24"/>
          <w:szCs w:val="24"/>
        </w:rPr>
        <w:t xml:space="preserve"> </w:t>
      </w:r>
      <w:r>
        <w:rPr>
          <w:rFonts w:eastAsia="Times New Roman"/>
          <w:i/>
          <w:iCs/>
          <w:sz w:val="24"/>
          <w:szCs w:val="24"/>
        </w:rPr>
        <w:t xml:space="preserve">работниками </w:t>
      </w:r>
      <w:r>
        <w:rPr>
          <w:rFonts w:eastAsia="Times New Roman"/>
          <w:sz w:val="24"/>
          <w:szCs w:val="24"/>
        </w:rPr>
        <w:t>в течение всего времени пребывания воспитанников в детском саду.</w:t>
      </w:r>
    </w:p>
    <w:p w:rsidR="002B5486" w:rsidRDefault="002B5486" w:rsidP="002B5486">
      <w:pPr>
        <w:spacing w:line="2" w:lineRule="exact"/>
        <w:rPr>
          <w:sz w:val="20"/>
          <w:szCs w:val="20"/>
        </w:rPr>
      </w:pPr>
    </w:p>
    <w:p w:rsidR="002B5486" w:rsidRDefault="002B5486" w:rsidP="002B5486">
      <w:pPr>
        <w:ind w:left="820"/>
        <w:rPr>
          <w:sz w:val="20"/>
          <w:szCs w:val="20"/>
        </w:rPr>
      </w:pPr>
      <w:r>
        <w:rPr>
          <w:rFonts w:eastAsia="Times New Roman"/>
          <w:sz w:val="24"/>
          <w:szCs w:val="24"/>
        </w:rPr>
        <w:t>Детский сад укомплектован квалифицированными кадрами, в т. ч. руководящими,</w:t>
      </w:r>
    </w:p>
    <w:p w:rsidR="002B5486" w:rsidRDefault="002B5486" w:rsidP="002B5486">
      <w:pPr>
        <w:spacing w:line="12" w:lineRule="exact"/>
        <w:rPr>
          <w:sz w:val="20"/>
          <w:szCs w:val="20"/>
        </w:rPr>
      </w:pPr>
    </w:p>
    <w:p w:rsidR="002B5486" w:rsidRDefault="002B5486" w:rsidP="002B5486">
      <w:pPr>
        <w:spacing w:line="234" w:lineRule="auto"/>
        <w:ind w:left="260"/>
        <w:rPr>
          <w:sz w:val="20"/>
          <w:szCs w:val="20"/>
        </w:rPr>
      </w:pPr>
      <w:r>
        <w:rPr>
          <w:rFonts w:eastAsia="Times New Roman"/>
          <w:sz w:val="24"/>
          <w:szCs w:val="24"/>
        </w:rPr>
        <w:t>педагогическими, учебно-вспомогательными, административно-хозяйственными работниками.</w:t>
      </w:r>
    </w:p>
    <w:p w:rsidR="002B5486" w:rsidRDefault="002B5486" w:rsidP="002B5486">
      <w:pPr>
        <w:spacing w:line="2" w:lineRule="exact"/>
        <w:rPr>
          <w:sz w:val="20"/>
          <w:szCs w:val="20"/>
        </w:rPr>
      </w:pPr>
    </w:p>
    <w:p w:rsidR="002B5486" w:rsidRDefault="002B5486" w:rsidP="00E50B5C">
      <w:pPr>
        <w:numPr>
          <w:ilvl w:val="0"/>
          <w:numId w:val="96"/>
        </w:numPr>
        <w:tabs>
          <w:tab w:val="left" w:pos="480"/>
        </w:tabs>
        <w:ind w:left="480" w:hanging="218"/>
        <w:rPr>
          <w:rFonts w:eastAsia="Times New Roman"/>
          <w:sz w:val="24"/>
          <w:szCs w:val="24"/>
        </w:rPr>
      </w:pPr>
      <w:r>
        <w:rPr>
          <w:rFonts w:eastAsia="Times New Roman"/>
          <w:sz w:val="24"/>
          <w:szCs w:val="24"/>
        </w:rPr>
        <w:t>группах реализующих Программу работают 10 педагогов. Из них:</w:t>
      </w:r>
    </w:p>
    <w:p w:rsidR="002B5486" w:rsidRDefault="002B5486" w:rsidP="002B5486">
      <w:pPr>
        <w:ind w:left="260"/>
        <w:rPr>
          <w:rFonts w:eastAsia="Times New Roman"/>
          <w:sz w:val="24"/>
          <w:szCs w:val="24"/>
        </w:rPr>
      </w:pPr>
      <w:r>
        <w:rPr>
          <w:rFonts w:eastAsia="Times New Roman"/>
          <w:sz w:val="24"/>
          <w:szCs w:val="24"/>
        </w:rPr>
        <w:t>–воспитатели – 3</w:t>
      </w:r>
    </w:p>
    <w:p w:rsidR="002B5486" w:rsidRDefault="002B5486" w:rsidP="002B5486">
      <w:pPr>
        <w:ind w:left="260"/>
        <w:rPr>
          <w:rFonts w:eastAsia="Times New Roman"/>
          <w:sz w:val="24"/>
          <w:szCs w:val="24"/>
        </w:rPr>
      </w:pPr>
      <w:r>
        <w:rPr>
          <w:rFonts w:eastAsia="Times New Roman"/>
          <w:sz w:val="24"/>
          <w:szCs w:val="24"/>
        </w:rPr>
        <w:t>–учитель-логопед – 1</w:t>
      </w:r>
    </w:p>
    <w:p w:rsidR="002B5486" w:rsidRDefault="002B5486" w:rsidP="002B5486">
      <w:pPr>
        <w:ind w:left="260"/>
        <w:rPr>
          <w:rFonts w:eastAsia="Times New Roman"/>
          <w:sz w:val="24"/>
          <w:szCs w:val="24"/>
        </w:rPr>
      </w:pPr>
      <w:r>
        <w:rPr>
          <w:rFonts w:eastAsia="Times New Roman"/>
          <w:sz w:val="24"/>
          <w:szCs w:val="24"/>
        </w:rPr>
        <w:t>–педагог-психолог – 1</w:t>
      </w:r>
    </w:p>
    <w:p w:rsidR="002B5486" w:rsidRDefault="002B5486" w:rsidP="002B5486">
      <w:pPr>
        <w:ind w:left="260"/>
        <w:rPr>
          <w:rFonts w:eastAsia="Times New Roman"/>
          <w:sz w:val="24"/>
          <w:szCs w:val="24"/>
        </w:rPr>
      </w:pPr>
      <w:r>
        <w:rPr>
          <w:rFonts w:eastAsia="Times New Roman"/>
          <w:sz w:val="24"/>
          <w:szCs w:val="24"/>
        </w:rPr>
        <w:t>–музыкальные руководители -1</w:t>
      </w: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инструктор по физической культуре – 1</w:t>
      </w:r>
    </w:p>
    <w:p w:rsidR="002B5486" w:rsidRDefault="002B5486" w:rsidP="002B5486">
      <w:pPr>
        <w:ind w:left="260"/>
        <w:rPr>
          <w:rFonts w:eastAsia="Times New Roman"/>
          <w:sz w:val="24"/>
          <w:szCs w:val="24"/>
        </w:rPr>
      </w:pPr>
      <w:r>
        <w:rPr>
          <w:rFonts w:eastAsia="Times New Roman"/>
          <w:sz w:val="24"/>
          <w:szCs w:val="24"/>
        </w:rPr>
        <w:t>–воспитатели по обучению  татарскому языку – 1</w:t>
      </w:r>
    </w:p>
    <w:p w:rsidR="002B5486" w:rsidRDefault="002B5486" w:rsidP="002B5486">
      <w:pPr>
        <w:spacing w:line="12" w:lineRule="exact"/>
        <w:rPr>
          <w:rFonts w:eastAsia="Times New Roman"/>
          <w:sz w:val="24"/>
          <w:szCs w:val="24"/>
        </w:rPr>
      </w:pPr>
    </w:p>
    <w:p w:rsidR="002B5486" w:rsidRDefault="002B5486" w:rsidP="00E50B5C">
      <w:pPr>
        <w:numPr>
          <w:ilvl w:val="0"/>
          <w:numId w:val="96"/>
        </w:numPr>
        <w:tabs>
          <w:tab w:val="left" w:pos="565"/>
        </w:tabs>
        <w:spacing w:line="236" w:lineRule="auto"/>
        <w:ind w:left="260" w:firstLine="2"/>
        <w:jc w:val="both"/>
        <w:rPr>
          <w:rFonts w:eastAsia="Times New Roman"/>
          <w:sz w:val="24"/>
          <w:szCs w:val="24"/>
        </w:rPr>
      </w:pPr>
      <w:r>
        <w:rPr>
          <w:rFonts w:eastAsia="Times New Roman"/>
          <w:sz w:val="24"/>
          <w:szCs w:val="24"/>
        </w:rPr>
        <w:t>целях эффективной реализации Программы в детском саду созданы условия для профессионального развития педагогических кадров, в т. ч. их дополнительного профессионального образования.</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9 (90%) педагогов имеют высшее образование, 1 (10%) педагог имеет среднее специальное образование. Высшую квалификационную категорию имеют 2 (20%) педагога, первую - 7 (70%) педагогов, не имеет категорию -1 (10%) педагог.</w:t>
      </w:r>
    </w:p>
    <w:p w:rsidR="002B5486" w:rsidRDefault="002B5486" w:rsidP="002B5486">
      <w:pPr>
        <w:spacing w:line="6" w:lineRule="exact"/>
        <w:rPr>
          <w:rFonts w:eastAsia="Times New Roman"/>
          <w:sz w:val="24"/>
          <w:szCs w:val="24"/>
        </w:rPr>
      </w:pPr>
    </w:p>
    <w:p w:rsidR="002B5486" w:rsidRDefault="002B5486" w:rsidP="002B5486">
      <w:pPr>
        <w:ind w:left="820"/>
        <w:rPr>
          <w:rFonts w:eastAsia="Times New Roman"/>
          <w:sz w:val="24"/>
          <w:szCs w:val="24"/>
        </w:rPr>
      </w:pPr>
      <w:r>
        <w:rPr>
          <w:rFonts w:eastAsia="Times New Roman"/>
          <w:b/>
          <w:bCs/>
          <w:sz w:val="24"/>
          <w:szCs w:val="24"/>
        </w:rPr>
        <w:t>3.4. Материально-техническое обеспечение Программы</w:t>
      </w:r>
    </w:p>
    <w:p w:rsidR="002B5486" w:rsidRDefault="002B5486" w:rsidP="002B5486">
      <w:pPr>
        <w:spacing w:line="7" w:lineRule="exact"/>
        <w:rPr>
          <w:rFonts w:eastAsia="Times New Roman"/>
          <w:sz w:val="24"/>
          <w:szCs w:val="24"/>
        </w:rPr>
      </w:pPr>
    </w:p>
    <w:p w:rsidR="002B5486" w:rsidRDefault="002B5486" w:rsidP="00E50B5C">
      <w:pPr>
        <w:numPr>
          <w:ilvl w:val="1"/>
          <w:numId w:val="96"/>
        </w:numPr>
        <w:tabs>
          <w:tab w:val="left" w:pos="1093"/>
        </w:tabs>
        <w:spacing w:line="234" w:lineRule="auto"/>
        <w:ind w:left="260" w:firstLine="568"/>
        <w:rPr>
          <w:rFonts w:eastAsia="Times New Roman"/>
          <w:sz w:val="24"/>
          <w:szCs w:val="24"/>
        </w:rPr>
      </w:pPr>
      <w:r>
        <w:rPr>
          <w:rFonts w:eastAsia="Times New Roman"/>
          <w:sz w:val="24"/>
          <w:szCs w:val="24"/>
        </w:rPr>
        <w:t>детском саду созданы материально-технические условия, позволяющие достичь обозначенные ею цели и выполнить задачи, в т. ч.:</w:t>
      </w:r>
    </w:p>
    <w:p w:rsidR="002B5486" w:rsidRDefault="002B5486" w:rsidP="002B5486">
      <w:pPr>
        <w:spacing w:line="13" w:lineRule="exact"/>
        <w:rPr>
          <w:rFonts w:eastAsia="Times New Roman"/>
          <w:sz w:val="24"/>
          <w:szCs w:val="24"/>
        </w:rPr>
      </w:pPr>
    </w:p>
    <w:p w:rsidR="002B5486" w:rsidRDefault="002B5486" w:rsidP="002B5486">
      <w:pPr>
        <w:spacing w:line="238" w:lineRule="auto"/>
        <w:ind w:left="260"/>
        <w:rPr>
          <w:rFonts w:eastAsia="Times New Roman"/>
          <w:sz w:val="24"/>
          <w:szCs w:val="24"/>
        </w:rPr>
      </w:pPr>
      <w:r>
        <w:rPr>
          <w:rFonts w:eastAsia="Times New Roman"/>
          <w:sz w:val="24"/>
          <w:szCs w:val="24"/>
        </w:rP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детского сада, осуществляющей образовательную деятельность; ─ использовать в образовательном процессе современные образовательные технологии (в</w:t>
      </w:r>
    </w:p>
    <w:p w:rsidR="002B5486" w:rsidRDefault="002B5486" w:rsidP="002B5486">
      <w:pPr>
        <w:spacing w:line="21" w:lineRule="exact"/>
        <w:rPr>
          <w:rFonts w:eastAsia="Times New Roman"/>
          <w:sz w:val="24"/>
          <w:szCs w:val="24"/>
        </w:rPr>
      </w:pPr>
    </w:p>
    <w:p w:rsidR="002B5486" w:rsidRDefault="002B5486" w:rsidP="002B5486">
      <w:pPr>
        <w:spacing w:line="236" w:lineRule="auto"/>
        <w:ind w:left="260"/>
        <w:rPr>
          <w:rFonts w:eastAsia="Times New Roman"/>
          <w:sz w:val="24"/>
          <w:szCs w:val="24"/>
        </w:rPr>
      </w:pPr>
      <w:r>
        <w:rPr>
          <w:rFonts w:eastAsia="Times New Roman"/>
          <w:sz w:val="24"/>
          <w:szCs w:val="24"/>
        </w:rPr>
        <w:t>т. ч. игровые, коммуникативные, проектные технологии и культурные практики социализации детей); ─ обновлять содержание основной образовательной программы, методики и технологий</w:t>
      </w:r>
    </w:p>
    <w:p w:rsidR="002B5486" w:rsidRDefault="002B5486" w:rsidP="002B5486">
      <w:pPr>
        <w:spacing w:line="13" w:lineRule="exact"/>
        <w:rPr>
          <w:rFonts w:eastAsia="Times New Roman"/>
          <w:sz w:val="24"/>
          <w:szCs w:val="24"/>
        </w:rPr>
      </w:pPr>
    </w:p>
    <w:p w:rsidR="002B5486" w:rsidRDefault="002B5486" w:rsidP="002B5486">
      <w:pPr>
        <w:spacing w:line="237" w:lineRule="auto"/>
        <w:ind w:left="260"/>
        <w:rPr>
          <w:rFonts w:eastAsia="Times New Roman"/>
          <w:sz w:val="24"/>
          <w:szCs w:val="24"/>
        </w:rPr>
      </w:pPr>
      <w:r>
        <w:rPr>
          <w:rFonts w:eastAsia="Times New Roman"/>
          <w:sz w:val="24"/>
          <w:szCs w:val="24"/>
        </w:rPr>
        <w:t>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 обеспечивать эффективное использование профессионального и творческого</w:t>
      </w:r>
    </w:p>
    <w:p w:rsidR="002B5486" w:rsidRDefault="002B5486" w:rsidP="002B5486">
      <w:pPr>
        <w:spacing w:line="17" w:lineRule="exact"/>
        <w:rPr>
          <w:rFonts w:eastAsia="Times New Roman"/>
          <w:sz w:val="24"/>
          <w:szCs w:val="24"/>
        </w:rPr>
      </w:pPr>
    </w:p>
    <w:p w:rsidR="002B5486" w:rsidRDefault="002B5486" w:rsidP="002B5486">
      <w:pPr>
        <w:spacing w:line="234" w:lineRule="auto"/>
        <w:ind w:left="260"/>
        <w:jc w:val="both"/>
        <w:rPr>
          <w:rFonts w:eastAsia="Times New Roman"/>
          <w:sz w:val="24"/>
          <w:szCs w:val="24"/>
        </w:rPr>
      </w:pPr>
      <w:r>
        <w:rPr>
          <w:rFonts w:eastAsia="Times New Roman"/>
          <w:sz w:val="24"/>
          <w:szCs w:val="24"/>
        </w:rPr>
        <w:t>потенциала педагогических, руководящих и иных работников детского сада, осуществляющей образовательную деятельность, повышения их профессиональной,</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rPr>
          <w:rFonts w:eastAsia="Times New Roman"/>
          <w:sz w:val="24"/>
          <w:szCs w:val="24"/>
        </w:rPr>
      </w:pPr>
      <w:r>
        <w:rPr>
          <w:rFonts w:eastAsia="Times New Roman"/>
          <w:sz w:val="24"/>
          <w:szCs w:val="24"/>
        </w:rPr>
        <w:t>коммуникативной, информационной, правовой компетентности и мастерства мотивирования детей; ─ эффективно управлять организацией, осуществляющей образовательную деятельность,</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2B5486" w:rsidRDefault="002B5486" w:rsidP="002B5486">
      <w:pPr>
        <w:spacing w:line="1" w:lineRule="exact"/>
        <w:rPr>
          <w:rFonts w:eastAsia="Times New Roman"/>
          <w:sz w:val="24"/>
          <w:szCs w:val="24"/>
        </w:rPr>
      </w:pPr>
    </w:p>
    <w:p w:rsidR="002B5486" w:rsidRDefault="002B5486" w:rsidP="00E50B5C">
      <w:pPr>
        <w:numPr>
          <w:ilvl w:val="0"/>
          <w:numId w:val="96"/>
        </w:numPr>
        <w:tabs>
          <w:tab w:val="left" w:pos="480"/>
        </w:tabs>
        <w:ind w:left="480" w:hanging="218"/>
        <w:rPr>
          <w:rFonts w:eastAsia="Times New Roman"/>
          <w:sz w:val="24"/>
          <w:szCs w:val="24"/>
        </w:rPr>
      </w:pPr>
      <w:r>
        <w:rPr>
          <w:rFonts w:eastAsia="Times New Roman"/>
          <w:sz w:val="24"/>
          <w:szCs w:val="24"/>
        </w:rPr>
        <w:t>ДОУ созданы материально-технические условия, обеспечивающие:</w:t>
      </w:r>
    </w:p>
    <w:p w:rsidR="002B5486" w:rsidRDefault="002B5486" w:rsidP="002B5486">
      <w:pPr>
        <w:spacing w:line="110" w:lineRule="exact"/>
        <w:rPr>
          <w:sz w:val="20"/>
          <w:szCs w:val="20"/>
        </w:rPr>
      </w:pPr>
    </w:p>
    <w:p w:rsidR="002B5486" w:rsidRDefault="002B5486" w:rsidP="002B5486">
      <w:pPr>
        <w:jc w:val="right"/>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E50B5C">
      <w:pPr>
        <w:numPr>
          <w:ilvl w:val="0"/>
          <w:numId w:val="97"/>
        </w:numPr>
        <w:tabs>
          <w:tab w:val="left" w:pos="785"/>
        </w:tabs>
        <w:spacing w:line="234" w:lineRule="auto"/>
        <w:ind w:left="260" w:right="280" w:firstLine="2"/>
        <w:rPr>
          <w:rFonts w:eastAsia="Times New Roman"/>
          <w:sz w:val="24"/>
          <w:szCs w:val="24"/>
        </w:rPr>
      </w:pPr>
      <w:r>
        <w:rPr>
          <w:rFonts w:eastAsia="Times New Roman"/>
          <w:sz w:val="24"/>
          <w:szCs w:val="24"/>
        </w:rPr>
        <w:lastRenderedPageBreak/>
        <w:t>возможность достижения воспитанниками планируемых результатов освоения Программы;</w:t>
      </w:r>
    </w:p>
    <w:p w:rsidR="002B5486" w:rsidRDefault="002B5486" w:rsidP="002B5486">
      <w:pPr>
        <w:spacing w:line="2" w:lineRule="exact"/>
        <w:rPr>
          <w:rFonts w:eastAsia="Times New Roman"/>
          <w:sz w:val="24"/>
          <w:szCs w:val="24"/>
        </w:rPr>
      </w:pPr>
    </w:p>
    <w:p w:rsidR="002B5486" w:rsidRDefault="002B5486" w:rsidP="00E50B5C">
      <w:pPr>
        <w:numPr>
          <w:ilvl w:val="0"/>
          <w:numId w:val="97"/>
        </w:numPr>
        <w:tabs>
          <w:tab w:val="left" w:pos="560"/>
        </w:tabs>
        <w:ind w:left="560" w:hanging="298"/>
        <w:rPr>
          <w:rFonts w:eastAsia="Times New Roman"/>
          <w:sz w:val="24"/>
          <w:szCs w:val="24"/>
        </w:rPr>
      </w:pPr>
      <w:r>
        <w:rPr>
          <w:rFonts w:eastAsia="Times New Roman"/>
          <w:sz w:val="24"/>
          <w:szCs w:val="24"/>
        </w:rPr>
        <w:t>выполнение требований:</w:t>
      </w:r>
    </w:p>
    <w:p w:rsidR="002B5486" w:rsidRDefault="002B5486" w:rsidP="002B5486">
      <w:pPr>
        <w:ind w:left="260"/>
        <w:rPr>
          <w:sz w:val="20"/>
          <w:szCs w:val="20"/>
        </w:rPr>
      </w:pPr>
      <w:r>
        <w:rPr>
          <w:rFonts w:eastAsia="Times New Roman"/>
          <w:sz w:val="24"/>
          <w:szCs w:val="24"/>
        </w:rPr>
        <w:t>–</w:t>
      </w:r>
      <w:r>
        <w:rPr>
          <w:rFonts w:eastAsia="Times New Roman"/>
          <w:sz w:val="23"/>
          <w:szCs w:val="23"/>
        </w:rPr>
        <w:t>санитарно-эпидемиологических правил и нормативов:</w:t>
      </w:r>
    </w:p>
    <w:p w:rsidR="002B5486" w:rsidRDefault="002B5486" w:rsidP="002B5486">
      <w:pPr>
        <w:spacing w:line="12" w:lineRule="exact"/>
        <w:rPr>
          <w:sz w:val="20"/>
          <w:szCs w:val="20"/>
        </w:rPr>
      </w:pPr>
    </w:p>
    <w:p w:rsidR="002B5486" w:rsidRDefault="002B5486" w:rsidP="002B5486">
      <w:pPr>
        <w:ind w:left="260" w:right="300"/>
        <w:rPr>
          <w:sz w:val="20"/>
          <w:szCs w:val="20"/>
        </w:rPr>
      </w:pPr>
      <w:r>
        <w:rPr>
          <w:rFonts w:eastAsia="Times New Roman"/>
          <w:sz w:val="24"/>
          <w:szCs w:val="24"/>
        </w:rPr>
        <w:t>– к условиям размещения организаций, осуществляющих образовательную деятельность,</w:t>
      </w:r>
    </w:p>
    <w:p w:rsidR="002B5486" w:rsidRDefault="002B5486" w:rsidP="002B5486">
      <w:pPr>
        <w:spacing w:line="263" w:lineRule="exact"/>
        <w:rPr>
          <w:sz w:val="20"/>
          <w:szCs w:val="20"/>
        </w:rPr>
      </w:pPr>
    </w:p>
    <w:p w:rsidR="002B5486" w:rsidRDefault="002B5486" w:rsidP="002B5486">
      <w:pPr>
        <w:ind w:left="260"/>
        <w:rPr>
          <w:sz w:val="20"/>
          <w:szCs w:val="20"/>
        </w:rPr>
      </w:pPr>
      <w:r>
        <w:rPr>
          <w:rFonts w:eastAsia="Times New Roman"/>
          <w:sz w:val="24"/>
          <w:szCs w:val="24"/>
        </w:rPr>
        <w:t>–оборудованию и содержанию территории,</w:t>
      </w:r>
    </w:p>
    <w:p w:rsidR="002B5486" w:rsidRDefault="002B5486" w:rsidP="002B5486">
      <w:pPr>
        <w:ind w:left="260"/>
        <w:rPr>
          <w:sz w:val="20"/>
          <w:szCs w:val="20"/>
        </w:rPr>
      </w:pPr>
      <w:r>
        <w:rPr>
          <w:rFonts w:eastAsia="Times New Roman"/>
          <w:sz w:val="24"/>
          <w:szCs w:val="24"/>
        </w:rPr>
        <w:t>–помещениям, их оборудованию и содержанию,</w:t>
      </w:r>
    </w:p>
    <w:p w:rsidR="002B5486" w:rsidRDefault="002B5486" w:rsidP="002B5486">
      <w:pPr>
        <w:ind w:left="260"/>
        <w:rPr>
          <w:sz w:val="20"/>
          <w:szCs w:val="20"/>
        </w:rPr>
      </w:pPr>
      <w:r>
        <w:rPr>
          <w:rFonts w:eastAsia="Times New Roman"/>
          <w:sz w:val="24"/>
          <w:szCs w:val="24"/>
        </w:rPr>
        <w:t>–естественному и искусственному освещению помещений,</w:t>
      </w:r>
    </w:p>
    <w:p w:rsidR="002B5486" w:rsidRDefault="002B5486" w:rsidP="002B5486">
      <w:pPr>
        <w:ind w:left="260"/>
        <w:rPr>
          <w:sz w:val="20"/>
          <w:szCs w:val="20"/>
        </w:rPr>
      </w:pPr>
      <w:r>
        <w:rPr>
          <w:rFonts w:eastAsia="Times New Roman"/>
          <w:sz w:val="24"/>
          <w:szCs w:val="24"/>
        </w:rPr>
        <w:t>–</w:t>
      </w:r>
      <w:r>
        <w:rPr>
          <w:rFonts w:eastAsia="Times New Roman"/>
          <w:sz w:val="23"/>
          <w:szCs w:val="23"/>
        </w:rPr>
        <w:t>отоплению и вентиляции,</w:t>
      </w:r>
    </w:p>
    <w:p w:rsidR="002B5486" w:rsidRDefault="002B5486" w:rsidP="002B5486">
      <w:pPr>
        <w:ind w:left="260"/>
        <w:rPr>
          <w:sz w:val="20"/>
          <w:szCs w:val="20"/>
        </w:rPr>
      </w:pPr>
      <w:r>
        <w:rPr>
          <w:rFonts w:eastAsia="Times New Roman"/>
          <w:sz w:val="24"/>
          <w:szCs w:val="24"/>
        </w:rPr>
        <w:t>–водоснабжению и канализации,</w:t>
      </w:r>
    </w:p>
    <w:p w:rsidR="002B5486" w:rsidRDefault="002B5486" w:rsidP="002B5486">
      <w:pPr>
        <w:ind w:left="260"/>
        <w:rPr>
          <w:sz w:val="20"/>
          <w:szCs w:val="20"/>
        </w:rPr>
      </w:pPr>
      <w:r>
        <w:rPr>
          <w:rFonts w:eastAsia="Times New Roman"/>
          <w:sz w:val="24"/>
          <w:szCs w:val="24"/>
        </w:rPr>
        <w:t>–организации питания,</w:t>
      </w:r>
    </w:p>
    <w:p w:rsidR="002B5486" w:rsidRDefault="002B5486" w:rsidP="002B5486">
      <w:pPr>
        <w:ind w:left="260"/>
        <w:rPr>
          <w:sz w:val="20"/>
          <w:szCs w:val="20"/>
        </w:rPr>
      </w:pPr>
      <w:r>
        <w:rPr>
          <w:rFonts w:eastAsia="Times New Roman"/>
          <w:sz w:val="24"/>
          <w:szCs w:val="24"/>
        </w:rPr>
        <w:t>–медицинскому обеспечению,</w:t>
      </w:r>
    </w:p>
    <w:p w:rsidR="002B5486" w:rsidRDefault="002B5486" w:rsidP="002B5486">
      <w:pPr>
        <w:ind w:left="260"/>
        <w:rPr>
          <w:sz w:val="20"/>
          <w:szCs w:val="20"/>
        </w:rPr>
      </w:pPr>
      <w:r>
        <w:rPr>
          <w:rFonts w:eastAsia="Times New Roman"/>
          <w:sz w:val="24"/>
          <w:szCs w:val="24"/>
        </w:rPr>
        <w:t>–приему детей в детского сада, осуществляющие образовательную деятельность,</w:t>
      </w:r>
    </w:p>
    <w:p w:rsidR="002B5486" w:rsidRDefault="002B5486" w:rsidP="002B5486">
      <w:pPr>
        <w:ind w:left="260"/>
        <w:rPr>
          <w:sz w:val="20"/>
          <w:szCs w:val="20"/>
        </w:rPr>
      </w:pPr>
      <w:r>
        <w:rPr>
          <w:rFonts w:eastAsia="Times New Roman"/>
          <w:sz w:val="24"/>
          <w:szCs w:val="24"/>
        </w:rPr>
        <w:t>–организации режима дня,</w:t>
      </w:r>
    </w:p>
    <w:p w:rsidR="002B5486" w:rsidRDefault="002B5486" w:rsidP="002B5486">
      <w:pPr>
        <w:ind w:left="260"/>
        <w:rPr>
          <w:sz w:val="20"/>
          <w:szCs w:val="20"/>
        </w:rPr>
      </w:pPr>
      <w:r>
        <w:rPr>
          <w:rFonts w:eastAsia="Times New Roman"/>
          <w:sz w:val="24"/>
          <w:szCs w:val="24"/>
        </w:rPr>
        <w:t>–организации физического воспитания,</w:t>
      </w:r>
    </w:p>
    <w:p w:rsidR="002B5486" w:rsidRDefault="002B5486" w:rsidP="002B5486">
      <w:pPr>
        <w:ind w:left="260"/>
        <w:rPr>
          <w:sz w:val="20"/>
          <w:szCs w:val="20"/>
        </w:rPr>
      </w:pPr>
      <w:r>
        <w:rPr>
          <w:rFonts w:eastAsia="Times New Roman"/>
          <w:sz w:val="24"/>
          <w:szCs w:val="24"/>
        </w:rPr>
        <w:t>–личной гигиене персонала;</w:t>
      </w:r>
    </w:p>
    <w:p w:rsidR="002B5486" w:rsidRDefault="002B5486" w:rsidP="002B5486">
      <w:pPr>
        <w:ind w:left="260"/>
        <w:rPr>
          <w:sz w:val="20"/>
          <w:szCs w:val="20"/>
        </w:rPr>
      </w:pPr>
      <w:r>
        <w:rPr>
          <w:rFonts w:eastAsia="Times New Roman"/>
          <w:sz w:val="24"/>
          <w:szCs w:val="24"/>
        </w:rPr>
        <w:t>–пожарной безопасности и электробезопасности;</w:t>
      </w:r>
    </w:p>
    <w:p w:rsidR="002B5486" w:rsidRDefault="002B5486" w:rsidP="002B5486">
      <w:pPr>
        <w:ind w:left="260"/>
        <w:rPr>
          <w:sz w:val="20"/>
          <w:szCs w:val="20"/>
        </w:rPr>
      </w:pPr>
      <w:r>
        <w:rPr>
          <w:rFonts w:eastAsia="Times New Roman"/>
          <w:sz w:val="24"/>
          <w:szCs w:val="24"/>
        </w:rPr>
        <w:t>–охране здоровья воспитанников и охране труда работников детского сада;</w:t>
      </w:r>
    </w:p>
    <w:p w:rsidR="002B5486" w:rsidRDefault="002B5486" w:rsidP="002B5486">
      <w:pPr>
        <w:spacing w:line="12" w:lineRule="exact"/>
        <w:rPr>
          <w:sz w:val="20"/>
          <w:szCs w:val="20"/>
        </w:rPr>
      </w:pPr>
    </w:p>
    <w:p w:rsidR="002B5486" w:rsidRDefault="002B5486" w:rsidP="002B5486">
      <w:pPr>
        <w:spacing w:line="236" w:lineRule="auto"/>
        <w:ind w:left="260" w:right="280" w:firstLine="708"/>
        <w:jc w:val="both"/>
        <w:rPr>
          <w:sz w:val="20"/>
          <w:szCs w:val="20"/>
        </w:rPr>
      </w:pPr>
      <w:r>
        <w:rPr>
          <w:rFonts w:eastAsia="Times New Roman"/>
          <w:sz w:val="24"/>
          <w:szCs w:val="24"/>
        </w:rPr>
        <w:t>Детский сад расположен в кирпичном двухэтажном здании, построенном по типовому проекту в 1989 году. Общая площадь здания: 3841,8 кв.м. Общая площадь территории: 15229 кв.м.. На территории оборудованы 12 участков, спортивная площадка.</w:t>
      </w:r>
    </w:p>
    <w:p w:rsidR="002B5486" w:rsidRDefault="002B5486" w:rsidP="002B5486">
      <w:pPr>
        <w:spacing w:line="14" w:lineRule="exact"/>
        <w:rPr>
          <w:sz w:val="20"/>
          <w:szCs w:val="20"/>
        </w:rPr>
      </w:pPr>
    </w:p>
    <w:p w:rsidR="002B5486" w:rsidRDefault="002B5486" w:rsidP="00E50B5C">
      <w:pPr>
        <w:numPr>
          <w:ilvl w:val="0"/>
          <w:numId w:val="98"/>
        </w:numPr>
        <w:tabs>
          <w:tab w:val="left" w:pos="524"/>
        </w:tabs>
        <w:spacing w:line="236" w:lineRule="auto"/>
        <w:ind w:left="260" w:right="280" w:firstLine="2"/>
        <w:jc w:val="both"/>
        <w:rPr>
          <w:rFonts w:eastAsia="Times New Roman"/>
          <w:sz w:val="24"/>
          <w:szCs w:val="24"/>
        </w:rPr>
      </w:pPr>
      <w:r>
        <w:rPr>
          <w:rFonts w:eastAsia="Times New Roman"/>
          <w:sz w:val="24"/>
          <w:szCs w:val="24"/>
        </w:rPr>
        <w:t>состав помещений входят: 12 групповых комнат, 12 спален, методический кабинет, музыкальный зал, спортивный зал, кабинет татарского языка, 2 логопедических кабинета, кабинет педагога-психолога, кабинет конструирования, кабинет по ПДД.</w:t>
      </w:r>
    </w:p>
    <w:p w:rsidR="002B5486" w:rsidRDefault="002B5486" w:rsidP="002B5486">
      <w:pPr>
        <w:spacing w:line="14" w:lineRule="exact"/>
        <w:rPr>
          <w:sz w:val="20"/>
          <w:szCs w:val="20"/>
        </w:rPr>
      </w:pPr>
    </w:p>
    <w:p w:rsidR="002B5486" w:rsidRDefault="002B5486" w:rsidP="002B5486">
      <w:pPr>
        <w:spacing w:line="236" w:lineRule="auto"/>
        <w:ind w:left="260" w:right="280" w:firstLine="420"/>
        <w:jc w:val="both"/>
        <w:rPr>
          <w:sz w:val="20"/>
          <w:szCs w:val="20"/>
        </w:rPr>
      </w:pPr>
      <w:r>
        <w:rPr>
          <w:rFonts w:eastAsia="Times New Roman"/>
          <w:sz w:val="24"/>
          <w:szCs w:val="24"/>
        </w:rPr>
        <w:t>Оснащение музыкального зала соответствует педагогическим, эстетическим и гигиеническим требованиям. Инвентарь спортивного зала обеспечивает выполнение программы по физическому воспитанию.</w:t>
      </w:r>
    </w:p>
    <w:p w:rsidR="002B5486" w:rsidRDefault="002B5486" w:rsidP="002B5486">
      <w:pPr>
        <w:spacing w:line="14" w:lineRule="exact"/>
        <w:rPr>
          <w:sz w:val="20"/>
          <w:szCs w:val="20"/>
        </w:rPr>
      </w:pPr>
    </w:p>
    <w:p w:rsidR="002B5486" w:rsidRDefault="002B5486" w:rsidP="002B5486">
      <w:pPr>
        <w:spacing w:line="239" w:lineRule="auto"/>
        <w:ind w:left="260" w:right="280" w:firstLine="708"/>
        <w:jc w:val="both"/>
        <w:rPr>
          <w:sz w:val="20"/>
          <w:szCs w:val="20"/>
        </w:rPr>
      </w:pPr>
      <w:r>
        <w:rPr>
          <w:rFonts w:eastAsia="Times New Roman"/>
          <w:sz w:val="24"/>
          <w:szCs w:val="24"/>
        </w:rPr>
        <w:t>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материала для здоровья детей, а так же характера воспитательно-образовательной модели. Материально-техническая база учреждения позволяет вести в полном объеме работу по развитию учреждения. В детском саду имеются мобильный компьютерный класс ICLab (11 ноутбуков), 18 ноутбуков, 4 интерактивных стола Smart 230i, 1 интерактивная трибуна Smart-One PRO 15, групповая система HD BKC Sony SRG-XG77S, видеокамера поворотная Sony SRG-120DH PTZ, видеопанель NEC MultiSync X462UN, контроллер автонаведения камер на выступающего K1-1E-1 RS v/DIS/SONI, акустическая система, 10 микрофонов, 2 аудиомагнитолы, 5 магнитофонов, 3 проекционных комплекта (проектор, экран), 1 интерактивный комлект SMART, 1 интерактивный комплект, 1 интерактивная доска, 3 проектора, 2 экрана, 2 принтера, 9 МФУ. Имеется выход в интернет, электронная почта.</w:t>
      </w:r>
    </w:p>
    <w:p w:rsidR="002B5486" w:rsidRDefault="002B5486" w:rsidP="002B5486">
      <w:pPr>
        <w:spacing w:line="279" w:lineRule="exact"/>
        <w:rPr>
          <w:sz w:val="20"/>
          <w:szCs w:val="20"/>
        </w:rPr>
      </w:pPr>
    </w:p>
    <w:p w:rsidR="002B5486" w:rsidRDefault="002B5486" w:rsidP="002B5486">
      <w:pPr>
        <w:ind w:left="260"/>
        <w:rPr>
          <w:sz w:val="20"/>
          <w:szCs w:val="20"/>
        </w:rPr>
      </w:pPr>
      <w:r>
        <w:rPr>
          <w:rFonts w:eastAsia="Times New Roman"/>
          <w:sz w:val="24"/>
          <w:szCs w:val="24"/>
        </w:rPr>
        <w:t>Таблица 4. Перечень оборудования</w:t>
      </w:r>
    </w:p>
    <w:p w:rsidR="002B5486" w:rsidRDefault="002B5486" w:rsidP="002B5486">
      <w:pPr>
        <w:spacing w:line="135" w:lineRule="exact"/>
        <w:rPr>
          <w:sz w:val="20"/>
          <w:szCs w:val="20"/>
        </w:rPr>
      </w:pPr>
    </w:p>
    <w:tbl>
      <w:tblPr>
        <w:tblW w:w="0" w:type="auto"/>
        <w:tblInd w:w="190" w:type="dxa"/>
        <w:tblLayout w:type="fixed"/>
        <w:tblCellMar>
          <w:left w:w="0" w:type="dxa"/>
          <w:right w:w="0" w:type="dxa"/>
        </w:tblCellMar>
        <w:tblLook w:val="04A0"/>
      </w:tblPr>
      <w:tblGrid>
        <w:gridCol w:w="1940"/>
        <w:gridCol w:w="7800"/>
      </w:tblGrid>
      <w:tr w:rsidR="002B5486" w:rsidTr="002B5486">
        <w:trPr>
          <w:trHeight w:val="262"/>
        </w:trPr>
        <w:tc>
          <w:tcPr>
            <w:tcW w:w="1940" w:type="dxa"/>
            <w:tcBorders>
              <w:top w:val="single" w:sz="8" w:space="0" w:color="auto"/>
              <w:left w:val="single" w:sz="8" w:space="0" w:color="auto"/>
              <w:right w:val="single" w:sz="8" w:space="0" w:color="auto"/>
            </w:tcBorders>
            <w:vAlign w:val="bottom"/>
          </w:tcPr>
          <w:p w:rsidR="002B5486" w:rsidRDefault="002B5486" w:rsidP="002B5486">
            <w:pPr>
              <w:ind w:left="80"/>
              <w:rPr>
                <w:sz w:val="20"/>
                <w:szCs w:val="20"/>
              </w:rPr>
            </w:pPr>
            <w:r>
              <w:rPr>
                <w:rFonts w:eastAsia="Times New Roman"/>
              </w:rPr>
              <w:t>Групповые</w:t>
            </w:r>
          </w:p>
        </w:tc>
        <w:tc>
          <w:tcPr>
            <w:tcW w:w="7800" w:type="dxa"/>
            <w:tcBorders>
              <w:top w:val="single" w:sz="8" w:space="0" w:color="auto"/>
              <w:right w:val="single" w:sz="8" w:space="0" w:color="auto"/>
            </w:tcBorders>
            <w:vAlign w:val="bottom"/>
          </w:tcPr>
          <w:p w:rsidR="002B5486" w:rsidRDefault="002B5486" w:rsidP="002B5486">
            <w:pPr>
              <w:ind w:left="2760"/>
              <w:rPr>
                <w:sz w:val="20"/>
                <w:szCs w:val="20"/>
              </w:rPr>
            </w:pPr>
            <w:r>
              <w:rPr>
                <w:rFonts w:eastAsia="Times New Roman"/>
              </w:rPr>
              <w:t>Перечень оборудования</w:t>
            </w:r>
          </w:p>
        </w:tc>
      </w:tr>
      <w:tr w:rsidR="002B5486" w:rsidTr="002B5486">
        <w:trPr>
          <w:trHeight w:val="252"/>
        </w:trPr>
        <w:tc>
          <w:tcPr>
            <w:tcW w:w="1940" w:type="dxa"/>
            <w:tcBorders>
              <w:left w:val="single" w:sz="8" w:space="0" w:color="auto"/>
              <w:right w:val="single" w:sz="8" w:space="0" w:color="auto"/>
            </w:tcBorders>
            <w:vAlign w:val="bottom"/>
          </w:tcPr>
          <w:p w:rsidR="002B5486" w:rsidRDefault="002B5486" w:rsidP="002B5486">
            <w:pPr>
              <w:ind w:left="80"/>
              <w:rPr>
                <w:sz w:val="20"/>
                <w:szCs w:val="20"/>
              </w:rPr>
            </w:pPr>
            <w:r>
              <w:rPr>
                <w:rFonts w:eastAsia="Times New Roman"/>
              </w:rPr>
              <w:t>помещения,</w:t>
            </w:r>
          </w:p>
        </w:tc>
        <w:tc>
          <w:tcPr>
            <w:tcW w:w="7800" w:type="dxa"/>
            <w:tcBorders>
              <w:right w:val="single" w:sz="8" w:space="0" w:color="auto"/>
            </w:tcBorders>
            <w:vAlign w:val="bottom"/>
          </w:tcPr>
          <w:p w:rsidR="002B5486" w:rsidRDefault="002B5486" w:rsidP="002B5486">
            <w:pPr>
              <w:rPr>
                <w:sz w:val="21"/>
                <w:szCs w:val="21"/>
              </w:rPr>
            </w:pPr>
          </w:p>
        </w:tc>
      </w:tr>
      <w:tr w:rsidR="002B5486" w:rsidTr="002B5486">
        <w:trPr>
          <w:trHeight w:val="258"/>
        </w:trPr>
        <w:tc>
          <w:tcPr>
            <w:tcW w:w="1940" w:type="dxa"/>
            <w:tcBorders>
              <w:left w:val="single" w:sz="8" w:space="0" w:color="auto"/>
              <w:bottom w:val="single" w:sz="8" w:space="0" w:color="auto"/>
              <w:right w:val="single" w:sz="8" w:space="0" w:color="auto"/>
            </w:tcBorders>
            <w:vAlign w:val="bottom"/>
          </w:tcPr>
          <w:p w:rsidR="002B5486" w:rsidRDefault="002B5486" w:rsidP="002B5486">
            <w:pPr>
              <w:ind w:left="80"/>
              <w:rPr>
                <w:sz w:val="20"/>
                <w:szCs w:val="20"/>
              </w:rPr>
            </w:pPr>
            <w:r>
              <w:rPr>
                <w:rFonts w:eastAsia="Times New Roman"/>
              </w:rPr>
              <w:t>учебные кабинеты</w:t>
            </w:r>
          </w:p>
        </w:tc>
        <w:tc>
          <w:tcPr>
            <w:tcW w:w="7800" w:type="dxa"/>
            <w:tcBorders>
              <w:bottom w:val="single" w:sz="8" w:space="0" w:color="auto"/>
              <w:right w:val="single" w:sz="8" w:space="0" w:color="auto"/>
            </w:tcBorders>
            <w:vAlign w:val="bottom"/>
          </w:tcPr>
          <w:p w:rsidR="002B5486" w:rsidRDefault="002B5486" w:rsidP="002B5486"/>
        </w:tc>
      </w:tr>
      <w:tr w:rsidR="002B5486" w:rsidTr="002B5486">
        <w:trPr>
          <w:trHeight w:val="243"/>
        </w:trPr>
        <w:tc>
          <w:tcPr>
            <w:tcW w:w="1940" w:type="dxa"/>
            <w:tcBorders>
              <w:left w:val="single" w:sz="8" w:space="0" w:color="auto"/>
              <w:right w:val="single" w:sz="8" w:space="0" w:color="auto"/>
            </w:tcBorders>
            <w:vAlign w:val="bottom"/>
          </w:tcPr>
          <w:p w:rsidR="002B5486" w:rsidRDefault="002B5486" w:rsidP="002B5486">
            <w:pPr>
              <w:spacing w:line="243" w:lineRule="exact"/>
              <w:ind w:left="80"/>
              <w:rPr>
                <w:sz w:val="20"/>
                <w:szCs w:val="20"/>
              </w:rPr>
            </w:pPr>
            <w:r>
              <w:rPr>
                <w:rFonts w:eastAsia="Times New Roman"/>
                <w:i/>
                <w:iCs/>
              </w:rPr>
              <w:t>Групповые</w:t>
            </w:r>
          </w:p>
        </w:tc>
        <w:tc>
          <w:tcPr>
            <w:tcW w:w="7800" w:type="dxa"/>
            <w:tcBorders>
              <w:right w:val="single" w:sz="8" w:space="0" w:color="auto"/>
            </w:tcBorders>
            <w:vAlign w:val="bottom"/>
          </w:tcPr>
          <w:p w:rsidR="002B5486" w:rsidRDefault="002B5486" w:rsidP="002B5486">
            <w:pPr>
              <w:spacing w:line="243" w:lineRule="exact"/>
              <w:ind w:left="60"/>
              <w:rPr>
                <w:sz w:val="20"/>
                <w:szCs w:val="20"/>
              </w:rPr>
            </w:pPr>
            <w:r>
              <w:rPr>
                <w:rFonts w:eastAsia="Times New Roman"/>
              </w:rPr>
              <w:t>Столы, стулья, шкафы-стеллажи, ноутбук, доска выбора, магнитно-маркерная</w:t>
            </w:r>
          </w:p>
        </w:tc>
      </w:tr>
      <w:tr w:rsidR="002B5486" w:rsidTr="002B5486">
        <w:trPr>
          <w:trHeight w:val="254"/>
        </w:trPr>
        <w:tc>
          <w:tcPr>
            <w:tcW w:w="1940" w:type="dxa"/>
            <w:tcBorders>
              <w:left w:val="single" w:sz="8" w:space="0" w:color="auto"/>
              <w:right w:val="single" w:sz="8" w:space="0" w:color="auto"/>
            </w:tcBorders>
            <w:vAlign w:val="bottom"/>
          </w:tcPr>
          <w:p w:rsidR="002B5486" w:rsidRDefault="002B5486" w:rsidP="002B5486">
            <w:pPr>
              <w:ind w:left="80"/>
              <w:rPr>
                <w:sz w:val="20"/>
                <w:szCs w:val="20"/>
              </w:rPr>
            </w:pPr>
            <w:r>
              <w:rPr>
                <w:rFonts w:eastAsia="Times New Roman"/>
                <w:i/>
                <w:iCs/>
              </w:rPr>
              <w:t>помещения</w:t>
            </w:r>
          </w:p>
        </w:tc>
        <w:tc>
          <w:tcPr>
            <w:tcW w:w="7800" w:type="dxa"/>
            <w:tcBorders>
              <w:right w:val="single" w:sz="8" w:space="0" w:color="auto"/>
            </w:tcBorders>
            <w:vAlign w:val="bottom"/>
          </w:tcPr>
          <w:p w:rsidR="002B5486" w:rsidRDefault="002B5486" w:rsidP="002B5486">
            <w:pPr>
              <w:ind w:left="60"/>
              <w:rPr>
                <w:sz w:val="20"/>
                <w:szCs w:val="20"/>
              </w:rPr>
            </w:pPr>
            <w:r>
              <w:rPr>
                <w:rFonts w:eastAsia="Times New Roman"/>
              </w:rPr>
              <w:t>доска, детская мебель для сюжетно-ролевых игр,  дидактические и развивающие</w:t>
            </w:r>
          </w:p>
        </w:tc>
      </w:tr>
      <w:tr w:rsidR="002B5486" w:rsidTr="002B5486">
        <w:trPr>
          <w:trHeight w:val="252"/>
        </w:trPr>
        <w:tc>
          <w:tcPr>
            <w:tcW w:w="1940" w:type="dxa"/>
            <w:tcBorders>
              <w:left w:val="single" w:sz="8" w:space="0" w:color="auto"/>
              <w:right w:val="single" w:sz="8" w:space="0" w:color="auto"/>
            </w:tcBorders>
            <w:vAlign w:val="bottom"/>
          </w:tcPr>
          <w:p w:rsidR="002B5486" w:rsidRDefault="002B5486" w:rsidP="002B5486">
            <w:pPr>
              <w:rPr>
                <w:sz w:val="21"/>
                <w:szCs w:val="21"/>
              </w:rPr>
            </w:pPr>
          </w:p>
        </w:tc>
        <w:tc>
          <w:tcPr>
            <w:tcW w:w="7800" w:type="dxa"/>
            <w:tcBorders>
              <w:right w:val="single" w:sz="8" w:space="0" w:color="auto"/>
            </w:tcBorders>
            <w:vAlign w:val="bottom"/>
          </w:tcPr>
          <w:p w:rsidR="002B5486" w:rsidRDefault="002B5486" w:rsidP="002B5486">
            <w:pPr>
              <w:ind w:left="60"/>
              <w:rPr>
                <w:sz w:val="20"/>
                <w:szCs w:val="20"/>
              </w:rPr>
            </w:pPr>
            <w:r>
              <w:rPr>
                <w:rFonts w:eastAsia="Times New Roman"/>
              </w:rPr>
              <w:t>игры  (игрушки),  развивающие  плакаты,  строительные  конструкторы,  мягкие</w:t>
            </w:r>
          </w:p>
        </w:tc>
      </w:tr>
      <w:tr w:rsidR="002B5486" w:rsidTr="002B5486">
        <w:trPr>
          <w:trHeight w:val="257"/>
        </w:trPr>
        <w:tc>
          <w:tcPr>
            <w:tcW w:w="1940" w:type="dxa"/>
            <w:tcBorders>
              <w:left w:val="single" w:sz="8" w:space="0" w:color="auto"/>
              <w:bottom w:val="single" w:sz="8" w:space="0" w:color="auto"/>
              <w:right w:val="single" w:sz="8" w:space="0" w:color="auto"/>
            </w:tcBorders>
            <w:vAlign w:val="bottom"/>
          </w:tcPr>
          <w:p w:rsidR="002B5486" w:rsidRDefault="002B5486" w:rsidP="002B5486"/>
        </w:tc>
        <w:tc>
          <w:tcPr>
            <w:tcW w:w="7800" w:type="dxa"/>
            <w:tcBorders>
              <w:bottom w:val="single" w:sz="8" w:space="0" w:color="auto"/>
              <w:right w:val="single" w:sz="8" w:space="0" w:color="auto"/>
            </w:tcBorders>
            <w:vAlign w:val="bottom"/>
          </w:tcPr>
          <w:p w:rsidR="002B5486" w:rsidRDefault="002B5486" w:rsidP="002B5486">
            <w:pPr>
              <w:spacing w:line="251" w:lineRule="exact"/>
              <w:ind w:left="60"/>
              <w:rPr>
                <w:sz w:val="20"/>
                <w:szCs w:val="20"/>
              </w:rPr>
            </w:pPr>
            <w:r>
              <w:rPr>
                <w:rFonts w:eastAsia="Times New Roman"/>
              </w:rPr>
              <w:t>модули, методическая и художественная литература.</w:t>
            </w:r>
          </w:p>
        </w:tc>
      </w:tr>
      <w:tr w:rsidR="002B5486" w:rsidTr="002B5486">
        <w:trPr>
          <w:trHeight w:val="891"/>
        </w:trPr>
        <w:tc>
          <w:tcPr>
            <w:tcW w:w="1940" w:type="dxa"/>
            <w:vAlign w:val="bottom"/>
          </w:tcPr>
          <w:p w:rsidR="002B5486" w:rsidRDefault="002B5486" w:rsidP="002B5486">
            <w:pPr>
              <w:rPr>
                <w:sz w:val="24"/>
                <w:szCs w:val="24"/>
              </w:rPr>
            </w:pPr>
          </w:p>
        </w:tc>
        <w:tc>
          <w:tcPr>
            <w:tcW w:w="7800" w:type="dxa"/>
            <w:vAlign w:val="bottom"/>
          </w:tcPr>
          <w:p w:rsidR="002B5486" w:rsidRDefault="002B5486" w:rsidP="002B5486">
            <w:pPr>
              <w:ind w:left="7280"/>
              <w:rPr>
                <w:sz w:val="20"/>
                <w:szCs w:val="20"/>
              </w:rPr>
            </w:pPr>
          </w:p>
        </w:tc>
      </w:tr>
    </w:tbl>
    <w:p w:rsidR="002B5486" w:rsidRDefault="002B5486" w:rsidP="002B5486">
      <w:pPr>
        <w:sectPr w:rsidR="002B5486">
          <w:pgSz w:w="11900" w:h="16838"/>
          <w:pgMar w:top="1135" w:right="566" w:bottom="419" w:left="1440" w:header="0" w:footer="0" w:gutter="0"/>
          <w:cols w:space="720" w:equalWidth="0">
            <w:col w:w="9900"/>
          </w:cols>
        </w:sectPr>
      </w:pPr>
    </w:p>
    <w:tbl>
      <w:tblPr>
        <w:tblW w:w="0" w:type="auto"/>
        <w:tblInd w:w="10" w:type="dxa"/>
        <w:tblLayout w:type="fixed"/>
        <w:tblCellMar>
          <w:left w:w="0" w:type="dxa"/>
          <w:right w:w="0" w:type="dxa"/>
        </w:tblCellMar>
        <w:tblLook w:val="04A0"/>
      </w:tblPr>
      <w:tblGrid>
        <w:gridCol w:w="220"/>
        <w:gridCol w:w="1940"/>
        <w:gridCol w:w="760"/>
        <w:gridCol w:w="800"/>
        <w:gridCol w:w="2940"/>
        <w:gridCol w:w="200"/>
        <w:gridCol w:w="2160"/>
        <w:gridCol w:w="920"/>
        <w:gridCol w:w="140"/>
      </w:tblGrid>
      <w:tr w:rsidR="002B5486" w:rsidTr="002B5486">
        <w:trPr>
          <w:trHeight w:val="262"/>
        </w:trPr>
        <w:tc>
          <w:tcPr>
            <w:tcW w:w="220" w:type="dxa"/>
            <w:tcBorders>
              <w:right w:val="single" w:sz="8" w:space="0" w:color="auto"/>
            </w:tcBorders>
            <w:vAlign w:val="bottom"/>
          </w:tcPr>
          <w:p w:rsidR="002B5486" w:rsidRDefault="002B5486" w:rsidP="002B5486"/>
        </w:tc>
        <w:tc>
          <w:tcPr>
            <w:tcW w:w="1940" w:type="dxa"/>
            <w:tcBorders>
              <w:top w:val="single" w:sz="8" w:space="0" w:color="auto"/>
              <w:right w:val="single" w:sz="8" w:space="0" w:color="auto"/>
            </w:tcBorders>
            <w:vAlign w:val="bottom"/>
          </w:tcPr>
          <w:p w:rsidR="002B5486" w:rsidRDefault="002B5486" w:rsidP="002B5486">
            <w:pPr>
              <w:ind w:left="60"/>
              <w:rPr>
                <w:sz w:val="20"/>
                <w:szCs w:val="20"/>
              </w:rPr>
            </w:pPr>
            <w:r>
              <w:rPr>
                <w:rFonts w:eastAsia="Times New Roman"/>
                <w:i/>
                <w:iCs/>
              </w:rPr>
              <w:t>Музыкальный зал</w:t>
            </w:r>
          </w:p>
        </w:tc>
        <w:tc>
          <w:tcPr>
            <w:tcW w:w="760" w:type="dxa"/>
            <w:tcBorders>
              <w:top w:val="single" w:sz="8" w:space="0" w:color="auto"/>
            </w:tcBorders>
            <w:vAlign w:val="bottom"/>
          </w:tcPr>
          <w:p w:rsidR="002B5486" w:rsidRDefault="002B5486" w:rsidP="002B5486">
            <w:pPr>
              <w:ind w:left="40"/>
              <w:rPr>
                <w:sz w:val="20"/>
                <w:szCs w:val="20"/>
              </w:rPr>
            </w:pPr>
            <w:r>
              <w:rPr>
                <w:rFonts w:eastAsia="Times New Roman"/>
                <w:w w:val="97"/>
              </w:rPr>
              <w:t>Стулья,</w:t>
            </w:r>
          </w:p>
        </w:tc>
        <w:tc>
          <w:tcPr>
            <w:tcW w:w="3940" w:type="dxa"/>
            <w:gridSpan w:val="3"/>
            <w:tcBorders>
              <w:top w:val="single" w:sz="8" w:space="0" w:color="auto"/>
            </w:tcBorders>
            <w:vAlign w:val="bottom"/>
          </w:tcPr>
          <w:p w:rsidR="002B5486" w:rsidRDefault="002B5486" w:rsidP="002B5486">
            <w:pPr>
              <w:ind w:left="80"/>
              <w:rPr>
                <w:sz w:val="20"/>
                <w:szCs w:val="20"/>
              </w:rPr>
            </w:pPr>
            <w:r>
              <w:rPr>
                <w:rFonts w:eastAsia="Times New Roman"/>
              </w:rPr>
              <w:t xml:space="preserve">проектор, экран,   </w:t>
            </w:r>
            <w:r>
              <w:rPr>
                <w:rFonts w:eastAsia="Times New Roman"/>
                <w:sz w:val="19"/>
                <w:szCs w:val="19"/>
              </w:rPr>
              <w:t>акустическая система,</w:t>
            </w:r>
          </w:p>
        </w:tc>
        <w:tc>
          <w:tcPr>
            <w:tcW w:w="3080" w:type="dxa"/>
            <w:gridSpan w:val="2"/>
            <w:tcBorders>
              <w:top w:val="single" w:sz="8" w:space="0" w:color="auto"/>
              <w:right w:val="single" w:sz="8" w:space="0" w:color="auto"/>
            </w:tcBorders>
            <w:vAlign w:val="bottom"/>
          </w:tcPr>
          <w:p w:rsidR="002B5486" w:rsidRDefault="002B5486" w:rsidP="002B5486">
            <w:pPr>
              <w:jc w:val="right"/>
              <w:rPr>
                <w:sz w:val="20"/>
                <w:szCs w:val="20"/>
              </w:rPr>
            </w:pPr>
            <w:r>
              <w:rPr>
                <w:rFonts w:eastAsia="Times New Roman"/>
                <w:sz w:val="20"/>
                <w:szCs w:val="20"/>
              </w:rPr>
              <w:t xml:space="preserve">ноутбук,   </w:t>
            </w:r>
            <w:r>
              <w:rPr>
                <w:rFonts w:eastAsia="Times New Roman"/>
              </w:rPr>
              <w:t>пианино,</w:t>
            </w:r>
            <w:r>
              <w:rPr>
                <w:rFonts w:eastAsia="Times New Roman"/>
                <w:sz w:val="20"/>
                <w:szCs w:val="20"/>
              </w:rPr>
              <w:t xml:space="preserve"> </w:t>
            </w:r>
            <w:r>
              <w:rPr>
                <w:rFonts w:eastAsia="Times New Roman"/>
              </w:rPr>
              <w:t>синтезатор,</w:t>
            </w:r>
          </w:p>
        </w:tc>
        <w:tc>
          <w:tcPr>
            <w:tcW w:w="140" w:type="dxa"/>
            <w:vAlign w:val="bottom"/>
          </w:tcPr>
          <w:p w:rsidR="002B5486" w:rsidRDefault="002B5486" w:rsidP="002B5486"/>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музыкальные   инструменты,   набор   аудио   дисков,   нотные   сборники,</w:t>
            </w:r>
          </w:p>
        </w:tc>
        <w:tc>
          <w:tcPr>
            <w:tcW w:w="140" w:type="dxa"/>
            <w:vAlign w:val="bottom"/>
          </w:tcPr>
          <w:p w:rsidR="002B5486" w:rsidRDefault="002B5486" w:rsidP="002B5486">
            <w:pPr>
              <w:rPr>
                <w:sz w:val="21"/>
                <w:szCs w:val="21"/>
              </w:rPr>
            </w:pPr>
          </w:p>
        </w:tc>
      </w:tr>
      <w:tr w:rsidR="002B5486" w:rsidTr="002B5486">
        <w:trPr>
          <w:trHeight w:val="258"/>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4500" w:type="dxa"/>
            <w:gridSpan w:val="3"/>
            <w:tcBorders>
              <w:bottom w:val="single" w:sz="8" w:space="0" w:color="auto"/>
            </w:tcBorders>
            <w:vAlign w:val="bottom"/>
          </w:tcPr>
          <w:p w:rsidR="002B5486" w:rsidRDefault="002B5486" w:rsidP="002B5486">
            <w:pPr>
              <w:ind w:left="40"/>
              <w:rPr>
                <w:sz w:val="20"/>
                <w:szCs w:val="20"/>
              </w:rPr>
            </w:pPr>
            <w:r>
              <w:rPr>
                <w:rFonts w:eastAsia="Times New Roman"/>
              </w:rPr>
              <w:t>методическая литература.</w:t>
            </w:r>
          </w:p>
        </w:tc>
        <w:tc>
          <w:tcPr>
            <w:tcW w:w="200" w:type="dxa"/>
            <w:tcBorders>
              <w:bottom w:val="single" w:sz="8" w:space="0" w:color="auto"/>
            </w:tcBorders>
            <w:vAlign w:val="bottom"/>
          </w:tcPr>
          <w:p w:rsidR="002B5486" w:rsidRDefault="002B5486" w:rsidP="002B5486"/>
        </w:tc>
        <w:tc>
          <w:tcPr>
            <w:tcW w:w="2160" w:type="dxa"/>
            <w:tcBorders>
              <w:bottom w:val="single" w:sz="8" w:space="0" w:color="auto"/>
            </w:tcBorders>
            <w:vAlign w:val="bottom"/>
          </w:tcPr>
          <w:p w:rsidR="002B5486" w:rsidRDefault="002B5486" w:rsidP="002B5486"/>
        </w:tc>
        <w:tc>
          <w:tcPr>
            <w:tcW w:w="920" w:type="dxa"/>
            <w:tcBorders>
              <w:bottom w:val="single" w:sz="8" w:space="0" w:color="auto"/>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43"/>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3" w:lineRule="exact"/>
              <w:ind w:left="60"/>
              <w:rPr>
                <w:sz w:val="20"/>
                <w:szCs w:val="20"/>
              </w:rPr>
            </w:pPr>
            <w:r>
              <w:rPr>
                <w:rFonts w:eastAsia="Times New Roman"/>
                <w:i/>
                <w:iCs/>
              </w:rPr>
              <w:t>Физкультурный</w:t>
            </w:r>
          </w:p>
        </w:tc>
        <w:tc>
          <w:tcPr>
            <w:tcW w:w="7780" w:type="dxa"/>
            <w:gridSpan w:val="6"/>
            <w:tcBorders>
              <w:right w:val="single" w:sz="8" w:space="0" w:color="auto"/>
            </w:tcBorders>
            <w:vAlign w:val="bottom"/>
          </w:tcPr>
          <w:p w:rsidR="002B5486" w:rsidRDefault="002B5486" w:rsidP="002B5486">
            <w:pPr>
              <w:spacing w:line="243" w:lineRule="exact"/>
              <w:ind w:left="40"/>
              <w:rPr>
                <w:sz w:val="20"/>
                <w:szCs w:val="20"/>
              </w:rPr>
            </w:pPr>
            <w:r>
              <w:rPr>
                <w:rFonts w:eastAsia="Times New Roman"/>
              </w:rPr>
              <w:t>Ноутбук, аудиомагнитола, стенка для лазанья, спортивный комплекс «Комета»,</w:t>
            </w:r>
          </w:p>
        </w:tc>
        <w:tc>
          <w:tcPr>
            <w:tcW w:w="140" w:type="dxa"/>
            <w:vAlign w:val="bottom"/>
          </w:tcPr>
          <w:p w:rsidR="002B5486" w:rsidRDefault="002B5486" w:rsidP="002B5486">
            <w:pPr>
              <w:rPr>
                <w:sz w:val="21"/>
                <w:szCs w:val="21"/>
              </w:rPr>
            </w:pPr>
          </w:p>
        </w:tc>
      </w:tr>
      <w:tr w:rsidR="002B5486" w:rsidTr="002B5486">
        <w:trPr>
          <w:trHeight w:val="254"/>
        </w:trPr>
        <w:tc>
          <w:tcPr>
            <w:tcW w:w="220" w:type="dxa"/>
            <w:tcBorders>
              <w:righ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pPr>
              <w:ind w:left="60"/>
              <w:rPr>
                <w:sz w:val="20"/>
                <w:szCs w:val="20"/>
              </w:rPr>
            </w:pPr>
            <w:r>
              <w:rPr>
                <w:rFonts w:eastAsia="Times New Roman"/>
                <w:i/>
                <w:iCs/>
              </w:rPr>
              <w:t>зал</w:t>
            </w: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гимнастические   скамейки,   гибкий   тоннель,   тактильная   дорожка,   мячи,</w:t>
            </w:r>
          </w:p>
        </w:tc>
        <w:tc>
          <w:tcPr>
            <w:tcW w:w="140" w:type="dxa"/>
            <w:vAlign w:val="bottom"/>
          </w:tcPr>
          <w:p w:rsidR="002B5486" w:rsidRDefault="002B5486" w:rsidP="002B5486"/>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гимнастические  палки,  маты,  мешочки  для  метания,  кегли,  лабиринт,  сухой</w:t>
            </w:r>
          </w:p>
        </w:tc>
        <w:tc>
          <w:tcPr>
            <w:tcW w:w="140" w:type="dxa"/>
            <w:vAlign w:val="bottom"/>
          </w:tcPr>
          <w:p w:rsidR="002B5486" w:rsidRDefault="002B5486" w:rsidP="002B5486">
            <w:pPr>
              <w:rPr>
                <w:sz w:val="21"/>
                <w:szCs w:val="21"/>
              </w:rPr>
            </w:pPr>
          </w:p>
        </w:tc>
      </w:tr>
      <w:tr w:rsidR="002B5486" w:rsidTr="002B5486">
        <w:trPr>
          <w:trHeight w:val="257"/>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1560" w:type="dxa"/>
            <w:gridSpan w:val="2"/>
            <w:tcBorders>
              <w:bottom w:val="single" w:sz="8" w:space="0" w:color="auto"/>
            </w:tcBorders>
            <w:vAlign w:val="bottom"/>
          </w:tcPr>
          <w:p w:rsidR="002B5486" w:rsidRDefault="002B5486" w:rsidP="002B5486">
            <w:pPr>
              <w:ind w:left="40"/>
              <w:rPr>
                <w:sz w:val="20"/>
                <w:szCs w:val="20"/>
              </w:rPr>
            </w:pPr>
            <w:r>
              <w:rPr>
                <w:rFonts w:eastAsia="Times New Roman"/>
              </w:rPr>
              <w:t>бассейн.</w:t>
            </w:r>
          </w:p>
        </w:tc>
        <w:tc>
          <w:tcPr>
            <w:tcW w:w="2940" w:type="dxa"/>
            <w:tcBorders>
              <w:bottom w:val="single" w:sz="8" w:space="0" w:color="auto"/>
            </w:tcBorders>
            <w:vAlign w:val="bottom"/>
          </w:tcPr>
          <w:p w:rsidR="002B5486" w:rsidRDefault="002B5486" w:rsidP="002B5486"/>
        </w:tc>
        <w:tc>
          <w:tcPr>
            <w:tcW w:w="200" w:type="dxa"/>
            <w:tcBorders>
              <w:bottom w:val="single" w:sz="8" w:space="0" w:color="auto"/>
            </w:tcBorders>
            <w:vAlign w:val="bottom"/>
          </w:tcPr>
          <w:p w:rsidR="002B5486" w:rsidRDefault="002B5486" w:rsidP="002B5486"/>
        </w:tc>
        <w:tc>
          <w:tcPr>
            <w:tcW w:w="2160" w:type="dxa"/>
            <w:tcBorders>
              <w:bottom w:val="single" w:sz="8" w:space="0" w:color="auto"/>
            </w:tcBorders>
            <w:vAlign w:val="bottom"/>
          </w:tcPr>
          <w:p w:rsidR="002B5486" w:rsidRDefault="002B5486" w:rsidP="002B5486"/>
        </w:tc>
        <w:tc>
          <w:tcPr>
            <w:tcW w:w="920" w:type="dxa"/>
            <w:tcBorders>
              <w:bottom w:val="single" w:sz="8" w:space="0" w:color="auto"/>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44"/>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4" w:lineRule="exact"/>
              <w:ind w:left="60"/>
              <w:rPr>
                <w:sz w:val="20"/>
                <w:szCs w:val="20"/>
              </w:rPr>
            </w:pPr>
            <w:r>
              <w:rPr>
                <w:rFonts w:eastAsia="Times New Roman"/>
                <w:i/>
                <w:iCs/>
              </w:rPr>
              <w:t>Логопедический</w:t>
            </w:r>
          </w:p>
        </w:tc>
        <w:tc>
          <w:tcPr>
            <w:tcW w:w="760" w:type="dxa"/>
            <w:vAlign w:val="bottom"/>
          </w:tcPr>
          <w:p w:rsidR="002B5486" w:rsidRDefault="002B5486" w:rsidP="002B5486">
            <w:pPr>
              <w:spacing w:line="244" w:lineRule="exact"/>
              <w:ind w:left="40"/>
              <w:rPr>
                <w:sz w:val="20"/>
                <w:szCs w:val="20"/>
              </w:rPr>
            </w:pPr>
            <w:r>
              <w:rPr>
                <w:rFonts w:eastAsia="Times New Roman"/>
              </w:rPr>
              <w:t>Столы,</w:t>
            </w:r>
          </w:p>
        </w:tc>
        <w:tc>
          <w:tcPr>
            <w:tcW w:w="800" w:type="dxa"/>
            <w:vAlign w:val="bottom"/>
          </w:tcPr>
          <w:p w:rsidR="002B5486" w:rsidRDefault="002B5486" w:rsidP="002B5486">
            <w:pPr>
              <w:spacing w:line="244" w:lineRule="exact"/>
              <w:rPr>
                <w:sz w:val="20"/>
                <w:szCs w:val="20"/>
              </w:rPr>
            </w:pPr>
            <w:r>
              <w:rPr>
                <w:rFonts w:eastAsia="Times New Roman"/>
              </w:rPr>
              <w:t>стулья,</w:t>
            </w:r>
          </w:p>
        </w:tc>
        <w:tc>
          <w:tcPr>
            <w:tcW w:w="6220" w:type="dxa"/>
            <w:gridSpan w:val="4"/>
            <w:tcBorders>
              <w:right w:val="single" w:sz="8" w:space="0" w:color="auto"/>
            </w:tcBorders>
            <w:vAlign w:val="bottom"/>
          </w:tcPr>
          <w:p w:rsidR="002B5486" w:rsidRDefault="002B5486" w:rsidP="002B5486">
            <w:pPr>
              <w:spacing w:line="244" w:lineRule="exact"/>
              <w:jc w:val="right"/>
              <w:rPr>
                <w:sz w:val="20"/>
                <w:szCs w:val="20"/>
              </w:rPr>
            </w:pPr>
            <w:r>
              <w:rPr>
                <w:rFonts w:eastAsia="Times New Roman"/>
              </w:rPr>
              <w:t>шкафы-стеллажи, флипчарт офисный, меловая магнитная доска,</w:t>
            </w:r>
          </w:p>
        </w:tc>
        <w:tc>
          <w:tcPr>
            <w:tcW w:w="140" w:type="dxa"/>
            <w:vAlign w:val="bottom"/>
          </w:tcPr>
          <w:p w:rsidR="002B5486" w:rsidRDefault="002B5486" w:rsidP="002B5486">
            <w:pPr>
              <w:rPr>
                <w:sz w:val="21"/>
                <w:szCs w:val="21"/>
              </w:rPr>
            </w:pPr>
          </w:p>
        </w:tc>
      </w:tr>
      <w:tr w:rsidR="002B5486" w:rsidTr="002B5486">
        <w:trPr>
          <w:trHeight w:val="254"/>
        </w:trPr>
        <w:tc>
          <w:tcPr>
            <w:tcW w:w="220" w:type="dxa"/>
            <w:tcBorders>
              <w:righ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pPr>
              <w:ind w:left="60"/>
              <w:rPr>
                <w:sz w:val="20"/>
                <w:szCs w:val="20"/>
              </w:rPr>
            </w:pPr>
            <w:r>
              <w:rPr>
                <w:rFonts w:eastAsia="Times New Roman"/>
                <w:i/>
                <w:iCs/>
              </w:rPr>
              <w:t>кабинет1</w:t>
            </w: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ноутбук,  интерактивный  комплект  SMART,  интерактивный  стол  SMART,</w:t>
            </w:r>
          </w:p>
        </w:tc>
        <w:tc>
          <w:tcPr>
            <w:tcW w:w="140" w:type="dxa"/>
            <w:vAlign w:val="bottom"/>
          </w:tcPr>
          <w:p w:rsidR="002B5486" w:rsidRDefault="002B5486" w:rsidP="002B5486"/>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магнитофон,МФУ«Brother»,флипчартдетский,методическаяи</w:t>
            </w:r>
          </w:p>
        </w:tc>
        <w:tc>
          <w:tcPr>
            <w:tcW w:w="140" w:type="dxa"/>
            <w:vAlign w:val="bottom"/>
          </w:tcPr>
          <w:p w:rsidR="002B5486" w:rsidRDefault="002B5486" w:rsidP="002B5486">
            <w:pPr>
              <w:rPr>
                <w:sz w:val="21"/>
                <w:szCs w:val="21"/>
              </w:rPr>
            </w:pPr>
          </w:p>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1560" w:type="dxa"/>
            <w:gridSpan w:val="2"/>
            <w:vAlign w:val="bottom"/>
          </w:tcPr>
          <w:p w:rsidR="002B5486" w:rsidRDefault="002B5486" w:rsidP="002B5486">
            <w:pPr>
              <w:ind w:left="40"/>
              <w:rPr>
                <w:sz w:val="20"/>
                <w:szCs w:val="20"/>
              </w:rPr>
            </w:pPr>
            <w:r>
              <w:rPr>
                <w:rFonts w:eastAsia="Times New Roman"/>
                <w:w w:val="98"/>
              </w:rPr>
              <w:t>художественная</w:t>
            </w:r>
          </w:p>
        </w:tc>
        <w:tc>
          <w:tcPr>
            <w:tcW w:w="6220" w:type="dxa"/>
            <w:gridSpan w:val="4"/>
            <w:tcBorders>
              <w:right w:val="single" w:sz="8" w:space="0" w:color="auto"/>
            </w:tcBorders>
            <w:vAlign w:val="bottom"/>
          </w:tcPr>
          <w:p w:rsidR="002B5486" w:rsidRDefault="002B5486" w:rsidP="002B5486">
            <w:pPr>
              <w:jc w:val="right"/>
              <w:rPr>
                <w:sz w:val="20"/>
                <w:szCs w:val="20"/>
              </w:rPr>
            </w:pPr>
            <w:r>
              <w:rPr>
                <w:rFonts w:eastAsia="Times New Roman"/>
              </w:rPr>
              <w:t>литература,    наглядный  демонстрационный  и  раздаточный</w:t>
            </w:r>
          </w:p>
        </w:tc>
        <w:tc>
          <w:tcPr>
            <w:tcW w:w="140" w:type="dxa"/>
            <w:vAlign w:val="bottom"/>
          </w:tcPr>
          <w:p w:rsidR="002B5486" w:rsidRDefault="002B5486" w:rsidP="002B5486">
            <w:pPr>
              <w:rPr>
                <w:sz w:val="21"/>
                <w:szCs w:val="21"/>
              </w:rPr>
            </w:pPr>
          </w:p>
        </w:tc>
      </w:tr>
      <w:tr w:rsidR="002B5486" w:rsidTr="002B5486">
        <w:trPr>
          <w:trHeight w:val="254"/>
        </w:trPr>
        <w:tc>
          <w:tcPr>
            <w:tcW w:w="220" w:type="dxa"/>
            <w:tcBorders>
              <w:righ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материал  для  обследования  и  коррекционной  работы,  дидактические  и</w:t>
            </w:r>
          </w:p>
        </w:tc>
        <w:tc>
          <w:tcPr>
            <w:tcW w:w="140" w:type="dxa"/>
            <w:vAlign w:val="bottom"/>
          </w:tcPr>
          <w:p w:rsidR="002B5486" w:rsidRDefault="002B5486" w:rsidP="002B5486"/>
        </w:tc>
      </w:tr>
      <w:tr w:rsidR="002B5486" w:rsidTr="002B5486">
        <w:trPr>
          <w:trHeight w:val="257"/>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6860" w:type="dxa"/>
            <w:gridSpan w:val="5"/>
            <w:tcBorders>
              <w:bottom w:val="single" w:sz="8" w:space="0" w:color="auto"/>
            </w:tcBorders>
            <w:vAlign w:val="bottom"/>
          </w:tcPr>
          <w:p w:rsidR="002B5486" w:rsidRDefault="002B5486" w:rsidP="002B5486">
            <w:pPr>
              <w:ind w:left="40"/>
              <w:rPr>
                <w:sz w:val="20"/>
                <w:szCs w:val="20"/>
              </w:rPr>
            </w:pPr>
            <w:r>
              <w:rPr>
                <w:rFonts w:eastAsia="Times New Roman"/>
              </w:rPr>
              <w:t>развивающие игры (игрушки) для речевого развития, зеркала,</w:t>
            </w:r>
          </w:p>
        </w:tc>
        <w:tc>
          <w:tcPr>
            <w:tcW w:w="920" w:type="dxa"/>
            <w:tcBorders>
              <w:bottom w:val="single" w:sz="8" w:space="0" w:color="auto"/>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44"/>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4" w:lineRule="exact"/>
              <w:ind w:left="60"/>
              <w:rPr>
                <w:sz w:val="20"/>
                <w:szCs w:val="20"/>
              </w:rPr>
            </w:pPr>
            <w:r>
              <w:rPr>
                <w:rFonts w:eastAsia="Times New Roman"/>
                <w:i/>
                <w:iCs/>
              </w:rPr>
              <w:t>Логопедический</w:t>
            </w:r>
          </w:p>
        </w:tc>
        <w:tc>
          <w:tcPr>
            <w:tcW w:w="760" w:type="dxa"/>
            <w:vAlign w:val="bottom"/>
          </w:tcPr>
          <w:p w:rsidR="002B5486" w:rsidRDefault="002B5486" w:rsidP="002B5486">
            <w:pPr>
              <w:spacing w:line="244" w:lineRule="exact"/>
              <w:ind w:left="40"/>
              <w:rPr>
                <w:sz w:val="20"/>
                <w:szCs w:val="20"/>
              </w:rPr>
            </w:pPr>
            <w:r>
              <w:rPr>
                <w:rFonts w:eastAsia="Times New Roman"/>
              </w:rPr>
              <w:t>Столы,</w:t>
            </w:r>
          </w:p>
        </w:tc>
        <w:tc>
          <w:tcPr>
            <w:tcW w:w="800" w:type="dxa"/>
            <w:vAlign w:val="bottom"/>
          </w:tcPr>
          <w:p w:rsidR="002B5486" w:rsidRDefault="002B5486" w:rsidP="002B5486">
            <w:pPr>
              <w:spacing w:line="244" w:lineRule="exact"/>
              <w:ind w:left="120"/>
              <w:rPr>
                <w:sz w:val="20"/>
                <w:szCs w:val="20"/>
              </w:rPr>
            </w:pPr>
            <w:r>
              <w:rPr>
                <w:rFonts w:eastAsia="Times New Roman"/>
                <w:w w:val="98"/>
              </w:rPr>
              <w:t>стулья,</w:t>
            </w:r>
          </w:p>
        </w:tc>
        <w:tc>
          <w:tcPr>
            <w:tcW w:w="5300" w:type="dxa"/>
            <w:gridSpan w:val="3"/>
            <w:vAlign w:val="bottom"/>
          </w:tcPr>
          <w:p w:rsidR="002B5486" w:rsidRDefault="002B5486" w:rsidP="002B5486">
            <w:pPr>
              <w:spacing w:line="244" w:lineRule="exact"/>
              <w:ind w:right="253"/>
              <w:jc w:val="right"/>
              <w:rPr>
                <w:sz w:val="20"/>
                <w:szCs w:val="20"/>
              </w:rPr>
            </w:pPr>
            <w:r>
              <w:rPr>
                <w:rFonts w:eastAsia="Times New Roman"/>
              </w:rPr>
              <w:t>шкафы-стеллажи,  магнитно-маркерная  доска,</w:t>
            </w:r>
          </w:p>
        </w:tc>
        <w:tc>
          <w:tcPr>
            <w:tcW w:w="920" w:type="dxa"/>
            <w:tcBorders>
              <w:right w:val="single" w:sz="8" w:space="0" w:color="auto"/>
            </w:tcBorders>
            <w:vAlign w:val="bottom"/>
          </w:tcPr>
          <w:p w:rsidR="002B5486" w:rsidRDefault="002B5486" w:rsidP="002B5486">
            <w:pPr>
              <w:spacing w:line="244" w:lineRule="exact"/>
              <w:jc w:val="right"/>
              <w:rPr>
                <w:sz w:val="20"/>
                <w:szCs w:val="20"/>
              </w:rPr>
            </w:pPr>
            <w:r>
              <w:rPr>
                <w:rFonts w:eastAsia="Times New Roman"/>
              </w:rPr>
              <w:t>ноутбук,</w:t>
            </w:r>
          </w:p>
        </w:tc>
        <w:tc>
          <w:tcPr>
            <w:tcW w:w="140" w:type="dxa"/>
            <w:vAlign w:val="bottom"/>
          </w:tcPr>
          <w:p w:rsidR="002B5486" w:rsidRDefault="002B5486" w:rsidP="002B5486">
            <w:pPr>
              <w:rPr>
                <w:sz w:val="21"/>
                <w:szCs w:val="21"/>
              </w:rPr>
            </w:pPr>
          </w:p>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ind w:left="60"/>
              <w:rPr>
                <w:sz w:val="20"/>
                <w:szCs w:val="20"/>
              </w:rPr>
            </w:pPr>
            <w:r>
              <w:rPr>
                <w:rFonts w:eastAsia="Times New Roman"/>
                <w:i/>
                <w:iCs/>
              </w:rPr>
              <w:t>кабинет 2</w:t>
            </w:r>
          </w:p>
        </w:tc>
        <w:tc>
          <w:tcPr>
            <w:tcW w:w="4500" w:type="dxa"/>
            <w:gridSpan w:val="3"/>
            <w:vAlign w:val="bottom"/>
          </w:tcPr>
          <w:p w:rsidR="002B5486" w:rsidRDefault="002B5486" w:rsidP="002B5486">
            <w:pPr>
              <w:ind w:left="40"/>
              <w:rPr>
                <w:sz w:val="20"/>
                <w:szCs w:val="20"/>
              </w:rPr>
            </w:pPr>
            <w:r>
              <w:rPr>
                <w:rFonts w:eastAsia="Times New Roman"/>
              </w:rPr>
              <w:t>методическая и художественная литература,</w:t>
            </w:r>
          </w:p>
        </w:tc>
        <w:tc>
          <w:tcPr>
            <w:tcW w:w="3280" w:type="dxa"/>
            <w:gridSpan w:val="3"/>
            <w:tcBorders>
              <w:right w:val="single" w:sz="8" w:space="0" w:color="auto"/>
            </w:tcBorders>
            <w:vAlign w:val="bottom"/>
          </w:tcPr>
          <w:p w:rsidR="002B5486" w:rsidRDefault="002B5486" w:rsidP="002B5486">
            <w:pPr>
              <w:jc w:val="right"/>
              <w:rPr>
                <w:sz w:val="20"/>
                <w:szCs w:val="20"/>
              </w:rPr>
            </w:pPr>
            <w:r>
              <w:rPr>
                <w:rFonts w:eastAsia="Times New Roman"/>
              </w:rPr>
              <w:t>наглядный демонстрационный и</w:t>
            </w:r>
          </w:p>
        </w:tc>
        <w:tc>
          <w:tcPr>
            <w:tcW w:w="140" w:type="dxa"/>
            <w:vAlign w:val="bottom"/>
          </w:tcPr>
          <w:p w:rsidR="002B5486" w:rsidRDefault="002B5486" w:rsidP="002B5486">
            <w:pPr>
              <w:rPr>
                <w:sz w:val="21"/>
                <w:szCs w:val="21"/>
              </w:rPr>
            </w:pPr>
          </w:p>
        </w:tc>
      </w:tr>
      <w:tr w:rsidR="002B5486" w:rsidTr="002B5486">
        <w:trPr>
          <w:trHeight w:val="254"/>
        </w:trPr>
        <w:tc>
          <w:tcPr>
            <w:tcW w:w="220" w:type="dxa"/>
            <w:tcBorders>
              <w:righ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раздаточный   материал   для   обследования   и   коррекционной   работы,</w:t>
            </w:r>
          </w:p>
        </w:tc>
        <w:tc>
          <w:tcPr>
            <w:tcW w:w="140" w:type="dxa"/>
            <w:vAlign w:val="bottom"/>
          </w:tcPr>
          <w:p w:rsidR="002B5486" w:rsidRDefault="002B5486" w:rsidP="002B5486"/>
        </w:tc>
      </w:tr>
      <w:tr w:rsidR="002B5486" w:rsidTr="002B5486">
        <w:trPr>
          <w:trHeight w:val="255"/>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7780" w:type="dxa"/>
            <w:gridSpan w:val="6"/>
            <w:tcBorders>
              <w:bottom w:val="single" w:sz="8" w:space="0" w:color="auto"/>
              <w:right w:val="single" w:sz="8" w:space="0" w:color="auto"/>
            </w:tcBorders>
            <w:vAlign w:val="bottom"/>
          </w:tcPr>
          <w:p w:rsidR="002B5486" w:rsidRDefault="002B5486" w:rsidP="002B5486">
            <w:pPr>
              <w:ind w:left="40"/>
              <w:rPr>
                <w:sz w:val="20"/>
                <w:szCs w:val="20"/>
              </w:rPr>
            </w:pPr>
            <w:r>
              <w:rPr>
                <w:rFonts w:eastAsia="Times New Roman"/>
              </w:rPr>
              <w:t>дидактические и развивающие игры (игрушки) для речевого развития, зеркала.</w:t>
            </w:r>
          </w:p>
        </w:tc>
        <w:tc>
          <w:tcPr>
            <w:tcW w:w="140" w:type="dxa"/>
            <w:vAlign w:val="bottom"/>
          </w:tcPr>
          <w:p w:rsidR="002B5486" w:rsidRDefault="002B5486" w:rsidP="002B5486"/>
        </w:tc>
      </w:tr>
      <w:tr w:rsidR="002B5486" w:rsidTr="002B5486">
        <w:trPr>
          <w:trHeight w:val="246"/>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6" w:lineRule="exact"/>
              <w:ind w:left="60"/>
              <w:rPr>
                <w:sz w:val="20"/>
                <w:szCs w:val="20"/>
              </w:rPr>
            </w:pPr>
            <w:r>
              <w:rPr>
                <w:rFonts w:eastAsia="Times New Roman"/>
                <w:i/>
                <w:iCs/>
              </w:rPr>
              <w:t>Кабинет</w:t>
            </w:r>
          </w:p>
        </w:tc>
        <w:tc>
          <w:tcPr>
            <w:tcW w:w="7780" w:type="dxa"/>
            <w:gridSpan w:val="6"/>
            <w:tcBorders>
              <w:right w:val="single" w:sz="8" w:space="0" w:color="auto"/>
            </w:tcBorders>
            <w:vAlign w:val="bottom"/>
          </w:tcPr>
          <w:p w:rsidR="002B5486" w:rsidRDefault="002B5486" w:rsidP="002B5486">
            <w:pPr>
              <w:spacing w:line="246" w:lineRule="exact"/>
              <w:ind w:left="40"/>
              <w:rPr>
                <w:sz w:val="20"/>
                <w:szCs w:val="20"/>
              </w:rPr>
            </w:pPr>
            <w:r>
              <w:rPr>
                <w:rFonts w:eastAsia="Times New Roman"/>
              </w:rPr>
              <w:t>Проектор, интерактивная доска, акустическая система, столы, стулья, шкафы-</w:t>
            </w:r>
          </w:p>
        </w:tc>
        <w:tc>
          <w:tcPr>
            <w:tcW w:w="140" w:type="dxa"/>
            <w:vAlign w:val="bottom"/>
          </w:tcPr>
          <w:p w:rsidR="002B5486" w:rsidRDefault="002B5486" w:rsidP="002B5486">
            <w:pPr>
              <w:rPr>
                <w:sz w:val="21"/>
                <w:szCs w:val="21"/>
              </w:rPr>
            </w:pPr>
          </w:p>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ind w:left="60"/>
              <w:rPr>
                <w:sz w:val="20"/>
                <w:szCs w:val="20"/>
              </w:rPr>
            </w:pPr>
            <w:r>
              <w:rPr>
                <w:rFonts w:eastAsia="Times New Roman"/>
                <w:i/>
                <w:iCs/>
              </w:rPr>
              <w:t>конструирования</w:t>
            </w: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стеллажи,  магнитно-маркерная  доска,  раздаточный  материал  для  работы,</w:t>
            </w:r>
          </w:p>
        </w:tc>
        <w:tc>
          <w:tcPr>
            <w:tcW w:w="140" w:type="dxa"/>
            <w:vAlign w:val="bottom"/>
          </w:tcPr>
          <w:p w:rsidR="002B5486" w:rsidRDefault="002B5486" w:rsidP="002B5486">
            <w:pPr>
              <w:rPr>
                <w:sz w:val="21"/>
                <w:szCs w:val="21"/>
              </w:rPr>
            </w:pPr>
          </w:p>
        </w:tc>
      </w:tr>
      <w:tr w:rsidR="002B5486" w:rsidTr="002B5486">
        <w:trPr>
          <w:trHeight w:val="257"/>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4500" w:type="dxa"/>
            <w:gridSpan w:val="3"/>
            <w:tcBorders>
              <w:bottom w:val="single" w:sz="8" w:space="0" w:color="auto"/>
            </w:tcBorders>
            <w:vAlign w:val="bottom"/>
          </w:tcPr>
          <w:p w:rsidR="002B5486" w:rsidRDefault="002B5486" w:rsidP="002B5486">
            <w:pPr>
              <w:ind w:left="40"/>
              <w:rPr>
                <w:sz w:val="20"/>
                <w:szCs w:val="20"/>
              </w:rPr>
            </w:pPr>
            <w:r>
              <w:rPr>
                <w:rFonts w:eastAsia="Times New Roman"/>
              </w:rPr>
              <w:t>флипчарт детский.</w:t>
            </w:r>
          </w:p>
        </w:tc>
        <w:tc>
          <w:tcPr>
            <w:tcW w:w="200" w:type="dxa"/>
            <w:tcBorders>
              <w:bottom w:val="single" w:sz="8" w:space="0" w:color="auto"/>
            </w:tcBorders>
            <w:vAlign w:val="bottom"/>
          </w:tcPr>
          <w:p w:rsidR="002B5486" w:rsidRDefault="002B5486" w:rsidP="002B5486"/>
        </w:tc>
        <w:tc>
          <w:tcPr>
            <w:tcW w:w="2160" w:type="dxa"/>
            <w:tcBorders>
              <w:bottom w:val="single" w:sz="8" w:space="0" w:color="auto"/>
            </w:tcBorders>
            <w:vAlign w:val="bottom"/>
          </w:tcPr>
          <w:p w:rsidR="002B5486" w:rsidRDefault="002B5486" w:rsidP="002B5486"/>
        </w:tc>
        <w:tc>
          <w:tcPr>
            <w:tcW w:w="920" w:type="dxa"/>
            <w:tcBorders>
              <w:bottom w:val="single" w:sz="8" w:space="0" w:color="auto"/>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44"/>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4" w:lineRule="exact"/>
              <w:ind w:left="60"/>
              <w:rPr>
                <w:sz w:val="20"/>
                <w:szCs w:val="20"/>
              </w:rPr>
            </w:pPr>
            <w:r>
              <w:rPr>
                <w:rFonts w:eastAsia="Times New Roman"/>
                <w:i/>
                <w:iCs/>
              </w:rPr>
              <w:t>Кабинет</w:t>
            </w:r>
          </w:p>
        </w:tc>
        <w:tc>
          <w:tcPr>
            <w:tcW w:w="7780" w:type="dxa"/>
            <w:gridSpan w:val="6"/>
            <w:tcBorders>
              <w:right w:val="single" w:sz="8" w:space="0" w:color="auto"/>
            </w:tcBorders>
            <w:vAlign w:val="bottom"/>
          </w:tcPr>
          <w:p w:rsidR="002B5486" w:rsidRDefault="002B5486" w:rsidP="002B5486">
            <w:pPr>
              <w:spacing w:line="244" w:lineRule="exact"/>
              <w:ind w:left="40"/>
              <w:rPr>
                <w:sz w:val="20"/>
                <w:szCs w:val="20"/>
              </w:rPr>
            </w:pPr>
            <w:r>
              <w:rPr>
                <w:rFonts w:eastAsia="Times New Roman"/>
              </w:rPr>
              <w:t>Столы,  стулья,  шкафы-стеллажи,  кресла,  магнитофон,  флипчарт  офисный,</w:t>
            </w:r>
          </w:p>
        </w:tc>
        <w:tc>
          <w:tcPr>
            <w:tcW w:w="140" w:type="dxa"/>
            <w:vAlign w:val="bottom"/>
          </w:tcPr>
          <w:p w:rsidR="002B5486" w:rsidRDefault="002B5486" w:rsidP="002B5486">
            <w:pPr>
              <w:rPr>
                <w:sz w:val="21"/>
                <w:szCs w:val="21"/>
              </w:rPr>
            </w:pPr>
          </w:p>
        </w:tc>
      </w:tr>
      <w:tr w:rsidR="002B5486" w:rsidTr="002B5486">
        <w:trPr>
          <w:trHeight w:val="254"/>
        </w:trPr>
        <w:tc>
          <w:tcPr>
            <w:tcW w:w="220" w:type="dxa"/>
            <w:tcBorders>
              <w:righ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pPr>
              <w:ind w:left="60"/>
              <w:rPr>
                <w:sz w:val="20"/>
                <w:szCs w:val="20"/>
              </w:rPr>
            </w:pPr>
            <w:r>
              <w:rPr>
                <w:rFonts w:eastAsia="Times New Roman"/>
                <w:i/>
                <w:iCs/>
              </w:rPr>
              <w:t>педагога-</w:t>
            </w:r>
          </w:p>
        </w:tc>
        <w:tc>
          <w:tcPr>
            <w:tcW w:w="6860" w:type="dxa"/>
            <w:gridSpan w:val="5"/>
            <w:vAlign w:val="bottom"/>
          </w:tcPr>
          <w:p w:rsidR="002B5486" w:rsidRDefault="002B5486" w:rsidP="002B5486">
            <w:pPr>
              <w:ind w:left="40"/>
              <w:rPr>
                <w:sz w:val="20"/>
                <w:szCs w:val="20"/>
              </w:rPr>
            </w:pPr>
            <w:r>
              <w:rPr>
                <w:rFonts w:eastAsia="Times New Roman"/>
              </w:rPr>
              <w:t>дидактические и развивающие игры (игрушки), ноутбук</w:t>
            </w:r>
          </w:p>
        </w:tc>
        <w:tc>
          <w:tcPr>
            <w:tcW w:w="920" w:type="dxa"/>
            <w:tcBorders>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55"/>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pPr>
              <w:ind w:left="60"/>
              <w:rPr>
                <w:sz w:val="20"/>
                <w:szCs w:val="20"/>
              </w:rPr>
            </w:pPr>
            <w:r>
              <w:rPr>
                <w:rFonts w:eastAsia="Times New Roman"/>
                <w:i/>
                <w:iCs/>
              </w:rPr>
              <w:t>психолога</w:t>
            </w:r>
          </w:p>
        </w:tc>
        <w:tc>
          <w:tcPr>
            <w:tcW w:w="760" w:type="dxa"/>
            <w:tcBorders>
              <w:bottom w:val="single" w:sz="8" w:space="0" w:color="auto"/>
            </w:tcBorders>
            <w:vAlign w:val="bottom"/>
          </w:tcPr>
          <w:p w:rsidR="002B5486" w:rsidRDefault="002B5486" w:rsidP="002B5486"/>
        </w:tc>
        <w:tc>
          <w:tcPr>
            <w:tcW w:w="800" w:type="dxa"/>
            <w:tcBorders>
              <w:bottom w:val="single" w:sz="8" w:space="0" w:color="auto"/>
            </w:tcBorders>
            <w:vAlign w:val="bottom"/>
          </w:tcPr>
          <w:p w:rsidR="002B5486" w:rsidRDefault="002B5486" w:rsidP="002B5486"/>
        </w:tc>
        <w:tc>
          <w:tcPr>
            <w:tcW w:w="2940" w:type="dxa"/>
            <w:tcBorders>
              <w:bottom w:val="single" w:sz="8" w:space="0" w:color="auto"/>
            </w:tcBorders>
            <w:vAlign w:val="bottom"/>
          </w:tcPr>
          <w:p w:rsidR="002B5486" w:rsidRDefault="002B5486" w:rsidP="002B5486"/>
        </w:tc>
        <w:tc>
          <w:tcPr>
            <w:tcW w:w="200" w:type="dxa"/>
            <w:tcBorders>
              <w:bottom w:val="single" w:sz="8" w:space="0" w:color="auto"/>
            </w:tcBorders>
            <w:vAlign w:val="bottom"/>
          </w:tcPr>
          <w:p w:rsidR="002B5486" w:rsidRDefault="002B5486" w:rsidP="002B5486"/>
        </w:tc>
        <w:tc>
          <w:tcPr>
            <w:tcW w:w="2160" w:type="dxa"/>
            <w:tcBorders>
              <w:bottom w:val="single" w:sz="8" w:space="0" w:color="auto"/>
            </w:tcBorders>
            <w:vAlign w:val="bottom"/>
          </w:tcPr>
          <w:p w:rsidR="002B5486" w:rsidRDefault="002B5486" w:rsidP="002B5486"/>
        </w:tc>
        <w:tc>
          <w:tcPr>
            <w:tcW w:w="920" w:type="dxa"/>
            <w:tcBorders>
              <w:bottom w:val="single" w:sz="8" w:space="0" w:color="auto"/>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45"/>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5" w:lineRule="exact"/>
              <w:ind w:left="60"/>
              <w:rPr>
                <w:sz w:val="20"/>
                <w:szCs w:val="20"/>
              </w:rPr>
            </w:pPr>
            <w:r>
              <w:rPr>
                <w:rFonts w:eastAsia="Times New Roman"/>
                <w:i/>
                <w:iCs/>
              </w:rPr>
              <w:t>Кабинет</w:t>
            </w:r>
          </w:p>
        </w:tc>
        <w:tc>
          <w:tcPr>
            <w:tcW w:w="7780" w:type="dxa"/>
            <w:gridSpan w:val="6"/>
            <w:tcBorders>
              <w:right w:val="single" w:sz="8" w:space="0" w:color="auto"/>
            </w:tcBorders>
            <w:vAlign w:val="bottom"/>
          </w:tcPr>
          <w:p w:rsidR="002B5486" w:rsidRDefault="002B5486" w:rsidP="002B5486">
            <w:pPr>
              <w:spacing w:line="245" w:lineRule="exact"/>
              <w:ind w:left="40"/>
              <w:rPr>
                <w:sz w:val="20"/>
                <w:szCs w:val="20"/>
              </w:rPr>
            </w:pPr>
            <w:r>
              <w:rPr>
                <w:rFonts w:eastAsia="Times New Roman"/>
              </w:rPr>
              <w:t>Стулья,    шкафы-стеллажи,  флипчарт  детский,  ноутбук,  лазерный  принтер,</w:t>
            </w:r>
          </w:p>
        </w:tc>
        <w:tc>
          <w:tcPr>
            <w:tcW w:w="140" w:type="dxa"/>
            <w:vAlign w:val="bottom"/>
          </w:tcPr>
          <w:p w:rsidR="002B5486" w:rsidRDefault="002B5486" w:rsidP="002B5486">
            <w:pPr>
              <w:rPr>
                <w:sz w:val="21"/>
                <w:szCs w:val="21"/>
              </w:rPr>
            </w:pPr>
          </w:p>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ind w:left="60"/>
              <w:rPr>
                <w:sz w:val="20"/>
                <w:szCs w:val="20"/>
              </w:rPr>
            </w:pPr>
            <w:r>
              <w:rPr>
                <w:rFonts w:eastAsia="Times New Roman"/>
                <w:i/>
                <w:iCs/>
              </w:rPr>
              <w:t>татарского языка</w:t>
            </w:r>
          </w:p>
        </w:tc>
        <w:tc>
          <w:tcPr>
            <w:tcW w:w="4500" w:type="dxa"/>
            <w:gridSpan w:val="3"/>
            <w:vAlign w:val="bottom"/>
          </w:tcPr>
          <w:p w:rsidR="002B5486" w:rsidRDefault="002B5486" w:rsidP="002B5486">
            <w:pPr>
              <w:ind w:left="40"/>
              <w:rPr>
                <w:sz w:val="20"/>
                <w:szCs w:val="20"/>
              </w:rPr>
            </w:pPr>
            <w:r>
              <w:rPr>
                <w:rFonts w:eastAsia="Times New Roman"/>
              </w:rPr>
              <w:t>методическая и художественная литература,</w:t>
            </w:r>
          </w:p>
        </w:tc>
        <w:tc>
          <w:tcPr>
            <w:tcW w:w="3280" w:type="dxa"/>
            <w:gridSpan w:val="3"/>
            <w:tcBorders>
              <w:right w:val="single" w:sz="8" w:space="0" w:color="auto"/>
            </w:tcBorders>
            <w:vAlign w:val="bottom"/>
          </w:tcPr>
          <w:p w:rsidR="002B5486" w:rsidRDefault="002B5486" w:rsidP="002B5486">
            <w:pPr>
              <w:jc w:val="right"/>
              <w:rPr>
                <w:sz w:val="20"/>
                <w:szCs w:val="20"/>
              </w:rPr>
            </w:pPr>
            <w:r>
              <w:rPr>
                <w:rFonts w:eastAsia="Times New Roman"/>
              </w:rPr>
              <w:t>дидактические и развивающие</w:t>
            </w:r>
          </w:p>
        </w:tc>
        <w:tc>
          <w:tcPr>
            <w:tcW w:w="140" w:type="dxa"/>
            <w:vAlign w:val="bottom"/>
          </w:tcPr>
          <w:p w:rsidR="002B5486" w:rsidRDefault="002B5486" w:rsidP="002B5486">
            <w:pPr>
              <w:rPr>
                <w:sz w:val="21"/>
                <w:szCs w:val="21"/>
              </w:rPr>
            </w:pPr>
          </w:p>
        </w:tc>
      </w:tr>
      <w:tr w:rsidR="002B5486" w:rsidTr="002B5486">
        <w:trPr>
          <w:trHeight w:val="252"/>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rPr>
              <w:t>игры (игрушки),   DVD и аудио диски на татарском языке, информационный</w:t>
            </w:r>
          </w:p>
        </w:tc>
        <w:tc>
          <w:tcPr>
            <w:tcW w:w="140" w:type="dxa"/>
            <w:vAlign w:val="bottom"/>
          </w:tcPr>
          <w:p w:rsidR="002B5486" w:rsidRDefault="002B5486" w:rsidP="002B5486">
            <w:pPr>
              <w:rPr>
                <w:sz w:val="21"/>
                <w:szCs w:val="21"/>
              </w:rPr>
            </w:pPr>
          </w:p>
        </w:tc>
      </w:tr>
      <w:tr w:rsidR="002B5486" w:rsidTr="002B5486">
        <w:trPr>
          <w:trHeight w:val="258"/>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4500" w:type="dxa"/>
            <w:gridSpan w:val="3"/>
            <w:tcBorders>
              <w:bottom w:val="single" w:sz="8" w:space="0" w:color="auto"/>
            </w:tcBorders>
            <w:vAlign w:val="bottom"/>
          </w:tcPr>
          <w:p w:rsidR="002B5486" w:rsidRDefault="002B5486" w:rsidP="002B5486">
            <w:pPr>
              <w:ind w:left="40"/>
              <w:rPr>
                <w:sz w:val="20"/>
                <w:szCs w:val="20"/>
              </w:rPr>
            </w:pPr>
            <w:r>
              <w:rPr>
                <w:rFonts w:eastAsia="Times New Roman"/>
              </w:rPr>
              <w:t>стенд  «Карта Республика Татарстан»</w:t>
            </w:r>
          </w:p>
        </w:tc>
        <w:tc>
          <w:tcPr>
            <w:tcW w:w="200" w:type="dxa"/>
            <w:tcBorders>
              <w:bottom w:val="single" w:sz="8" w:space="0" w:color="auto"/>
            </w:tcBorders>
            <w:vAlign w:val="bottom"/>
          </w:tcPr>
          <w:p w:rsidR="002B5486" w:rsidRDefault="002B5486" w:rsidP="002B5486"/>
        </w:tc>
        <w:tc>
          <w:tcPr>
            <w:tcW w:w="2160" w:type="dxa"/>
            <w:tcBorders>
              <w:bottom w:val="single" w:sz="8" w:space="0" w:color="auto"/>
            </w:tcBorders>
            <w:vAlign w:val="bottom"/>
          </w:tcPr>
          <w:p w:rsidR="002B5486" w:rsidRDefault="002B5486" w:rsidP="002B5486"/>
        </w:tc>
        <w:tc>
          <w:tcPr>
            <w:tcW w:w="920" w:type="dxa"/>
            <w:tcBorders>
              <w:bottom w:val="single" w:sz="8" w:space="0" w:color="auto"/>
              <w:right w:val="single" w:sz="8" w:space="0" w:color="auto"/>
            </w:tcBorders>
            <w:vAlign w:val="bottom"/>
          </w:tcPr>
          <w:p w:rsidR="002B5486" w:rsidRDefault="002B5486" w:rsidP="002B5486"/>
        </w:tc>
        <w:tc>
          <w:tcPr>
            <w:tcW w:w="140" w:type="dxa"/>
            <w:vAlign w:val="bottom"/>
          </w:tcPr>
          <w:p w:rsidR="002B5486" w:rsidRDefault="002B5486" w:rsidP="002B5486"/>
        </w:tc>
      </w:tr>
      <w:tr w:rsidR="002B5486" w:rsidTr="002B5486">
        <w:trPr>
          <w:trHeight w:val="245"/>
        </w:trPr>
        <w:tc>
          <w:tcPr>
            <w:tcW w:w="220" w:type="dxa"/>
            <w:tcBorders>
              <w:righ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spacing w:line="245" w:lineRule="exact"/>
              <w:ind w:left="60"/>
              <w:rPr>
                <w:sz w:val="20"/>
                <w:szCs w:val="20"/>
              </w:rPr>
            </w:pPr>
            <w:r>
              <w:rPr>
                <w:rFonts w:eastAsia="Times New Roman"/>
                <w:i/>
                <w:iCs/>
              </w:rPr>
              <w:t>Кабинет по ПДД</w:t>
            </w:r>
          </w:p>
        </w:tc>
        <w:tc>
          <w:tcPr>
            <w:tcW w:w="7780" w:type="dxa"/>
            <w:gridSpan w:val="6"/>
            <w:tcBorders>
              <w:right w:val="single" w:sz="8" w:space="0" w:color="auto"/>
            </w:tcBorders>
            <w:vAlign w:val="bottom"/>
          </w:tcPr>
          <w:p w:rsidR="002B5486" w:rsidRDefault="002B5486" w:rsidP="002B5486">
            <w:pPr>
              <w:spacing w:line="245" w:lineRule="exact"/>
              <w:ind w:left="40"/>
              <w:rPr>
                <w:sz w:val="20"/>
                <w:szCs w:val="20"/>
              </w:rPr>
            </w:pPr>
            <w:r>
              <w:rPr>
                <w:rFonts w:eastAsia="Times New Roman"/>
              </w:rPr>
              <w:t>Пианино сюита, знаки дорожного движения,  атрибуты по ПДД, игровые мягкие</w:t>
            </w:r>
          </w:p>
        </w:tc>
        <w:tc>
          <w:tcPr>
            <w:tcW w:w="140" w:type="dxa"/>
            <w:vAlign w:val="bottom"/>
          </w:tcPr>
          <w:p w:rsidR="002B5486" w:rsidRDefault="002B5486" w:rsidP="002B5486">
            <w:pPr>
              <w:rPr>
                <w:sz w:val="21"/>
                <w:szCs w:val="21"/>
              </w:rPr>
            </w:pPr>
          </w:p>
        </w:tc>
      </w:tr>
      <w:tr w:rsidR="002B5486" w:rsidTr="002B5486">
        <w:trPr>
          <w:trHeight w:val="255"/>
        </w:trPr>
        <w:tc>
          <w:tcPr>
            <w:tcW w:w="220" w:type="dxa"/>
            <w:tcBorders>
              <w:right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7780" w:type="dxa"/>
            <w:gridSpan w:val="6"/>
            <w:tcBorders>
              <w:bottom w:val="single" w:sz="8" w:space="0" w:color="auto"/>
              <w:right w:val="single" w:sz="8" w:space="0" w:color="auto"/>
            </w:tcBorders>
            <w:vAlign w:val="bottom"/>
          </w:tcPr>
          <w:p w:rsidR="002B5486" w:rsidRDefault="002B5486" w:rsidP="002B5486">
            <w:pPr>
              <w:ind w:left="40"/>
              <w:rPr>
                <w:sz w:val="20"/>
                <w:szCs w:val="20"/>
              </w:rPr>
            </w:pPr>
            <w:r>
              <w:rPr>
                <w:rFonts w:eastAsia="Times New Roman"/>
              </w:rPr>
              <w:t>модули, стенды, методическая литература, демонстрационный материал.</w:t>
            </w:r>
          </w:p>
        </w:tc>
        <w:tc>
          <w:tcPr>
            <w:tcW w:w="140" w:type="dxa"/>
            <w:vAlign w:val="bottom"/>
          </w:tcPr>
          <w:p w:rsidR="002B5486" w:rsidRDefault="002B5486" w:rsidP="002B5486"/>
        </w:tc>
      </w:tr>
      <w:tr w:rsidR="002B5486" w:rsidTr="002B5486">
        <w:trPr>
          <w:trHeight w:val="256"/>
        </w:trPr>
        <w:tc>
          <w:tcPr>
            <w:tcW w:w="220" w:type="dxa"/>
            <w:tcBorders>
              <w:righ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pPr>
              <w:spacing w:line="245" w:lineRule="exact"/>
              <w:ind w:left="60"/>
              <w:rPr>
                <w:sz w:val="20"/>
                <w:szCs w:val="20"/>
              </w:rPr>
            </w:pPr>
            <w:r>
              <w:rPr>
                <w:rFonts w:eastAsia="Times New Roman"/>
                <w:i/>
                <w:iCs/>
              </w:rPr>
              <w:t>Методический</w:t>
            </w:r>
          </w:p>
        </w:tc>
        <w:tc>
          <w:tcPr>
            <w:tcW w:w="7780" w:type="dxa"/>
            <w:gridSpan w:val="6"/>
            <w:tcBorders>
              <w:right w:val="single" w:sz="8" w:space="0" w:color="auto"/>
            </w:tcBorders>
            <w:vAlign w:val="bottom"/>
          </w:tcPr>
          <w:p w:rsidR="002B5486" w:rsidRDefault="002B5486" w:rsidP="002B5486">
            <w:pPr>
              <w:spacing w:line="256" w:lineRule="exact"/>
              <w:ind w:left="40"/>
              <w:rPr>
                <w:sz w:val="20"/>
                <w:szCs w:val="20"/>
              </w:rPr>
            </w:pPr>
            <w:r>
              <w:rPr>
                <w:rFonts w:eastAsia="Times New Roman"/>
                <w:sz w:val="24"/>
                <w:szCs w:val="24"/>
              </w:rPr>
              <w:t>Ноутбук,  проектор,  экран,  интерактивная  трибуна  Smart-One  PRO  15,</w:t>
            </w:r>
          </w:p>
        </w:tc>
        <w:tc>
          <w:tcPr>
            <w:tcW w:w="140" w:type="dxa"/>
            <w:vAlign w:val="bottom"/>
          </w:tcPr>
          <w:p w:rsidR="002B5486" w:rsidRDefault="002B5486" w:rsidP="002B5486"/>
        </w:tc>
      </w:tr>
      <w:tr w:rsidR="002B5486" w:rsidTr="002B5486">
        <w:trPr>
          <w:trHeight w:val="286"/>
        </w:trPr>
        <w:tc>
          <w:tcPr>
            <w:tcW w:w="220" w:type="dxa"/>
            <w:tcBorders>
              <w:right w:val="single" w:sz="8" w:space="0" w:color="auto"/>
            </w:tcBorders>
            <w:vAlign w:val="bottom"/>
          </w:tcPr>
          <w:p w:rsidR="002B5486" w:rsidRDefault="002B5486" w:rsidP="002B5486">
            <w:pPr>
              <w:rPr>
                <w:sz w:val="24"/>
                <w:szCs w:val="24"/>
              </w:rPr>
            </w:pPr>
          </w:p>
        </w:tc>
        <w:tc>
          <w:tcPr>
            <w:tcW w:w="1940" w:type="dxa"/>
            <w:tcBorders>
              <w:right w:val="single" w:sz="8" w:space="0" w:color="auto"/>
            </w:tcBorders>
            <w:vAlign w:val="bottom"/>
          </w:tcPr>
          <w:p w:rsidR="002B5486" w:rsidRDefault="002B5486" w:rsidP="002B5486">
            <w:pPr>
              <w:spacing w:line="242" w:lineRule="exact"/>
              <w:ind w:left="60"/>
              <w:rPr>
                <w:sz w:val="20"/>
                <w:szCs w:val="20"/>
              </w:rPr>
            </w:pPr>
            <w:r>
              <w:rPr>
                <w:rFonts w:eastAsia="Times New Roman"/>
                <w:i/>
                <w:iCs/>
              </w:rPr>
              <w:t>кабинет</w:t>
            </w: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sz w:val="24"/>
                <w:szCs w:val="24"/>
              </w:rPr>
              <w:t>групповая система HD BKC Sony SRG-XG77S, видеокамера поворотная</w:t>
            </w:r>
          </w:p>
        </w:tc>
        <w:tc>
          <w:tcPr>
            <w:tcW w:w="140" w:type="dxa"/>
            <w:vAlign w:val="bottom"/>
          </w:tcPr>
          <w:p w:rsidR="002B5486" w:rsidRDefault="002B5486" w:rsidP="002B5486">
            <w:pPr>
              <w:rPr>
                <w:sz w:val="24"/>
                <w:szCs w:val="24"/>
              </w:rPr>
            </w:pPr>
          </w:p>
        </w:tc>
      </w:tr>
      <w:tr w:rsidR="002B5486" w:rsidTr="002B5486">
        <w:trPr>
          <w:trHeight w:val="276"/>
        </w:trPr>
        <w:tc>
          <w:tcPr>
            <w:tcW w:w="220" w:type="dxa"/>
            <w:tcBorders>
              <w:right w:val="single" w:sz="8" w:space="0" w:color="auto"/>
            </w:tcBorders>
            <w:vAlign w:val="bottom"/>
          </w:tcPr>
          <w:p w:rsidR="002B5486" w:rsidRDefault="002B5486" w:rsidP="002B5486">
            <w:pPr>
              <w:rPr>
                <w:sz w:val="24"/>
                <w:szCs w:val="24"/>
              </w:rPr>
            </w:pPr>
          </w:p>
        </w:tc>
        <w:tc>
          <w:tcPr>
            <w:tcW w:w="1940" w:type="dxa"/>
            <w:tcBorders>
              <w:right w:val="single" w:sz="8" w:space="0" w:color="auto"/>
            </w:tcBorders>
            <w:vAlign w:val="bottom"/>
          </w:tcPr>
          <w:p w:rsidR="002B5486" w:rsidRDefault="002B5486" w:rsidP="002B5486">
            <w:pPr>
              <w:rPr>
                <w:sz w:val="24"/>
                <w:szCs w:val="24"/>
              </w:rPr>
            </w:pP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sz w:val="24"/>
                <w:szCs w:val="24"/>
              </w:rPr>
              <w:t>Sony SRG-120DH PTZ, видеопанель NEC MultiSync X462UN, контроллер</w:t>
            </w:r>
          </w:p>
        </w:tc>
        <w:tc>
          <w:tcPr>
            <w:tcW w:w="140" w:type="dxa"/>
            <w:vAlign w:val="bottom"/>
          </w:tcPr>
          <w:p w:rsidR="002B5486" w:rsidRDefault="002B5486" w:rsidP="002B5486">
            <w:pPr>
              <w:rPr>
                <w:sz w:val="24"/>
                <w:szCs w:val="24"/>
              </w:rPr>
            </w:pPr>
          </w:p>
        </w:tc>
      </w:tr>
      <w:tr w:rsidR="002B5486" w:rsidTr="002B5486">
        <w:trPr>
          <w:trHeight w:val="276"/>
        </w:trPr>
        <w:tc>
          <w:tcPr>
            <w:tcW w:w="220" w:type="dxa"/>
            <w:tcBorders>
              <w:right w:val="single" w:sz="8" w:space="0" w:color="auto"/>
            </w:tcBorders>
            <w:vAlign w:val="bottom"/>
          </w:tcPr>
          <w:p w:rsidR="002B5486" w:rsidRDefault="002B5486" w:rsidP="002B5486">
            <w:pPr>
              <w:rPr>
                <w:sz w:val="24"/>
                <w:szCs w:val="24"/>
              </w:rPr>
            </w:pPr>
          </w:p>
        </w:tc>
        <w:tc>
          <w:tcPr>
            <w:tcW w:w="1940" w:type="dxa"/>
            <w:tcBorders>
              <w:right w:val="single" w:sz="8" w:space="0" w:color="auto"/>
            </w:tcBorders>
            <w:vAlign w:val="bottom"/>
          </w:tcPr>
          <w:p w:rsidR="002B5486" w:rsidRDefault="002B5486" w:rsidP="002B5486">
            <w:pPr>
              <w:rPr>
                <w:sz w:val="24"/>
                <w:szCs w:val="24"/>
              </w:rPr>
            </w:pPr>
          </w:p>
        </w:tc>
        <w:tc>
          <w:tcPr>
            <w:tcW w:w="7780" w:type="dxa"/>
            <w:gridSpan w:val="6"/>
            <w:tcBorders>
              <w:right w:val="single" w:sz="8" w:space="0" w:color="auto"/>
            </w:tcBorders>
            <w:vAlign w:val="bottom"/>
          </w:tcPr>
          <w:p w:rsidR="002B5486" w:rsidRDefault="002B5486" w:rsidP="002B5486">
            <w:pPr>
              <w:ind w:left="40"/>
              <w:rPr>
                <w:sz w:val="20"/>
                <w:szCs w:val="20"/>
              </w:rPr>
            </w:pPr>
            <w:r>
              <w:rPr>
                <w:rFonts w:eastAsia="Times New Roman"/>
                <w:sz w:val="24"/>
                <w:szCs w:val="24"/>
              </w:rPr>
              <w:t>автонаведения   камер   на   выступающего   K1-1E-1   RS   v/DIS/SONI,</w:t>
            </w:r>
          </w:p>
        </w:tc>
        <w:tc>
          <w:tcPr>
            <w:tcW w:w="140" w:type="dxa"/>
            <w:vAlign w:val="bottom"/>
          </w:tcPr>
          <w:p w:rsidR="002B5486" w:rsidRDefault="002B5486" w:rsidP="002B5486">
            <w:pPr>
              <w:rPr>
                <w:sz w:val="24"/>
                <w:szCs w:val="24"/>
              </w:rPr>
            </w:pPr>
          </w:p>
        </w:tc>
      </w:tr>
      <w:tr w:rsidR="002B5486" w:rsidTr="002B5486">
        <w:trPr>
          <w:trHeight w:val="281"/>
        </w:trPr>
        <w:tc>
          <w:tcPr>
            <w:tcW w:w="220" w:type="dxa"/>
            <w:tcBorders>
              <w:right w:val="single" w:sz="8" w:space="0" w:color="auto"/>
            </w:tcBorders>
            <w:vAlign w:val="bottom"/>
          </w:tcPr>
          <w:p w:rsidR="002B5486" w:rsidRDefault="002B5486" w:rsidP="002B5486">
            <w:pPr>
              <w:rPr>
                <w:sz w:val="24"/>
                <w:szCs w:val="24"/>
              </w:rPr>
            </w:pPr>
          </w:p>
        </w:tc>
        <w:tc>
          <w:tcPr>
            <w:tcW w:w="1940" w:type="dxa"/>
            <w:tcBorders>
              <w:bottom w:val="single" w:sz="8" w:space="0" w:color="auto"/>
              <w:right w:val="single" w:sz="8" w:space="0" w:color="auto"/>
            </w:tcBorders>
            <w:vAlign w:val="bottom"/>
          </w:tcPr>
          <w:p w:rsidR="002B5486" w:rsidRDefault="002B5486" w:rsidP="002B5486">
            <w:pPr>
              <w:rPr>
                <w:sz w:val="24"/>
                <w:szCs w:val="24"/>
              </w:rPr>
            </w:pPr>
          </w:p>
        </w:tc>
        <w:tc>
          <w:tcPr>
            <w:tcW w:w="7780" w:type="dxa"/>
            <w:gridSpan w:val="6"/>
            <w:tcBorders>
              <w:bottom w:val="single" w:sz="8" w:space="0" w:color="auto"/>
              <w:right w:val="single" w:sz="8" w:space="0" w:color="auto"/>
            </w:tcBorders>
            <w:vAlign w:val="bottom"/>
          </w:tcPr>
          <w:p w:rsidR="002B5486" w:rsidRDefault="002B5486" w:rsidP="002B5486">
            <w:pPr>
              <w:ind w:left="40"/>
              <w:rPr>
                <w:sz w:val="20"/>
                <w:szCs w:val="20"/>
              </w:rPr>
            </w:pPr>
            <w:r>
              <w:rPr>
                <w:rFonts w:eastAsia="Times New Roman"/>
                <w:sz w:val="24"/>
                <w:szCs w:val="24"/>
              </w:rPr>
              <w:t>микрофоны, флипчарт офисный, принтер, акустическая система, стенды.</w:t>
            </w:r>
          </w:p>
        </w:tc>
        <w:tc>
          <w:tcPr>
            <w:tcW w:w="140" w:type="dxa"/>
            <w:vAlign w:val="bottom"/>
          </w:tcPr>
          <w:p w:rsidR="002B5486" w:rsidRDefault="002B5486" w:rsidP="002B5486">
            <w:pPr>
              <w:rPr>
                <w:sz w:val="24"/>
                <w:szCs w:val="24"/>
              </w:rPr>
            </w:pPr>
          </w:p>
        </w:tc>
      </w:tr>
      <w:tr w:rsidR="002B5486" w:rsidTr="002B5486">
        <w:trPr>
          <w:trHeight w:val="894"/>
        </w:trPr>
        <w:tc>
          <w:tcPr>
            <w:tcW w:w="220" w:type="dxa"/>
            <w:tcBorders>
              <w:bottom w:val="single" w:sz="8" w:space="0" w:color="auto"/>
            </w:tcBorders>
            <w:vAlign w:val="bottom"/>
          </w:tcPr>
          <w:p w:rsidR="002B5486" w:rsidRDefault="002B5486" w:rsidP="002B5486">
            <w:pPr>
              <w:rPr>
                <w:sz w:val="24"/>
                <w:szCs w:val="24"/>
              </w:rPr>
            </w:pPr>
          </w:p>
        </w:tc>
        <w:tc>
          <w:tcPr>
            <w:tcW w:w="6440" w:type="dxa"/>
            <w:gridSpan w:val="4"/>
            <w:tcBorders>
              <w:bottom w:val="single" w:sz="8" w:space="0" w:color="auto"/>
            </w:tcBorders>
            <w:vAlign w:val="bottom"/>
          </w:tcPr>
          <w:p w:rsidR="002B5486" w:rsidRDefault="002B5486" w:rsidP="002B5486">
            <w:pPr>
              <w:ind w:left="60"/>
              <w:rPr>
                <w:sz w:val="20"/>
                <w:szCs w:val="20"/>
              </w:rPr>
            </w:pPr>
            <w:r>
              <w:rPr>
                <w:rFonts w:eastAsia="Times New Roman"/>
                <w:sz w:val="24"/>
                <w:szCs w:val="24"/>
              </w:rPr>
              <w:t>Таблица 5. Перечень используемой литературы, пособий</w:t>
            </w:r>
          </w:p>
        </w:tc>
        <w:tc>
          <w:tcPr>
            <w:tcW w:w="200" w:type="dxa"/>
            <w:tcBorders>
              <w:bottom w:val="single" w:sz="8" w:space="0" w:color="auto"/>
            </w:tcBorders>
            <w:vAlign w:val="bottom"/>
          </w:tcPr>
          <w:p w:rsidR="002B5486" w:rsidRDefault="002B5486" w:rsidP="002B5486">
            <w:pPr>
              <w:rPr>
                <w:sz w:val="24"/>
                <w:szCs w:val="24"/>
              </w:rPr>
            </w:pPr>
          </w:p>
        </w:tc>
        <w:tc>
          <w:tcPr>
            <w:tcW w:w="2160" w:type="dxa"/>
            <w:tcBorders>
              <w:bottom w:val="single" w:sz="8" w:space="0" w:color="auto"/>
            </w:tcBorders>
            <w:vAlign w:val="bottom"/>
          </w:tcPr>
          <w:p w:rsidR="002B5486" w:rsidRDefault="002B5486" w:rsidP="002B5486">
            <w:pPr>
              <w:rPr>
                <w:sz w:val="24"/>
                <w:szCs w:val="24"/>
              </w:rPr>
            </w:pPr>
          </w:p>
        </w:tc>
        <w:tc>
          <w:tcPr>
            <w:tcW w:w="920" w:type="dxa"/>
            <w:tcBorders>
              <w:bottom w:val="single" w:sz="8" w:space="0" w:color="auto"/>
            </w:tcBorders>
            <w:vAlign w:val="bottom"/>
          </w:tcPr>
          <w:p w:rsidR="002B5486" w:rsidRDefault="002B5486" w:rsidP="002B5486">
            <w:pPr>
              <w:rPr>
                <w:sz w:val="24"/>
                <w:szCs w:val="24"/>
              </w:rPr>
            </w:pPr>
          </w:p>
        </w:tc>
        <w:tc>
          <w:tcPr>
            <w:tcW w:w="140" w:type="dxa"/>
            <w:tcBorders>
              <w:bottom w:val="single" w:sz="8" w:space="0" w:color="auto"/>
            </w:tcBorders>
            <w:vAlign w:val="bottom"/>
          </w:tcPr>
          <w:p w:rsidR="002B5486" w:rsidRDefault="002B5486" w:rsidP="002B5486">
            <w:pPr>
              <w:rPr>
                <w:sz w:val="24"/>
                <w:szCs w:val="24"/>
              </w:rPr>
            </w:pPr>
          </w:p>
        </w:tc>
      </w:tr>
      <w:tr w:rsidR="002B5486" w:rsidTr="002B5486">
        <w:trPr>
          <w:trHeight w:val="261"/>
        </w:trPr>
        <w:tc>
          <w:tcPr>
            <w:tcW w:w="2160" w:type="dxa"/>
            <w:gridSpan w:val="2"/>
            <w:tcBorders>
              <w:left w:val="single" w:sz="8" w:space="0" w:color="auto"/>
              <w:right w:val="single" w:sz="8" w:space="0" w:color="auto"/>
            </w:tcBorders>
            <w:vAlign w:val="bottom"/>
          </w:tcPr>
          <w:p w:rsidR="002B5486" w:rsidRDefault="002B5486" w:rsidP="002B5486">
            <w:pPr>
              <w:spacing w:line="260" w:lineRule="exact"/>
              <w:jc w:val="center"/>
              <w:rPr>
                <w:sz w:val="20"/>
                <w:szCs w:val="20"/>
              </w:rPr>
            </w:pPr>
            <w:r>
              <w:rPr>
                <w:rFonts w:eastAsia="Times New Roman"/>
                <w:sz w:val="24"/>
                <w:szCs w:val="24"/>
              </w:rPr>
              <w:t>Образовательная</w:t>
            </w:r>
          </w:p>
        </w:tc>
        <w:tc>
          <w:tcPr>
            <w:tcW w:w="760" w:type="dxa"/>
            <w:vAlign w:val="bottom"/>
          </w:tcPr>
          <w:p w:rsidR="002B5486" w:rsidRDefault="002B5486" w:rsidP="002B5486"/>
        </w:tc>
        <w:tc>
          <w:tcPr>
            <w:tcW w:w="6100" w:type="dxa"/>
            <w:gridSpan w:val="4"/>
            <w:vAlign w:val="bottom"/>
          </w:tcPr>
          <w:p w:rsidR="002B5486" w:rsidRDefault="002B5486" w:rsidP="002B5486">
            <w:pPr>
              <w:spacing w:line="260" w:lineRule="exact"/>
              <w:ind w:right="253"/>
              <w:jc w:val="right"/>
              <w:rPr>
                <w:sz w:val="20"/>
                <w:szCs w:val="20"/>
              </w:rPr>
            </w:pPr>
            <w:r>
              <w:rPr>
                <w:rFonts w:eastAsia="Times New Roman"/>
                <w:sz w:val="24"/>
                <w:szCs w:val="24"/>
              </w:rPr>
              <w:t>Используемые программы, методические пособия</w:t>
            </w:r>
          </w:p>
        </w:tc>
        <w:tc>
          <w:tcPr>
            <w:tcW w:w="920" w:type="dxa"/>
            <w:vAlign w:val="bottom"/>
          </w:tcPr>
          <w:p w:rsidR="002B5486" w:rsidRDefault="002B5486" w:rsidP="002B5486"/>
        </w:tc>
        <w:tc>
          <w:tcPr>
            <w:tcW w:w="140" w:type="dxa"/>
            <w:tcBorders>
              <w:right w:val="single" w:sz="8" w:space="0" w:color="auto"/>
            </w:tcBorders>
            <w:vAlign w:val="bottom"/>
          </w:tcPr>
          <w:p w:rsidR="002B5486" w:rsidRDefault="002B5486" w:rsidP="002B5486"/>
        </w:tc>
      </w:tr>
      <w:tr w:rsidR="002B5486" w:rsidTr="002B5486">
        <w:trPr>
          <w:trHeight w:val="281"/>
        </w:trPr>
        <w:tc>
          <w:tcPr>
            <w:tcW w:w="220" w:type="dxa"/>
            <w:tcBorders>
              <w:left w:val="single" w:sz="8" w:space="0" w:color="auto"/>
              <w:bottom w:val="single" w:sz="8" w:space="0" w:color="auto"/>
            </w:tcBorders>
            <w:vAlign w:val="bottom"/>
          </w:tcPr>
          <w:p w:rsidR="002B5486" w:rsidRDefault="002B5486" w:rsidP="002B5486">
            <w:pPr>
              <w:rPr>
                <w:sz w:val="24"/>
                <w:szCs w:val="24"/>
              </w:rPr>
            </w:pPr>
          </w:p>
        </w:tc>
        <w:tc>
          <w:tcPr>
            <w:tcW w:w="1940" w:type="dxa"/>
            <w:tcBorders>
              <w:bottom w:val="single" w:sz="8" w:space="0" w:color="auto"/>
              <w:right w:val="single" w:sz="8" w:space="0" w:color="auto"/>
            </w:tcBorders>
            <w:vAlign w:val="bottom"/>
          </w:tcPr>
          <w:p w:rsidR="002B5486" w:rsidRDefault="002B5486" w:rsidP="002B5486">
            <w:pPr>
              <w:ind w:right="149"/>
              <w:jc w:val="center"/>
              <w:rPr>
                <w:sz w:val="20"/>
                <w:szCs w:val="20"/>
              </w:rPr>
            </w:pPr>
            <w:r>
              <w:rPr>
                <w:rFonts w:eastAsia="Times New Roman"/>
                <w:sz w:val="24"/>
                <w:szCs w:val="24"/>
              </w:rPr>
              <w:t>область</w:t>
            </w:r>
          </w:p>
        </w:tc>
        <w:tc>
          <w:tcPr>
            <w:tcW w:w="760" w:type="dxa"/>
            <w:tcBorders>
              <w:bottom w:val="single" w:sz="8" w:space="0" w:color="auto"/>
            </w:tcBorders>
            <w:vAlign w:val="bottom"/>
          </w:tcPr>
          <w:p w:rsidR="002B5486" w:rsidRDefault="002B5486" w:rsidP="002B5486">
            <w:pPr>
              <w:rPr>
                <w:sz w:val="24"/>
                <w:szCs w:val="24"/>
              </w:rPr>
            </w:pPr>
          </w:p>
        </w:tc>
        <w:tc>
          <w:tcPr>
            <w:tcW w:w="800" w:type="dxa"/>
            <w:tcBorders>
              <w:bottom w:val="single" w:sz="8" w:space="0" w:color="auto"/>
            </w:tcBorders>
            <w:vAlign w:val="bottom"/>
          </w:tcPr>
          <w:p w:rsidR="002B5486" w:rsidRDefault="002B5486" w:rsidP="002B5486">
            <w:pPr>
              <w:rPr>
                <w:sz w:val="24"/>
                <w:szCs w:val="24"/>
              </w:rPr>
            </w:pPr>
          </w:p>
        </w:tc>
        <w:tc>
          <w:tcPr>
            <w:tcW w:w="2940" w:type="dxa"/>
            <w:tcBorders>
              <w:bottom w:val="single" w:sz="8" w:space="0" w:color="auto"/>
            </w:tcBorders>
            <w:vAlign w:val="bottom"/>
          </w:tcPr>
          <w:p w:rsidR="002B5486" w:rsidRDefault="002B5486" w:rsidP="002B5486">
            <w:pPr>
              <w:rPr>
                <w:sz w:val="24"/>
                <w:szCs w:val="24"/>
              </w:rPr>
            </w:pPr>
          </w:p>
        </w:tc>
        <w:tc>
          <w:tcPr>
            <w:tcW w:w="200" w:type="dxa"/>
            <w:tcBorders>
              <w:bottom w:val="single" w:sz="8" w:space="0" w:color="auto"/>
            </w:tcBorders>
            <w:vAlign w:val="bottom"/>
          </w:tcPr>
          <w:p w:rsidR="002B5486" w:rsidRDefault="002B5486" w:rsidP="002B5486">
            <w:pPr>
              <w:rPr>
                <w:sz w:val="24"/>
                <w:szCs w:val="24"/>
              </w:rPr>
            </w:pPr>
          </w:p>
        </w:tc>
        <w:tc>
          <w:tcPr>
            <w:tcW w:w="2160" w:type="dxa"/>
            <w:tcBorders>
              <w:bottom w:val="single" w:sz="8" w:space="0" w:color="auto"/>
            </w:tcBorders>
            <w:vAlign w:val="bottom"/>
          </w:tcPr>
          <w:p w:rsidR="002B5486" w:rsidRDefault="002B5486" w:rsidP="002B5486">
            <w:pPr>
              <w:rPr>
                <w:sz w:val="24"/>
                <w:szCs w:val="24"/>
              </w:rPr>
            </w:pPr>
          </w:p>
        </w:tc>
        <w:tc>
          <w:tcPr>
            <w:tcW w:w="920" w:type="dxa"/>
            <w:tcBorders>
              <w:bottom w:val="single" w:sz="8" w:space="0" w:color="auto"/>
            </w:tcBorders>
            <w:vAlign w:val="bottom"/>
          </w:tcPr>
          <w:p w:rsidR="002B5486" w:rsidRDefault="002B5486" w:rsidP="002B5486">
            <w:pPr>
              <w:rPr>
                <w:sz w:val="24"/>
                <w:szCs w:val="24"/>
              </w:rPr>
            </w:pPr>
          </w:p>
        </w:tc>
        <w:tc>
          <w:tcPr>
            <w:tcW w:w="14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1"/>
        </w:trPr>
        <w:tc>
          <w:tcPr>
            <w:tcW w:w="2160" w:type="dxa"/>
            <w:gridSpan w:val="2"/>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i/>
                <w:iCs/>
                <w:sz w:val="24"/>
                <w:szCs w:val="24"/>
              </w:rPr>
              <w:t>Общая</w:t>
            </w:r>
          </w:p>
        </w:tc>
        <w:tc>
          <w:tcPr>
            <w:tcW w:w="7920" w:type="dxa"/>
            <w:gridSpan w:val="7"/>
            <w:tcBorders>
              <w:right w:val="single" w:sz="8" w:space="0" w:color="auto"/>
            </w:tcBorders>
            <w:vAlign w:val="bottom"/>
          </w:tcPr>
          <w:p w:rsidR="002B5486" w:rsidRDefault="002B5486" w:rsidP="002B5486">
            <w:pPr>
              <w:spacing w:line="260" w:lineRule="exact"/>
              <w:ind w:left="80"/>
              <w:rPr>
                <w:sz w:val="20"/>
                <w:szCs w:val="20"/>
              </w:rPr>
            </w:pPr>
            <w:r>
              <w:rPr>
                <w:rFonts w:eastAsia="Times New Roman"/>
                <w:sz w:val="24"/>
                <w:szCs w:val="24"/>
              </w:rPr>
              <w:t>Кравченко И.В., Долгова Т.Л. Прогулки в детском саду младшая и средняя</w:t>
            </w:r>
          </w:p>
        </w:tc>
      </w:tr>
      <w:tr w:rsidR="002B5486" w:rsidTr="002B5486">
        <w:trPr>
          <w:trHeight w:val="276"/>
        </w:trPr>
        <w:tc>
          <w:tcPr>
            <w:tcW w:w="2160" w:type="dxa"/>
            <w:gridSpan w:val="2"/>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литература</w:t>
            </w:r>
          </w:p>
        </w:tc>
        <w:tc>
          <w:tcPr>
            <w:tcW w:w="4500" w:type="dxa"/>
            <w:gridSpan w:val="3"/>
            <w:vAlign w:val="bottom"/>
          </w:tcPr>
          <w:p w:rsidR="002B5486" w:rsidRDefault="002B5486" w:rsidP="002B5486">
            <w:pPr>
              <w:ind w:left="80"/>
              <w:rPr>
                <w:sz w:val="20"/>
                <w:szCs w:val="20"/>
              </w:rPr>
            </w:pPr>
            <w:r>
              <w:rPr>
                <w:rFonts w:eastAsia="Times New Roman"/>
                <w:sz w:val="24"/>
                <w:szCs w:val="24"/>
              </w:rPr>
              <w:t>группы. – М.: ТЦ Сфера, 2017;</w:t>
            </w:r>
          </w:p>
        </w:tc>
        <w:tc>
          <w:tcPr>
            <w:tcW w:w="200" w:type="dxa"/>
            <w:vAlign w:val="bottom"/>
          </w:tcPr>
          <w:p w:rsidR="002B5486" w:rsidRDefault="002B5486" w:rsidP="002B5486">
            <w:pPr>
              <w:rPr>
                <w:sz w:val="24"/>
                <w:szCs w:val="24"/>
              </w:rPr>
            </w:pPr>
          </w:p>
        </w:tc>
        <w:tc>
          <w:tcPr>
            <w:tcW w:w="2160" w:type="dxa"/>
            <w:vAlign w:val="bottom"/>
          </w:tcPr>
          <w:p w:rsidR="002B5486" w:rsidRDefault="002B5486" w:rsidP="002B5486">
            <w:pPr>
              <w:rPr>
                <w:sz w:val="24"/>
                <w:szCs w:val="24"/>
              </w:rPr>
            </w:pPr>
          </w:p>
        </w:tc>
        <w:tc>
          <w:tcPr>
            <w:tcW w:w="920" w:type="dxa"/>
            <w:vAlign w:val="bottom"/>
          </w:tcPr>
          <w:p w:rsidR="002B5486" w:rsidRDefault="002B5486" w:rsidP="002B5486">
            <w:pPr>
              <w:rPr>
                <w:sz w:val="24"/>
                <w:szCs w:val="24"/>
              </w:rPr>
            </w:pPr>
          </w:p>
        </w:tc>
        <w:tc>
          <w:tcPr>
            <w:tcW w:w="1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20" w:type="dxa"/>
            <w:tcBorders>
              <w:left w:val="single" w:sz="8" w:space="0" w:color="auto"/>
            </w:tcBorders>
            <w:vAlign w:val="bottom"/>
          </w:tcPr>
          <w:p w:rsidR="002B5486" w:rsidRDefault="002B5486" w:rsidP="002B5486">
            <w:pPr>
              <w:rPr>
                <w:sz w:val="24"/>
                <w:szCs w:val="24"/>
              </w:rPr>
            </w:pPr>
          </w:p>
        </w:tc>
        <w:tc>
          <w:tcPr>
            <w:tcW w:w="1940" w:type="dxa"/>
            <w:tcBorders>
              <w:right w:val="single" w:sz="8" w:space="0" w:color="auto"/>
            </w:tcBorders>
            <w:vAlign w:val="bottom"/>
          </w:tcPr>
          <w:p w:rsidR="002B5486" w:rsidRDefault="002B5486" w:rsidP="002B5486">
            <w:pPr>
              <w:rPr>
                <w:sz w:val="24"/>
                <w:szCs w:val="24"/>
              </w:rPr>
            </w:pPr>
          </w:p>
        </w:tc>
        <w:tc>
          <w:tcPr>
            <w:tcW w:w="6860" w:type="dxa"/>
            <w:gridSpan w:val="5"/>
            <w:vAlign w:val="bottom"/>
          </w:tcPr>
          <w:p w:rsidR="002B5486" w:rsidRDefault="002B5486" w:rsidP="002B5486">
            <w:pPr>
              <w:ind w:left="80"/>
              <w:rPr>
                <w:sz w:val="20"/>
                <w:szCs w:val="20"/>
              </w:rPr>
            </w:pPr>
            <w:r>
              <w:rPr>
                <w:rFonts w:eastAsia="Times New Roman"/>
                <w:w w:val="99"/>
                <w:sz w:val="24"/>
                <w:szCs w:val="24"/>
              </w:rPr>
              <w:t>Кравченко И.В., Долгова Т.Л. Прогулки в детском саду старшая и</w:t>
            </w:r>
          </w:p>
        </w:tc>
        <w:tc>
          <w:tcPr>
            <w:tcW w:w="920" w:type="dxa"/>
            <w:vAlign w:val="bottom"/>
          </w:tcPr>
          <w:p w:rsidR="002B5486" w:rsidRDefault="002B5486" w:rsidP="002B5486">
            <w:pPr>
              <w:rPr>
                <w:sz w:val="24"/>
                <w:szCs w:val="24"/>
              </w:rPr>
            </w:pPr>
          </w:p>
        </w:tc>
        <w:tc>
          <w:tcPr>
            <w:tcW w:w="1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20" w:type="dxa"/>
            <w:tcBorders>
              <w:left w:val="single" w:sz="8" w:space="0" w:color="auto"/>
            </w:tcBorders>
            <w:vAlign w:val="bottom"/>
          </w:tcPr>
          <w:p w:rsidR="002B5486" w:rsidRDefault="002B5486" w:rsidP="002B5486">
            <w:pPr>
              <w:rPr>
                <w:sz w:val="24"/>
                <w:szCs w:val="24"/>
              </w:rPr>
            </w:pPr>
          </w:p>
        </w:tc>
        <w:tc>
          <w:tcPr>
            <w:tcW w:w="1940" w:type="dxa"/>
            <w:tcBorders>
              <w:right w:val="single" w:sz="8" w:space="0" w:color="auto"/>
            </w:tcBorders>
            <w:vAlign w:val="bottom"/>
          </w:tcPr>
          <w:p w:rsidR="002B5486" w:rsidRDefault="002B5486" w:rsidP="002B5486">
            <w:pPr>
              <w:rPr>
                <w:sz w:val="24"/>
                <w:szCs w:val="24"/>
              </w:rPr>
            </w:pPr>
          </w:p>
        </w:tc>
        <w:tc>
          <w:tcPr>
            <w:tcW w:w="6860" w:type="dxa"/>
            <w:gridSpan w:val="5"/>
            <w:vAlign w:val="bottom"/>
          </w:tcPr>
          <w:p w:rsidR="002B5486" w:rsidRDefault="002B5486" w:rsidP="002B5486">
            <w:pPr>
              <w:ind w:left="80"/>
              <w:rPr>
                <w:sz w:val="20"/>
                <w:szCs w:val="20"/>
              </w:rPr>
            </w:pPr>
            <w:r>
              <w:rPr>
                <w:rFonts w:eastAsia="Times New Roman"/>
                <w:sz w:val="24"/>
                <w:szCs w:val="24"/>
              </w:rPr>
              <w:t>подготовительная к школе группы. – М.: ТЦ Сфера, 2019;</w:t>
            </w:r>
          </w:p>
        </w:tc>
        <w:tc>
          <w:tcPr>
            <w:tcW w:w="920" w:type="dxa"/>
            <w:vAlign w:val="bottom"/>
          </w:tcPr>
          <w:p w:rsidR="002B5486" w:rsidRDefault="002B5486" w:rsidP="002B5486">
            <w:pPr>
              <w:rPr>
                <w:sz w:val="24"/>
                <w:szCs w:val="24"/>
              </w:rPr>
            </w:pPr>
          </w:p>
        </w:tc>
        <w:tc>
          <w:tcPr>
            <w:tcW w:w="1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20" w:type="dxa"/>
            <w:tcBorders>
              <w:left w:val="single" w:sz="8" w:space="0" w:color="auto"/>
            </w:tcBorders>
            <w:vAlign w:val="bottom"/>
          </w:tcPr>
          <w:p w:rsidR="002B5486" w:rsidRDefault="002B5486" w:rsidP="002B5486">
            <w:pPr>
              <w:rPr>
                <w:sz w:val="24"/>
                <w:szCs w:val="24"/>
              </w:rPr>
            </w:pPr>
          </w:p>
        </w:tc>
        <w:tc>
          <w:tcPr>
            <w:tcW w:w="1940" w:type="dxa"/>
            <w:tcBorders>
              <w:right w:val="single" w:sz="8" w:space="0" w:color="auto"/>
            </w:tcBorders>
            <w:vAlign w:val="bottom"/>
          </w:tcPr>
          <w:p w:rsidR="002B5486" w:rsidRDefault="002B5486" w:rsidP="002B5486">
            <w:pPr>
              <w:rPr>
                <w:sz w:val="24"/>
                <w:szCs w:val="24"/>
              </w:rPr>
            </w:pPr>
          </w:p>
        </w:tc>
        <w:tc>
          <w:tcPr>
            <w:tcW w:w="792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Юдиной Е.Г. Открытия. Приметная основная образовательная программа</w:t>
            </w:r>
          </w:p>
        </w:tc>
      </w:tr>
      <w:tr w:rsidR="002B5486" w:rsidTr="002B5486">
        <w:trPr>
          <w:trHeight w:val="281"/>
        </w:trPr>
        <w:tc>
          <w:tcPr>
            <w:tcW w:w="220" w:type="dxa"/>
            <w:tcBorders>
              <w:left w:val="single" w:sz="8" w:space="0" w:color="auto"/>
              <w:bottom w:val="single" w:sz="8" w:space="0" w:color="auto"/>
            </w:tcBorders>
            <w:vAlign w:val="bottom"/>
          </w:tcPr>
          <w:p w:rsidR="002B5486" w:rsidRDefault="002B5486" w:rsidP="002B5486">
            <w:pPr>
              <w:rPr>
                <w:sz w:val="24"/>
                <w:szCs w:val="24"/>
              </w:rPr>
            </w:pPr>
          </w:p>
        </w:tc>
        <w:tc>
          <w:tcPr>
            <w:tcW w:w="1940" w:type="dxa"/>
            <w:tcBorders>
              <w:bottom w:val="single" w:sz="8" w:space="0" w:color="auto"/>
              <w:right w:val="single" w:sz="8" w:space="0" w:color="auto"/>
            </w:tcBorders>
            <w:vAlign w:val="bottom"/>
          </w:tcPr>
          <w:p w:rsidR="002B5486" w:rsidRDefault="002B5486" w:rsidP="002B5486">
            <w:pPr>
              <w:rPr>
                <w:sz w:val="24"/>
                <w:szCs w:val="24"/>
              </w:rPr>
            </w:pPr>
          </w:p>
        </w:tc>
        <w:tc>
          <w:tcPr>
            <w:tcW w:w="6860" w:type="dxa"/>
            <w:gridSpan w:val="5"/>
            <w:tcBorders>
              <w:bottom w:val="single" w:sz="8" w:space="0" w:color="auto"/>
            </w:tcBorders>
            <w:vAlign w:val="bottom"/>
          </w:tcPr>
          <w:p w:rsidR="002B5486" w:rsidRDefault="002B5486" w:rsidP="002B5486">
            <w:pPr>
              <w:ind w:left="80"/>
              <w:rPr>
                <w:sz w:val="20"/>
                <w:szCs w:val="20"/>
              </w:rPr>
            </w:pPr>
            <w:r>
              <w:rPr>
                <w:rFonts w:eastAsia="Times New Roman"/>
                <w:sz w:val="24"/>
                <w:szCs w:val="24"/>
              </w:rPr>
              <w:t>дошкольного образования. - М.: Мозаика-Синтез, 2015;</w:t>
            </w:r>
          </w:p>
        </w:tc>
        <w:tc>
          <w:tcPr>
            <w:tcW w:w="920" w:type="dxa"/>
            <w:tcBorders>
              <w:bottom w:val="single" w:sz="8" w:space="0" w:color="auto"/>
            </w:tcBorders>
            <w:vAlign w:val="bottom"/>
          </w:tcPr>
          <w:p w:rsidR="002B5486" w:rsidRDefault="002B5486" w:rsidP="002B5486">
            <w:pPr>
              <w:rPr>
                <w:sz w:val="24"/>
                <w:szCs w:val="24"/>
              </w:rPr>
            </w:pPr>
          </w:p>
        </w:tc>
        <w:tc>
          <w:tcPr>
            <w:tcW w:w="14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53"/>
        </w:trPr>
        <w:tc>
          <w:tcPr>
            <w:tcW w:w="2160" w:type="dxa"/>
            <w:gridSpan w:val="2"/>
            <w:tcBorders>
              <w:left w:val="single" w:sz="8" w:space="0" w:color="auto"/>
              <w:right w:val="single" w:sz="8" w:space="0" w:color="auto"/>
            </w:tcBorders>
            <w:vAlign w:val="bottom"/>
          </w:tcPr>
          <w:p w:rsidR="002B5486" w:rsidRDefault="002B5486" w:rsidP="002B5486">
            <w:pPr>
              <w:spacing w:line="253" w:lineRule="exact"/>
              <w:ind w:left="100"/>
              <w:rPr>
                <w:sz w:val="20"/>
                <w:szCs w:val="20"/>
              </w:rPr>
            </w:pPr>
            <w:r>
              <w:rPr>
                <w:rFonts w:eastAsia="Times New Roman"/>
                <w:i/>
                <w:iCs/>
                <w:sz w:val="24"/>
                <w:szCs w:val="24"/>
              </w:rPr>
              <w:t>Речевое развитие</w:t>
            </w:r>
          </w:p>
        </w:tc>
        <w:tc>
          <w:tcPr>
            <w:tcW w:w="7920" w:type="dxa"/>
            <w:gridSpan w:val="7"/>
            <w:tcBorders>
              <w:right w:val="single" w:sz="8" w:space="0" w:color="auto"/>
            </w:tcBorders>
            <w:vAlign w:val="bottom"/>
          </w:tcPr>
          <w:p w:rsidR="002B5486" w:rsidRDefault="002B5486" w:rsidP="002B5486">
            <w:pPr>
              <w:spacing w:line="242" w:lineRule="exact"/>
              <w:ind w:left="80"/>
              <w:rPr>
                <w:sz w:val="20"/>
                <w:szCs w:val="20"/>
              </w:rPr>
            </w:pPr>
            <w:r>
              <w:rPr>
                <w:rFonts w:eastAsia="Times New Roman"/>
              </w:rPr>
              <w:t>Агранович  З.Е.  Логопедическая  работа  по  преодолению  нарушений  слоговой</w:t>
            </w:r>
          </w:p>
        </w:tc>
      </w:tr>
      <w:tr w:rsidR="002B5486" w:rsidTr="002B5486">
        <w:trPr>
          <w:trHeight w:val="241"/>
        </w:trPr>
        <w:tc>
          <w:tcPr>
            <w:tcW w:w="220" w:type="dxa"/>
            <w:tcBorders>
              <w:left w:val="single" w:sz="8" w:space="0" w:color="auto"/>
            </w:tcBorders>
            <w:vAlign w:val="bottom"/>
          </w:tcPr>
          <w:p w:rsidR="002B5486" w:rsidRDefault="002B5486" w:rsidP="002B5486">
            <w:pPr>
              <w:rPr>
                <w:sz w:val="20"/>
                <w:szCs w:val="20"/>
              </w:rPr>
            </w:pPr>
          </w:p>
        </w:tc>
        <w:tc>
          <w:tcPr>
            <w:tcW w:w="1940" w:type="dxa"/>
            <w:tcBorders>
              <w:right w:val="single" w:sz="8" w:space="0" w:color="auto"/>
            </w:tcBorders>
            <w:vAlign w:val="bottom"/>
          </w:tcPr>
          <w:p w:rsidR="002B5486" w:rsidRDefault="002B5486" w:rsidP="002B5486">
            <w:pPr>
              <w:rPr>
                <w:sz w:val="20"/>
                <w:szCs w:val="20"/>
              </w:rPr>
            </w:pPr>
          </w:p>
        </w:tc>
        <w:tc>
          <w:tcPr>
            <w:tcW w:w="6860" w:type="dxa"/>
            <w:gridSpan w:val="5"/>
            <w:vAlign w:val="bottom"/>
          </w:tcPr>
          <w:p w:rsidR="002B5486" w:rsidRDefault="002B5486" w:rsidP="002B5486">
            <w:pPr>
              <w:spacing w:line="242" w:lineRule="exact"/>
              <w:ind w:left="80"/>
              <w:rPr>
                <w:sz w:val="20"/>
                <w:szCs w:val="20"/>
              </w:rPr>
            </w:pPr>
            <w:r>
              <w:rPr>
                <w:rFonts w:eastAsia="Times New Roman"/>
              </w:rPr>
              <w:t>структуры слов у детей. – СПб.: Детство-ПРЕСС, 2001.</w:t>
            </w:r>
          </w:p>
        </w:tc>
        <w:tc>
          <w:tcPr>
            <w:tcW w:w="920" w:type="dxa"/>
            <w:vAlign w:val="bottom"/>
          </w:tcPr>
          <w:p w:rsidR="002B5486" w:rsidRDefault="002B5486" w:rsidP="002B5486">
            <w:pPr>
              <w:rPr>
                <w:sz w:val="20"/>
                <w:szCs w:val="20"/>
              </w:rPr>
            </w:pPr>
          </w:p>
        </w:tc>
        <w:tc>
          <w:tcPr>
            <w:tcW w:w="140" w:type="dxa"/>
            <w:tcBorders>
              <w:right w:val="single" w:sz="8" w:space="0" w:color="auto"/>
            </w:tcBorders>
            <w:vAlign w:val="bottom"/>
          </w:tcPr>
          <w:p w:rsidR="002B5486" w:rsidRDefault="002B5486" w:rsidP="002B5486">
            <w:pPr>
              <w:rPr>
                <w:sz w:val="20"/>
                <w:szCs w:val="20"/>
              </w:rPr>
            </w:pPr>
          </w:p>
        </w:tc>
      </w:tr>
      <w:tr w:rsidR="002B5486" w:rsidTr="002B5486">
        <w:trPr>
          <w:trHeight w:val="252"/>
        </w:trPr>
        <w:tc>
          <w:tcPr>
            <w:tcW w:w="220" w:type="dxa"/>
            <w:tcBorders>
              <w:lef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4500" w:type="dxa"/>
            <w:gridSpan w:val="3"/>
            <w:vAlign w:val="bottom"/>
          </w:tcPr>
          <w:p w:rsidR="002B5486" w:rsidRDefault="002B5486" w:rsidP="002B5486">
            <w:pPr>
              <w:ind w:left="80"/>
              <w:rPr>
                <w:sz w:val="20"/>
                <w:szCs w:val="20"/>
              </w:rPr>
            </w:pPr>
            <w:r>
              <w:rPr>
                <w:rFonts w:eastAsia="Times New Roman"/>
              </w:rPr>
              <w:t>Арбекова Н. Развиваем связную речь 5-6 лет</w:t>
            </w:r>
          </w:p>
        </w:tc>
        <w:tc>
          <w:tcPr>
            <w:tcW w:w="3420" w:type="dxa"/>
            <w:gridSpan w:val="4"/>
            <w:tcBorders>
              <w:right w:val="single" w:sz="8" w:space="0" w:color="auto"/>
            </w:tcBorders>
            <w:vAlign w:val="bottom"/>
          </w:tcPr>
          <w:p w:rsidR="002B5486" w:rsidRDefault="002B5486" w:rsidP="002B5486">
            <w:pPr>
              <w:ind w:right="120"/>
              <w:jc w:val="right"/>
              <w:rPr>
                <w:sz w:val="20"/>
                <w:szCs w:val="20"/>
              </w:rPr>
            </w:pPr>
            <w:r>
              <w:rPr>
                <w:rFonts w:eastAsia="Times New Roman"/>
              </w:rPr>
              <w:t>с ОНР. Конспекты подгрупповых</w:t>
            </w:r>
          </w:p>
        </w:tc>
      </w:tr>
      <w:tr w:rsidR="002B5486" w:rsidTr="002B5486">
        <w:trPr>
          <w:trHeight w:val="254"/>
        </w:trPr>
        <w:tc>
          <w:tcPr>
            <w:tcW w:w="220" w:type="dxa"/>
            <w:tcBorders>
              <w:lef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tc>
        <w:tc>
          <w:tcPr>
            <w:tcW w:w="4500" w:type="dxa"/>
            <w:gridSpan w:val="3"/>
            <w:vAlign w:val="bottom"/>
          </w:tcPr>
          <w:p w:rsidR="002B5486" w:rsidRDefault="002B5486" w:rsidP="002B5486">
            <w:pPr>
              <w:ind w:left="80"/>
              <w:rPr>
                <w:sz w:val="20"/>
                <w:szCs w:val="20"/>
              </w:rPr>
            </w:pPr>
            <w:r>
              <w:rPr>
                <w:rFonts w:eastAsia="Times New Roman"/>
              </w:rPr>
              <w:t>занятий логопеда. – Гном, 2013.</w:t>
            </w:r>
          </w:p>
        </w:tc>
        <w:tc>
          <w:tcPr>
            <w:tcW w:w="200" w:type="dxa"/>
            <w:vAlign w:val="bottom"/>
          </w:tcPr>
          <w:p w:rsidR="002B5486" w:rsidRDefault="002B5486" w:rsidP="002B5486"/>
        </w:tc>
        <w:tc>
          <w:tcPr>
            <w:tcW w:w="2160" w:type="dxa"/>
            <w:vAlign w:val="bottom"/>
          </w:tcPr>
          <w:p w:rsidR="002B5486" w:rsidRDefault="002B5486" w:rsidP="002B5486"/>
        </w:tc>
        <w:tc>
          <w:tcPr>
            <w:tcW w:w="920" w:type="dxa"/>
            <w:vAlign w:val="bottom"/>
          </w:tcPr>
          <w:p w:rsidR="002B5486" w:rsidRDefault="002B5486" w:rsidP="002B5486"/>
        </w:tc>
        <w:tc>
          <w:tcPr>
            <w:tcW w:w="140" w:type="dxa"/>
            <w:tcBorders>
              <w:right w:val="single" w:sz="8" w:space="0" w:color="auto"/>
            </w:tcBorders>
            <w:vAlign w:val="bottom"/>
          </w:tcPr>
          <w:p w:rsidR="002B5486" w:rsidRDefault="002B5486" w:rsidP="002B5486"/>
        </w:tc>
      </w:tr>
      <w:tr w:rsidR="002B5486" w:rsidTr="002B5486">
        <w:trPr>
          <w:trHeight w:val="252"/>
        </w:trPr>
        <w:tc>
          <w:tcPr>
            <w:tcW w:w="220" w:type="dxa"/>
            <w:tcBorders>
              <w:lef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4500" w:type="dxa"/>
            <w:gridSpan w:val="3"/>
            <w:vAlign w:val="bottom"/>
          </w:tcPr>
          <w:p w:rsidR="002B5486" w:rsidRDefault="002B5486" w:rsidP="002B5486">
            <w:pPr>
              <w:ind w:left="80"/>
              <w:rPr>
                <w:sz w:val="20"/>
                <w:szCs w:val="20"/>
              </w:rPr>
            </w:pPr>
            <w:r>
              <w:rPr>
                <w:rFonts w:eastAsia="Times New Roman"/>
              </w:rPr>
              <w:t>Арбекова Н. Развиваем связную речь 5-6 лет</w:t>
            </w:r>
          </w:p>
        </w:tc>
        <w:tc>
          <w:tcPr>
            <w:tcW w:w="3420" w:type="dxa"/>
            <w:gridSpan w:val="4"/>
            <w:tcBorders>
              <w:right w:val="single" w:sz="8" w:space="0" w:color="auto"/>
            </w:tcBorders>
            <w:vAlign w:val="bottom"/>
          </w:tcPr>
          <w:p w:rsidR="002B5486" w:rsidRDefault="002B5486" w:rsidP="002B5486">
            <w:pPr>
              <w:ind w:right="120"/>
              <w:jc w:val="right"/>
              <w:rPr>
                <w:sz w:val="20"/>
                <w:szCs w:val="20"/>
              </w:rPr>
            </w:pPr>
            <w:r>
              <w:rPr>
                <w:rFonts w:eastAsia="Times New Roman"/>
              </w:rPr>
              <w:t>с ОНР. Конспекты фронтальных</w:t>
            </w:r>
          </w:p>
        </w:tc>
      </w:tr>
      <w:tr w:rsidR="002B5486" w:rsidTr="002B5486">
        <w:trPr>
          <w:trHeight w:val="252"/>
        </w:trPr>
        <w:tc>
          <w:tcPr>
            <w:tcW w:w="220" w:type="dxa"/>
            <w:tcBorders>
              <w:lef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4500" w:type="dxa"/>
            <w:gridSpan w:val="3"/>
            <w:vAlign w:val="bottom"/>
          </w:tcPr>
          <w:p w:rsidR="002B5486" w:rsidRDefault="002B5486" w:rsidP="002B5486">
            <w:pPr>
              <w:ind w:left="80"/>
              <w:rPr>
                <w:sz w:val="20"/>
                <w:szCs w:val="20"/>
              </w:rPr>
            </w:pPr>
            <w:r>
              <w:rPr>
                <w:rFonts w:eastAsia="Times New Roman"/>
              </w:rPr>
              <w:t>занятий логопеда. – Гном, 2013.</w:t>
            </w:r>
          </w:p>
        </w:tc>
        <w:tc>
          <w:tcPr>
            <w:tcW w:w="200" w:type="dxa"/>
            <w:vAlign w:val="bottom"/>
          </w:tcPr>
          <w:p w:rsidR="002B5486" w:rsidRDefault="002B5486" w:rsidP="002B5486">
            <w:pPr>
              <w:rPr>
                <w:sz w:val="21"/>
                <w:szCs w:val="21"/>
              </w:rPr>
            </w:pPr>
          </w:p>
        </w:tc>
        <w:tc>
          <w:tcPr>
            <w:tcW w:w="2160" w:type="dxa"/>
            <w:vAlign w:val="bottom"/>
          </w:tcPr>
          <w:p w:rsidR="002B5486" w:rsidRDefault="002B5486" w:rsidP="002B5486">
            <w:pPr>
              <w:rPr>
                <w:sz w:val="21"/>
                <w:szCs w:val="21"/>
              </w:rPr>
            </w:pPr>
          </w:p>
        </w:tc>
        <w:tc>
          <w:tcPr>
            <w:tcW w:w="920" w:type="dxa"/>
            <w:vAlign w:val="bottom"/>
          </w:tcPr>
          <w:p w:rsidR="002B5486" w:rsidRDefault="002B5486" w:rsidP="002B5486">
            <w:pPr>
              <w:rPr>
                <w:sz w:val="21"/>
                <w:szCs w:val="21"/>
              </w:rPr>
            </w:pPr>
          </w:p>
        </w:tc>
        <w:tc>
          <w:tcPr>
            <w:tcW w:w="140" w:type="dxa"/>
            <w:tcBorders>
              <w:right w:val="single" w:sz="8" w:space="0" w:color="auto"/>
            </w:tcBorders>
            <w:vAlign w:val="bottom"/>
          </w:tcPr>
          <w:p w:rsidR="002B5486" w:rsidRDefault="002B5486" w:rsidP="002B5486">
            <w:pPr>
              <w:rPr>
                <w:sz w:val="21"/>
                <w:szCs w:val="21"/>
              </w:rPr>
            </w:pPr>
          </w:p>
        </w:tc>
      </w:tr>
      <w:tr w:rsidR="002B5486" w:rsidTr="002B5486">
        <w:trPr>
          <w:trHeight w:val="254"/>
        </w:trPr>
        <w:tc>
          <w:tcPr>
            <w:tcW w:w="220" w:type="dxa"/>
            <w:tcBorders>
              <w:left w:val="single" w:sz="8" w:space="0" w:color="auto"/>
            </w:tcBorders>
            <w:vAlign w:val="bottom"/>
          </w:tcPr>
          <w:p w:rsidR="002B5486" w:rsidRDefault="002B5486" w:rsidP="002B5486"/>
        </w:tc>
        <w:tc>
          <w:tcPr>
            <w:tcW w:w="1940" w:type="dxa"/>
            <w:tcBorders>
              <w:right w:val="single" w:sz="8" w:space="0" w:color="auto"/>
            </w:tcBorders>
            <w:vAlign w:val="bottom"/>
          </w:tcPr>
          <w:p w:rsidR="002B5486" w:rsidRDefault="002B5486" w:rsidP="002B5486"/>
        </w:tc>
        <w:tc>
          <w:tcPr>
            <w:tcW w:w="4700" w:type="dxa"/>
            <w:gridSpan w:val="4"/>
            <w:vAlign w:val="bottom"/>
          </w:tcPr>
          <w:p w:rsidR="002B5486" w:rsidRDefault="002B5486" w:rsidP="002B5486">
            <w:pPr>
              <w:ind w:left="80"/>
              <w:rPr>
                <w:sz w:val="20"/>
                <w:szCs w:val="20"/>
              </w:rPr>
            </w:pPr>
            <w:r>
              <w:rPr>
                <w:rFonts w:eastAsia="Times New Roman"/>
              </w:rPr>
              <w:t>Арбекова  Н. Развиваем связную речь 5-6  лет</w:t>
            </w:r>
          </w:p>
        </w:tc>
        <w:tc>
          <w:tcPr>
            <w:tcW w:w="3220" w:type="dxa"/>
            <w:gridSpan w:val="3"/>
            <w:tcBorders>
              <w:right w:val="single" w:sz="8" w:space="0" w:color="auto"/>
            </w:tcBorders>
            <w:vAlign w:val="bottom"/>
          </w:tcPr>
          <w:p w:rsidR="002B5486" w:rsidRDefault="002B5486" w:rsidP="002B5486">
            <w:pPr>
              <w:ind w:right="120"/>
              <w:jc w:val="right"/>
              <w:rPr>
                <w:sz w:val="20"/>
                <w:szCs w:val="20"/>
              </w:rPr>
            </w:pPr>
            <w:r>
              <w:rPr>
                <w:rFonts w:eastAsia="Times New Roman"/>
              </w:rPr>
              <w:t>с  ОНР. Планирование работы</w:t>
            </w:r>
          </w:p>
        </w:tc>
      </w:tr>
      <w:tr w:rsidR="002B5486" w:rsidTr="002B5486">
        <w:trPr>
          <w:trHeight w:val="252"/>
        </w:trPr>
        <w:tc>
          <w:tcPr>
            <w:tcW w:w="220" w:type="dxa"/>
            <w:tcBorders>
              <w:left w:val="single" w:sz="8" w:space="0" w:color="auto"/>
            </w:tcBorders>
            <w:vAlign w:val="bottom"/>
          </w:tcPr>
          <w:p w:rsidR="002B5486" w:rsidRDefault="002B5486" w:rsidP="002B5486">
            <w:pPr>
              <w:rPr>
                <w:sz w:val="21"/>
                <w:szCs w:val="21"/>
              </w:rPr>
            </w:pPr>
          </w:p>
        </w:tc>
        <w:tc>
          <w:tcPr>
            <w:tcW w:w="1940" w:type="dxa"/>
            <w:tcBorders>
              <w:right w:val="single" w:sz="8" w:space="0" w:color="auto"/>
            </w:tcBorders>
            <w:vAlign w:val="bottom"/>
          </w:tcPr>
          <w:p w:rsidR="002B5486" w:rsidRDefault="002B5486" w:rsidP="002B5486">
            <w:pPr>
              <w:rPr>
                <w:sz w:val="21"/>
                <w:szCs w:val="21"/>
              </w:rPr>
            </w:pPr>
          </w:p>
        </w:tc>
        <w:tc>
          <w:tcPr>
            <w:tcW w:w="4500" w:type="dxa"/>
            <w:gridSpan w:val="3"/>
            <w:vAlign w:val="bottom"/>
          </w:tcPr>
          <w:p w:rsidR="002B5486" w:rsidRDefault="002B5486" w:rsidP="002B5486">
            <w:pPr>
              <w:ind w:left="80"/>
              <w:rPr>
                <w:sz w:val="20"/>
                <w:szCs w:val="20"/>
              </w:rPr>
            </w:pPr>
            <w:r>
              <w:rPr>
                <w:rFonts w:eastAsia="Times New Roman"/>
              </w:rPr>
              <w:t>воспитателя в старшей группе. – Гном, 2012.</w:t>
            </w:r>
          </w:p>
        </w:tc>
        <w:tc>
          <w:tcPr>
            <w:tcW w:w="200" w:type="dxa"/>
            <w:vAlign w:val="bottom"/>
          </w:tcPr>
          <w:p w:rsidR="002B5486" w:rsidRDefault="002B5486" w:rsidP="002B5486">
            <w:pPr>
              <w:rPr>
                <w:sz w:val="21"/>
                <w:szCs w:val="21"/>
              </w:rPr>
            </w:pPr>
          </w:p>
        </w:tc>
        <w:tc>
          <w:tcPr>
            <w:tcW w:w="2160" w:type="dxa"/>
            <w:vAlign w:val="bottom"/>
          </w:tcPr>
          <w:p w:rsidR="002B5486" w:rsidRDefault="002B5486" w:rsidP="002B5486">
            <w:pPr>
              <w:rPr>
                <w:sz w:val="21"/>
                <w:szCs w:val="21"/>
              </w:rPr>
            </w:pPr>
          </w:p>
        </w:tc>
        <w:tc>
          <w:tcPr>
            <w:tcW w:w="920" w:type="dxa"/>
            <w:vAlign w:val="bottom"/>
          </w:tcPr>
          <w:p w:rsidR="002B5486" w:rsidRDefault="002B5486" w:rsidP="002B5486">
            <w:pPr>
              <w:rPr>
                <w:sz w:val="21"/>
                <w:szCs w:val="21"/>
              </w:rPr>
            </w:pPr>
          </w:p>
        </w:tc>
        <w:tc>
          <w:tcPr>
            <w:tcW w:w="140" w:type="dxa"/>
            <w:tcBorders>
              <w:right w:val="single" w:sz="8" w:space="0" w:color="auto"/>
            </w:tcBorders>
            <w:vAlign w:val="bottom"/>
          </w:tcPr>
          <w:p w:rsidR="002B5486" w:rsidRDefault="002B5486" w:rsidP="002B5486">
            <w:pPr>
              <w:rPr>
                <w:sz w:val="21"/>
                <w:szCs w:val="21"/>
              </w:rPr>
            </w:pPr>
          </w:p>
        </w:tc>
      </w:tr>
      <w:tr w:rsidR="002B5486" w:rsidTr="002B5486">
        <w:trPr>
          <w:trHeight w:val="258"/>
        </w:trPr>
        <w:tc>
          <w:tcPr>
            <w:tcW w:w="220" w:type="dxa"/>
            <w:tcBorders>
              <w:left w:val="single" w:sz="8" w:space="0" w:color="auto"/>
              <w:bottom w:val="single" w:sz="8" w:space="0" w:color="auto"/>
            </w:tcBorders>
            <w:vAlign w:val="bottom"/>
          </w:tcPr>
          <w:p w:rsidR="002B5486" w:rsidRDefault="002B5486" w:rsidP="002B5486"/>
        </w:tc>
        <w:tc>
          <w:tcPr>
            <w:tcW w:w="1940" w:type="dxa"/>
            <w:tcBorders>
              <w:bottom w:val="single" w:sz="8" w:space="0" w:color="auto"/>
              <w:right w:val="single" w:sz="8" w:space="0" w:color="auto"/>
            </w:tcBorders>
            <w:vAlign w:val="bottom"/>
          </w:tcPr>
          <w:p w:rsidR="002B5486" w:rsidRDefault="002B5486" w:rsidP="002B5486"/>
        </w:tc>
        <w:tc>
          <w:tcPr>
            <w:tcW w:w="4700" w:type="dxa"/>
            <w:gridSpan w:val="4"/>
            <w:tcBorders>
              <w:bottom w:val="single" w:sz="8" w:space="0" w:color="auto"/>
            </w:tcBorders>
            <w:vAlign w:val="bottom"/>
          </w:tcPr>
          <w:p w:rsidR="002B5486" w:rsidRDefault="002B5486" w:rsidP="002B5486">
            <w:pPr>
              <w:ind w:left="80"/>
              <w:rPr>
                <w:sz w:val="20"/>
                <w:szCs w:val="20"/>
              </w:rPr>
            </w:pPr>
            <w:r>
              <w:rPr>
                <w:rFonts w:eastAsia="Times New Roman"/>
              </w:rPr>
              <w:t>Арбекова  Н. Развиваем связную речь 5-6  лет</w:t>
            </w:r>
          </w:p>
        </w:tc>
        <w:tc>
          <w:tcPr>
            <w:tcW w:w="3220" w:type="dxa"/>
            <w:gridSpan w:val="3"/>
            <w:tcBorders>
              <w:bottom w:val="single" w:sz="8" w:space="0" w:color="auto"/>
              <w:right w:val="single" w:sz="8" w:space="0" w:color="auto"/>
            </w:tcBorders>
            <w:vAlign w:val="bottom"/>
          </w:tcPr>
          <w:p w:rsidR="002B5486" w:rsidRDefault="002B5486" w:rsidP="002B5486">
            <w:pPr>
              <w:ind w:right="120"/>
              <w:jc w:val="right"/>
              <w:rPr>
                <w:sz w:val="20"/>
                <w:szCs w:val="20"/>
              </w:rPr>
            </w:pPr>
            <w:r>
              <w:rPr>
                <w:rFonts w:eastAsia="Times New Roman"/>
              </w:rPr>
              <w:t>с  ОНР. Планирование работы</w:t>
            </w:r>
          </w:p>
        </w:tc>
      </w:tr>
      <w:tr w:rsidR="002B5486" w:rsidTr="002B5486">
        <w:trPr>
          <w:trHeight w:val="421"/>
        </w:trPr>
        <w:tc>
          <w:tcPr>
            <w:tcW w:w="220" w:type="dxa"/>
            <w:vAlign w:val="bottom"/>
          </w:tcPr>
          <w:p w:rsidR="002B5486" w:rsidRDefault="002B5486" w:rsidP="002B5486">
            <w:pPr>
              <w:rPr>
                <w:sz w:val="24"/>
                <w:szCs w:val="24"/>
              </w:rPr>
            </w:pPr>
          </w:p>
        </w:tc>
        <w:tc>
          <w:tcPr>
            <w:tcW w:w="1940" w:type="dxa"/>
            <w:vAlign w:val="bottom"/>
          </w:tcPr>
          <w:p w:rsidR="002B5486" w:rsidRDefault="002B5486" w:rsidP="002B5486">
            <w:pPr>
              <w:rPr>
                <w:sz w:val="24"/>
                <w:szCs w:val="24"/>
              </w:rPr>
            </w:pPr>
          </w:p>
        </w:tc>
        <w:tc>
          <w:tcPr>
            <w:tcW w:w="76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2940" w:type="dxa"/>
            <w:vAlign w:val="bottom"/>
          </w:tcPr>
          <w:p w:rsidR="002B5486" w:rsidRDefault="002B5486" w:rsidP="002B5486">
            <w:pPr>
              <w:rPr>
                <w:sz w:val="24"/>
                <w:szCs w:val="24"/>
              </w:rPr>
            </w:pPr>
          </w:p>
        </w:tc>
        <w:tc>
          <w:tcPr>
            <w:tcW w:w="200" w:type="dxa"/>
            <w:vAlign w:val="bottom"/>
          </w:tcPr>
          <w:p w:rsidR="002B5486" w:rsidRDefault="002B5486" w:rsidP="002B5486">
            <w:pPr>
              <w:rPr>
                <w:sz w:val="24"/>
                <w:szCs w:val="24"/>
              </w:rPr>
            </w:pPr>
          </w:p>
        </w:tc>
        <w:tc>
          <w:tcPr>
            <w:tcW w:w="2160" w:type="dxa"/>
            <w:vAlign w:val="bottom"/>
          </w:tcPr>
          <w:p w:rsidR="002B5486" w:rsidRDefault="002B5486" w:rsidP="002B5486">
            <w:pPr>
              <w:rPr>
                <w:sz w:val="24"/>
                <w:szCs w:val="24"/>
              </w:rPr>
            </w:pPr>
          </w:p>
        </w:tc>
        <w:tc>
          <w:tcPr>
            <w:tcW w:w="920" w:type="dxa"/>
            <w:vAlign w:val="bottom"/>
          </w:tcPr>
          <w:p w:rsidR="002B5486" w:rsidRDefault="002B5486" w:rsidP="002B5486">
            <w:pPr>
              <w:ind w:right="190"/>
              <w:jc w:val="right"/>
              <w:rPr>
                <w:sz w:val="20"/>
                <w:szCs w:val="20"/>
              </w:rPr>
            </w:pPr>
          </w:p>
        </w:tc>
        <w:tc>
          <w:tcPr>
            <w:tcW w:w="140" w:type="dxa"/>
            <w:vAlign w:val="bottom"/>
          </w:tcPr>
          <w:p w:rsidR="002B5486" w:rsidRDefault="002B5486" w:rsidP="002B5486">
            <w:pPr>
              <w:rPr>
                <w:sz w:val="24"/>
                <w:szCs w:val="24"/>
              </w:rPr>
            </w:pPr>
          </w:p>
        </w:tc>
      </w:tr>
    </w:tbl>
    <w:p w:rsidR="002B5486" w:rsidRDefault="002B5486" w:rsidP="002B5486">
      <w:pPr>
        <w:sectPr w:rsidR="002B5486">
          <w:pgSz w:w="11900" w:h="16838"/>
          <w:pgMar w:top="1112" w:right="426" w:bottom="419" w:left="1420" w:header="0" w:footer="0" w:gutter="0"/>
          <w:cols w:space="720" w:equalWidth="0">
            <w:col w:w="10060"/>
          </w:cols>
        </w:sectPr>
      </w:pPr>
    </w:p>
    <w:p w:rsidR="002B5486" w:rsidRDefault="00F07EEC" w:rsidP="002B5486">
      <w:pPr>
        <w:ind w:left="2220"/>
        <w:rPr>
          <w:sz w:val="20"/>
          <w:szCs w:val="20"/>
        </w:rPr>
      </w:pPr>
      <w:r w:rsidRPr="00F07EEC">
        <w:rPr>
          <w:rFonts w:eastAsia="Times New Roman"/>
        </w:rPr>
        <w:lastRenderedPageBreak/>
        <w:pict>
          <v:line id="Shape 28" o:spid="_x0000_s1106" style="position:absolute;left:0;text-align:left;z-index:251710976;visibility:visible;mso-wrap-distance-left:0;mso-wrap-distance-right:0;mso-position-horizontal-relative:page;mso-position-vertical-relative:page" from="70.7pt,56.85pt" to="574.4pt,56.85pt" o:allowincell="f" strokeweight=".48pt">
            <w10:wrap anchorx="page" anchory="page"/>
          </v:line>
        </w:pict>
      </w:r>
      <w:r w:rsidRPr="00F07EEC">
        <w:rPr>
          <w:rFonts w:eastAsia="Times New Roman"/>
        </w:rPr>
        <w:pict>
          <v:line id="Shape 29" o:spid="_x0000_s1107" style="position:absolute;left:0;text-align:left;z-index:251712000;visibility:visible;mso-wrap-distance-left:0;mso-wrap-distance-right:0;mso-position-horizontal-relative:page;mso-position-vertical-relative:page" from="70.9pt,56.6pt" to="70.9pt,776.45pt" o:allowincell="f" strokeweight=".16931mm">
            <w10:wrap anchorx="page" anchory="page"/>
          </v:line>
        </w:pict>
      </w:r>
      <w:r w:rsidRPr="00F07EEC">
        <w:rPr>
          <w:rFonts w:eastAsia="Times New Roman"/>
        </w:rPr>
        <w:pict>
          <v:line id="Shape 30" o:spid="_x0000_s1108" style="position:absolute;left:0;text-align:left;z-index:251713024;visibility:visible;mso-wrap-distance-left:0;mso-wrap-distance-right:0;mso-position-horizontal-relative:page;mso-position-vertical-relative:page" from="177.25pt,56.6pt" to="177.25pt,776.45pt" o:allowincell="f" strokeweight=".16931mm">
            <w10:wrap anchorx="page" anchory="page"/>
          </v:line>
        </w:pict>
      </w:r>
      <w:r w:rsidRPr="00F07EEC">
        <w:rPr>
          <w:rFonts w:eastAsia="Times New Roman"/>
        </w:rPr>
        <w:pict>
          <v:line id="Shape 31" o:spid="_x0000_s1109" style="position:absolute;left:0;text-align:left;z-index:251714048;visibility:visible;mso-wrap-distance-left:0;mso-wrap-distance-right:0;mso-position-horizontal-relative:page;mso-position-vertical-relative:page" from="574.2pt,56.6pt" to="574.2pt,776.45pt" o:allowincell="f" strokeweight=".16931mm">
            <w10:wrap anchorx="page" anchory="page"/>
          </v:line>
        </w:pict>
      </w:r>
      <w:r w:rsidR="002B5486">
        <w:rPr>
          <w:rFonts w:eastAsia="Times New Roman"/>
        </w:rPr>
        <w:t>логопеда в старшей группе. – Гном, 2012.</w:t>
      </w:r>
    </w:p>
    <w:p w:rsidR="002B5486" w:rsidRDefault="002B5486" w:rsidP="002B5486">
      <w:pPr>
        <w:spacing w:line="11" w:lineRule="exact"/>
        <w:rPr>
          <w:sz w:val="20"/>
          <w:szCs w:val="20"/>
        </w:rPr>
      </w:pPr>
    </w:p>
    <w:p w:rsidR="002B5486" w:rsidRDefault="002B5486" w:rsidP="002B5486">
      <w:pPr>
        <w:spacing w:line="234" w:lineRule="auto"/>
        <w:ind w:left="2220"/>
        <w:jc w:val="both"/>
        <w:rPr>
          <w:sz w:val="20"/>
          <w:szCs w:val="20"/>
        </w:rPr>
      </w:pPr>
      <w:r>
        <w:rPr>
          <w:rFonts w:eastAsia="Times New Roman"/>
        </w:rPr>
        <w:t>Арбекова Н. Развиваем связную речь 6-7 лет с ОНР. Конспекты фронтальных занятий логопеда. – Гном, 2013.</w:t>
      </w:r>
    </w:p>
    <w:p w:rsidR="002B5486" w:rsidRDefault="002B5486" w:rsidP="002B5486">
      <w:pPr>
        <w:spacing w:line="13" w:lineRule="exact"/>
        <w:rPr>
          <w:sz w:val="20"/>
          <w:szCs w:val="20"/>
        </w:rPr>
      </w:pPr>
    </w:p>
    <w:p w:rsidR="002B5486" w:rsidRDefault="002B5486" w:rsidP="002B5486">
      <w:pPr>
        <w:spacing w:line="234" w:lineRule="auto"/>
        <w:ind w:left="2220"/>
        <w:jc w:val="both"/>
        <w:rPr>
          <w:sz w:val="20"/>
          <w:szCs w:val="20"/>
        </w:rPr>
      </w:pPr>
      <w:r>
        <w:rPr>
          <w:rFonts w:eastAsia="Times New Roman"/>
        </w:rPr>
        <w:t>Арбекова Н. Развиваем связную речь 6-7 лет с ОНР. Планирование работы воспитателя в подготовительной к школе группе. – Гном, 2012.</w:t>
      </w:r>
    </w:p>
    <w:p w:rsidR="002B5486" w:rsidRDefault="002B5486" w:rsidP="002B5486">
      <w:pPr>
        <w:spacing w:line="13" w:lineRule="exact"/>
        <w:rPr>
          <w:sz w:val="20"/>
          <w:szCs w:val="20"/>
        </w:rPr>
      </w:pPr>
    </w:p>
    <w:p w:rsidR="002B5486" w:rsidRDefault="002B5486" w:rsidP="002B5486">
      <w:pPr>
        <w:spacing w:line="234" w:lineRule="auto"/>
        <w:ind w:left="2220"/>
        <w:jc w:val="both"/>
        <w:rPr>
          <w:sz w:val="20"/>
          <w:szCs w:val="20"/>
        </w:rPr>
      </w:pPr>
      <w:r>
        <w:rPr>
          <w:rFonts w:eastAsia="Times New Roman"/>
        </w:rPr>
        <w:t>Арбекова Н. Развиваем связную речь 6-7 лет с ОНР. Планирование работы логопеда в подготовительной к школе группе. – Гном, 2012.</w:t>
      </w:r>
    </w:p>
    <w:p w:rsidR="002B5486" w:rsidRDefault="002B5486" w:rsidP="002B5486">
      <w:pPr>
        <w:ind w:left="2220"/>
        <w:rPr>
          <w:sz w:val="20"/>
          <w:szCs w:val="20"/>
        </w:rPr>
      </w:pPr>
      <w:r>
        <w:rPr>
          <w:rFonts w:eastAsia="Times New Roman"/>
          <w:sz w:val="24"/>
          <w:szCs w:val="24"/>
        </w:rPr>
        <w:t>Бунеев Р.Н. По дороге к азбуке. Учебное пособие. Ч. 3. –М.:Баллас, 2016;</w:t>
      </w:r>
    </w:p>
    <w:p w:rsidR="002B5486" w:rsidRDefault="002B5486" w:rsidP="002B5486">
      <w:pPr>
        <w:ind w:left="2220"/>
        <w:rPr>
          <w:sz w:val="20"/>
          <w:szCs w:val="20"/>
        </w:rPr>
      </w:pPr>
      <w:r>
        <w:rPr>
          <w:rFonts w:eastAsia="Times New Roman"/>
          <w:sz w:val="24"/>
          <w:szCs w:val="24"/>
        </w:rPr>
        <w:t>Бунеев Р.Н. По дороге к азбуке. Учебное пособие. Ч. 4. –М.:Баллас, 2016;</w:t>
      </w:r>
    </w:p>
    <w:p w:rsidR="002B5486" w:rsidRDefault="002B5486" w:rsidP="002B5486">
      <w:pPr>
        <w:spacing w:line="13" w:lineRule="exact"/>
        <w:rPr>
          <w:sz w:val="20"/>
          <w:szCs w:val="20"/>
        </w:rPr>
      </w:pPr>
    </w:p>
    <w:p w:rsidR="002B5486" w:rsidRDefault="002B5486" w:rsidP="002B5486">
      <w:pPr>
        <w:spacing w:line="237" w:lineRule="auto"/>
        <w:ind w:left="2220"/>
        <w:jc w:val="both"/>
        <w:rPr>
          <w:sz w:val="20"/>
          <w:szCs w:val="20"/>
        </w:rPr>
      </w:pPr>
      <w:r>
        <w:rPr>
          <w:rFonts w:eastAsia="Times New Roman"/>
        </w:rPr>
        <w:t>Бушлякова Р.Г. Артикуляционная гимнастика с биоэнергопластикой.: Конспекты индивидуальных занятий по коррекции нарушений произношения свистящих, шипящих и сонорных звуков с включением специальных движений кистей и пальцев рук на каждое артикуляционное упражнение. – СПб.: ООО «ИЗДАТЕЛЬСТВО «ДЕТСТВО-ПРЕСС», 2011.</w:t>
      </w:r>
    </w:p>
    <w:p w:rsidR="002B5486" w:rsidRDefault="002B5486" w:rsidP="002B5486">
      <w:pPr>
        <w:spacing w:line="16" w:lineRule="exact"/>
        <w:rPr>
          <w:sz w:val="20"/>
          <w:szCs w:val="20"/>
        </w:rPr>
      </w:pPr>
    </w:p>
    <w:p w:rsidR="002B5486" w:rsidRDefault="002B5486" w:rsidP="00E50B5C">
      <w:pPr>
        <w:numPr>
          <w:ilvl w:val="0"/>
          <w:numId w:val="99"/>
        </w:numPr>
        <w:tabs>
          <w:tab w:val="left" w:pos="2378"/>
        </w:tabs>
        <w:spacing w:line="237" w:lineRule="auto"/>
        <w:ind w:left="2220" w:hanging="7"/>
        <w:rPr>
          <w:rFonts w:eastAsia="Times New Roman"/>
        </w:rPr>
      </w:pPr>
      <w:r>
        <w:rPr>
          <w:rFonts w:eastAsia="Times New Roman"/>
        </w:rPr>
        <w:t>подготовительной к школе логогруппе I, II, III периоды. - М.: Гном, 2014. Волина В.В. Занимательное азбуковедение. – М.: Просвещение, 1994. Володина В.С. Альбом по развитию речи. – М.: ЗАО «Росмэн-Пресс», 2006. Воробьева Т.А., Гузенко Т.В. 50 уроков для подготовки руки к письму. – СПб.: Издательский Дом «Литера», 2009.</w:t>
      </w:r>
    </w:p>
    <w:p w:rsidR="002B5486" w:rsidRDefault="002B5486" w:rsidP="002B5486">
      <w:pPr>
        <w:spacing w:line="4" w:lineRule="exact"/>
        <w:rPr>
          <w:rFonts w:eastAsia="Times New Roman"/>
        </w:rPr>
      </w:pPr>
    </w:p>
    <w:p w:rsidR="002B5486" w:rsidRDefault="002B5486" w:rsidP="002B5486">
      <w:pPr>
        <w:ind w:left="2220"/>
        <w:rPr>
          <w:rFonts w:eastAsia="Times New Roman"/>
        </w:rPr>
      </w:pPr>
      <w:r>
        <w:rPr>
          <w:rFonts w:eastAsia="Times New Roman"/>
        </w:rPr>
        <w:t>Воробьева Т.А., Крупенчук О.И. Логопедические упражнения: Артикуляционная</w:t>
      </w:r>
    </w:p>
    <w:p w:rsidR="002B5486" w:rsidRDefault="002B5486" w:rsidP="002B5486">
      <w:pPr>
        <w:ind w:left="2220"/>
        <w:rPr>
          <w:rFonts w:eastAsia="Times New Roman"/>
        </w:rPr>
      </w:pPr>
      <w:r>
        <w:rPr>
          <w:rFonts w:eastAsia="Times New Roman"/>
        </w:rPr>
        <w:t>гимнастика. – СПб.: Издательский Дом «Литера», 2009.</w:t>
      </w:r>
    </w:p>
    <w:p w:rsidR="002B5486" w:rsidRDefault="002B5486" w:rsidP="002B5486">
      <w:pPr>
        <w:spacing w:line="9" w:lineRule="exact"/>
        <w:rPr>
          <w:rFonts w:eastAsia="Times New Roman"/>
        </w:rPr>
      </w:pPr>
    </w:p>
    <w:p w:rsidR="002B5486" w:rsidRDefault="002B5486" w:rsidP="002B5486">
      <w:pPr>
        <w:spacing w:line="235" w:lineRule="auto"/>
        <w:ind w:left="2220"/>
        <w:rPr>
          <w:rFonts w:eastAsia="Times New Roman"/>
        </w:rPr>
      </w:pPr>
      <w:r>
        <w:rPr>
          <w:rFonts w:eastAsia="Times New Roman"/>
        </w:rPr>
        <w:t>Выгодская И.Г., Пеллингер Е.Л., Успенская Л.П. Устранение заикания у дошкольников в игровых ситуациях. – М.: Просвещение, 1993.</w:t>
      </w:r>
    </w:p>
    <w:p w:rsidR="002B5486" w:rsidRDefault="002B5486" w:rsidP="002B5486">
      <w:pPr>
        <w:spacing w:line="9" w:lineRule="exact"/>
        <w:rPr>
          <w:rFonts w:eastAsia="Times New Roman"/>
        </w:rPr>
      </w:pPr>
    </w:p>
    <w:p w:rsidR="002B5486" w:rsidRDefault="002B5486" w:rsidP="002B5486">
      <w:pPr>
        <w:spacing w:line="234" w:lineRule="auto"/>
        <w:ind w:left="2220" w:right="960"/>
        <w:rPr>
          <w:rFonts w:eastAsia="Times New Roman"/>
        </w:rPr>
      </w:pPr>
      <w:r>
        <w:rPr>
          <w:rFonts w:eastAsia="Times New Roman"/>
          <w:sz w:val="24"/>
          <w:szCs w:val="24"/>
        </w:rPr>
        <w:t>Гербова В.В. Развитие речи в детском саду. Средняя группа. - М.: Мозаика- Синтез,2017;</w:t>
      </w:r>
    </w:p>
    <w:p w:rsidR="002B5486" w:rsidRDefault="002B5486" w:rsidP="002B5486">
      <w:pPr>
        <w:spacing w:line="3" w:lineRule="exact"/>
        <w:rPr>
          <w:rFonts w:eastAsia="Times New Roman"/>
        </w:rPr>
      </w:pPr>
    </w:p>
    <w:p w:rsidR="002B5486" w:rsidRDefault="002B5486" w:rsidP="002B5486">
      <w:pPr>
        <w:ind w:left="2220"/>
        <w:rPr>
          <w:rFonts w:eastAsia="Times New Roman"/>
        </w:rPr>
      </w:pPr>
      <w:r>
        <w:rPr>
          <w:rFonts w:eastAsia="Times New Roman"/>
        </w:rPr>
        <w:t>Гомзяк О.С. Говорим правильно в 6-7 лет. Конспекты фронтальных занятий</w:t>
      </w:r>
    </w:p>
    <w:p w:rsidR="002B5486" w:rsidRDefault="002B5486" w:rsidP="002B5486">
      <w:pPr>
        <w:spacing w:line="1" w:lineRule="exact"/>
        <w:rPr>
          <w:rFonts w:eastAsia="Times New Roman"/>
        </w:rPr>
      </w:pPr>
    </w:p>
    <w:p w:rsidR="002B5486" w:rsidRDefault="002B5486" w:rsidP="002B5486">
      <w:pPr>
        <w:ind w:left="2220"/>
        <w:rPr>
          <w:rFonts w:eastAsia="Times New Roman"/>
        </w:rPr>
      </w:pPr>
      <w:r>
        <w:rPr>
          <w:rFonts w:eastAsia="Times New Roman"/>
        </w:rPr>
        <w:t>ДьяковаЕ.А.Логопедическиймассаж:Учебноепособиедля</w:t>
      </w:r>
    </w:p>
    <w:p w:rsidR="002B5486" w:rsidRDefault="002B5486" w:rsidP="002B5486">
      <w:pPr>
        <w:ind w:left="2220"/>
        <w:rPr>
          <w:rFonts w:eastAsia="Times New Roman"/>
        </w:rPr>
      </w:pPr>
      <w:r>
        <w:rPr>
          <w:rFonts w:eastAsia="Times New Roman"/>
        </w:rPr>
        <w:t>студ.высш.учеб.заведений – М.: Издательский центр «Академия», 2003.</w:t>
      </w:r>
    </w:p>
    <w:p w:rsidR="002B5486" w:rsidRDefault="002B5486" w:rsidP="002B5486">
      <w:pPr>
        <w:spacing w:line="9" w:lineRule="exact"/>
        <w:rPr>
          <w:rFonts w:eastAsia="Times New Roman"/>
        </w:rPr>
      </w:pPr>
    </w:p>
    <w:p w:rsidR="002B5486" w:rsidRDefault="002B5486" w:rsidP="002B5486">
      <w:pPr>
        <w:spacing w:line="235" w:lineRule="auto"/>
        <w:ind w:left="2220" w:firstLine="55"/>
        <w:rPr>
          <w:rFonts w:eastAsia="Times New Roman"/>
        </w:rPr>
      </w:pPr>
      <w:r>
        <w:rPr>
          <w:rFonts w:eastAsia="Times New Roman"/>
        </w:rPr>
        <w:t>Ельцова О.М. Подготовка старших дошкольников к обучению грамоте. - Волгоград: Учитель, 2009.</w:t>
      </w:r>
    </w:p>
    <w:p w:rsidR="002B5486" w:rsidRDefault="002B5486" w:rsidP="002B5486">
      <w:pPr>
        <w:ind w:left="2220"/>
        <w:rPr>
          <w:rFonts w:eastAsia="Times New Roman"/>
        </w:rPr>
      </w:pPr>
      <w:r>
        <w:rPr>
          <w:rFonts w:eastAsia="Times New Roman"/>
        </w:rPr>
        <w:t>Жукова Н.С. Букварь: Учебное пособие. - М.: Эксмо, 2009.</w:t>
      </w:r>
    </w:p>
    <w:p w:rsidR="002B5486" w:rsidRDefault="002B5486" w:rsidP="002B5486">
      <w:pPr>
        <w:ind w:left="2220"/>
        <w:rPr>
          <w:rFonts w:eastAsia="Times New Roman"/>
        </w:rPr>
      </w:pPr>
      <w:r>
        <w:rPr>
          <w:rFonts w:eastAsia="Times New Roman"/>
          <w:sz w:val="24"/>
          <w:szCs w:val="24"/>
        </w:rPr>
        <w:t>Зиганшина Л. Р. Развитие русской (родной) речи (старшая группа): метод.</w:t>
      </w:r>
    </w:p>
    <w:p w:rsidR="002B5486" w:rsidRDefault="002B5486" w:rsidP="002B5486">
      <w:pPr>
        <w:spacing w:line="11" w:lineRule="exact"/>
        <w:rPr>
          <w:rFonts w:eastAsia="Times New Roman"/>
        </w:rPr>
      </w:pPr>
    </w:p>
    <w:p w:rsidR="002B5486" w:rsidRDefault="002B5486" w:rsidP="002B5486">
      <w:pPr>
        <w:spacing w:line="236" w:lineRule="auto"/>
        <w:ind w:left="2220"/>
        <w:rPr>
          <w:rFonts w:eastAsia="Times New Roman"/>
        </w:rPr>
      </w:pPr>
      <w:r>
        <w:rPr>
          <w:rFonts w:eastAsia="Times New Roman"/>
          <w:sz w:val="24"/>
          <w:szCs w:val="24"/>
        </w:rPr>
        <w:t>пособие для дошкольных образват. орг. – К.: Татар. КН. изд-во, 2014; Зиганшина Л. Р. Развитие русской речи как не родной (старшая группа): метод. пособие для дошкольных образват. орг. – Казань: Татар. кн. изд-во,</w:t>
      </w:r>
    </w:p>
    <w:p w:rsidR="002B5486" w:rsidRDefault="002B5486" w:rsidP="002B5486">
      <w:pPr>
        <w:spacing w:line="1" w:lineRule="exact"/>
        <w:rPr>
          <w:rFonts w:eastAsia="Times New Roman"/>
        </w:rPr>
      </w:pPr>
    </w:p>
    <w:p w:rsidR="002B5486" w:rsidRDefault="002B5486" w:rsidP="002B5486">
      <w:pPr>
        <w:ind w:left="2220"/>
        <w:rPr>
          <w:rFonts w:eastAsia="Times New Roman"/>
        </w:rPr>
      </w:pPr>
      <w:r>
        <w:rPr>
          <w:rFonts w:eastAsia="Times New Roman"/>
          <w:sz w:val="24"/>
          <w:szCs w:val="24"/>
        </w:rPr>
        <w:t>2014;</w:t>
      </w:r>
    </w:p>
    <w:p w:rsidR="002B5486" w:rsidRDefault="002B5486" w:rsidP="002B5486">
      <w:pPr>
        <w:spacing w:line="2" w:lineRule="exact"/>
        <w:rPr>
          <w:rFonts w:eastAsia="Times New Roman"/>
        </w:rPr>
      </w:pPr>
    </w:p>
    <w:p w:rsidR="002B5486" w:rsidRDefault="002B5486" w:rsidP="002B5486">
      <w:pPr>
        <w:ind w:left="2220"/>
        <w:rPr>
          <w:rFonts w:eastAsia="Times New Roman"/>
        </w:rPr>
      </w:pPr>
      <w:r>
        <w:rPr>
          <w:rFonts w:eastAsia="Times New Roman"/>
        </w:rPr>
        <w:t>Иншакова О.Б. Альбом для логопеда. – Владос, 2014.</w:t>
      </w:r>
    </w:p>
    <w:p w:rsidR="002B5486" w:rsidRDefault="002B5486" w:rsidP="002B5486">
      <w:pPr>
        <w:spacing w:line="10" w:lineRule="exact"/>
        <w:rPr>
          <w:rFonts w:eastAsia="Times New Roman"/>
        </w:rPr>
      </w:pPr>
    </w:p>
    <w:p w:rsidR="002B5486" w:rsidRDefault="002B5486" w:rsidP="002B5486">
      <w:pPr>
        <w:spacing w:line="236" w:lineRule="auto"/>
        <w:ind w:left="2220"/>
        <w:jc w:val="both"/>
        <w:rPr>
          <w:rFonts w:eastAsia="Times New Roman"/>
        </w:rPr>
      </w:pPr>
      <w:r>
        <w:rPr>
          <w:rFonts w:eastAsia="Times New Roman"/>
        </w:rPr>
        <w:t>Кислова Г.Р., Иванова А.А. По дороге к Азбуке. Пособие по развитию речи и подготовке к обучению грамоте дошкольников, посещающих подготовительные логопедические группы.- М.: Баласс, 2012.</w:t>
      </w:r>
    </w:p>
    <w:p w:rsidR="002B5486" w:rsidRDefault="002B5486" w:rsidP="002B5486">
      <w:pPr>
        <w:spacing w:line="12" w:lineRule="exact"/>
        <w:rPr>
          <w:rFonts w:eastAsia="Times New Roman"/>
        </w:rPr>
      </w:pPr>
    </w:p>
    <w:p w:rsidR="002B5486" w:rsidRDefault="002B5486" w:rsidP="002B5486">
      <w:pPr>
        <w:spacing w:line="235" w:lineRule="auto"/>
        <w:ind w:left="2220" w:right="40"/>
        <w:rPr>
          <w:rFonts w:eastAsia="Times New Roman"/>
        </w:rPr>
      </w:pPr>
      <w:r>
        <w:rPr>
          <w:rFonts w:eastAsia="Times New Roman"/>
        </w:rPr>
        <w:t>Коноваленко В.В., Коноваленко С.В. Автоматизация звуков у детей. Комплект из четырёх альбомов. М.: Гном, 2007.</w:t>
      </w:r>
    </w:p>
    <w:p w:rsidR="002B5486" w:rsidRDefault="002B5486" w:rsidP="002B5486">
      <w:pPr>
        <w:ind w:left="2220"/>
        <w:rPr>
          <w:rFonts w:eastAsia="Times New Roman"/>
        </w:rPr>
      </w:pPr>
      <w:r>
        <w:rPr>
          <w:rFonts w:eastAsia="Times New Roman"/>
        </w:rPr>
        <w:t>Косинова Е.М. Уроки логопеда. - М.: ЭКСМО, 2011.</w:t>
      </w:r>
    </w:p>
    <w:p w:rsidR="002B5486" w:rsidRDefault="002B5486" w:rsidP="002B5486">
      <w:pPr>
        <w:ind w:left="2220"/>
        <w:rPr>
          <w:rFonts w:eastAsia="Times New Roman"/>
        </w:rPr>
      </w:pPr>
      <w:r>
        <w:rPr>
          <w:rFonts w:eastAsia="Times New Roman"/>
        </w:rPr>
        <w:t>Крупенчук  О.И.,  Воробьева  Т.А.  Исправляем  произношение:  Комплексная</w:t>
      </w:r>
    </w:p>
    <w:p w:rsidR="002B5486" w:rsidRDefault="002B5486" w:rsidP="002B5486">
      <w:pPr>
        <w:ind w:left="2220"/>
        <w:rPr>
          <w:rFonts w:eastAsia="Times New Roman"/>
        </w:rPr>
      </w:pPr>
      <w:r>
        <w:rPr>
          <w:rFonts w:eastAsia="Times New Roman"/>
        </w:rPr>
        <w:t>методика коррекции артикуляционных расстройств. – СПб.: Издательский Дом</w:t>
      </w:r>
    </w:p>
    <w:p w:rsidR="002B5486" w:rsidRDefault="002B5486" w:rsidP="002B5486">
      <w:pPr>
        <w:ind w:left="2220"/>
        <w:rPr>
          <w:rFonts w:eastAsia="Times New Roman"/>
        </w:rPr>
      </w:pPr>
      <w:r>
        <w:rPr>
          <w:rFonts w:eastAsia="Times New Roman"/>
        </w:rPr>
        <w:t>«Литера», 2010.</w:t>
      </w:r>
    </w:p>
    <w:p w:rsidR="002B5486" w:rsidRDefault="002B5486" w:rsidP="002B5486">
      <w:pPr>
        <w:spacing w:line="12" w:lineRule="exact"/>
        <w:rPr>
          <w:rFonts w:eastAsia="Times New Roman"/>
        </w:rPr>
      </w:pPr>
    </w:p>
    <w:p w:rsidR="002B5486" w:rsidRDefault="002B5486" w:rsidP="002B5486">
      <w:pPr>
        <w:spacing w:line="234" w:lineRule="auto"/>
        <w:ind w:left="2220"/>
        <w:rPr>
          <w:rFonts w:eastAsia="Times New Roman"/>
        </w:rPr>
      </w:pPr>
      <w:r>
        <w:rPr>
          <w:rFonts w:eastAsia="Times New Roman"/>
        </w:rPr>
        <w:t>Ладыженская Т.А., Никольская Р.И., Сорокина Г.И. Речевые уроки. – М.: Просвещение, 1995.</w:t>
      </w:r>
    </w:p>
    <w:p w:rsidR="002B5486" w:rsidRDefault="002B5486" w:rsidP="002B5486">
      <w:pPr>
        <w:ind w:left="2220"/>
        <w:rPr>
          <w:rFonts w:eastAsia="Times New Roman"/>
        </w:rPr>
      </w:pPr>
      <w:r>
        <w:rPr>
          <w:rFonts w:eastAsia="Times New Roman"/>
        </w:rPr>
        <w:t>Мухина А.Я. Речедвигательная ритмика.  – М.: АСТ: Астрель; Владимир: ВКТ,</w:t>
      </w:r>
    </w:p>
    <w:p w:rsidR="002B5486" w:rsidRDefault="002B5486" w:rsidP="002B5486">
      <w:pPr>
        <w:ind w:left="2220"/>
        <w:rPr>
          <w:rFonts w:eastAsia="Times New Roman"/>
        </w:rPr>
      </w:pPr>
      <w:r>
        <w:rPr>
          <w:rFonts w:eastAsia="Times New Roman"/>
        </w:rPr>
        <w:t>2009.</w:t>
      </w:r>
    </w:p>
    <w:p w:rsidR="002B5486" w:rsidRDefault="002B5486" w:rsidP="002B5486">
      <w:pPr>
        <w:spacing w:line="10" w:lineRule="exact"/>
        <w:rPr>
          <w:rFonts w:eastAsia="Times New Roman"/>
        </w:rPr>
      </w:pPr>
    </w:p>
    <w:p w:rsidR="002B5486" w:rsidRDefault="002B5486" w:rsidP="002B5486">
      <w:pPr>
        <w:spacing w:line="235" w:lineRule="auto"/>
        <w:ind w:left="2220"/>
        <w:rPr>
          <w:rFonts w:eastAsia="Times New Roman"/>
        </w:rPr>
      </w:pPr>
      <w:r>
        <w:rPr>
          <w:rFonts w:eastAsia="Times New Roman"/>
        </w:rPr>
        <w:t>Нищева Н. В. Картинный материал к речевой карте ребенка с общим недоразвитием речи (с 4 до 7 лет) — СПб., ДЕТСТВО-ПРЕСС, 2015.</w:t>
      </w:r>
    </w:p>
    <w:p w:rsidR="002B5486" w:rsidRDefault="002B5486" w:rsidP="002B5486">
      <w:pPr>
        <w:ind w:left="2220"/>
        <w:rPr>
          <w:rFonts w:eastAsia="Times New Roman"/>
        </w:rPr>
      </w:pPr>
      <w:r>
        <w:rPr>
          <w:rFonts w:eastAsia="Times New Roman"/>
        </w:rPr>
        <w:t>Нищева Н. В. Речевая карта ребенка с общим недоразвитием речи (с 4 до 7 лет)</w:t>
      </w:r>
    </w:p>
    <w:p w:rsidR="002B5486" w:rsidRDefault="002B5486" w:rsidP="002B5486">
      <w:pPr>
        <w:ind w:left="2220"/>
        <w:rPr>
          <w:rFonts w:eastAsia="Times New Roman"/>
        </w:rPr>
      </w:pPr>
      <w:r>
        <w:rPr>
          <w:rFonts w:eastAsia="Times New Roman"/>
        </w:rPr>
        <w:t>— СПб., ДЕТСТВО-ПРЕСС, 2014.</w:t>
      </w:r>
    </w:p>
    <w:p w:rsidR="002B5486" w:rsidRDefault="002B5486" w:rsidP="002B5486">
      <w:pPr>
        <w:ind w:left="2220"/>
        <w:rPr>
          <w:rFonts w:eastAsia="Times New Roman"/>
        </w:rPr>
      </w:pPr>
      <w:r>
        <w:rPr>
          <w:rFonts w:eastAsia="Times New Roman"/>
        </w:rPr>
        <w:t>Нищева   Н.В.   Картотека   упражнений   для   автоматизации   правильного</w:t>
      </w:r>
    </w:p>
    <w:p w:rsidR="002B5486" w:rsidRDefault="002B5486" w:rsidP="002B5486">
      <w:pPr>
        <w:ind w:left="2220"/>
        <w:rPr>
          <w:rFonts w:eastAsia="Times New Roman"/>
        </w:rPr>
      </w:pPr>
      <w:r>
        <w:rPr>
          <w:rFonts w:eastAsia="Times New Roman"/>
        </w:rPr>
        <w:t>произношения  и  дифференциации  звуков  разных  групп.–  СПб.:  ООО</w:t>
      </w:r>
    </w:p>
    <w:p w:rsidR="002B5486" w:rsidRDefault="00F07EEC" w:rsidP="002B5486">
      <w:pPr>
        <w:spacing w:line="20" w:lineRule="exact"/>
        <w:rPr>
          <w:sz w:val="20"/>
          <w:szCs w:val="20"/>
        </w:rPr>
      </w:pPr>
      <w:r>
        <w:rPr>
          <w:sz w:val="20"/>
          <w:szCs w:val="20"/>
        </w:rPr>
        <w:pict>
          <v:line id="Shape 32" o:spid="_x0000_s1110" style="position:absolute;z-index:251715072;visibility:visible;mso-wrap-distance-left:0;mso-wrap-distance-right:0" from="-1.25pt,.65pt" to="502.4pt,.65pt" o:allowincell="f" strokeweight=".48pt"/>
        </w:pict>
      </w:r>
    </w:p>
    <w:p w:rsidR="002B5486" w:rsidRDefault="002B5486" w:rsidP="002B5486">
      <w:pPr>
        <w:spacing w:line="54"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7" w:right="526" w:bottom="419" w:left="1440" w:header="0" w:footer="0" w:gutter="0"/>
          <w:cols w:space="720" w:equalWidth="0">
            <w:col w:w="9940"/>
          </w:cols>
        </w:sectPr>
      </w:pPr>
    </w:p>
    <w:tbl>
      <w:tblPr>
        <w:tblW w:w="0" w:type="auto"/>
        <w:tblInd w:w="10" w:type="dxa"/>
        <w:tblLayout w:type="fixed"/>
        <w:tblCellMar>
          <w:left w:w="0" w:type="dxa"/>
          <w:right w:w="0" w:type="dxa"/>
        </w:tblCellMar>
        <w:tblLook w:val="04A0"/>
      </w:tblPr>
      <w:tblGrid>
        <w:gridCol w:w="2140"/>
        <w:gridCol w:w="500"/>
        <w:gridCol w:w="7440"/>
      </w:tblGrid>
      <w:tr w:rsidR="002B5486" w:rsidTr="002B5486">
        <w:trPr>
          <w:trHeight w:val="257"/>
        </w:trPr>
        <w:tc>
          <w:tcPr>
            <w:tcW w:w="2140" w:type="dxa"/>
            <w:tcBorders>
              <w:top w:val="single" w:sz="8" w:space="0" w:color="auto"/>
              <w:left w:val="single" w:sz="8" w:space="0" w:color="auto"/>
              <w:right w:val="single" w:sz="8" w:space="0" w:color="auto"/>
            </w:tcBorders>
            <w:vAlign w:val="bottom"/>
          </w:tcPr>
          <w:p w:rsidR="002B5486" w:rsidRDefault="002B5486" w:rsidP="002B5486"/>
        </w:tc>
        <w:tc>
          <w:tcPr>
            <w:tcW w:w="7940" w:type="dxa"/>
            <w:gridSpan w:val="2"/>
            <w:tcBorders>
              <w:top w:val="single" w:sz="8" w:space="0" w:color="auto"/>
              <w:right w:val="single" w:sz="8" w:space="0" w:color="auto"/>
            </w:tcBorders>
            <w:vAlign w:val="bottom"/>
          </w:tcPr>
          <w:p w:rsidR="002B5486" w:rsidRDefault="002B5486" w:rsidP="002B5486">
            <w:pPr>
              <w:ind w:left="100"/>
              <w:rPr>
                <w:sz w:val="20"/>
                <w:szCs w:val="20"/>
              </w:rPr>
            </w:pPr>
            <w:r>
              <w:rPr>
                <w:rFonts w:eastAsia="Times New Roman"/>
              </w:rPr>
              <w:t>«ИЗДАТЕЛЬСТВО «ДЕТСТВО-ПРЕСС», 2010.</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Нищева Н.В. Комплексная образовательная программа дошкольного образования</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500" w:type="dxa"/>
            <w:vAlign w:val="bottom"/>
          </w:tcPr>
          <w:p w:rsidR="002B5486" w:rsidRDefault="002B5486" w:rsidP="002B5486">
            <w:pPr>
              <w:ind w:left="100"/>
              <w:rPr>
                <w:sz w:val="20"/>
                <w:szCs w:val="20"/>
              </w:rPr>
            </w:pPr>
            <w:r>
              <w:rPr>
                <w:rFonts w:eastAsia="Times New Roman"/>
              </w:rPr>
              <w:t>для</w:t>
            </w:r>
          </w:p>
        </w:tc>
        <w:tc>
          <w:tcPr>
            <w:tcW w:w="7440" w:type="dxa"/>
            <w:tcBorders>
              <w:right w:val="single" w:sz="8" w:space="0" w:color="auto"/>
            </w:tcBorders>
            <w:vAlign w:val="bottom"/>
          </w:tcPr>
          <w:p w:rsidR="002B5486" w:rsidRDefault="002B5486" w:rsidP="002B5486">
            <w:pPr>
              <w:ind w:right="10"/>
              <w:jc w:val="right"/>
              <w:rPr>
                <w:sz w:val="20"/>
                <w:szCs w:val="20"/>
              </w:rPr>
            </w:pPr>
            <w:r>
              <w:rPr>
                <w:rFonts w:eastAsia="Times New Roman"/>
              </w:rPr>
              <w:t>детей  с тяжелыми нарушениями речи (общим недоразвитием речи) с 3 до 7</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500" w:type="dxa"/>
            <w:vAlign w:val="bottom"/>
          </w:tcPr>
          <w:p w:rsidR="002B5486" w:rsidRDefault="002B5486" w:rsidP="002B5486">
            <w:pPr>
              <w:ind w:left="100"/>
              <w:rPr>
                <w:sz w:val="20"/>
                <w:szCs w:val="20"/>
              </w:rPr>
            </w:pPr>
            <w:r>
              <w:rPr>
                <w:rFonts w:eastAsia="Times New Roman"/>
              </w:rPr>
              <w:t>лет;</w:t>
            </w:r>
          </w:p>
        </w:tc>
        <w:tc>
          <w:tcPr>
            <w:tcW w:w="7440" w:type="dxa"/>
            <w:tcBorders>
              <w:right w:val="single" w:sz="8" w:space="0" w:color="auto"/>
            </w:tcBorders>
            <w:vAlign w:val="bottom"/>
          </w:tcPr>
          <w:p w:rsidR="002B5486" w:rsidRDefault="002B5486" w:rsidP="002B5486">
            <w:pPr>
              <w:ind w:right="10"/>
              <w:jc w:val="right"/>
              <w:rPr>
                <w:sz w:val="20"/>
                <w:szCs w:val="20"/>
              </w:rPr>
            </w:pPr>
            <w:r>
              <w:rPr>
                <w:rFonts w:eastAsia="Times New Roman"/>
              </w:rPr>
              <w:t>Издание третье, переработанное и дополненное в соответствии с ФГОС ДО;</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 СПб., ДЕТСТВО-ПРЕСС, 2015 г.</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Нищева Н.В. Тексты и картинки  для автоматизации правильного произношения</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и  дифференциации  звуков  разных  групп.   –  СПб.:  ООО  «ИЗДАТЕЛЬСТВО</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«ДЕТСТВО-ПРЕСС», 2010.</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Новиковская О.А. Альбом по развитию речи для дошкольников в рассказах и</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веселых картинках. – М.: АСТ; СПб.: Сова, 2011.</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Османова Г.А., Позднякова Л.А. Игровой логопедический массаж и самомассаж</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в коррекции речевых нарушений. – Каро, 2013.</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Основы дошкольной логопедии/Т.Б. Филичева, О.С. Орлова, Т.В. Туманова и др.</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 Москва: Эксмо, 2015.</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Пикулева Н.В. Слово на ладошке. Игры, считалки, загадки и скороговорки. – М.:</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Новая школа, 1997.</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Пятница Т.В. Логопедия в таблицах, схемах, цифрах.  – Ростов н\Д.: Феникс,</w:t>
            </w:r>
          </w:p>
        </w:tc>
      </w:tr>
      <w:tr w:rsidR="002B5486" w:rsidTr="002B5486">
        <w:trPr>
          <w:trHeight w:val="255"/>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2011.</w:t>
            </w:r>
          </w:p>
        </w:tc>
      </w:tr>
      <w:tr w:rsidR="002B5486" w:rsidTr="002B5486">
        <w:trPr>
          <w:trHeight w:val="273"/>
        </w:trPr>
        <w:tc>
          <w:tcPr>
            <w:tcW w:w="2140" w:type="dxa"/>
            <w:tcBorders>
              <w:left w:val="single" w:sz="8" w:space="0" w:color="auto"/>
              <w:right w:val="single" w:sz="8" w:space="0" w:color="auto"/>
            </w:tcBorders>
            <w:vAlign w:val="bottom"/>
          </w:tcPr>
          <w:p w:rsidR="002B5486" w:rsidRDefault="002B5486" w:rsidP="002B5486">
            <w:pPr>
              <w:rPr>
                <w:sz w:val="23"/>
                <w:szCs w:val="23"/>
              </w:rPr>
            </w:pPr>
          </w:p>
        </w:tc>
        <w:tc>
          <w:tcPr>
            <w:tcW w:w="7940" w:type="dxa"/>
            <w:gridSpan w:val="2"/>
            <w:tcBorders>
              <w:right w:val="single" w:sz="8" w:space="0" w:color="auto"/>
            </w:tcBorders>
            <w:vAlign w:val="bottom"/>
          </w:tcPr>
          <w:p w:rsidR="002B5486" w:rsidRDefault="002B5486" w:rsidP="002B5486">
            <w:pPr>
              <w:spacing w:line="273" w:lineRule="exact"/>
              <w:ind w:left="100"/>
              <w:rPr>
                <w:sz w:val="20"/>
                <w:szCs w:val="20"/>
              </w:rPr>
            </w:pPr>
            <w:r>
              <w:rPr>
                <w:rFonts w:eastAsia="Times New Roman"/>
                <w:sz w:val="24"/>
                <w:szCs w:val="24"/>
              </w:rPr>
              <w:t>Сапожникова О.Б., Петрик Т.А. Педагогическая песочница для развития</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речи детей 3-5 лет. - М.: ТЦ Сфера, 2017;</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Сотникова Н.А. 100 загадок от А до Я для детей 7-9 лет. –М.: АЙРИС-</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пресс, 2019;</w:t>
            </w:r>
          </w:p>
        </w:tc>
      </w:tr>
      <w:tr w:rsidR="002B5486" w:rsidTr="002B5486">
        <w:trPr>
          <w:trHeight w:val="255"/>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Тимонен  Е.И.  Туколайнен  Е.Т.  Непрерывная  система  коррекции  общего</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недоразвития речи в условиях специальной группы детского сада для детей с</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тяжелыми  нарушениями  речи  (старшая  группа):  Методика  планирования  и</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содержание занятий (из опыта работы). – СПб.: ДЕТСТВО-ПРЕСС, 2002.</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Ткаченко Т.А. Логопед у вас дома. Энциклопедия правильного произношения.</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 М.: Эксмо, 2011</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Туманова Т.В. Исправление произношения у детей. Дидактический материал.</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Фомичева М.Ф. Воспитание у детей правильного произношения: Пособие для</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воспитателя дет. сада. – М.: Просвещение, 1980.</w:t>
            </w:r>
          </w:p>
        </w:tc>
      </w:tr>
      <w:tr w:rsidR="002B5486" w:rsidTr="002B5486">
        <w:trPr>
          <w:trHeight w:val="275"/>
        </w:trPr>
        <w:tc>
          <w:tcPr>
            <w:tcW w:w="2140" w:type="dxa"/>
            <w:tcBorders>
              <w:left w:val="single" w:sz="8" w:space="0" w:color="auto"/>
              <w:right w:val="single" w:sz="8" w:space="0" w:color="auto"/>
            </w:tcBorders>
            <w:vAlign w:val="bottom"/>
          </w:tcPr>
          <w:p w:rsidR="002B5486" w:rsidRDefault="002B5486" w:rsidP="002B5486">
            <w:pPr>
              <w:rPr>
                <w:sz w:val="23"/>
                <w:szCs w:val="23"/>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Ушакова О.С. Развитие речи детей 5-7 лет. – М.: ТЦ Сфера, 2017;</w:t>
            </w:r>
          </w:p>
        </w:tc>
      </w:tr>
      <w:tr w:rsidR="002B5486" w:rsidTr="002B5486">
        <w:trPr>
          <w:trHeight w:val="256"/>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Филичева  Т.Б.,  Чиркина  Г.В.,  Туманова  Т.В.  Коррекция  нарушений  речи.</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Программы  для  дошкольных  образовательных  учреждений  компенсирующего</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вида. – Просвещение, 2014.</w:t>
            </w:r>
          </w:p>
        </w:tc>
      </w:tr>
      <w:tr w:rsidR="002B5486" w:rsidTr="002B5486">
        <w:trPr>
          <w:trHeight w:val="254"/>
        </w:trPr>
        <w:tc>
          <w:tcPr>
            <w:tcW w:w="2140" w:type="dxa"/>
            <w:tcBorders>
              <w:left w:val="single" w:sz="8" w:space="0" w:color="auto"/>
              <w:right w:val="single" w:sz="8" w:space="0" w:color="auto"/>
            </w:tcBorders>
            <w:vAlign w:val="bottom"/>
          </w:tcPr>
          <w:p w:rsidR="002B5486" w:rsidRDefault="002B5486" w:rsidP="002B5486"/>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Цуканова С.П., Бетц Л.Л. Учим ребенка говорить и читать. Период 1,2,3 – М.:</w:t>
            </w:r>
          </w:p>
        </w:tc>
      </w:tr>
      <w:tr w:rsidR="002B5486" w:rsidTr="002B5486">
        <w:trPr>
          <w:trHeight w:val="252"/>
        </w:trPr>
        <w:tc>
          <w:tcPr>
            <w:tcW w:w="2140" w:type="dxa"/>
            <w:tcBorders>
              <w:left w:val="single" w:sz="8" w:space="0" w:color="auto"/>
              <w:right w:val="single" w:sz="8" w:space="0" w:color="auto"/>
            </w:tcBorders>
            <w:vAlign w:val="bottom"/>
          </w:tcPr>
          <w:p w:rsidR="002B5486" w:rsidRDefault="002B5486" w:rsidP="002B5486">
            <w:pPr>
              <w:rPr>
                <w:sz w:val="21"/>
                <w:szCs w:val="21"/>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rPr>
              <w:t>Издательство ГНОМ и Д, 2009.</w:t>
            </w:r>
          </w:p>
        </w:tc>
      </w:tr>
      <w:tr w:rsidR="002B5486" w:rsidTr="002B5486">
        <w:trPr>
          <w:trHeight w:val="275"/>
        </w:trPr>
        <w:tc>
          <w:tcPr>
            <w:tcW w:w="2140" w:type="dxa"/>
            <w:tcBorders>
              <w:left w:val="single" w:sz="8" w:space="0" w:color="auto"/>
              <w:right w:val="single" w:sz="8" w:space="0" w:color="auto"/>
            </w:tcBorders>
            <w:vAlign w:val="bottom"/>
          </w:tcPr>
          <w:p w:rsidR="002B5486" w:rsidRDefault="002B5486" w:rsidP="002B5486">
            <w:pPr>
              <w:rPr>
                <w:sz w:val="23"/>
                <w:szCs w:val="23"/>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Швайко Г.С. Игры и игровые упражнения для развития речи. – М.:</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Просвещение, 1988;</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Юдина  Я.Л.,  Захарова  И.С.  Сборник  логопедических  упражнений.</w:t>
            </w:r>
          </w:p>
        </w:tc>
      </w:tr>
      <w:tr w:rsidR="002B5486" w:rsidTr="002B5486">
        <w:trPr>
          <w:trHeight w:val="281"/>
        </w:trPr>
        <w:tc>
          <w:tcPr>
            <w:tcW w:w="214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7940" w:type="dxa"/>
            <w:gridSpan w:val="2"/>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Старшая группа. – М.:2010;</w:t>
            </w:r>
          </w:p>
        </w:tc>
      </w:tr>
      <w:tr w:rsidR="002B5486" w:rsidTr="002B5486">
        <w:trPr>
          <w:trHeight w:val="261"/>
        </w:trPr>
        <w:tc>
          <w:tcPr>
            <w:tcW w:w="2140" w:type="dxa"/>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i/>
                <w:iCs/>
                <w:sz w:val="24"/>
                <w:szCs w:val="24"/>
              </w:rPr>
              <w:t>Познавательное</w:t>
            </w:r>
          </w:p>
        </w:tc>
        <w:tc>
          <w:tcPr>
            <w:tcW w:w="7940" w:type="dxa"/>
            <w:gridSpan w:val="2"/>
            <w:tcBorders>
              <w:righ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Арцишевский И. С. Мобильный этикет. Записи гнома. -СПб. : Иванар,</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развитие</w:t>
            </w: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2012;</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Колесникова Е. В. Математика для детей 5-6 лет.- М.:ТЦ Сфера, 2016;</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Колесникова Е. В. Математика для детей 6-7 лет.- М.: ТЦ Сфера, 2015;</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Павлова  Л.  Ю.  Сборник  дидактических  игр  по  ознакомлению  с</w:t>
            </w:r>
          </w:p>
        </w:tc>
      </w:tr>
      <w:tr w:rsidR="002B5486" w:rsidTr="002B5486">
        <w:trPr>
          <w:trHeight w:val="277"/>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окружающим миром.-М.:Мозайка, 2016;</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Петерсон  Л.Г.  Сказочная  математика.  Для  детей  6-7  лет.-М.:3-е  изд.</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Стереотип, 2019;</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Колесникова Е.В. Математика для детей 5-6 лет. Методическое пособие. –</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М.: ТЦ Сфера, 2015;</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Колесникова Е.В. Математика для детей 6-7 лет. Методическое пособие –</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3"/>
                <w:szCs w:val="23"/>
              </w:rPr>
            </w:pPr>
          </w:p>
        </w:tc>
        <w:tc>
          <w:tcPr>
            <w:tcW w:w="7940" w:type="dxa"/>
            <w:gridSpan w:val="2"/>
            <w:tcBorders>
              <w:right w:val="single" w:sz="8" w:space="0" w:color="auto"/>
            </w:tcBorders>
            <w:vAlign w:val="bottom"/>
          </w:tcPr>
          <w:p w:rsidR="002B5486" w:rsidRDefault="002B5486" w:rsidP="002B5486">
            <w:pPr>
              <w:ind w:left="100"/>
              <w:rPr>
                <w:sz w:val="20"/>
                <w:szCs w:val="20"/>
              </w:rPr>
            </w:pPr>
            <w:r>
              <w:rPr>
                <w:rFonts w:eastAsia="Times New Roman"/>
                <w:sz w:val="24"/>
                <w:szCs w:val="24"/>
              </w:rPr>
              <w:t>М.: ТЦ Сфера, 2015;</w:t>
            </w:r>
          </w:p>
        </w:tc>
      </w:tr>
      <w:tr w:rsidR="002B5486" w:rsidTr="002B5486">
        <w:trPr>
          <w:trHeight w:val="281"/>
        </w:trPr>
        <w:tc>
          <w:tcPr>
            <w:tcW w:w="214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7940" w:type="dxa"/>
            <w:gridSpan w:val="2"/>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Колесникова Е.В. Математические ступеньки. Программа развития</w:t>
            </w:r>
          </w:p>
        </w:tc>
      </w:tr>
      <w:tr w:rsidR="002B5486" w:rsidTr="002B5486">
        <w:trPr>
          <w:trHeight w:val="517"/>
        </w:trPr>
        <w:tc>
          <w:tcPr>
            <w:tcW w:w="2140" w:type="dxa"/>
            <w:vAlign w:val="bottom"/>
          </w:tcPr>
          <w:p w:rsidR="002B5486" w:rsidRDefault="002B5486" w:rsidP="002B5486">
            <w:pPr>
              <w:rPr>
                <w:sz w:val="24"/>
                <w:szCs w:val="24"/>
              </w:rPr>
            </w:pPr>
          </w:p>
        </w:tc>
        <w:tc>
          <w:tcPr>
            <w:tcW w:w="500" w:type="dxa"/>
            <w:vAlign w:val="bottom"/>
          </w:tcPr>
          <w:p w:rsidR="002B5486" w:rsidRDefault="002B5486" w:rsidP="002B5486">
            <w:pPr>
              <w:rPr>
                <w:sz w:val="24"/>
                <w:szCs w:val="24"/>
              </w:rPr>
            </w:pPr>
          </w:p>
        </w:tc>
        <w:tc>
          <w:tcPr>
            <w:tcW w:w="7440" w:type="dxa"/>
            <w:vAlign w:val="bottom"/>
          </w:tcPr>
          <w:p w:rsidR="002B5486" w:rsidRDefault="002B5486" w:rsidP="002B5486">
            <w:pPr>
              <w:ind w:right="330"/>
              <w:jc w:val="right"/>
              <w:rPr>
                <w:sz w:val="20"/>
                <w:szCs w:val="20"/>
              </w:rPr>
            </w:pPr>
          </w:p>
        </w:tc>
      </w:tr>
    </w:tbl>
    <w:p w:rsidR="002B5486" w:rsidRDefault="002B5486" w:rsidP="002B5486">
      <w:pPr>
        <w:sectPr w:rsidR="002B5486">
          <w:pgSz w:w="11900" w:h="16838"/>
          <w:pgMar w:top="1112" w:right="426" w:bottom="419" w:left="1420" w:header="0" w:footer="0" w:gutter="0"/>
          <w:cols w:space="720" w:equalWidth="0">
            <w:col w:w="10060"/>
          </w:cols>
        </w:sectPr>
      </w:pPr>
    </w:p>
    <w:tbl>
      <w:tblPr>
        <w:tblW w:w="0" w:type="auto"/>
        <w:tblInd w:w="10" w:type="dxa"/>
        <w:tblLayout w:type="fixed"/>
        <w:tblCellMar>
          <w:left w:w="0" w:type="dxa"/>
          <w:right w:w="0" w:type="dxa"/>
        </w:tblCellMar>
        <w:tblLook w:val="04A0"/>
      </w:tblPr>
      <w:tblGrid>
        <w:gridCol w:w="2140"/>
        <w:gridCol w:w="7940"/>
      </w:tblGrid>
      <w:tr w:rsidR="002B5486" w:rsidTr="002B5486">
        <w:trPr>
          <w:trHeight w:val="278"/>
        </w:trPr>
        <w:tc>
          <w:tcPr>
            <w:tcW w:w="2140" w:type="dxa"/>
            <w:tcBorders>
              <w:top w:val="single" w:sz="8" w:space="0" w:color="auto"/>
              <w:left w:val="single" w:sz="8" w:space="0" w:color="auto"/>
              <w:right w:val="single" w:sz="8" w:space="0" w:color="auto"/>
            </w:tcBorders>
            <w:vAlign w:val="bottom"/>
          </w:tcPr>
          <w:p w:rsidR="002B5486" w:rsidRDefault="002B5486" w:rsidP="002B5486">
            <w:pPr>
              <w:rPr>
                <w:sz w:val="24"/>
                <w:szCs w:val="24"/>
              </w:rPr>
            </w:pPr>
          </w:p>
        </w:tc>
        <w:tc>
          <w:tcPr>
            <w:tcW w:w="7940" w:type="dxa"/>
            <w:tcBorders>
              <w:top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математических представлений у дошкольников.  – М.: ТЦ Сфера, 2016;</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Комарова Л.Д. Как работать с палочками Кюизенера. Игры и упражнения</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по обучению математике детей5-7 лет. – М.: Издательство Гном, 2017;</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Помораева И.А., Позина В.А. Формирование элементарных</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математических представлений. Младшая группа. – М.: Мозаика-Синтез,</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2014;</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Практический журнал  Воспитатель ДОУ № 1/2013 (67) М.: ТЦ Сфера;</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Практический журнал  Воспитатель ДОУ № 3/2013 (69) М.: ТЦ Сфера;</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Соломенникова О.А. Ознакомление с природой в детском саду. Младшая</w:t>
            </w:r>
          </w:p>
        </w:tc>
      </w:tr>
      <w:tr w:rsidR="002B5486" w:rsidTr="002B5486">
        <w:trPr>
          <w:trHeight w:val="281"/>
        </w:trPr>
        <w:tc>
          <w:tcPr>
            <w:tcW w:w="214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794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группа. – М.: Мозаика-синтез, 2015;</w:t>
            </w:r>
          </w:p>
        </w:tc>
      </w:tr>
      <w:tr w:rsidR="002B5486" w:rsidTr="002B5486">
        <w:trPr>
          <w:trHeight w:val="261"/>
        </w:trPr>
        <w:tc>
          <w:tcPr>
            <w:tcW w:w="2140" w:type="dxa"/>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i/>
                <w:iCs/>
                <w:sz w:val="24"/>
                <w:szCs w:val="24"/>
              </w:rPr>
              <w:t>Социально-</w:t>
            </w:r>
          </w:p>
        </w:tc>
        <w:tc>
          <w:tcPr>
            <w:tcW w:w="7940" w:type="dxa"/>
            <w:tcBorders>
              <w:righ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Анциферова А. А. Воспитание детей в средней группе детского сада.- М.:</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коммуникативное</w:t>
            </w: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Просвещение, 1982;</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развитие</w:t>
            </w: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Богина  Т.  Л.  Обучение  и  воспитание  детей  младшего  дошкольного</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возраста. –М.: Просвещение, 1987;</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Романов  А.  А.  Коррекции  расстройств  поведения  и  эмоций  у  детей:</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альбом игровых коррекционных задач. –М.: Плэйт, 2001;</w:t>
            </w:r>
          </w:p>
        </w:tc>
      </w:tr>
      <w:tr w:rsidR="002B5486" w:rsidTr="002B5486">
        <w:trPr>
          <w:trHeight w:val="277"/>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Сиротюк  А.  Л.  Синдром  дефицита  внимания  с  гиперактивностью.</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Диагностика,  коррекция  и  практические  рекомендации  родителям  и</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педагогам. -М.: ТЦ Сфера, 2002;</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Узорова О. В. Игры с пальчиками. – М.: Астрель, 2007;</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rPr>
                <w:sz w:val="20"/>
                <w:szCs w:val="20"/>
              </w:rPr>
            </w:pPr>
            <w:r>
              <w:rPr>
                <w:rFonts w:eastAsia="Times New Roman"/>
                <w:sz w:val="24"/>
                <w:szCs w:val="24"/>
              </w:rPr>
              <w:t>орыгина Т.А. Добрые сказки. – М.: ТЦ Сфера, 2016;</w:t>
            </w:r>
          </w:p>
        </w:tc>
      </w:tr>
      <w:tr w:rsidR="002B5486" w:rsidTr="002B5486">
        <w:trPr>
          <w:trHeight w:val="281"/>
        </w:trPr>
        <w:tc>
          <w:tcPr>
            <w:tcW w:w="214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794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Шорыгина Т.А. Общительные сказки. – М.: ТЦ Сфера, 2014;</w:t>
            </w:r>
          </w:p>
        </w:tc>
      </w:tr>
      <w:tr w:rsidR="002B5486" w:rsidTr="002B5486">
        <w:trPr>
          <w:trHeight w:val="261"/>
        </w:trPr>
        <w:tc>
          <w:tcPr>
            <w:tcW w:w="2140" w:type="dxa"/>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i/>
                <w:iCs/>
                <w:sz w:val="24"/>
                <w:szCs w:val="24"/>
              </w:rPr>
              <w:t>Физическое</w:t>
            </w:r>
          </w:p>
        </w:tc>
        <w:tc>
          <w:tcPr>
            <w:tcW w:w="7940" w:type="dxa"/>
            <w:tcBorders>
              <w:righ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Борисова  М.  М.  Малоподвижные  игры  и  игровые  упражнения.-М.:</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развитие</w:t>
            </w: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Мозайка, 2016;</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Иова Е.П. Утренняя гимнастика под музыку.-М.: Просвещение, 1984;</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rPr>
                <w:sz w:val="20"/>
                <w:szCs w:val="20"/>
              </w:rPr>
            </w:pPr>
            <w:r>
              <w:rPr>
                <w:rFonts w:eastAsia="Times New Roman"/>
                <w:sz w:val="24"/>
                <w:szCs w:val="24"/>
              </w:rPr>
              <w:t>бенкова Е.А., Параничева Т.М. Подвижные игры на прогулке. - М.: ТЦ</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Сфера, 2016;</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rPr>
                <w:sz w:val="20"/>
                <w:szCs w:val="20"/>
              </w:rPr>
            </w:pPr>
            <w:r>
              <w:rPr>
                <w:rFonts w:eastAsia="Times New Roman"/>
                <w:sz w:val="24"/>
                <w:szCs w:val="24"/>
              </w:rPr>
              <w:t>трикеев А.Ю. Летние подвижные игры для детей. – Ростов н/Д:</w:t>
            </w:r>
          </w:p>
        </w:tc>
      </w:tr>
      <w:tr w:rsidR="002B5486" w:rsidTr="002B5486">
        <w:trPr>
          <w:trHeight w:val="281"/>
        </w:trPr>
        <w:tc>
          <w:tcPr>
            <w:tcW w:w="214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794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Феникс, 2014;</w:t>
            </w:r>
          </w:p>
        </w:tc>
      </w:tr>
      <w:tr w:rsidR="002B5486" w:rsidTr="002B5486">
        <w:trPr>
          <w:trHeight w:val="261"/>
        </w:trPr>
        <w:tc>
          <w:tcPr>
            <w:tcW w:w="2140" w:type="dxa"/>
            <w:tcBorders>
              <w:left w:val="single" w:sz="8" w:space="0" w:color="auto"/>
              <w:right w:val="single" w:sz="8" w:space="0" w:color="auto"/>
            </w:tcBorders>
            <w:vAlign w:val="bottom"/>
          </w:tcPr>
          <w:p w:rsidR="002B5486" w:rsidRDefault="002B5486" w:rsidP="002B5486">
            <w:pPr>
              <w:spacing w:line="260" w:lineRule="exact"/>
              <w:ind w:left="100"/>
              <w:rPr>
                <w:sz w:val="20"/>
                <w:szCs w:val="20"/>
              </w:rPr>
            </w:pPr>
            <w:r>
              <w:rPr>
                <w:rFonts w:eastAsia="Times New Roman"/>
                <w:i/>
                <w:iCs/>
                <w:sz w:val="24"/>
                <w:szCs w:val="24"/>
              </w:rPr>
              <w:t>Художественно-</w:t>
            </w:r>
          </w:p>
        </w:tc>
        <w:tc>
          <w:tcPr>
            <w:tcW w:w="7940" w:type="dxa"/>
            <w:tcBorders>
              <w:right w:val="single" w:sz="8" w:space="0" w:color="auto"/>
            </w:tcBorders>
            <w:vAlign w:val="bottom"/>
          </w:tcPr>
          <w:p w:rsidR="002B5486" w:rsidRDefault="002B5486" w:rsidP="002B5486">
            <w:pPr>
              <w:spacing w:line="260" w:lineRule="exact"/>
              <w:ind w:left="100"/>
              <w:rPr>
                <w:sz w:val="20"/>
                <w:szCs w:val="20"/>
              </w:rPr>
            </w:pPr>
            <w:r>
              <w:rPr>
                <w:rFonts w:eastAsia="Times New Roman"/>
                <w:sz w:val="24"/>
                <w:szCs w:val="24"/>
              </w:rPr>
              <w:t>Бернфельс А. Веселая школа живописи. – М.: Ниола-пресс, 2010;</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эстетическое</w:t>
            </w: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Зиннатова  Р.  М.  Изобразительная  деятельность  и  конструирование</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ind w:left="100"/>
              <w:rPr>
                <w:sz w:val="20"/>
                <w:szCs w:val="20"/>
              </w:rPr>
            </w:pPr>
            <w:r>
              <w:rPr>
                <w:rFonts w:eastAsia="Times New Roman"/>
                <w:i/>
                <w:iCs/>
                <w:sz w:val="24"/>
                <w:szCs w:val="24"/>
              </w:rPr>
              <w:t>развитие</w:t>
            </w: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(старшая группа). – Казань: Татар. КН. изд-во, 2014;</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Халезова   М.Б.   Лепка   в   детском   саду.   Альбом   для   детского</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художественного творчества для детей 4-5лет.-М.: Сфера, 2015;</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rPr>
                <w:sz w:val="20"/>
                <w:szCs w:val="20"/>
              </w:rPr>
            </w:pPr>
            <w:r>
              <w:rPr>
                <w:rFonts w:eastAsia="Times New Roman"/>
                <w:sz w:val="24"/>
                <w:szCs w:val="24"/>
              </w:rPr>
              <w:t>марова Т.С Занятия по изобразительной деятельности в детском саду. – М.:</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Просвещение, 1991;</w:t>
            </w:r>
          </w:p>
        </w:tc>
      </w:tr>
      <w:tr w:rsidR="002B5486" w:rsidTr="002B5486">
        <w:trPr>
          <w:trHeight w:val="276"/>
        </w:trPr>
        <w:tc>
          <w:tcPr>
            <w:tcW w:w="2140" w:type="dxa"/>
            <w:tcBorders>
              <w:left w:val="single" w:sz="8" w:space="0" w:color="auto"/>
              <w:right w:val="single" w:sz="8" w:space="0" w:color="auto"/>
            </w:tcBorders>
            <w:vAlign w:val="bottom"/>
          </w:tcPr>
          <w:p w:rsidR="002B5486" w:rsidRDefault="002B5486" w:rsidP="002B5486">
            <w:pPr>
              <w:rPr>
                <w:sz w:val="24"/>
                <w:szCs w:val="24"/>
              </w:rPr>
            </w:pPr>
          </w:p>
        </w:tc>
        <w:tc>
          <w:tcPr>
            <w:tcW w:w="7940" w:type="dxa"/>
            <w:tcBorders>
              <w:right w:val="single" w:sz="8" w:space="0" w:color="auto"/>
            </w:tcBorders>
            <w:vAlign w:val="bottom"/>
          </w:tcPr>
          <w:p w:rsidR="002B5486" w:rsidRDefault="002B5486" w:rsidP="002B5486">
            <w:pPr>
              <w:ind w:left="100"/>
              <w:rPr>
                <w:sz w:val="20"/>
                <w:szCs w:val="20"/>
              </w:rPr>
            </w:pPr>
            <w:r>
              <w:rPr>
                <w:rFonts w:eastAsia="Times New Roman"/>
                <w:sz w:val="24"/>
                <w:szCs w:val="24"/>
              </w:rPr>
              <w:t>Комарова  Т.С. Народное искусство в воспитании детей. – М.: Российское</w:t>
            </w:r>
          </w:p>
        </w:tc>
      </w:tr>
      <w:tr w:rsidR="002B5486" w:rsidTr="002B5486">
        <w:trPr>
          <w:trHeight w:val="281"/>
        </w:trPr>
        <w:tc>
          <w:tcPr>
            <w:tcW w:w="214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7940" w:type="dxa"/>
            <w:tcBorders>
              <w:bottom w:val="single" w:sz="8" w:space="0" w:color="auto"/>
              <w:right w:val="single" w:sz="8" w:space="0" w:color="auto"/>
            </w:tcBorders>
            <w:vAlign w:val="bottom"/>
          </w:tcPr>
          <w:p w:rsidR="002B5486" w:rsidRDefault="002B5486" w:rsidP="002B5486">
            <w:pPr>
              <w:ind w:left="100"/>
              <w:rPr>
                <w:sz w:val="20"/>
                <w:szCs w:val="20"/>
              </w:rPr>
            </w:pPr>
            <w:r>
              <w:rPr>
                <w:rFonts w:eastAsia="Times New Roman"/>
                <w:sz w:val="24"/>
                <w:szCs w:val="24"/>
              </w:rPr>
              <w:t>педагогическое агентство,1997;</w:t>
            </w:r>
          </w:p>
        </w:tc>
      </w:tr>
    </w:tbl>
    <w:p w:rsidR="002B5486" w:rsidRDefault="002B5486" w:rsidP="002B5486">
      <w:pPr>
        <w:spacing w:line="249" w:lineRule="exact"/>
        <w:rPr>
          <w:sz w:val="20"/>
          <w:szCs w:val="20"/>
        </w:rPr>
      </w:pPr>
    </w:p>
    <w:p w:rsidR="002B5486" w:rsidRDefault="002B5486" w:rsidP="002B5486">
      <w:pPr>
        <w:ind w:left="100"/>
        <w:rPr>
          <w:sz w:val="20"/>
          <w:szCs w:val="20"/>
        </w:rPr>
      </w:pPr>
      <w:r>
        <w:rPr>
          <w:rFonts w:eastAsia="Times New Roman"/>
          <w:b/>
          <w:bCs/>
          <w:i/>
          <w:iCs/>
        </w:rPr>
        <w:t>Часть Программы, формируемая участниками образовательных отношений</w:t>
      </w:r>
    </w:p>
    <w:p w:rsidR="002B5486" w:rsidRDefault="00F07EEC" w:rsidP="002B5486">
      <w:pPr>
        <w:spacing w:line="20" w:lineRule="exact"/>
        <w:rPr>
          <w:sz w:val="20"/>
          <w:szCs w:val="20"/>
        </w:rPr>
      </w:pPr>
      <w:r>
        <w:rPr>
          <w:sz w:val="20"/>
          <w:szCs w:val="20"/>
        </w:rPr>
        <w:pict>
          <v:line id="Shape 33" o:spid="_x0000_s1111" style="position:absolute;z-index:251716096;visibility:visible;mso-wrap-distance-left:0;mso-wrap-distance-right:0" from="-.25pt,13.05pt" to="503.4pt,13.05pt" o:allowincell="f" strokeweight=".16931mm"/>
        </w:pict>
      </w:r>
      <w:r>
        <w:rPr>
          <w:sz w:val="20"/>
          <w:szCs w:val="20"/>
        </w:rPr>
        <w:pict>
          <v:line id="Shape 34" o:spid="_x0000_s1112" style="position:absolute;z-index:251717120;visibility:visible;mso-wrap-distance-left:0;mso-wrap-distance-right:0" from="-.05pt,12.8pt" to="-.05pt,110.4pt" o:allowincell="f" strokeweight=".16931mm"/>
        </w:pict>
      </w:r>
      <w:r>
        <w:rPr>
          <w:sz w:val="20"/>
          <w:szCs w:val="20"/>
        </w:rPr>
        <w:pict>
          <v:line id="Shape 35" o:spid="_x0000_s1113" style="position:absolute;z-index:251718144;visibility:visible;mso-wrap-distance-left:0;mso-wrap-distance-right:0" from="106.25pt,12.8pt" to="106.25pt,110.4pt" o:allowincell="f" strokeweight=".16931mm"/>
        </w:pict>
      </w:r>
      <w:r>
        <w:rPr>
          <w:sz w:val="20"/>
          <w:szCs w:val="20"/>
        </w:rPr>
        <w:pict>
          <v:line id="Shape 36" o:spid="_x0000_s1114" style="position:absolute;z-index:251719168;visibility:visible;mso-wrap-distance-left:0;mso-wrap-distance-right:0" from="503.2pt,12.8pt" to="503.2pt,110.4pt" o:allowincell="f" strokeweight=".16931mm"/>
        </w:pict>
      </w:r>
    </w:p>
    <w:p w:rsidR="002B5486" w:rsidRDefault="002B5486" w:rsidP="002B5486">
      <w:pPr>
        <w:spacing w:line="236" w:lineRule="exact"/>
        <w:rPr>
          <w:sz w:val="20"/>
          <w:szCs w:val="20"/>
        </w:rPr>
      </w:pPr>
    </w:p>
    <w:p w:rsidR="002B5486" w:rsidRDefault="002B5486" w:rsidP="002B5486">
      <w:pPr>
        <w:tabs>
          <w:tab w:val="left" w:pos="2220"/>
        </w:tabs>
        <w:ind w:left="100"/>
        <w:rPr>
          <w:sz w:val="20"/>
          <w:szCs w:val="20"/>
        </w:rPr>
      </w:pPr>
      <w:r>
        <w:rPr>
          <w:rFonts w:eastAsia="Times New Roman"/>
          <w:i/>
          <w:iCs/>
          <w:sz w:val="24"/>
          <w:szCs w:val="24"/>
        </w:rPr>
        <w:t>Этнокультурная</w:t>
      </w:r>
      <w:r>
        <w:rPr>
          <w:sz w:val="20"/>
          <w:szCs w:val="20"/>
        </w:rPr>
        <w:tab/>
      </w:r>
      <w:r>
        <w:rPr>
          <w:rFonts w:eastAsia="Times New Roman"/>
          <w:sz w:val="24"/>
          <w:szCs w:val="24"/>
        </w:rPr>
        <w:t>Валиеев Р.И. Кояшлы җыр. –Казань:Татар китап нәшрияты, 2008;</w:t>
      </w:r>
    </w:p>
    <w:p w:rsidR="002B5486" w:rsidRDefault="002B5486" w:rsidP="002B5486">
      <w:pPr>
        <w:tabs>
          <w:tab w:val="left" w:pos="2220"/>
        </w:tabs>
        <w:ind w:left="100"/>
        <w:rPr>
          <w:sz w:val="20"/>
          <w:szCs w:val="20"/>
        </w:rPr>
      </w:pPr>
      <w:r>
        <w:rPr>
          <w:rFonts w:eastAsia="Times New Roman"/>
          <w:i/>
          <w:iCs/>
          <w:sz w:val="24"/>
          <w:szCs w:val="24"/>
        </w:rPr>
        <w:t>региональная</w:t>
      </w:r>
      <w:r>
        <w:rPr>
          <w:sz w:val="20"/>
          <w:szCs w:val="20"/>
        </w:rPr>
        <w:tab/>
      </w:r>
      <w:r>
        <w:rPr>
          <w:rFonts w:eastAsia="Times New Roman"/>
          <w:sz w:val="24"/>
          <w:szCs w:val="24"/>
        </w:rPr>
        <w:t>Закирова К.В. Әй уйныйбыз, уйныйбыз... Балалар бакчасында хәрәкәтле</w:t>
      </w:r>
    </w:p>
    <w:p w:rsidR="002B5486" w:rsidRDefault="002B5486" w:rsidP="002B5486">
      <w:pPr>
        <w:spacing w:line="1" w:lineRule="exact"/>
        <w:rPr>
          <w:sz w:val="20"/>
          <w:szCs w:val="20"/>
        </w:rPr>
      </w:pPr>
    </w:p>
    <w:p w:rsidR="002B5486" w:rsidRDefault="002B5486" w:rsidP="002B5486">
      <w:pPr>
        <w:tabs>
          <w:tab w:val="left" w:pos="2220"/>
        </w:tabs>
        <w:ind w:left="100"/>
        <w:rPr>
          <w:sz w:val="20"/>
          <w:szCs w:val="20"/>
        </w:rPr>
      </w:pPr>
      <w:r>
        <w:rPr>
          <w:rFonts w:eastAsia="Times New Roman"/>
          <w:i/>
          <w:iCs/>
          <w:sz w:val="24"/>
          <w:szCs w:val="24"/>
        </w:rPr>
        <w:t>составляющая</w:t>
      </w:r>
      <w:r>
        <w:rPr>
          <w:sz w:val="20"/>
          <w:szCs w:val="20"/>
        </w:rPr>
        <w:tab/>
      </w:r>
      <w:r>
        <w:rPr>
          <w:rFonts w:eastAsia="Times New Roman"/>
          <w:sz w:val="24"/>
          <w:szCs w:val="24"/>
        </w:rPr>
        <w:t>уеннар.-Казань: Беренче полиграфия компаниясе, 2013;</w:t>
      </w:r>
    </w:p>
    <w:p w:rsidR="002B5486" w:rsidRDefault="002B5486" w:rsidP="002B5486">
      <w:pPr>
        <w:ind w:left="2240"/>
        <w:rPr>
          <w:sz w:val="20"/>
          <w:szCs w:val="20"/>
        </w:rPr>
      </w:pPr>
      <w:r>
        <w:rPr>
          <w:rFonts w:eastAsia="Times New Roman"/>
          <w:sz w:val="24"/>
          <w:szCs w:val="24"/>
        </w:rPr>
        <w:t>Зарипова  З.М.  Үстерешле  уеннар.-  К.:Беренче  полиграфия  компаниясе,</w:t>
      </w:r>
    </w:p>
    <w:p w:rsidR="002B5486" w:rsidRDefault="002B5486" w:rsidP="002B5486">
      <w:pPr>
        <w:ind w:left="2240"/>
        <w:rPr>
          <w:sz w:val="20"/>
          <w:szCs w:val="20"/>
        </w:rPr>
      </w:pPr>
      <w:r>
        <w:rPr>
          <w:rFonts w:eastAsia="Times New Roman"/>
          <w:sz w:val="24"/>
          <w:szCs w:val="24"/>
        </w:rPr>
        <w:t>2013;</w:t>
      </w:r>
    </w:p>
    <w:p w:rsidR="002B5486" w:rsidRDefault="002B5486" w:rsidP="002B5486">
      <w:pPr>
        <w:ind w:left="2240"/>
        <w:rPr>
          <w:sz w:val="20"/>
          <w:szCs w:val="20"/>
        </w:rPr>
      </w:pPr>
      <w:r>
        <w:rPr>
          <w:rFonts w:eastAsia="Times New Roman"/>
          <w:sz w:val="24"/>
          <w:szCs w:val="24"/>
        </w:rPr>
        <w:t>Увлекательный Татарстан. –Казань: Изд. дом «Акчарлак», 2014;</w:t>
      </w:r>
    </w:p>
    <w:p w:rsidR="002B5486" w:rsidRDefault="00F07EEC" w:rsidP="002B5486">
      <w:pPr>
        <w:spacing w:line="20" w:lineRule="exact"/>
        <w:rPr>
          <w:sz w:val="20"/>
          <w:szCs w:val="20"/>
        </w:rPr>
      </w:pPr>
      <w:r>
        <w:rPr>
          <w:sz w:val="20"/>
          <w:szCs w:val="20"/>
        </w:rPr>
        <w:pict>
          <v:line id="Shape 37" o:spid="_x0000_s1115" style="position:absolute;z-index:251720192;visibility:visible;mso-wrap-distance-left:0;mso-wrap-distance-right:0" from="-.25pt,14.5pt" to="503.4pt,14.5pt" o:allowincell="f" strokeweight=".16931mm"/>
        </w:pict>
      </w:r>
    </w:p>
    <w:p w:rsidR="002B5486" w:rsidRDefault="002B5486" w:rsidP="002B5486">
      <w:pPr>
        <w:spacing w:line="278" w:lineRule="exact"/>
        <w:rPr>
          <w:sz w:val="20"/>
          <w:szCs w:val="20"/>
        </w:rPr>
      </w:pPr>
    </w:p>
    <w:p w:rsidR="002B5486" w:rsidRDefault="002B5486" w:rsidP="002B5486">
      <w:pPr>
        <w:spacing w:line="237" w:lineRule="auto"/>
        <w:ind w:left="280" w:right="420" w:firstLine="566"/>
        <w:jc w:val="both"/>
        <w:rPr>
          <w:sz w:val="20"/>
          <w:szCs w:val="20"/>
        </w:rPr>
      </w:pPr>
      <w:r>
        <w:rPr>
          <w:rFonts w:eastAsia="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2B5486" w:rsidRDefault="002B5486" w:rsidP="002B5486">
      <w:pPr>
        <w:sectPr w:rsidR="002B5486">
          <w:pgSz w:w="11900" w:h="16838"/>
          <w:pgMar w:top="1112" w:right="426" w:bottom="419" w:left="1420" w:header="0" w:footer="0" w:gutter="0"/>
          <w:cols w:space="720" w:equalWidth="0">
            <w:col w:w="10060"/>
          </w:cols>
        </w:sectPr>
      </w:pPr>
    </w:p>
    <w:p w:rsidR="002B5486" w:rsidRDefault="002B5486" w:rsidP="002B5486">
      <w:pPr>
        <w:spacing w:line="23" w:lineRule="exact"/>
        <w:rPr>
          <w:sz w:val="20"/>
          <w:szCs w:val="20"/>
        </w:rPr>
      </w:pPr>
    </w:p>
    <w:tbl>
      <w:tblPr>
        <w:tblW w:w="0" w:type="auto"/>
        <w:tblInd w:w="150" w:type="dxa"/>
        <w:tblLayout w:type="fixed"/>
        <w:tblCellMar>
          <w:left w:w="0" w:type="dxa"/>
          <w:right w:w="0" w:type="dxa"/>
        </w:tblCellMar>
        <w:tblLook w:val="04A0"/>
      </w:tblPr>
      <w:tblGrid>
        <w:gridCol w:w="2520"/>
        <w:gridCol w:w="800"/>
        <w:gridCol w:w="2060"/>
        <w:gridCol w:w="920"/>
        <w:gridCol w:w="1300"/>
        <w:gridCol w:w="800"/>
        <w:gridCol w:w="160"/>
        <w:gridCol w:w="940"/>
      </w:tblGrid>
      <w:tr w:rsidR="002B5486" w:rsidTr="002B5486">
        <w:trPr>
          <w:trHeight w:val="280"/>
        </w:trPr>
        <w:tc>
          <w:tcPr>
            <w:tcW w:w="2520" w:type="dxa"/>
            <w:tcBorders>
              <w:top w:val="single" w:sz="8" w:space="0" w:color="auto"/>
              <w:left w:val="single" w:sz="8" w:space="0" w:color="auto"/>
              <w:right w:val="single" w:sz="8" w:space="0" w:color="auto"/>
            </w:tcBorders>
            <w:vAlign w:val="bottom"/>
          </w:tcPr>
          <w:p w:rsidR="002B5486" w:rsidRDefault="002B5486" w:rsidP="002B5486">
            <w:pPr>
              <w:jc w:val="center"/>
              <w:rPr>
                <w:sz w:val="20"/>
                <w:szCs w:val="20"/>
              </w:rPr>
            </w:pPr>
            <w:r>
              <w:rPr>
                <w:rFonts w:eastAsia="Times New Roman"/>
                <w:b/>
                <w:bCs/>
                <w:w w:val="99"/>
                <w:sz w:val="24"/>
                <w:szCs w:val="24"/>
              </w:rPr>
              <w:t>Образовательные</w:t>
            </w:r>
          </w:p>
        </w:tc>
        <w:tc>
          <w:tcPr>
            <w:tcW w:w="800" w:type="dxa"/>
            <w:tcBorders>
              <w:top w:val="single" w:sz="8" w:space="0" w:color="auto"/>
            </w:tcBorders>
            <w:vAlign w:val="bottom"/>
          </w:tcPr>
          <w:p w:rsidR="002B5486" w:rsidRDefault="002B5486" w:rsidP="002B5486">
            <w:pPr>
              <w:rPr>
                <w:sz w:val="24"/>
                <w:szCs w:val="24"/>
              </w:rPr>
            </w:pPr>
          </w:p>
        </w:tc>
        <w:tc>
          <w:tcPr>
            <w:tcW w:w="4280" w:type="dxa"/>
            <w:gridSpan w:val="3"/>
            <w:tcBorders>
              <w:top w:val="single" w:sz="8" w:space="0" w:color="auto"/>
            </w:tcBorders>
            <w:vAlign w:val="bottom"/>
          </w:tcPr>
          <w:p w:rsidR="002B5486" w:rsidRDefault="002B5486" w:rsidP="002B5486">
            <w:pPr>
              <w:ind w:left="2040"/>
              <w:rPr>
                <w:sz w:val="20"/>
                <w:szCs w:val="20"/>
              </w:rPr>
            </w:pPr>
            <w:r>
              <w:rPr>
                <w:rFonts w:eastAsia="Times New Roman"/>
                <w:b/>
                <w:bCs/>
                <w:sz w:val="24"/>
                <w:szCs w:val="24"/>
              </w:rPr>
              <w:t>Оснащение</w:t>
            </w:r>
          </w:p>
        </w:tc>
        <w:tc>
          <w:tcPr>
            <w:tcW w:w="800" w:type="dxa"/>
            <w:tcBorders>
              <w:top w:val="single" w:sz="8" w:space="0" w:color="auto"/>
            </w:tcBorders>
            <w:vAlign w:val="bottom"/>
          </w:tcPr>
          <w:p w:rsidR="002B5486" w:rsidRDefault="002B5486" w:rsidP="002B5486">
            <w:pPr>
              <w:rPr>
                <w:sz w:val="24"/>
                <w:szCs w:val="24"/>
              </w:rPr>
            </w:pPr>
          </w:p>
        </w:tc>
        <w:tc>
          <w:tcPr>
            <w:tcW w:w="160" w:type="dxa"/>
            <w:tcBorders>
              <w:top w:val="single" w:sz="8" w:space="0" w:color="auto"/>
            </w:tcBorders>
            <w:vAlign w:val="bottom"/>
          </w:tcPr>
          <w:p w:rsidR="002B5486" w:rsidRDefault="002B5486" w:rsidP="002B5486">
            <w:pPr>
              <w:rPr>
                <w:sz w:val="24"/>
                <w:szCs w:val="24"/>
              </w:rPr>
            </w:pPr>
          </w:p>
        </w:tc>
        <w:tc>
          <w:tcPr>
            <w:tcW w:w="940" w:type="dxa"/>
            <w:tcBorders>
              <w:top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79"/>
        </w:trPr>
        <w:tc>
          <w:tcPr>
            <w:tcW w:w="2520" w:type="dxa"/>
            <w:tcBorders>
              <w:left w:val="single" w:sz="8" w:space="0" w:color="auto"/>
              <w:bottom w:val="single" w:sz="8" w:space="0" w:color="auto"/>
              <w:right w:val="single" w:sz="8" w:space="0" w:color="auto"/>
            </w:tcBorders>
            <w:vAlign w:val="bottom"/>
          </w:tcPr>
          <w:p w:rsidR="002B5486" w:rsidRDefault="002B5486" w:rsidP="002B5486">
            <w:pPr>
              <w:jc w:val="center"/>
              <w:rPr>
                <w:sz w:val="20"/>
                <w:szCs w:val="20"/>
              </w:rPr>
            </w:pPr>
            <w:r>
              <w:rPr>
                <w:rFonts w:eastAsia="Times New Roman"/>
                <w:b/>
                <w:bCs/>
                <w:sz w:val="24"/>
                <w:szCs w:val="24"/>
              </w:rPr>
              <w:t>области</w:t>
            </w:r>
          </w:p>
        </w:tc>
        <w:tc>
          <w:tcPr>
            <w:tcW w:w="800" w:type="dxa"/>
            <w:tcBorders>
              <w:bottom w:val="single" w:sz="8" w:space="0" w:color="auto"/>
            </w:tcBorders>
            <w:vAlign w:val="bottom"/>
          </w:tcPr>
          <w:p w:rsidR="002B5486" w:rsidRDefault="002B5486" w:rsidP="002B5486">
            <w:pPr>
              <w:rPr>
                <w:sz w:val="24"/>
                <w:szCs w:val="24"/>
              </w:rPr>
            </w:pPr>
          </w:p>
        </w:tc>
        <w:tc>
          <w:tcPr>
            <w:tcW w:w="2060" w:type="dxa"/>
            <w:tcBorders>
              <w:bottom w:val="single" w:sz="8" w:space="0" w:color="auto"/>
            </w:tcBorders>
            <w:vAlign w:val="bottom"/>
          </w:tcPr>
          <w:p w:rsidR="002B5486" w:rsidRDefault="002B5486" w:rsidP="002B5486">
            <w:pPr>
              <w:rPr>
                <w:sz w:val="24"/>
                <w:szCs w:val="24"/>
              </w:rPr>
            </w:pPr>
          </w:p>
        </w:tc>
        <w:tc>
          <w:tcPr>
            <w:tcW w:w="920" w:type="dxa"/>
            <w:tcBorders>
              <w:bottom w:val="single" w:sz="8" w:space="0" w:color="auto"/>
            </w:tcBorders>
            <w:vAlign w:val="bottom"/>
          </w:tcPr>
          <w:p w:rsidR="002B5486" w:rsidRDefault="002B5486" w:rsidP="002B5486">
            <w:pPr>
              <w:rPr>
                <w:sz w:val="24"/>
                <w:szCs w:val="24"/>
              </w:rPr>
            </w:pPr>
          </w:p>
        </w:tc>
        <w:tc>
          <w:tcPr>
            <w:tcW w:w="1300" w:type="dxa"/>
            <w:tcBorders>
              <w:bottom w:val="single" w:sz="8" w:space="0" w:color="auto"/>
            </w:tcBorders>
            <w:vAlign w:val="bottom"/>
          </w:tcPr>
          <w:p w:rsidR="002B5486" w:rsidRDefault="002B5486" w:rsidP="002B5486">
            <w:pPr>
              <w:rPr>
                <w:sz w:val="24"/>
                <w:szCs w:val="24"/>
              </w:rPr>
            </w:pPr>
          </w:p>
        </w:tc>
        <w:tc>
          <w:tcPr>
            <w:tcW w:w="800" w:type="dxa"/>
            <w:tcBorders>
              <w:bottom w:val="single" w:sz="8" w:space="0" w:color="auto"/>
            </w:tcBorders>
            <w:vAlign w:val="bottom"/>
          </w:tcPr>
          <w:p w:rsidR="002B5486" w:rsidRDefault="002B5486" w:rsidP="002B5486">
            <w:pPr>
              <w:rPr>
                <w:sz w:val="24"/>
                <w:szCs w:val="24"/>
              </w:rPr>
            </w:pPr>
          </w:p>
        </w:tc>
        <w:tc>
          <w:tcPr>
            <w:tcW w:w="160" w:type="dxa"/>
            <w:tcBorders>
              <w:bottom w:val="single" w:sz="8" w:space="0" w:color="auto"/>
            </w:tcBorders>
            <w:vAlign w:val="bottom"/>
          </w:tcPr>
          <w:p w:rsidR="002B5486" w:rsidRDefault="002B5486" w:rsidP="002B5486">
            <w:pPr>
              <w:rPr>
                <w:sz w:val="24"/>
                <w:szCs w:val="24"/>
              </w:rPr>
            </w:pPr>
          </w:p>
        </w:tc>
        <w:tc>
          <w:tcPr>
            <w:tcW w:w="94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3"/>
        </w:trPr>
        <w:tc>
          <w:tcPr>
            <w:tcW w:w="2520" w:type="dxa"/>
            <w:tcBorders>
              <w:left w:val="single" w:sz="8" w:space="0" w:color="auto"/>
              <w:right w:val="single" w:sz="8" w:space="0" w:color="auto"/>
            </w:tcBorders>
            <w:vAlign w:val="bottom"/>
          </w:tcPr>
          <w:p w:rsidR="002B5486" w:rsidRDefault="002B5486" w:rsidP="002B5486">
            <w:pPr>
              <w:spacing w:line="263" w:lineRule="exact"/>
              <w:jc w:val="center"/>
              <w:rPr>
                <w:sz w:val="20"/>
                <w:szCs w:val="20"/>
              </w:rPr>
            </w:pPr>
            <w:r>
              <w:rPr>
                <w:rFonts w:eastAsia="Times New Roman"/>
                <w:b/>
                <w:bCs/>
                <w:sz w:val="24"/>
                <w:szCs w:val="24"/>
              </w:rPr>
              <w:t>Социально –</w:t>
            </w:r>
          </w:p>
        </w:tc>
        <w:tc>
          <w:tcPr>
            <w:tcW w:w="5880" w:type="dxa"/>
            <w:gridSpan w:val="5"/>
            <w:vAlign w:val="bottom"/>
          </w:tcPr>
          <w:p w:rsidR="002B5486" w:rsidRDefault="002B5486" w:rsidP="002B5486">
            <w:pPr>
              <w:spacing w:line="263" w:lineRule="exact"/>
              <w:ind w:left="80"/>
              <w:rPr>
                <w:sz w:val="20"/>
                <w:szCs w:val="20"/>
              </w:rPr>
            </w:pPr>
            <w:r>
              <w:rPr>
                <w:rFonts w:eastAsia="Times New Roman"/>
                <w:sz w:val="24"/>
                <w:szCs w:val="24"/>
              </w:rPr>
              <w:t>- Куклы, в национальных костюмах народов Поволжья;</w:t>
            </w:r>
          </w:p>
        </w:tc>
        <w:tc>
          <w:tcPr>
            <w:tcW w:w="160" w:type="dxa"/>
            <w:vAlign w:val="bottom"/>
          </w:tcPr>
          <w:p w:rsidR="002B5486" w:rsidRDefault="002B5486" w:rsidP="002B5486"/>
        </w:tc>
        <w:tc>
          <w:tcPr>
            <w:tcW w:w="940" w:type="dxa"/>
            <w:tcBorders>
              <w:right w:val="single" w:sz="8" w:space="0" w:color="auto"/>
            </w:tcBorders>
            <w:vAlign w:val="bottom"/>
          </w:tcPr>
          <w:p w:rsidR="002B5486" w:rsidRDefault="002B5486" w:rsidP="002B5486"/>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jc w:val="center"/>
              <w:rPr>
                <w:sz w:val="20"/>
                <w:szCs w:val="20"/>
              </w:rPr>
            </w:pPr>
            <w:r>
              <w:rPr>
                <w:rFonts w:eastAsia="Times New Roman"/>
                <w:b/>
                <w:bCs/>
                <w:sz w:val="24"/>
                <w:szCs w:val="24"/>
              </w:rPr>
              <w:t>коммуникативное</w:t>
            </w:r>
          </w:p>
        </w:tc>
        <w:tc>
          <w:tcPr>
            <w:tcW w:w="5880" w:type="dxa"/>
            <w:gridSpan w:val="5"/>
            <w:vAlign w:val="bottom"/>
          </w:tcPr>
          <w:p w:rsidR="002B5486" w:rsidRDefault="002B5486" w:rsidP="002B5486">
            <w:pPr>
              <w:spacing w:line="271" w:lineRule="exact"/>
              <w:ind w:left="80"/>
              <w:rPr>
                <w:sz w:val="20"/>
                <w:szCs w:val="20"/>
              </w:rPr>
            </w:pPr>
            <w:r>
              <w:rPr>
                <w:rFonts w:eastAsia="Times New Roman"/>
                <w:sz w:val="24"/>
                <w:szCs w:val="24"/>
              </w:rPr>
              <w:t>- народные игрушки (актюбинские и шемордановские);</w:t>
            </w: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jc w:val="center"/>
              <w:rPr>
                <w:sz w:val="20"/>
                <w:szCs w:val="20"/>
              </w:rPr>
            </w:pPr>
            <w:r>
              <w:rPr>
                <w:rFonts w:eastAsia="Times New Roman"/>
                <w:b/>
                <w:bCs/>
                <w:w w:val="99"/>
                <w:sz w:val="24"/>
                <w:szCs w:val="24"/>
              </w:rPr>
              <w:t>развитие</w:t>
            </w:r>
          </w:p>
        </w:tc>
        <w:tc>
          <w:tcPr>
            <w:tcW w:w="6980" w:type="dxa"/>
            <w:gridSpan w:val="7"/>
            <w:tcBorders>
              <w:right w:val="single" w:sz="8" w:space="0" w:color="auto"/>
            </w:tcBorders>
            <w:vAlign w:val="bottom"/>
          </w:tcPr>
          <w:p w:rsidR="002B5486" w:rsidRDefault="002B5486" w:rsidP="002B5486">
            <w:pPr>
              <w:spacing w:line="271" w:lineRule="exact"/>
              <w:ind w:left="80"/>
              <w:rPr>
                <w:sz w:val="20"/>
                <w:szCs w:val="20"/>
              </w:rPr>
            </w:pPr>
            <w:r>
              <w:rPr>
                <w:rFonts w:eastAsia="Times New Roman"/>
                <w:sz w:val="24"/>
                <w:szCs w:val="24"/>
              </w:rPr>
              <w:t>- игровые маркеры для организации сюжетных игр («Семья», «В</w:t>
            </w:r>
          </w:p>
        </w:tc>
      </w:tr>
      <w:tr w:rsidR="002B5486" w:rsidTr="002B5486">
        <w:trPr>
          <w:trHeight w:val="271"/>
        </w:trPr>
        <w:tc>
          <w:tcPr>
            <w:tcW w:w="2520" w:type="dxa"/>
            <w:tcBorders>
              <w:left w:val="single" w:sz="8" w:space="0" w:color="auto"/>
              <w:right w:val="single" w:sz="8" w:space="0" w:color="auto"/>
            </w:tcBorders>
            <w:vAlign w:val="bottom"/>
          </w:tcPr>
          <w:p w:rsidR="002B5486" w:rsidRDefault="002B5486" w:rsidP="002B5486">
            <w:pPr>
              <w:rPr>
                <w:sz w:val="23"/>
                <w:szCs w:val="23"/>
              </w:rPr>
            </w:pPr>
          </w:p>
        </w:tc>
        <w:tc>
          <w:tcPr>
            <w:tcW w:w="6980" w:type="dxa"/>
            <w:gridSpan w:val="7"/>
            <w:tcBorders>
              <w:right w:val="single" w:sz="8" w:space="0" w:color="auto"/>
            </w:tcBorders>
            <w:vAlign w:val="bottom"/>
          </w:tcPr>
          <w:p w:rsidR="002B5486" w:rsidRDefault="002B5486" w:rsidP="002B5486">
            <w:pPr>
              <w:spacing w:line="271" w:lineRule="exact"/>
              <w:ind w:left="80"/>
              <w:rPr>
                <w:sz w:val="20"/>
                <w:szCs w:val="20"/>
              </w:rPr>
            </w:pPr>
            <w:r>
              <w:rPr>
                <w:rFonts w:eastAsia="Times New Roman"/>
                <w:sz w:val="24"/>
                <w:szCs w:val="24"/>
              </w:rPr>
              <w:t>деревне», «Кухня», «Кафе», «Путешествие по городу...» и др.);</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3780" w:type="dxa"/>
            <w:gridSpan w:val="3"/>
            <w:vAlign w:val="bottom"/>
          </w:tcPr>
          <w:p w:rsidR="002B5486" w:rsidRDefault="002B5486" w:rsidP="002B5486">
            <w:pPr>
              <w:ind w:left="80"/>
              <w:rPr>
                <w:sz w:val="20"/>
                <w:szCs w:val="20"/>
              </w:rPr>
            </w:pPr>
            <w:r>
              <w:rPr>
                <w:rFonts w:eastAsia="Times New Roman"/>
                <w:sz w:val="24"/>
                <w:szCs w:val="24"/>
              </w:rPr>
              <w:t>- кукольная кровать (бишек);</w:t>
            </w: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комплект постельного белья и кухонных принадлежностей с</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3780" w:type="dxa"/>
            <w:gridSpan w:val="3"/>
            <w:vAlign w:val="bottom"/>
          </w:tcPr>
          <w:p w:rsidR="002B5486" w:rsidRDefault="002B5486" w:rsidP="002B5486">
            <w:pPr>
              <w:ind w:left="80"/>
              <w:rPr>
                <w:sz w:val="20"/>
                <w:szCs w:val="20"/>
              </w:rPr>
            </w:pPr>
            <w:r>
              <w:rPr>
                <w:rFonts w:eastAsia="Times New Roman"/>
                <w:sz w:val="24"/>
                <w:szCs w:val="24"/>
              </w:rPr>
              <w:t>элементами татарской вышивки;</w:t>
            </w: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кухонный инвентарь:  столовая  и  чайная  посуда,  деревянные</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040" w:type="dxa"/>
            <w:gridSpan w:val="6"/>
            <w:vAlign w:val="bottom"/>
          </w:tcPr>
          <w:p w:rsidR="002B5486" w:rsidRDefault="002B5486" w:rsidP="002B5486">
            <w:pPr>
              <w:ind w:left="80"/>
              <w:rPr>
                <w:sz w:val="20"/>
                <w:szCs w:val="20"/>
              </w:rPr>
            </w:pPr>
            <w:r>
              <w:rPr>
                <w:rFonts w:eastAsia="Times New Roman"/>
                <w:sz w:val="24"/>
                <w:szCs w:val="24"/>
              </w:rPr>
              <w:t>расписные ложки, глиняный  кувшин, медный самовар,</w:t>
            </w:r>
          </w:p>
        </w:tc>
        <w:tc>
          <w:tcPr>
            <w:tcW w:w="940" w:type="dxa"/>
            <w:tcBorders>
              <w:right w:val="single" w:sz="8" w:space="0" w:color="auto"/>
            </w:tcBorders>
            <w:vAlign w:val="bottom"/>
          </w:tcPr>
          <w:p w:rsidR="002B5486" w:rsidRDefault="002B5486" w:rsidP="002B5486">
            <w:pPr>
              <w:ind w:right="23"/>
              <w:jc w:val="right"/>
              <w:rPr>
                <w:sz w:val="20"/>
                <w:szCs w:val="20"/>
              </w:rPr>
            </w:pPr>
            <w:r>
              <w:rPr>
                <w:rFonts w:eastAsia="Times New Roman"/>
                <w:w w:val="99"/>
                <w:sz w:val="24"/>
                <w:szCs w:val="24"/>
              </w:rPr>
              <w:t>кумган,</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ведра с коромыслом, скалка, доска для раскатывания теста, и др.;</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мучные изделия из соленого теста (вак бэлиш, перемяч, чак-чак</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800" w:type="dxa"/>
            <w:vAlign w:val="bottom"/>
          </w:tcPr>
          <w:p w:rsidR="002B5486" w:rsidRDefault="002B5486" w:rsidP="002B5486">
            <w:pPr>
              <w:ind w:left="80"/>
              <w:rPr>
                <w:sz w:val="20"/>
                <w:szCs w:val="20"/>
              </w:rPr>
            </w:pPr>
            <w:r>
              <w:rPr>
                <w:rFonts w:eastAsia="Times New Roman"/>
                <w:sz w:val="24"/>
                <w:szCs w:val="24"/>
              </w:rPr>
              <w:t>и др.);</w:t>
            </w:r>
          </w:p>
        </w:tc>
        <w:tc>
          <w:tcPr>
            <w:tcW w:w="2060" w:type="dxa"/>
            <w:vAlign w:val="bottom"/>
          </w:tcPr>
          <w:p w:rsidR="002B5486" w:rsidRDefault="002B5486" w:rsidP="002B5486">
            <w:pPr>
              <w:rPr>
                <w:sz w:val="24"/>
                <w:szCs w:val="24"/>
              </w:rPr>
            </w:pP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7"/>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предметы ряжения (тюбетейка, платок, камзол, калфак и др.);</w:t>
            </w:r>
          </w:p>
        </w:tc>
      </w:tr>
      <w:tr w:rsidR="002B5486" w:rsidTr="002B5486">
        <w:trPr>
          <w:trHeight w:val="281"/>
        </w:trPr>
        <w:tc>
          <w:tcPr>
            <w:tcW w:w="252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5080" w:type="dxa"/>
            <w:gridSpan w:val="4"/>
            <w:tcBorders>
              <w:bottom w:val="single" w:sz="8" w:space="0" w:color="auto"/>
            </w:tcBorders>
            <w:vAlign w:val="bottom"/>
          </w:tcPr>
          <w:p w:rsidR="002B5486" w:rsidRDefault="002B5486" w:rsidP="002B5486">
            <w:pPr>
              <w:ind w:left="80"/>
              <w:rPr>
                <w:sz w:val="20"/>
                <w:szCs w:val="20"/>
              </w:rPr>
            </w:pPr>
            <w:r>
              <w:rPr>
                <w:rFonts w:eastAsia="Times New Roman"/>
                <w:sz w:val="24"/>
                <w:szCs w:val="24"/>
              </w:rPr>
              <w:t>- картотека народных пословиц и поговорок.</w:t>
            </w:r>
          </w:p>
        </w:tc>
        <w:tc>
          <w:tcPr>
            <w:tcW w:w="800" w:type="dxa"/>
            <w:tcBorders>
              <w:bottom w:val="single" w:sz="8" w:space="0" w:color="auto"/>
            </w:tcBorders>
            <w:vAlign w:val="bottom"/>
          </w:tcPr>
          <w:p w:rsidR="002B5486" w:rsidRDefault="002B5486" w:rsidP="002B5486">
            <w:pPr>
              <w:rPr>
                <w:sz w:val="24"/>
                <w:szCs w:val="24"/>
              </w:rPr>
            </w:pPr>
          </w:p>
        </w:tc>
        <w:tc>
          <w:tcPr>
            <w:tcW w:w="160" w:type="dxa"/>
            <w:tcBorders>
              <w:bottom w:val="single" w:sz="8" w:space="0" w:color="auto"/>
            </w:tcBorders>
            <w:vAlign w:val="bottom"/>
          </w:tcPr>
          <w:p w:rsidR="002B5486" w:rsidRDefault="002B5486" w:rsidP="002B5486">
            <w:pPr>
              <w:rPr>
                <w:sz w:val="24"/>
                <w:szCs w:val="24"/>
              </w:rPr>
            </w:pPr>
          </w:p>
        </w:tc>
        <w:tc>
          <w:tcPr>
            <w:tcW w:w="940" w:type="dxa"/>
            <w:tcBorders>
              <w:bottom w:val="single" w:sz="8" w:space="0" w:color="auto"/>
              <w:right w:val="single" w:sz="8" w:space="0" w:color="auto"/>
            </w:tcBorders>
            <w:vAlign w:val="bottom"/>
          </w:tcPr>
          <w:p w:rsidR="002B5486" w:rsidRDefault="002B5486" w:rsidP="002B5486">
            <w:pPr>
              <w:rPr>
                <w:sz w:val="24"/>
                <w:szCs w:val="24"/>
              </w:rPr>
            </w:pPr>
          </w:p>
        </w:tc>
      </w:tr>
      <w:tr w:rsidR="002B5486" w:rsidTr="002B5486">
        <w:trPr>
          <w:trHeight w:val="265"/>
        </w:trPr>
        <w:tc>
          <w:tcPr>
            <w:tcW w:w="2520" w:type="dxa"/>
            <w:tcBorders>
              <w:left w:val="single" w:sz="8" w:space="0" w:color="auto"/>
              <w:right w:val="single" w:sz="8" w:space="0" w:color="auto"/>
            </w:tcBorders>
            <w:vAlign w:val="bottom"/>
          </w:tcPr>
          <w:p w:rsidR="002B5486" w:rsidRDefault="002B5486" w:rsidP="002B5486">
            <w:pPr>
              <w:spacing w:line="265" w:lineRule="exact"/>
              <w:jc w:val="center"/>
              <w:rPr>
                <w:sz w:val="20"/>
                <w:szCs w:val="20"/>
              </w:rPr>
            </w:pPr>
            <w:r>
              <w:rPr>
                <w:rFonts w:eastAsia="Times New Roman"/>
                <w:b/>
                <w:bCs/>
                <w:w w:val="99"/>
                <w:sz w:val="24"/>
                <w:szCs w:val="24"/>
              </w:rPr>
              <w:t>Познавательное</w:t>
            </w:r>
          </w:p>
        </w:tc>
        <w:tc>
          <w:tcPr>
            <w:tcW w:w="6980" w:type="dxa"/>
            <w:gridSpan w:val="7"/>
            <w:tcBorders>
              <w:right w:val="single" w:sz="8" w:space="0" w:color="auto"/>
            </w:tcBorders>
            <w:vAlign w:val="bottom"/>
          </w:tcPr>
          <w:p w:rsidR="002B5486" w:rsidRDefault="002B5486" w:rsidP="002B5486">
            <w:pPr>
              <w:spacing w:line="264" w:lineRule="exact"/>
              <w:ind w:left="80"/>
              <w:rPr>
                <w:sz w:val="20"/>
                <w:szCs w:val="20"/>
              </w:rPr>
            </w:pPr>
            <w:r>
              <w:rPr>
                <w:rFonts w:eastAsia="Times New Roman"/>
                <w:sz w:val="24"/>
                <w:szCs w:val="24"/>
              </w:rPr>
              <w:t>-   Матрешка   пятикукольная,   расписанная   национальным</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jc w:val="center"/>
              <w:rPr>
                <w:sz w:val="20"/>
                <w:szCs w:val="20"/>
              </w:rPr>
            </w:pPr>
            <w:r>
              <w:rPr>
                <w:rFonts w:eastAsia="Times New Roman"/>
                <w:b/>
                <w:bCs/>
                <w:w w:val="99"/>
                <w:sz w:val="24"/>
                <w:szCs w:val="24"/>
              </w:rPr>
              <w:t>развитие</w:t>
            </w:r>
          </w:p>
        </w:tc>
        <w:tc>
          <w:tcPr>
            <w:tcW w:w="2860" w:type="dxa"/>
            <w:gridSpan w:val="2"/>
            <w:vAlign w:val="bottom"/>
          </w:tcPr>
          <w:p w:rsidR="002B5486" w:rsidRDefault="002B5486" w:rsidP="002B5486">
            <w:pPr>
              <w:spacing w:line="271" w:lineRule="exact"/>
              <w:ind w:left="80"/>
              <w:rPr>
                <w:sz w:val="20"/>
                <w:szCs w:val="20"/>
              </w:rPr>
            </w:pPr>
            <w:r>
              <w:rPr>
                <w:rFonts w:eastAsia="Times New Roman"/>
                <w:sz w:val="24"/>
                <w:szCs w:val="24"/>
              </w:rPr>
              <w:t>орнаментом;</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1"/>
        </w:trPr>
        <w:tc>
          <w:tcPr>
            <w:tcW w:w="2520" w:type="dxa"/>
            <w:tcBorders>
              <w:left w:val="single" w:sz="8" w:space="0" w:color="auto"/>
              <w:right w:val="single" w:sz="8" w:space="0" w:color="auto"/>
            </w:tcBorders>
            <w:vAlign w:val="bottom"/>
          </w:tcPr>
          <w:p w:rsidR="002B5486" w:rsidRDefault="002B5486" w:rsidP="002B5486">
            <w:pPr>
              <w:rPr>
                <w:sz w:val="23"/>
                <w:szCs w:val="23"/>
              </w:rPr>
            </w:pPr>
          </w:p>
        </w:tc>
        <w:tc>
          <w:tcPr>
            <w:tcW w:w="6980" w:type="dxa"/>
            <w:gridSpan w:val="7"/>
            <w:tcBorders>
              <w:right w:val="single" w:sz="8" w:space="0" w:color="auto"/>
            </w:tcBorders>
            <w:vAlign w:val="bottom"/>
          </w:tcPr>
          <w:p w:rsidR="002B5486" w:rsidRDefault="002B5486" w:rsidP="002B5486">
            <w:pPr>
              <w:spacing w:line="271" w:lineRule="exact"/>
              <w:ind w:left="80"/>
              <w:rPr>
                <w:sz w:val="20"/>
                <w:szCs w:val="20"/>
              </w:rPr>
            </w:pPr>
            <w:r>
              <w:rPr>
                <w:rFonts w:eastAsia="Times New Roman"/>
                <w:sz w:val="24"/>
                <w:szCs w:val="24"/>
              </w:rPr>
              <w:t>- наглядный познавательный материал (иллюстрации - карточки,</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электронная   картотека,   презентации   PowerPoint,   лэпбуки,</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w w:val="99"/>
                <w:sz w:val="24"/>
                <w:szCs w:val="24"/>
              </w:rPr>
              <w:t>коллекции, видеосюжеты);</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национальные  костюмы  народов  Поволжья,  включая  обувь,</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головной    убор,    украшения    (иллюстрации    –    карточки,</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sz w:val="24"/>
                <w:szCs w:val="24"/>
              </w:rPr>
              <w:t>электронная картотека);</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коллекция    тканей,    используемых    при    изготовлении</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sz w:val="24"/>
                <w:szCs w:val="24"/>
              </w:rPr>
              <w:t>национального костюма;</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3780" w:type="dxa"/>
            <w:gridSpan w:val="3"/>
            <w:vAlign w:val="bottom"/>
          </w:tcPr>
          <w:p w:rsidR="002B5486" w:rsidRDefault="002B5486" w:rsidP="002B5486">
            <w:pPr>
              <w:ind w:left="80"/>
              <w:rPr>
                <w:sz w:val="20"/>
                <w:szCs w:val="20"/>
              </w:rPr>
            </w:pPr>
            <w:r>
              <w:rPr>
                <w:rFonts w:eastAsia="Times New Roman"/>
                <w:sz w:val="24"/>
                <w:szCs w:val="24"/>
              </w:rPr>
              <w:t>- предметы национального быта;</w:t>
            </w: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5080" w:type="dxa"/>
            <w:gridSpan w:val="4"/>
            <w:vAlign w:val="bottom"/>
          </w:tcPr>
          <w:p w:rsidR="002B5486" w:rsidRDefault="002B5486" w:rsidP="002B5486">
            <w:pPr>
              <w:ind w:left="80"/>
              <w:rPr>
                <w:sz w:val="20"/>
                <w:szCs w:val="20"/>
              </w:rPr>
            </w:pPr>
            <w:r>
              <w:rPr>
                <w:rFonts w:eastAsia="Times New Roman"/>
                <w:sz w:val="24"/>
                <w:szCs w:val="24"/>
              </w:rPr>
              <w:t>- книга «Национальная татарская кухня»;</w:t>
            </w: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фотоальбомы,    буклеты,    иллюстрированные    книги    с</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изображением  достопримечательностей  столицы  Республики</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w w:val="99"/>
                <w:sz w:val="24"/>
                <w:szCs w:val="24"/>
              </w:rPr>
              <w:t>Татарстан - города Казани;</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фотоальбомы с изображением городов Республики Татарстан,</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800" w:type="dxa"/>
            <w:vAlign w:val="bottom"/>
          </w:tcPr>
          <w:p w:rsidR="002B5486" w:rsidRDefault="002B5486" w:rsidP="002B5486">
            <w:pPr>
              <w:ind w:left="80"/>
              <w:rPr>
                <w:sz w:val="20"/>
                <w:szCs w:val="20"/>
              </w:rPr>
            </w:pPr>
            <w:r>
              <w:rPr>
                <w:rFonts w:eastAsia="Times New Roman"/>
                <w:sz w:val="24"/>
                <w:szCs w:val="24"/>
              </w:rPr>
              <w:t>их</w:t>
            </w:r>
          </w:p>
        </w:tc>
        <w:tc>
          <w:tcPr>
            <w:tcW w:w="2980" w:type="dxa"/>
            <w:gridSpan w:val="2"/>
            <w:vAlign w:val="bottom"/>
          </w:tcPr>
          <w:p w:rsidR="002B5486" w:rsidRDefault="002B5486" w:rsidP="002B5486">
            <w:pPr>
              <w:ind w:left="80"/>
              <w:rPr>
                <w:sz w:val="20"/>
                <w:szCs w:val="20"/>
              </w:rPr>
            </w:pPr>
            <w:r>
              <w:rPr>
                <w:rFonts w:eastAsia="Times New Roman"/>
                <w:sz w:val="24"/>
                <w:szCs w:val="24"/>
              </w:rPr>
              <w:t>достопримечательностями,</w:t>
            </w:r>
          </w:p>
        </w:tc>
        <w:tc>
          <w:tcPr>
            <w:tcW w:w="2100" w:type="dxa"/>
            <w:gridSpan w:val="2"/>
            <w:vAlign w:val="bottom"/>
          </w:tcPr>
          <w:p w:rsidR="002B5486" w:rsidRDefault="002B5486" w:rsidP="002B5486">
            <w:pPr>
              <w:ind w:left="440"/>
              <w:rPr>
                <w:sz w:val="20"/>
                <w:szCs w:val="20"/>
              </w:rPr>
            </w:pPr>
            <w:r>
              <w:rPr>
                <w:rFonts w:eastAsia="Times New Roman"/>
                <w:sz w:val="24"/>
                <w:szCs w:val="24"/>
              </w:rPr>
              <w:t>памятными</w:t>
            </w:r>
          </w:p>
        </w:tc>
        <w:tc>
          <w:tcPr>
            <w:tcW w:w="1100" w:type="dxa"/>
            <w:gridSpan w:val="2"/>
            <w:tcBorders>
              <w:right w:val="single" w:sz="8" w:space="0" w:color="auto"/>
            </w:tcBorders>
            <w:vAlign w:val="bottom"/>
          </w:tcPr>
          <w:p w:rsidR="002B5486" w:rsidRDefault="002B5486" w:rsidP="002B5486">
            <w:pPr>
              <w:ind w:right="23"/>
              <w:jc w:val="right"/>
              <w:rPr>
                <w:sz w:val="20"/>
                <w:szCs w:val="20"/>
              </w:rPr>
            </w:pPr>
            <w:r>
              <w:rPr>
                <w:rFonts w:eastAsia="Times New Roman"/>
                <w:sz w:val="24"/>
                <w:szCs w:val="24"/>
              </w:rPr>
              <w:t>местами,</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sz w:val="24"/>
                <w:szCs w:val="24"/>
              </w:rPr>
              <w:t>градообразующими</w:t>
            </w:r>
          </w:p>
        </w:tc>
        <w:tc>
          <w:tcPr>
            <w:tcW w:w="2220" w:type="dxa"/>
            <w:gridSpan w:val="2"/>
            <w:vAlign w:val="bottom"/>
          </w:tcPr>
          <w:p w:rsidR="002B5486" w:rsidRDefault="002B5486" w:rsidP="002B5486">
            <w:pPr>
              <w:rPr>
                <w:sz w:val="20"/>
                <w:szCs w:val="20"/>
              </w:rPr>
            </w:pPr>
            <w:r>
              <w:rPr>
                <w:rFonts w:eastAsia="Times New Roman"/>
                <w:sz w:val="24"/>
                <w:szCs w:val="24"/>
              </w:rPr>
              <w:t>предприятиями</w:t>
            </w:r>
          </w:p>
        </w:tc>
        <w:tc>
          <w:tcPr>
            <w:tcW w:w="960" w:type="dxa"/>
            <w:gridSpan w:val="2"/>
            <w:vAlign w:val="bottom"/>
          </w:tcPr>
          <w:p w:rsidR="002B5486" w:rsidRDefault="002B5486" w:rsidP="002B5486">
            <w:pPr>
              <w:ind w:left="120"/>
              <w:rPr>
                <w:sz w:val="20"/>
                <w:szCs w:val="20"/>
              </w:rPr>
            </w:pPr>
            <w:r>
              <w:rPr>
                <w:rFonts w:eastAsia="Times New Roman"/>
                <w:sz w:val="24"/>
                <w:szCs w:val="24"/>
              </w:rPr>
              <w:t>(Казань</w:t>
            </w:r>
          </w:p>
        </w:tc>
        <w:tc>
          <w:tcPr>
            <w:tcW w:w="940" w:type="dxa"/>
            <w:tcBorders>
              <w:right w:val="single" w:sz="8" w:space="0" w:color="auto"/>
            </w:tcBorders>
            <w:vAlign w:val="bottom"/>
          </w:tcPr>
          <w:p w:rsidR="002B5486" w:rsidRDefault="002B5486" w:rsidP="002B5486">
            <w:pPr>
              <w:ind w:right="3"/>
              <w:jc w:val="right"/>
              <w:rPr>
                <w:sz w:val="20"/>
                <w:szCs w:val="20"/>
              </w:rPr>
            </w:pPr>
            <w:r>
              <w:rPr>
                <w:rFonts w:eastAsia="Times New Roman"/>
                <w:sz w:val="24"/>
                <w:szCs w:val="24"/>
              </w:rPr>
              <w:t>–</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w w:val="98"/>
                <w:sz w:val="24"/>
                <w:szCs w:val="24"/>
              </w:rPr>
              <w:t>«Казаньоргсинтез»,НабережныеЧелны–«КАМАЗ»,</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Нижнекамск – «Нижнекамскшина», Чистополь - часовой завод</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«Восток»,  Зеленодольск  –  «Завод  имени  Серго»  (компания</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sz w:val="24"/>
                <w:szCs w:val="24"/>
              </w:rPr>
              <w:t>POZIS) и др.);</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комплект   костюмов   по   профессиям   (инженер-нефтяник,</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2860" w:type="dxa"/>
            <w:gridSpan w:val="2"/>
            <w:vAlign w:val="bottom"/>
          </w:tcPr>
          <w:p w:rsidR="002B5486" w:rsidRDefault="002B5486" w:rsidP="002B5486">
            <w:pPr>
              <w:ind w:left="80"/>
              <w:rPr>
                <w:sz w:val="20"/>
                <w:szCs w:val="20"/>
              </w:rPr>
            </w:pPr>
            <w:r>
              <w:rPr>
                <w:rFonts w:eastAsia="Times New Roman"/>
                <w:sz w:val="24"/>
                <w:szCs w:val="24"/>
              </w:rPr>
              <w:t>строитель и др.);</w:t>
            </w: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геральдические  знаки  Республики  Татарстан  и  Российской</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3780" w:type="dxa"/>
            <w:gridSpan w:val="3"/>
            <w:vAlign w:val="bottom"/>
          </w:tcPr>
          <w:p w:rsidR="002B5486" w:rsidRDefault="002B5486" w:rsidP="002B5486">
            <w:pPr>
              <w:ind w:left="80"/>
              <w:rPr>
                <w:sz w:val="20"/>
                <w:szCs w:val="20"/>
              </w:rPr>
            </w:pPr>
            <w:r>
              <w:rPr>
                <w:rFonts w:eastAsia="Times New Roman"/>
                <w:sz w:val="24"/>
                <w:szCs w:val="24"/>
              </w:rPr>
              <w:t>Федерации (флаг, герб, гимн);</w:t>
            </w: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7"/>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040" w:type="dxa"/>
            <w:gridSpan w:val="6"/>
            <w:vAlign w:val="bottom"/>
          </w:tcPr>
          <w:p w:rsidR="002B5486" w:rsidRDefault="002B5486" w:rsidP="002B5486">
            <w:pPr>
              <w:ind w:left="80"/>
              <w:rPr>
                <w:sz w:val="20"/>
                <w:szCs w:val="20"/>
              </w:rPr>
            </w:pPr>
            <w:r>
              <w:rPr>
                <w:rFonts w:eastAsia="Times New Roman"/>
                <w:w w:val="99"/>
                <w:sz w:val="24"/>
                <w:szCs w:val="24"/>
              </w:rPr>
              <w:t>- комплекты портретов Президентов РФ, РТ, мэра города;</w:t>
            </w: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комплекты   портретов   писателей,   поэтов,   художников-</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040" w:type="dxa"/>
            <w:gridSpan w:val="6"/>
            <w:vAlign w:val="bottom"/>
          </w:tcPr>
          <w:p w:rsidR="002B5486" w:rsidRDefault="002B5486" w:rsidP="002B5486">
            <w:pPr>
              <w:ind w:left="80"/>
              <w:rPr>
                <w:sz w:val="20"/>
                <w:szCs w:val="20"/>
              </w:rPr>
            </w:pPr>
            <w:r>
              <w:rPr>
                <w:rFonts w:eastAsia="Times New Roman"/>
                <w:w w:val="99"/>
                <w:sz w:val="24"/>
                <w:szCs w:val="24"/>
              </w:rPr>
              <w:t>иллюстраторов и др. выдающихся личностей республики;</w:t>
            </w: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3780" w:type="dxa"/>
            <w:gridSpan w:val="3"/>
            <w:vAlign w:val="bottom"/>
          </w:tcPr>
          <w:p w:rsidR="002B5486" w:rsidRDefault="002B5486" w:rsidP="002B5486">
            <w:pPr>
              <w:ind w:left="80"/>
              <w:rPr>
                <w:sz w:val="20"/>
                <w:szCs w:val="20"/>
              </w:rPr>
            </w:pPr>
            <w:r>
              <w:rPr>
                <w:rFonts w:eastAsia="Times New Roman"/>
                <w:sz w:val="24"/>
                <w:szCs w:val="24"/>
              </w:rPr>
              <w:t>-  фото-видео  материалы,  книги</w:t>
            </w:r>
          </w:p>
        </w:tc>
        <w:tc>
          <w:tcPr>
            <w:tcW w:w="1300" w:type="dxa"/>
            <w:vAlign w:val="bottom"/>
          </w:tcPr>
          <w:p w:rsidR="002B5486" w:rsidRDefault="002B5486" w:rsidP="002B5486">
            <w:pPr>
              <w:ind w:left="40"/>
              <w:rPr>
                <w:sz w:val="20"/>
                <w:szCs w:val="20"/>
              </w:rPr>
            </w:pPr>
            <w:r>
              <w:rPr>
                <w:rFonts w:eastAsia="Times New Roman"/>
                <w:sz w:val="24"/>
                <w:szCs w:val="24"/>
              </w:rPr>
              <w:t>о  подвигах</w:t>
            </w:r>
          </w:p>
        </w:tc>
        <w:tc>
          <w:tcPr>
            <w:tcW w:w="800" w:type="dxa"/>
            <w:vAlign w:val="bottom"/>
          </w:tcPr>
          <w:p w:rsidR="002B5486" w:rsidRDefault="002B5486" w:rsidP="002B5486">
            <w:pPr>
              <w:ind w:left="80"/>
              <w:rPr>
                <w:sz w:val="20"/>
                <w:szCs w:val="20"/>
              </w:rPr>
            </w:pPr>
            <w:r>
              <w:rPr>
                <w:rFonts w:eastAsia="Times New Roman"/>
                <w:sz w:val="24"/>
                <w:szCs w:val="24"/>
              </w:rPr>
              <w:t>героев</w:t>
            </w:r>
          </w:p>
        </w:tc>
        <w:tc>
          <w:tcPr>
            <w:tcW w:w="1100" w:type="dxa"/>
            <w:gridSpan w:val="2"/>
            <w:tcBorders>
              <w:right w:val="single" w:sz="8" w:space="0" w:color="auto"/>
            </w:tcBorders>
            <w:vAlign w:val="bottom"/>
          </w:tcPr>
          <w:p w:rsidR="002B5486" w:rsidRDefault="002B5486" w:rsidP="002B5486">
            <w:pPr>
              <w:ind w:right="23"/>
              <w:jc w:val="right"/>
              <w:rPr>
                <w:sz w:val="20"/>
                <w:szCs w:val="20"/>
              </w:rPr>
            </w:pPr>
            <w:r>
              <w:rPr>
                <w:rFonts w:eastAsia="Times New Roman"/>
                <w:sz w:val="24"/>
                <w:szCs w:val="24"/>
              </w:rPr>
              <w:t>Великой</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Отечественной   войны   (М.   Джалиль,   М.П.   Девятаев,   Г.</w:t>
            </w: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4"/>
                <w:szCs w:val="24"/>
              </w:rPr>
            </w:pPr>
          </w:p>
        </w:tc>
        <w:tc>
          <w:tcPr>
            <w:tcW w:w="5080" w:type="dxa"/>
            <w:gridSpan w:val="4"/>
            <w:vAlign w:val="bottom"/>
          </w:tcPr>
          <w:p w:rsidR="002B5486" w:rsidRDefault="002B5486" w:rsidP="002B5486">
            <w:pPr>
              <w:ind w:left="80"/>
              <w:rPr>
                <w:sz w:val="20"/>
                <w:szCs w:val="20"/>
              </w:rPr>
            </w:pPr>
            <w:r>
              <w:rPr>
                <w:rFonts w:eastAsia="Times New Roman"/>
                <w:sz w:val="24"/>
                <w:szCs w:val="24"/>
              </w:rPr>
              <w:t>Гафиатуллин, П.М. Гаврилов, Н.Г. Столяров );</w:t>
            </w: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tcBorders>
              <w:right w:val="single" w:sz="8" w:space="0" w:color="auto"/>
            </w:tcBorders>
            <w:vAlign w:val="bottom"/>
          </w:tcPr>
          <w:p w:rsidR="002B5486" w:rsidRDefault="002B5486" w:rsidP="002B5486">
            <w:pPr>
              <w:rPr>
                <w:sz w:val="24"/>
                <w:szCs w:val="24"/>
              </w:rPr>
            </w:pPr>
          </w:p>
        </w:tc>
      </w:tr>
      <w:tr w:rsidR="002B5486" w:rsidTr="002B5486">
        <w:trPr>
          <w:trHeight w:val="276"/>
        </w:trPr>
        <w:tc>
          <w:tcPr>
            <w:tcW w:w="2520" w:type="dxa"/>
            <w:tcBorders>
              <w:left w:val="single" w:sz="8" w:space="0" w:color="auto"/>
              <w:right w:val="single" w:sz="8" w:space="0" w:color="auto"/>
            </w:tcBorders>
            <w:vAlign w:val="bottom"/>
          </w:tcPr>
          <w:p w:rsidR="002B5486" w:rsidRDefault="002B5486" w:rsidP="002B5486">
            <w:pPr>
              <w:rPr>
                <w:sz w:val="23"/>
                <w:szCs w:val="23"/>
              </w:rPr>
            </w:pPr>
          </w:p>
        </w:tc>
        <w:tc>
          <w:tcPr>
            <w:tcW w:w="6980" w:type="dxa"/>
            <w:gridSpan w:val="7"/>
            <w:tcBorders>
              <w:right w:val="single" w:sz="8" w:space="0" w:color="auto"/>
            </w:tcBorders>
            <w:vAlign w:val="bottom"/>
          </w:tcPr>
          <w:p w:rsidR="002B5486" w:rsidRDefault="002B5486" w:rsidP="002B5486">
            <w:pPr>
              <w:ind w:left="80"/>
              <w:rPr>
                <w:sz w:val="20"/>
                <w:szCs w:val="20"/>
              </w:rPr>
            </w:pPr>
            <w:r>
              <w:rPr>
                <w:rFonts w:eastAsia="Times New Roman"/>
                <w:sz w:val="24"/>
                <w:szCs w:val="24"/>
              </w:rPr>
              <w:t>-  фотоальбомы,  наборы  открыток,  видеосюжеты,  презентации</w:t>
            </w:r>
          </w:p>
        </w:tc>
      </w:tr>
      <w:tr w:rsidR="002B5486" w:rsidTr="002B5486">
        <w:trPr>
          <w:trHeight w:val="281"/>
        </w:trPr>
        <w:tc>
          <w:tcPr>
            <w:tcW w:w="2520" w:type="dxa"/>
            <w:tcBorders>
              <w:left w:val="single" w:sz="8" w:space="0" w:color="auto"/>
              <w:bottom w:val="single" w:sz="8" w:space="0" w:color="auto"/>
              <w:right w:val="single" w:sz="8" w:space="0" w:color="auto"/>
            </w:tcBorders>
            <w:vAlign w:val="bottom"/>
          </w:tcPr>
          <w:p w:rsidR="002B5486" w:rsidRDefault="002B5486" w:rsidP="002B5486">
            <w:pPr>
              <w:rPr>
                <w:sz w:val="24"/>
                <w:szCs w:val="24"/>
              </w:rPr>
            </w:pPr>
          </w:p>
        </w:tc>
        <w:tc>
          <w:tcPr>
            <w:tcW w:w="3780" w:type="dxa"/>
            <w:gridSpan w:val="3"/>
            <w:tcBorders>
              <w:bottom w:val="single" w:sz="8" w:space="0" w:color="auto"/>
            </w:tcBorders>
            <w:vAlign w:val="bottom"/>
          </w:tcPr>
          <w:p w:rsidR="002B5486" w:rsidRDefault="002B5486" w:rsidP="002B5486">
            <w:pPr>
              <w:ind w:left="80"/>
              <w:rPr>
                <w:sz w:val="20"/>
                <w:szCs w:val="20"/>
              </w:rPr>
            </w:pPr>
            <w:r>
              <w:rPr>
                <w:rFonts w:eastAsia="Times New Roman"/>
                <w:sz w:val="24"/>
                <w:szCs w:val="24"/>
              </w:rPr>
              <w:t>исторических памятников, музеев,</w:t>
            </w:r>
          </w:p>
        </w:tc>
        <w:tc>
          <w:tcPr>
            <w:tcW w:w="3200" w:type="dxa"/>
            <w:gridSpan w:val="4"/>
            <w:tcBorders>
              <w:bottom w:val="single" w:sz="8" w:space="0" w:color="auto"/>
              <w:right w:val="single" w:sz="8" w:space="0" w:color="auto"/>
            </w:tcBorders>
            <w:vAlign w:val="bottom"/>
          </w:tcPr>
          <w:p w:rsidR="002B5486" w:rsidRDefault="002B5486" w:rsidP="002B5486">
            <w:pPr>
              <w:ind w:right="23"/>
              <w:jc w:val="right"/>
              <w:rPr>
                <w:sz w:val="20"/>
                <w:szCs w:val="20"/>
              </w:rPr>
            </w:pPr>
            <w:r>
              <w:rPr>
                <w:rFonts w:eastAsia="Times New Roman"/>
                <w:sz w:val="24"/>
                <w:szCs w:val="24"/>
              </w:rPr>
              <w:t>улиц родного города (села),</w:t>
            </w:r>
          </w:p>
        </w:tc>
      </w:tr>
      <w:tr w:rsidR="002B5486" w:rsidTr="002B5486">
        <w:trPr>
          <w:trHeight w:val="526"/>
        </w:trPr>
        <w:tc>
          <w:tcPr>
            <w:tcW w:w="252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2060" w:type="dxa"/>
            <w:vAlign w:val="bottom"/>
          </w:tcPr>
          <w:p w:rsidR="002B5486" w:rsidRDefault="002B5486" w:rsidP="002B5486">
            <w:pPr>
              <w:rPr>
                <w:sz w:val="24"/>
                <w:szCs w:val="24"/>
              </w:rPr>
            </w:pPr>
          </w:p>
        </w:tc>
        <w:tc>
          <w:tcPr>
            <w:tcW w:w="920" w:type="dxa"/>
            <w:vAlign w:val="bottom"/>
          </w:tcPr>
          <w:p w:rsidR="002B5486" w:rsidRDefault="002B5486" w:rsidP="002B5486">
            <w:pPr>
              <w:rPr>
                <w:sz w:val="24"/>
                <w:szCs w:val="24"/>
              </w:rPr>
            </w:pPr>
          </w:p>
        </w:tc>
        <w:tc>
          <w:tcPr>
            <w:tcW w:w="1300" w:type="dxa"/>
            <w:vAlign w:val="bottom"/>
          </w:tcPr>
          <w:p w:rsidR="002B5486" w:rsidRDefault="002B5486" w:rsidP="002B5486">
            <w:pPr>
              <w:rPr>
                <w:sz w:val="24"/>
                <w:szCs w:val="24"/>
              </w:rPr>
            </w:pPr>
          </w:p>
        </w:tc>
        <w:tc>
          <w:tcPr>
            <w:tcW w:w="800" w:type="dxa"/>
            <w:vAlign w:val="bottom"/>
          </w:tcPr>
          <w:p w:rsidR="002B5486" w:rsidRDefault="002B5486" w:rsidP="002B5486">
            <w:pPr>
              <w:rPr>
                <w:sz w:val="24"/>
                <w:szCs w:val="24"/>
              </w:rPr>
            </w:pPr>
          </w:p>
        </w:tc>
        <w:tc>
          <w:tcPr>
            <w:tcW w:w="160" w:type="dxa"/>
            <w:vAlign w:val="bottom"/>
          </w:tcPr>
          <w:p w:rsidR="002B5486" w:rsidRDefault="002B5486" w:rsidP="002B5486">
            <w:pPr>
              <w:rPr>
                <w:sz w:val="24"/>
                <w:szCs w:val="24"/>
              </w:rPr>
            </w:pPr>
          </w:p>
        </w:tc>
        <w:tc>
          <w:tcPr>
            <w:tcW w:w="940" w:type="dxa"/>
            <w:vAlign w:val="bottom"/>
          </w:tcPr>
          <w:p w:rsidR="002B5486" w:rsidRDefault="002B5486" w:rsidP="002B5486">
            <w:pPr>
              <w:jc w:val="right"/>
              <w:rPr>
                <w:sz w:val="20"/>
                <w:szCs w:val="20"/>
              </w:rPr>
            </w:pPr>
          </w:p>
        </w:tc>
      </w:tr>
    </w:tbl>
    <w:p w:rsidR="002B5486" w:rsidRDefault="002B5486" w:rsidP="002B5486">
      <w:pPr>
        <w:sectPr w:rsidR="002B5486">
          <w:pgSz w:w="11900" w:h="16838"/>
          <w:pgMar w:top="1440" w:right="846" w:bottom="419" w:left="1440" w:header="0" w:footer="0" w:gutter="0"/>
          <w:cols w:space="720" w:equalWidth="0">
            <w:col w:w="9620"/>
          </w:cols>
        </w:sectPr>
      </w:pPr>
    </w:p>
    <w:p w:rsidR="002B5486" w:rsidRDefault="00F07EEC" w:rsidP="002B5486">
      <w:pPr>
        <w:ind w:left="2740"/>
        <w:rPr>
          <w:sz w:val="20"/>
          <w:szCs w:val="20"/>
        </w:rPr>
      </w:pPr>
      <w:r w:rsidRPr="00F07EEC">
        <w:rPr>
          <w:rFonts w:eastAsia="Times New Roman"/>
          <w:sz w:val="24"/>
          <w:szCs w:val="24"/>
        </w:rPr>
        <w:lastRenderedPageBreak/>
        <w:pict>
          <v:line id="Shape 38" o:spid="_x0000_s1116" style="position:absolute;left:0;text-align:left;z-index:251721216;visibility:visible;mso-wrap-distance-left:0;mso-wrap-distance-right:0;mso-position-horizontal-relative:page;mso-position-vertical-relative:page" from="79.45pt,56.85pt" to="553.15pt,56.85pt" o:allowincell="f" strokeweight=".48pt">
            <w10:wrap anchorx="page" anchory="page"/>
          </v:line>
        </w:pict>
      </w:r>
      <w:r w:rsidRPr="00F07EEC">
        <w:rPr>
          <w:rFonts w:eastAsia="Times New Roman"/>
          <w:sz w:val="24"/>
          <w:szCs w:val="24"/>
        </w:rPr>
        <w:pict>
          <v:line id="Shape 39" o:spid="_x0000_s1117" style="position:absolute;left:0;text-align:left;z-index:251722240;visibility:visible;mso-wrap-distance-left:0;mso-wrap-distance-right:0;mso-position-horizontal-relative:page;mso-position-vertical-relative:page" from="79.7pt,56.6pt" to="79.7pt,775.25pt" o:allowincell="f" strokeweight=".48pt">
            <w10:wrap anchorx="page" anchory="page"/>
          </v:line>
        </w:pict>
      </w:r>
      <w:r w:rsidRPr="00F07EEC">
        <w:rPr>
          <w:rFonts w:eastAsia="Times New Roman"/>
          <w:sz w:val="24"/>
          <w:szCs w:val="24"/>
        </w:rPr>
        <w:pict>
          <v:line id="Shape 40" o:spid="_x0000_s1118" style="position:absolute;left:0;text-align:left;z-index:251723264;visibility:visible;mso-wrap-distance-left:0;mso-wrap-distance-right:0;mso-position-horizontal-relative:page;mso-position-vertical-relative:page" from="203.9pt,56.6pt" to="203.9pt,775.25pt" o:allowincell="f" strokeweight=".16931mm">
            <w10:wrap anchorx="page" anchory="page"/>
          </v:line>
        </w:pict>
      </w:r>
      <w:r w:rsidRPr="00F07EEC">
        <w:rPr>
          <w:rFonts w:eastAsia="Times New Roman"/>
          <w:sz w:val="24"/>
          <w:szCs w:val="24"/>
        </w:rPr>
        <w:pict>
          <v:line id="Shape 41" o:spid="_x0000_s1119" style="position:absolute;left:0;text-align:left;z-index:251724288;visibility:visible;mso-wrap-distance-left:0;mso-wrap-distance-right:0;mso-position-horizontal-relative:page;mso-position-vertical-relative:page" from="552.9pt,56.6pt" to="552.9pt,775.25pt" o:allowincell="f" strokeweight=".48pt">
            <w10:wrap anchorx="page" anchory="page"/>
          </v:line>
        </w:pict>
      </w:r>
      <w:r w:rsidR="002B5486">
        <w:rPr>
          <w:rFonts w:eastAsia="Times New Roman"/>
          <w:sz w:val="24"/>
          <w:szCs w:val="24"/>
        </w:rPr>
        <w:t>событий прошлого;</w:t>
      </w:r>
    </w:p>
    <w:p w:rsidR="002B5486" w:rsidRDefault="002B5486" w:rsidP="002B5486">
      <w:pPr>
        <w:spacing w:line="12" w:lineRule="exact"/>
        <w:rPr>
          <w:sz w:val="20"/>
          <w:szCs w:val="20"/>
        </w:rPr>
      </w:pPr>
    </w:p>
    <w:p w:rsidR="002B5486" w:rsidRDefault="002B5486" w:rsidP="00E50B5C">
      <w:pPr>
        <w:numPr>
          <w:ilvl w:val="0"/>
          <w:numId w:val="100"/>
        </w:numPr>
        <w:tabs>
          <w:tab w:val="left" w:pos="2937"/>
        </w:tabs>
        <w:spacing w:line="236" w:lineRule="auto"/>
        <w:ind w:left="2740" w:right="120" w:firstLine="7"/>
        <w:jc w:val="both"/>
        <w:rPr>
          <w:rFonts w:eastAsia="Times New Roman"/>
          <w:sz w:val="24"/>
          <w:szCs w:val="24"/>
        </w:rPr>
      </w:pPr>
      <w:r>
        <w:rPr>
          <w:rFonts w:eastAsia="Times New Roman"/>
          <w:sz w:val="24"/>
          <w:szCs w:val="24"/>
        </w:rPr>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w:t>
      </w:r>
    </w:p>
    <w:p w:rsidR="002B5486" w:rsidRDefault="002B5486" w:rsidP="002B5486">
      <w:pPr>
        <w:spacing w:line="2" w:lineRule="exact"/>
        <w:rPr>
          <w:rFonts w:eastAsia="Times New Roman"/>
          <w:sz w:val="24"/>
          <w:szCs w:val="24"/>
        </w:rPr>
      </w:pPr>
    </w:p>
    <w:p w:rsidR="002B5486" w:rsidRDefault="002B5486" w:rsidP="00E50B5C">
      <w:pPr>
        <w:numPr>
          <w:ilvl w:val="0"/>
          <w:numId w:val="100"/>
        </w:numPr>
        <w:tabs>
          <w:tab w:val="left" w:pos="2900"/>
        </w:tabs>
        <w:ind w:left="2900" w:hanging="153"/>
        <w:rPr>
          <w:rFonts w:eastAsia="Times New Roman"/>
          <w:sz w:val="24"/>
          <w:szCs w:val="24"/>
        </w:rPr>
      </w:pPr>
      <w:r>
        <w:rPr>
          <w:rFonts w:eastAsia="Times New Roman"/>
          <w:sz w:val="24"/>
          <w:szCs w:val="24"/>
        </w:rPr>
        <w:t>«Большой детский атлас»;</w:t>
      </w:r>
    </w:p>
    <w:p w:rsidR="002B5486" w:rsidRDefault="002B5486" w:rsidP="00E50B5C">
      <w:pPr>
        <w:numPr>
          <w:ilvl w:val="0"/>
          <w:numId w:val="100"/>
        </w:numPr>
        <w:tabs>
          <w:tab w:val="left" w:pos="2880"/>
        </w:tabs>
        <w:ind w:left="2880" w:hanging="133"/>
        <w:rPr>
          <w:rFonts w:eastAsia="Times New Roman"/>
          <w:sz w:val="24"/>
          <w:szCs w:val="24"/>
        </w:rPr>
      </w:pPr>
      <w:r>
        <w:rPr>
          <w:rFonts w:eastAsia="Times New Roman"/>
          <w:sz w:val="24"/>
          <w:szCs w:val="24"/>
        </w:rPr>
        <w:t>глобус;</w:t>
      </w:r>
    </w:p>
    <w:p w:rsidR="002B5486" w:rsidRDefault="002B5486" w:rsidP="002B5486">
      <w:pPr>
        <w:spacing w:line="12" w:lineRule="exact"/>
        <w:rPr>
          <w:rFonts w:eastAsia="Times New Roman"/>
          <w:sz w:val="24"/>
          <w:szCs w:val="24"/>
        </w:rPr>
      </w:pPr>
    </w:p>
    <w:p w:rsidR="002B5486" w:rsidRDefault="002B5486" w:rsidP="00E50B5C">
      <w:pPr>
        <w:numPr>
          <w:ilvl w:val="0"/>
          <w:numId w:val="100"/>
        </w:numPr>
        <w:tabs>
          <w:tab w:val="left" w:pos="3004"/>
        </w:tabs>
        <w:spacing w:line="238" w:lineRule="auto"/>
        <w:ind w:left="2740" w:right="120" w:firstLine="7"/>
        <w:jc w:val="both"/>
        <w:rPr>
          <w:rFonts w:eastAsia="Times New Roman"/>
          <w:sz w:val="24"/>
          <w:szCs w:val="24"/>
        </w:rPr>
      </w:pPr>
      <w:r>
        <w:rPr>
          <w:rFonts w:eastAsia="Times New Roman"/>
          <w:sz w:val="24"/>
          <w:szCs w:val="24"/>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w:t>
      </w:r>
    </w:p>
    <w:p w:rsidR="002B5486" w:rsidRDefault="002B5486" w:rsidP="002B5486">
      <w:pPr>
        <w:spacing w:line="16" w:lineRule="exact"/>
        <w:rPr>
          <w:rFonts w:eastAsia="Times New Roman"/>
          <w:sz w:val="24"/>
          <w:szCs w:val="24"/>
        </w:rPr>
      </w:pPr>
    </w:p>
    <w:p w:rsidR="002B5486" w:rsidRDefault="002B5486" w:rsidP="00E50B5C">
      <w:pPr>
        <w:numPr>
          <w:ilvl w:val="0"/>
          <w:numId w:val="100"/>
        </w:numPr>
        <w:tabs>
          <w:tab w:val="left" w:pos="2932"/>
        </w:tabs>
        <w:spacing w:line="234" w:lineRule="auto"/>
        <w:ind w:left="2740" w:right="120" w:firstLine="7"/>
        <w:rPr>
          <w:rFonts w:eastAsia="Times New Roman"/>
          <w:sz w:val="24"/>
          <w:szCs w:val="24"/>
        </w:rPr>
      </w:pPr>
      <w:r>
        <w:rPr>
          <w:rFonts w:eastAsia="Times New Roman"/>
          <w:sz w:val="24"/>
          <w:szCs w:val="24"/>
        </w:rPr>
        <w:t>документальные (познавательные, развивающие) фильмы для детей о животных и растениях региона;</w:t>
      </w:r>
    </w:p>
    <w:p w:rsidR="002B5486" w:rsidRDefault="002B5486" w:rsidP="002B5486">
      <w:pPr>
        <w:spacing w:line="13" w:lineRule="exact"/>
        <w:rPr>
          <w:rFonts w:eastAsia="Times New Roman"/>
          <w:sz w:val="24"/>
          <w:szCs w:val="24"/>
        </w:rPr>
      </w:pPr>
    </w:p>
    <w:p w:rsidR="002B5486" w:rsidRDefault="002B5486" w:rsidP="00E50B5C">
      <w:pPr>
        <w:numPr>
          <w:ilvl w:val="0"/>
          <w:numId w:val="100"/>
        </w:numPr>
        <w:tabs>
          <w:tab w:val="left" w:pos="2896"/>
        </w:tabs>
        <w:spacing w:line="236" w:lineRule="auto"/>
        <w:ind w:left="2740" w:right="120" w:firstLine="7"/>
        <w:jc w:val="both"/>
        <w:rPr>
          <w:rFonts w:eastAsia="Times New Roman"/>
          <w:sz w:val="24"/>
          <w:szCs w:val="24"/>
        </w:rPr>
      </w:pPr>
      <w:r>
        <w:rPr>
          <w:rFonts w:eastAsia="Times New Roman"/>
          <w:sz w:val="24"/>
          <w:szCs w:val="24"/>
        </w:rPr>
        <w:t>набор репродукций картин о природе родного края («Весенние кружева», Р. Исмагилов; «Зеленые кружева», «Осенние кружева», Х. Якупов );</w:t>
      </w:r>
    </w:p>
    <w:p w:rsidR="002B5486" w:rsidRDefault="002B5486" w:rsidP="002B5486">
      <w:pPr>
        <w:spacing w:line="12" w:lineRule="exact"/>
        <w:rPr>
          <w:rFonts w:eastAsia="Times New Roman"/>
          <w:sz w:val="24"/>
          <w:szCs w:val="24"/>
        </w:rPr>
      </w:pPr>
    </w:p>
    <w:p w:rsidR="002B5486" w:rsidRDefault="002B5486" w:rsidP="00E50B5C">
      <w:pPr>
        <w:numPr>
          <w:ilvl w:val="0"/>
          <w:numId w:val="100"/>
        </w:numPr>
        <w:tabs>
          <w:tab w:val="left" w:pos="2930"/>
        </w:tabs>
        <w:spacing w:line="237" w:lineRule="auto"/>
        <w:ind w:left="2740" w:right="120" w:firstLine="7"/>
        <w:jc w:val="both"/>
        <w:rPr>
          <w:rFonts w:eastAsia="Times New Roman"/>
          <w:sz w:val="24"/>
          <w:szCs w:val="24"/>
        </w:rPr>
      </w:pPr>
      <w:r>
        <w:rPr>
          <w:rFonts w:eastAsia="Times New Roman"/>
          <w:sz w:val="24"/>
          <w:szCs w:val="24"/>
        </w:rPr>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2B5486" w:rsidRDefault="002B5486" w:rsidP="002B5486">
      <w:pPr>
        <w:spacing w:line="17" w:lineRule="exact"/>
        <w:rPr>
          <w:rFonts w:eastAsia="Times New Roman"/>
          <w:sz w:val="24"/>
          <w:szCs w:val="24"/>
        </w:rPr>
      </w:pPr>
    </w:p>
    <w:p w:rsidR="002B5486" w:rsidRDefault="002B5486" w:rsidP="00E50B5C">
      <w:pPr>
        <w:numPr>
          <w:ilvl w:val="0"/>
          <w:numId w:val="100"/>
        </w:numPr>
        <w:tabs>
          <w:tab w:val="left" w:pos="3023"/>
        </w:tabs>
        <w:spacing w:line="234" w:lineRule="auto"/>
        <w:ind w:left="2740" w:right="120" w:firstLine="7"/>
        <w:rPr>
          <w:rFonts w:eastAsia="Times New Roman"/>
          <w:sz w:val="24"/>
          <w:szCs w:val="24"/>
        </w:rPr>
      </w:pPr>
      <w:r>
        <w:rPr>
          <w:rFonts w:eastAsia="Times New Roman"/>
          <w:sz w:val="24"/>
          <w:szCs w:val="24"/>
        </w:rPr>
        <w:t>иллюстрации лесных (луговых) ягод (земляника лесная, клубника луговая, малина, черника );</w:t>
      </w:r>
    </w:p>
    <w:p w:rsidR="002B5486" w:rsidRDefault="002B5486" w:rsidP="002B5486">
      <w:pPr>
        <w:spacing w:line="1" w:lineRule="exact"/>
        <w:rPr>
          <w:rFonts w:eastAsia="Times New Roman"/>
          <w:sz w:val="24"/>
          <w:szCs w:val="24"/>
        </w:rPr>
      </w:pPr>
    </w:p>
    <w:p w:rsidR="002B5486" w:rsidRDefault="002B5486" w:rsidP="00E50B5C">
      <w:pPr>
        <w:numPr>
          <w:ilvl w:val="0"/>
          <w:numId w:val="100"/>
        </w:numPr>
        <w:tabs>
          <w:tab w:val="left" w:pos="2880"/>
        </w:tabs>
        <w:ind w:left="2880" w:hanging="133"/>
        <w:rPr>
          <w:rFonts w:eastAsia="Times New Roman"/>
          <w:sz w:val="24"/>
          <w:szCs w:val="24"/>
        </w:rPr>
      </w:pPr>
      <w:r>
        <w:rPr>
          <w:rFonts w:eastAsia="Times New Roman"/>
          <w:sz w:val="24"/>
          <w:szCs w:val="24"/>
        </w:rPr>
        <w:t>муляжи овощей, фруктов, грибов;</w:t>
      </w:r>
    </w:p>
    <w:p w:rsidR="002B5486" w:rsidRDefault="002B5486" w:rsidP="002B5486">
      <w:pPr>
        <w:spacing w:line="12" w:lineRule="exact"/>
        <w:rPr>
          <w:rFonts w:eastAsia="Times New Roman"/>
          <w:sz w:val="24"/>
          <w:szCs w:val="24"/>
        </w:rPr>
      </w:pPr>
    </w:p>
    <w:p w:rsidR="002B5486" w:rsidRDefault="002B5486" w:rsidP="00E50B5C">
      <w:pPr>
        <w:numPr>
          <w:ilvl w:val="0"/>
          <w:numId w:val="100"/>
        </w:numPr>
        <w:tabs>
          <w:tab w:val="left" w:pos="2951"/>
        </w:tabs>
        <w:spacing w:line="234" w:lineRule="auto"/>
        <w:ind w:left="2740" w:right="120" w:firstLine="7"/>
        <w:rPr>
          <w:rFonts w:eastAsia="Times New Roman"/>
          <w:sz w:val="24"/>
          <w:szCs w:val="24"/>
        </w:rPr>
      </w:pPr>
      <w:r>
        <w:rPr>
          <w:rFonts w:eastAsia="Times New Roman"/>
          <w:sz w:val="24"/>
          <w:szCs w:val="24"/>
        </w:rPr>
        <w:t>иллюстрации с изображением домашних животных (корова, лошадь, овца, коза, собака, кошка );</w:t>
      </w:r>
    </w:p>
    <w:p w:rsidR="002B5486" w:rsidRDefault="002B5486" w:rsidP="002B5486">
      <w:pPr>
        <w:spacing w:line="13" w:lineRule="exact"/>
        <w:rPr>
          <w:rFonts w:eastAsia="Times New Roman"/>
          <w:sz w:val="24"/>
          <w:szCs w:val="24"/>
        </w:rPr>
      </w:pPr>
    </w:p>
    <w:p w:rsidR="002B5486" w:rsidRDefault="002B5486" w:rsidP="00E50B5C">
      <w:pPr>
        <w:numPr>
          <w:ilvl w:val="0"/>
          <w:numId w:val="100"/>
        </w:numPr>
        <w:tabs>
          <w:tab w:val="left" w:pos="2975"/>
        </w:tabs>
        <w:spacing w:line="234" w:lineRule="auto"/>
        <w:ind w:left="2740" w:right="120" w:firstLine="7"/>
        <w:rPr>
          <w:rFonts w:eastAsia="Times New Roman"/>
          <w:sz w:val="24"/>
          <w:szCs w:val="24"/>
        </w:rPr>
      </w:pPr>
      <w:r>
        <w:rPr>
          <w:rFonts w:eastAsia="Times New Roman"/>
          <w:sz w:val="24"/>
          <w:szCs w:val="24"/>
        </w:rPr>
        <w:t>картинки с изображением домашних птиц (петух, курица, цыпленок, утка, гусь, индюк);</w:t>
      </w:r>
    </w:p>
    <w:p w:rsidR="002B5486" w:rsidRDefault="002B5486" w:rsidP="002B5486">
      <w:pPr>
        <w:spacing w:line="14" w:lineRule="exact"/>
        <w:rPr>
          <w:rFonts w:eastAsia="Times New Roman"/>
          <w:sz w:val="24"/>
          <w:szCs w:val="24"/>
        </w:rPr>
      </w:pPr>
    </w:p>
    <w:p w:rsidR="002B5486" w:rsidRDefault="002B5486" w:rsidP="00E50B5C">
      <w:pPr>
        <w:numPr>
          <w:ilvl w:val="0"/>
          <w:numId w:val="100"/>
        </w:numPr>
        <w:tabs>
          <w:tab w:val="left" w:pos="2891"/>
        </w:tabs>
        <w:spacing w:line="236" w:lineRule="auto"/>
        <w:ind w:left="2740" w:right="100" w:firstLine="7"/>
        <w:jc w:val="both"/>
        <w:rPr>
          <w:rFonts w:eastAsia="Times New Roman"/>
          <w:sz w:val="24"/>
          <w:szCs w:val="24"/>
        </w:rPr>
      </w:pPr>
      <w:r>
        <w:rPr>
          <w:rFonts w:eastAsia="Times New Roman"/>
          <w:sz w:val="24"/>
          <w:szCs w:val="24"/>
        </w:rPr>
        <w:t>иллюстрации с изображением животных, обитающих в регионе (волк, лисица, еж обыкновенный, белка, лось, медведь, рысь, лесная куница, заяц-беляк, заяц-русак );</w:t>
      </w:r>
    </w:p>
    <w:p w:rsidR="002B5486" w:rsidRDefault="002B5486" w:rsidP="002B5486">
      <w:pPr>
        <w:spacing w:line="13" w:lineRule="exact"/>
        <w:rPr>
          <w:rFonts w:eastAsia="Times New Roman"/>
          <w:sz w:val="24"/>
          <w:szCs w:val="24"/>
        </w:rPr>
      </w:pPr>
    </w:p>
    <w:p w:rsidR="002B5486" w:rsidRDefault="002B5486" w:rsidP="00E50B5C">
      <w:pPr>
        <w:numPr>
          <w:ilvl w:val="0"/>
          <w:numId w:val="100"/>
        </w:numPr>
        <w:tabs>
          <w:tab w:val="left" w:pos="2896"/>
        </w:tabs>
        <w:spacing w:line="234" w:lineRule="auto"/>
        <w:ind w:left="2740" w:right="120" w:firstLine="7"/>
        <w:rPr>
          <w:rFonts w:eastAsia="Times New Roman"/>
          <w:sz w:val="24"/>
          <w:szCs w:val="24"/>
        </w:rPr>
      </w:pPr>
      <w:r>
        <w:rPr>
          <w:rFonts w:eastAsia="Times New Roman"/>
          <w:sz w:val="24"/>
          <w:szCs w:val="24"/>
        </w:rPr>
        <w:t>иллюстрации с изображением зимующих птиц (сорока, ворона, синица, воробей, дятел, тетерев, глухарь, филин, сова );</w:t>
      </w:r>
    </w:p>
    <w:p w:rsidR="002B5486" w:rsidRDefault="002B5486" w:rsidP="002B5486">
      <w:pPr>
        <w:spacing w:line="13" w:lineRule="exact"/>
        <w:rPr>
          <w:rFonts w:eastAsia="Times New Roman"/>
          <w:sz w:val="24"/>
          <w:szCs w:val="24"/>
        </w:rPr>
      </w:pPr>
    </w:p>
    <w:p w:rsidR="002B5486" w:rsidRDefault="002B5486" w:rsidP="00E50B5C">
      <w:pPr>
        <w:numPr>
          <w:ilvl w:val="0"/>
          <w:numId w:val="100"/>
        </w:numPr>
        <w:tabs>
          <w:tab w:val="left" w:pos="2961"/>
        </w:tabs>
        <w:spacing w:line="234" w:lineRule="auto"/>
        <w:ind w:left="2740" w:right="120" w:firstLine="7"/>
        <w:rPr>
          <w:rFonts w:eastAsia="Times New Roman"/>
          <w:sz w:val="24"/>
          <w:szCs w:val="24"/>
        </w:rPr>
      </w:pPr>
      <w:r>
        <w:rPr>
          <w:rFonts w:eastAsia="Times New Roman"/>
          <w:sz w:val="24"/>
          <w:szCs w:val="24"/>
        </w:rPr>
        <w:t>иллюстрации с изображением перелетных птиц (ласточка, скворец, грач, иволга, кукушка, жаворонок, соловей );</w:t>
      </w:r>
    </w:p>
    <w:p w:rsidR="002B5486" w:rsidRDefault="002B5486" w:rsidP="002B5486">
      <w:pPr>
        <w:spacing w:line="13" w:lineRule="exact"/>
        <w:rPr>
          <w:rFonts w:eastAsia="Times New Roman"/>
          <w:sz w:val="24"/>
          <w:szCs w:val="24"/>
        </w:rPr>
      </w:pPr>
    </w:p>
    <w:p w:rsidR="002B5486" w:rsidRDefault="002B5486" w:rsidP="00E50B5C">
      <w:pPr>
        <w:numPr>
          <w:ilvl w:val="0"/>
          <w:numId w:val="100"/>
        </w:numPr>
        <w:tabs>
          <w:tab w:val="left" w:pos="2951"/>
        </w:tabs>
        <w:spacing w:line="234" w:lineRule="auto"/>
        <w:ind w:left="2740" w:right="120" w:firstLine="7"/>
        <w:rPr>
          <w:rFonts w:eastAsia="Times New Roman"/>
          <w:sz w:val="24"/>
          <w:szCs w:val="24"/>
        </w:rPr>
      </w:pPr>
      <w:r>
        <w:rPr>
          <w:rFonts w:eastAsia="Times New Roman"/>
          <w:sz w:val="24"/>
          <w:szCs w:val="24"/>
        </w:rPr>
        <w:t>иллюстрации с изображением водоплавающих птиц, (чайка, лебедь, гусь, утка, цапля );</w:t>
      </w:r>
    </w:p>
    <w:p w:rsidR="002B5486" w:rsidRDefault="002B5486" w:rsidP="002B5486">
      <w:pPr>
        <w:spacing w:line="13" w:lineRule="exact"/>
        <w:rPr>
          <w:rFonts w:eastAsia="Times New Roman"/>
          <w:sz w:val="24"/>
          <w:szCs w:val="24"/>
        </w:rPr>
      </w:pPr>
    </w:p>
    <w:p w:rsidR="002B5486" w:rsidRDefault="002B5486" w:rsidP="00E50B5C">
      <w:pPr>
        <w:numPr>
          <w:ilvl w:val="0"/>
          <w:numId w:val="100"/>
        </w:numPr>
        <w:tabs>
          <w:tab w:val="left" w:pos="2980"/>
        </w:tabs>
        <w:spacing w:line="236" w:lineRule="auto"/>
        <w:ind w:left="2740" w:right="100" w:firstLine="7"/>
        <w:jc w:val="both"/>
        <w:rPr>
          <w:rFonts w:eastAsia="Times New Roman"/>
          <w:sz w:val="24"/>
          <w:szCs w:val="24"/>
        </w:rPr>
      </w:pPr>
      <w:r>
        <w:rPr>
          <w:rFonts w:eastAsia="Times New Roman"/>
          <w:sz w:val="24"/>
          <w:szCs w:val="24"/>
        </w:rPr>
        <w:t>иллюстрации с изображением пернатых хищников (сокол-сапсан, ястреб, сип белоголовый, гриф чёрный, орёл степной, беркут, коршун );</w:t>
      </w:r>
    </w:p>
    <w:p w:rsidR="002B5486" w:rsidRDefault="002B5486" w:rsidP="002B5486">
      <w:pPr>
        <w:spacing w:line="1" w:lineRule="exact"/>
        <w:rPr>
          <w:rFonts w:eastAsia="Times New Roman"/>
          <w:sz w:val="24"/>
          <w:szCs w:val="24"/>
        </w:rPr>
      </w:pPr>
    </w:p>
    <w:p w:rsidR="002B5486" w:rsidRDefault="002B5486" w:rsidP="00E50B5C">
      <w:pPr>
        <w:numPr>
          <w:ilvl w:val="0"/>
          <w:numId w:val="100"/>
        </w:numPr>
        <w:tabs>
          <w:tab w:val="left" w:pos="2880"/>
        </w:tabs>
        <w:ind w:left="2880" w:hanging="133"/>
        <w:rPr>
          <w:rFonts w:eastAsia="Times New Roman"/>
          <w:sz w:val="24"/>
          <w:szCs w:val="24"/>
        </w:rPr>
      </w:pPr>
      <w:r>
        <w:rPr>
          <w:rFonts w:eastAsia="Times New Roman"/>
          <w:sz w:val="24"/>
          <w:szCs w:val="24"/>
        </w:rPr>
        <w:t>набор фигурок животных и  птиц;</w:t>
      </w:r>
    </w:p>
    <w:p w:rsidR="002B5486" w:rsidRDefault="002B5486" w:rsidP="00E50B5C">
      <w:pPr>
        <w:numPr>
          <w:ilvl w:val="0"/>
          <w:numId w:val="100"/>
        </w:numPr>
        <w:tabs>
          <w:tab w:val="left" w:pos="2880"/>
        </w:tabs>
        <w:ind w:left="2880" w:hanging="133"/>
        <w:rPr>
          <w:rFonts w:eastAsia="Times New Roman"/>
          <w:sz w:val="24"/>
          <w:szCs w:val="24"/>
        </w:rPr>
      </w:pPr>
      <w:r>
        <w:rPr>
          <w:rFonts w:eastAsia="Times New Roman"/>
          <w:sz w:val="24"/>
          <w:szCs w:val="24"/>
        </w:rPr>
        <w:t>Красная книга Республики Татарстан;</w:t>
      </w:r>
    </w:p>
    <w:p w:rsidR="002B5486" w:rsidRDefault="002B5486" w:rsidP="00E50B5C">
      <w:pPr>
        <w:numPr>
          <w:ilvl w:val="0"/>
          <w:numId w:val="100"/>
        </w:numPr>
        <w:tabs>
          <w:tab w:val="left" w:pos="2880"/>
        </w:tabs>
        <w:ind w:left="2880" w:hanging="133"/>
        <w:rPr>
          <w:rFonts w:eastAsia="Times New Roman"/>
          <w:sz w:val="24"/>
          <w:szCs w:val="24"/>
        </w:rPr>
      </w:pPr>
      <w:r>
        <w:rPr>
          <w:rFonts w:eastAsia="Times New Roman"/>
          <w:sz w:val="24"/>
          <w:szCs w:val="24"/>
        </w:rPr>
        <w:t>детские энциклопедии;</w:t>
      </w:r>
    </w:p>
    <w:p w:rsidR="002B5486" w:rsidRDefault="002B5486" w:rsidP="00E50B5C">
      <w:pPr>
        <w:numPr>
          <w:ilvl w:val="0"/>
          <w:numId w:val="100"/>
        </w:numPr>
        <w:tabs>
          <w:tab w:val="left" w:pos="2880"/>
        </w:tabs>
        <w:ind w:left="2880" w:hanging="133"/>
        <w:rPr>
          <w:rFonts w:eastAsia="Times New Roman"/>
          <w:b/>
          <w:bCs/>
          <w:sz w:val="24"/>
          <w:szCs w:val="24"/>
        </w:rPr>
      </w:pPr>
      <w:r>
        <w:rPr>
          <w:rFonts w:eastAsia="Times New Roman"/>
          <w:sz w:val="24"/>
          <w:szCs w:val="24"/>
        </w:rPr>
        <w:t>фотоальбомы для рассматривания экспонатов музеев</w:t>
      </w:r>
    </w:p>
    <w:p w:rsidR="002B5486" w:rsidRDefault="002B5486" w:rsidP="002B5486">
      <w:pPr>
        <w:spacing w:line="12" w:lineRule="exact"/>
        <w:rPr>
          <w:sz w:val="20"/>
          <w:szCs w:val="20"/>
        </w:rPr>
      </w:pPr>
    </w:p>
    <w:p w:rsidR="002B5486" w:rsidRDefault="002B5486" w:rsidP="002B5486">
      <w:pPr>
        <w:spacing w:line="237" w:lineRule="auto"/>
        <w:ind w:left="2740" w:right="200"/>
        <w:rPr>
          <w:sz w:val="20"/>
          <w:szCs w:val="20"/>
        </w:rPr>
      </w:pPr>
      <w:r>
        <w:rPr>
          <w:rFonts w:eastAsia="Times New Roman"/>
          <w:sz w:val="24"/>
          <w:szCs w:val="24"/>
        </w:rPr>
        <w:t>(Национальный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2B5486" w:rsidRDefault="002B5486" w:rsidP="002B5486">
      <w:pPr>
        <w:spacing w:line="14" w:lineRule="exact"/>
        <w:rPr>
          <w:sz w:val="20"/>
          <w:szCs w:val="20"/>
        </w:rPr>
      </w:pPr>
    </w:p>
    <w:p w:rsidR="002B5486" w:rsidRDefault="002B5486" w:rsidP="00E50B5C">
      <w:pPr>
        <w:numPr>
          <w:ilvl w:val="0"/>
          <w:numId w:val="101"/>
        </w:numPr>
        <w:tabs>
          <w:tab w:val="left" w:pos="2879"/>
        </w:tabs>
        <w:spacing w:line="234" w:lineRule="auto"/>
        <w:ind w:left="2740" w:right="380" w:firstLine="7"/>
        <w:rPr>
          <w:rFonts w:eastAsia="Times New Roman"/>
          <w:sz w:val="24"/>
          <w:szCs w:val="24"/>
        </w:rPr>
      </w:pPr>
      <w:r>
        <w:rPr>
          <w:rFonts w:eastAsia="Times New Roman"/>
          <w:sz w:val="24"/>
          <w:szCs w:val="24"/>
        </w:rPr>
        <w:t>документальные (развивающие, познавательные) фильмы для детей, наглядные пособия об истории города Казани;</w:t>
      </w:r>
    </w:p>
    <w:p w:rsidR="002B5486" w:rsidRDefault="00F07EEC" w:rsidP="002B5486">
      <w:pPr>
        <w:spacing w:line="20" w:lineRule="exact"/>
        <w:rPr>
          <w:sz w:val="20"/>
          <w:szCs w:val="20"/>
        </w:rPr>
      </w:pPr>
      <w:r>
        <w:rPr>
          <w:sz w:val="20"/>
          <w:szCs w:val="20"/>
        </w:rPr>
        <w:pict>
          <v:line id="Shape 42" o:spid="_x0000_s1120" style="position:absolute;z-index:251725312;visibility:visible;mso-wrap-distance-left:0;mso-wrap-distance-right:0" from="7.45pt,.8pt" to="481.15pt,.8pt" o:allowincell="f" strokeweight=".48pt"/>
        </w:pict>
      </w:r>
    </w:p>
    <w:p w:rsidR="002B5486" w:rsidRDefault="002B5486" w:rsidP="002B5486">
      <w:pPr>
        <w:spacing w:line="82" w:lineRule="exact"/>
        <w:rPr>
          <w:sz w:val="20"/>
          <w:szCs w:val="20"/>
        </w:rPr>
      </w:pPr>
    </w:p>
    <w:p w:rsidR="002B5486" w:rsidRPr="006D6B77" w:rsidRDefault="002B5486" w:rsidP="002B5486">
      <w:pPr>
        <w:jc w:val="right"/>
        <w:rPr>
          <w:sz w:val="20"/>
          <w:szCs w:val="20"/>
        </w:rPr>
        <w:sectPr w:rsidR="002B5486" w:rsidRPr="006D6B77">
          <w:pgSz w:w="11900" w:h="16838"/>
          <w:pgMar w:top="1134" w:right="846" w:bottom="419" w:left="1440" w:header="0" w:footer="0" w:gutter="0"/>
          <w:cols w:space="720" w:equalWidth="0">
            <w:col w:w="9620"/>
          </w:cols>
        </w:sectPr>
      </w:pPr>
    </w:p>
    <w:p w:rsidR="002B5486" w:rsidRDefault="00F07EEC" w:rsidP="00E50B5C">
      <w:pPr>
        <w:numPr>
          <w:ilvl w:val="0"/>
          <w:numId w:val="102"/>
        </w:numPr>
        <w:tabs>
          <w:tab w:val="left" w:pos="2980"/>
        </w:tabs>
        <w:spacing w:line="234" w:lineRule="auto"/>
        <w:ind w:left="2740" w:right="120" w:firstLine="7"/>
        <w:rPr>
          <w:rFonts w:eastAsia="Times New Roman"/>
          <w:sz w:val="24"/>
          <w:szCs w:val="24"/>
        </w:rPr>
      </w:pPr>
      <w:r>
        <w:rPr>
          <w:rFonts w:eastAsia="Times New Roman"/>
          <w:sz w:val="24"/>
          <w:szCs w:val="24"/>
        </w:rPr>
        <w:lastRenderedPageBreak/>
        <w:pict>
          <v:line id="Shape 43" o:spid="_x0000_s1121" style="position:absolute;left:0;text-align:left;z-index:251726336;visibility:visible;mso-wrap-distance-left:0;mso-wrap-distance-right:0;mso-position-horizontal-relative:page;mso-position-vertical-relative:page" from="79.45pt,56.85pt" to="553.15pt,56.85pt" o:allowincell="f" strokeweight=".48pt">
            <w10:wrap anchorx="page" anchory="page"/>
          </v:line>
        </w:pict>
      </w:r>
      <w:r>
        <w:rPr>
          <w:rFonts w:eastAsia="Times New Roman"/>
          <w:sz w:val="24"/>
          <w:szCs w:val="24"/>
        </w:rPr>
        <w:pict>
          <v:line id="Shape 44" o:spid="_x0000_s1122" style="position:absolute;left:0;text-align:left;z-index:251727360;visibility:visible;mso-wrap-distance-left:0;mso-wrap-distance-right:0;mso-position-horizontal-relative:page;mso-position-vertical-relative:page" from="79.45pt,112.7pt" to="553.15pt,112.7pt" o:allowincell="f" strokeweight=".48pt">
            <w10:wrap anchorx="page" anchory="page"/>
          </v:line>
        </w:pict>
      </w:r>
      <w:r>
        <w:rPr>
          <w:rFonts w:eastAsia="Times New Roman"/>
          <w:sz w:val="24"/>
          <w:szCs w:val="24"/>
        </w:rPr>
        <w:pict>
          <v:line id="Shape 45" o:spid="_x0000_s1123" style="position:absolute;left:0;text-align:left;z-index:251728384;visibility:visible;mso-wrap-distance-left:0;mso-wrap-distance-right:0;mso-position-horizontal-relative:page;mso-position-vertical-relative:page" from="79.7pt,56.6pt" to="79.7pt,777.05pt" o:allowincell="f" strokeweight=".48pt">
            <w10:wrap anchorx="page" anchory="page"/>
          </v:line>
        </w:pict>
      </w:r>
      <w:r>
        <w:rPr>
          <w:rFonts w:eastAsia="Times New Roman"/>
          <w:sz w:val="24"/>
          <w:szCs w:val="24"/>
        </w:rPr>
        <w:pict>
          <v:line id="Shape 46" o:spid="_x0000_s1124" style="position:absolute;left:0;text-align:left;z-index:251729408;visibility:visible;mso-wrap-distance-left:0;mso-wrap-distance-right:0;mso-position-horizontal-relative:page;mso-position-vertical-relative:page" from="203.9pt,56.6pt" to="203.9pt,777.05pt" o:allowincell="f" strokeweight=".16931mm">
            <w10:wrap anchorx="page" anchory="page"/>
          </v:line>
        </w:pict>
      </w:r>
      <w:r>
        <w:rPr>
          <w:rFonts w:eastAsia="Times New Roman"/>
          <w:sz w:val="24"/>
          <w:szCs w:val="24"/>
        </w:rPr>
        <w:pict>
          <v:line id="Shape 47" o:spid="_x0000_s1125" style="position:absolute;left:0;text-align:left;z-index:251730432;visibility:visible;mso-wrap-distance-left:0;mso-wrap-distance-right:0;mso-position-horizontal-relative:page;mso-position-vertical-relative:page" from="552.9pt,56.6pt" to="552.9pt,777.05pt" o:allowincell="f" strokeweight=".48pt">
            <w10:wrap anchorx="page" anchory="page"/>
          </v:line>
        </w:pict>
      </w:r>
      <w:r w:rsidR="002B5486">
        <w:rPr>
          <w:rFonts w:eastAsia="Times New Roman"/>
          <w:sz w:val="24"/>
          <w:szCs w:val="24"/>
        </w:rPr>
        <w:t>документальный фильм для детей, наглядные пособия с изображением достопримечательностей остров-града Свияжск;</w:t>
      </w:r>
    </w:p>
    <w:p w:rsidR="002B5486" w:rsidRDefault="002B5486" w:rsidP="002B5486">
      <w:pPr>
        <w:spacing w:line="14" w:lineRule="exact"/>
        <w:rPr>
          <w:rFonts w:eastAsia="Times New Roman"/>
          <w:sz w:val="24"/>
          <w:szCs w:val="24"/>
        </w:rPr>
      </w:pPr>
    </w:p>
    <w:p w:rsidR="002B5486" w:rsidRDefault="002B5486" w:rsidP="00E50B5C">
      <w:pPr>
        <w:numPr>
          <w:ilvl w:val="0"/>
          <w:numId w:val="102"/>
        </w:numPr>
        <w:tabs>
          <w:tab w:val="left" w:pos="3004"/>
        </w:tabs>
        <w:spacing w:line="234" w:lineRule="auto"/>
        <w:ind w:left="2740" w:right="120" w:firstLine="7"/>
        <w:jc w:val="both"/>
        <w:rPr>
          <w:rFonts w:eastAsia="Times New Roman"/>
          <w:sz w:val="24"/>
          <w:szCs w:val="24"/>
        </w:rPr>
      </w:pPr>
      <w:r>
        <w:rPr>
          <w:rFonts w:eastAsia="Times New Roman"/>
          <w:sz w:val="24"/>
          <w:szCs w:val="24"/>
        </w:rPr>
        <w:t>документальный фильм для детей, наглядные пособия с изображением достопримечательностей древнего города Булгар.</w:t>
      </w:r>
    </w:p>
    <w:p w:rsidR="002B5486" w:rsidRDefault="002B5486" w:rsidP="002B5486">
      <w:pPr>
        <w:spacing w:line="23" w:lineRule="exact"/>
        <w:rPr>
          <w:sz w:val="20"/>
          <w:szCs w:val="20"/>
        </w:rPr>
      </w:pPr>
    </w:p>
    <w:p w:rsidR="002B5486" w:rsidRDefault="002B5486" w:rsidP="002B5486">
      <w:pPr>
        <w:tabs>
          <w:tab w:val="left" w:pos="2720"/>
        </w:tabs>
        <w:spacing w:line="234" w:lineRule="auto"/>
        <w:ind w:left="2740" w:right="120" w:hanging="2296"/>
        <w:rPr>
          <w:sz w:val="20"/>
          <w:szCs w:val="20"/>
        </w:rPr>
      </w:pPr>
      <w:r>
        <w:rPr>
          <w:rFonts w:eastAsia="Times New Roman"/>
          <w:b/>
          <w:bCs/>
          <w:sz w:val="24"/>
          <w:szCs w:val="24"/>
        </w:rPr>
        <w:t>Речевое развитие</w:t>
      </w:r>
      <w:r>
        <w:rPr>
          <w:sz w:val="20"/>
          <w:szCs w:val="20"/>
        </w:rPr>
        <w:tab/>
      </w:r>
      <w:r>
        <w:rPr>
          <w:rFonts w:eastAsia="Times New Roman"/>
          <w:sz w:val="24"/>
          <w:szCs w:val="24"/>
        </w:rPr>
        <w:t>- Татарско-русский словарь, русско-татарский словарь, словарь синонимов и др.;</w:t>
      </w:r>
    </w:p>
    <w:p w:rsidR="002B5486" w:rsidRDefault="002B5486" w:rsidP="002B5486">
      <w:pPr>
        <w:spacing w:line="14" w:lineRule="exact"/>
        <w:rPr>
          <w:sz w:val="20"/>
          <w:szCs w:val="20"/>
        </w:rPr>
      </w:pPr>
    </w:p>
    <w:p w:rsidR="002B5486" w:rsidRDefault="002B5486" w:rsidP="00E50B5C">
      <w:pPr>
        <w:numPr>
          <w:ilvl w:val="0"/>
          <w:numId w:val="103"/>
        </w:numPr>
        <w:tabs>
          <w:tab w:val="left" w:pos="2958"/>
        </w:tabs>
        <w:spacing w:line="234" w:lineRule="auto"/>
        <w:ind w:left="2740" w:right="120" w:firstLine="7"/>
        <w:rPr>
          <w:rFonts w:eastAsia="Times New Roman"/>
          <w:sz w:val="24"/>
          <w:szCs w:val="24"/>
        </w:rPr>
      </w:pPr>
      <w:r>
        <w:rPr>
          <w:rFonts w:eastAsia="Times New Roman"/>
          <w:sz w:val="24"/>
          <w:szCs w:val="24"/>
        </w:rPr>
        <w:t>демонстрационный и раздаточный материал УМК «Татарча сөйләшәбез»;</w:t>
      </w:r>
    </w:p>
    <w:p w:rsidR="002B5486" w:rsidRDefault="002B5486" w:rsidP="002B5486">
      <w:pPr>
        <w:spacing w:line="1" w:lineRule="exact"/>
        <w:rPr>
          <w:rFonts w:eastAsia="Times New Roman"/>
          <w:sz w:val="24"/>
          <w:szCs w:val="24"/>
        </w:rPr>
      </w:pPr>
    </w:p>
    <w:p w:rsidR="002B5486" w:rsidRDefault="002B5486" w:rsidP="00E50B5C">
      <w:pPr>
        <w:numPr>
          <w:ilvl w:val="0"/>
          <w:numId w:val="103"/>
        </w:numPr>
        <w:tabs>
          <w:tab w:val="left" w:pos="2880"/>
        </w:tabs>
        <w:ind w:left="2880" w:hanging="133"/>
        <w:rPr>
          <w:rFonts w:eastAsia="Times New Roman"/>
          <w:sz w:val="24"/>
          <w:szCs w:val="24"/>
        </w:rPr>
      </w:pPr>
      <w:r>
        <w:rPr>
          <w:rFonts w:eastAsia="Times New Roman"/>
          <w:sz w:val="24"/>
          <w:szCs w:val="24"/>
        </w:rPr>
        <w:t>рабочие тетради для самостоятельной работы детей;</w:t>
      </w:r>
    </w:p>
    <w:p w:rsidR="002B5486" w:rsidRDefault="002B5486" w:rsidP="002B5486">
      <w:pPr>
        <w:spacing w:line="12" w:lineRule="exact"/>
        <w:rPr>
          <w:rFonts w:eastAsia="Times New Roman"/>
          <w:sz w:val="24"/>
          <w:szCs w:val="24"/>
        </w:rPr>
      </w:pPr>
    </w:p>
    <w:p w:rsidR="002B5486" w:rsidRDefault="002B5486" w:rsidP="00E50B5C">
      <w:pPr>
        <w:numPr>
          <w:ilvl w:val="0"/>
          <w:numId w:val="103"/>
        </w:numPr>
        <w:tabs>
          <w:tab w:val="left" w:pos="2968"/>
        </w:tabs>
        <w:spacing w:line="236" w:lineRule="auto"/>
        <w:ind w:left="2740" w:right="120" w:firstLine="7"/>
        <w:jc w:val="both"/>
        <w:rPr>
          <w:rFonts w:eastAsia="Times New Roman"/>
          <w:sz w:val="24"/>
          <w:szCs w:val="24"/>
        </w:rPr>
      </w:pPr>
      <w:r>
        <w:rPr>
          <w:rFonts w:eastAsia="Times New Roman"/>
          <w:sz w:val="24"/>
          <w:szCs w:val="24"/>
        </w:rPr>
        <w:t>детская библиотека (малые фольклорные жанры, татарские народные сказки, стихи татарских поэтов, сказки и рассказы татарских писателей и т.д.);</w:t>
      </w:r>
    </w:p>
    <w:p w:rsidR="002B5486" w:rsidRDefault="002B5486" w:rsidP="002B5486">
      <w:pPr>
        <w:spacing w:line="1" w:lineRule="exact"/>
        <w:rPr>
          <w:rFonts w:eastAsia="Times New Roman"/>
          <w:sz w:val="24"/>
          <w:szCs w:val="24"/>
        </w:rPr>
      </w:pPr>
    </w:p>
    <w:p w:rsidR="002B5486" w:rsidRDefault="002B5486" w:rsidP="00E50B5C">
      <w:pPr>
        <w:numPr>
          <w:ilvl w:val="0"/>
          <w:numId w:val="103"/>
        </w:numPr>
        <w:tabs>
          <w:tab w:val="left" w:pos="2880"/>
        </w:tabs>
        <w:ind w:left="2880" w:hanging="133"/>
        <w:rPr>
          <w:rFonts w:eastAsia="Times New Roman"/>
          <w:sz w:val="24"/>
          <w:szCs w:val="24"/>
        </w:rPr>
      </w:pPr>
      <w:r>
        <w:rPr>
          <w:rFonts w:eastAsia="Times New Roman"/>
          <w:sz w:val="24"/>
          <w:szCs w:val="24"/>
        </w:rPr>
        <w:t>комплект компакт дисков с аудио и видеозаписями</w:t>
      </w:r>
    </w:p>
    <w:tbl>
      <w:tblPr>
        <w:tblW w:w="9480" w:type="dxa"/>
        <w:tblInd w:w="140" w:type="dxa"/>
        <w:tblLayout w:type="fixed"/>
        <w:tblCellMar>
          <w:left w:w="0" w:type="dxa"/>
          <w:right w:w="0" w:type="dxa"/>
        </w:tblCellMar>
        <w:tblLook w:val="04A0"/>
      </w:tblPr>
      <w:tblGrid>
        <w:gridCol w:w="2400"/>
        <w:gridCol w:w="380"/>
        <w:gridCol w:w="3120"/>
        <w:gridCol w:w="1320"/>
        <w:gridCol w:w="2260"/>
      </w:tblGrid>
      <w:tr w:rsidR="002B5486" w:rsidTr="002B5486">
        <w:trPr>
          <w:trHeight w:val="276"/>
        </w:trPr>
        <w:tc>
          <w:tcPr>
            <w:tcW w:w="2400" w:type="dxa"/>
            <w:vAlign w:val="bottom"/>
          </w:tcPr>
          <w:p w:rsidR="002B5486" w:rsidRDefault="002B5486" w:rsidP="002B5486">
            <w:pPr>
              <w:rPr>
                <w:sz w:val="23"/>
                <w:szCs w:val="23"/>
              </w:rPr>
            </w:pPr>
          </w:p>
        </w:tc>
        <w:tc>
          <w:tcPr>
            <w:tcW w:w="3500" w:type="dxa"/>
            <w:gridSpan w:val="2"/>
            <w:vAlign w:val="bottom"/>
          </w:tcPr>
          <w:p w:rsidR="002B5486" w:rsidRDefault="002B5486" w:rsidP="002B5486">
            <w:pPr>
              <w:ind w:left="200"/>
              <w:rPr>
                <w:sz w:val="20"/>
                <w:szCs w:val="20"/>
              </w:rPr>
            </w:pPr>
            <w:r>
              <w:rPr>
                <w:rFonts w:eastAsia="Times New Roman"/>
                <w:sz w:val="24"/>
                <w:szCs w:val="24"/>
              </w:rPr>
              <w:t>татарских народных сказок;</w:t>
            </w:r>
          </w:p>
        </w:tc>
        <w:tc>
          <w:tcPr>
            <w:tcW w:w="1320" w:type="dxa"/>
            <w:vAlign w:val="bottom"/>
          </w:tcPr>
          <w:p w:rsidR="002B5486" w:rsidRDefault="002B5486" w:rsidP="002B5486">
            <w:pPr>
              <w:rPr>
                <w:sz w:val="23"/>
                <w:szCs w:val="23"/>
              </w:rPr>
            </w:pPr>
          </w:p>
        </w:tc>
        <w:tc>
          <w:tcPr>
            <w:tcW w:w="2260" w:type="dxa"/>
            <w:vAlign w:val="bottom"/>
          </w:tcPr>
          <w:p w:rsidR="002B5486" w:rsidRDefault="002B5486" w:rsidP="002B5486">
            <w:pPr>
              <w:rPr>
                <w:sz w:val="23"/>
                <w:szCs w:val="23"/>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печатная и/или электронная библиотека для взрослых;</w:t>
            </w: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-портретыдетскихписателей,поэтов,художников-</w:t>
            </w:r>
          </w:p>
        </w:tc>
      </w:tr>
      <w:tr w:rsidR="002B5486" w:rsidTr="002B5486">
        <w:trPr>
          <w:trHeight w:val="277"/>
        </w:trPr>
        <w:tc>
          <w:tcPr>
            <w:tcW w:w="2400" w:type="dxa"/>
            <w:vAlign w:val="bottom"/>
          </w:tcPr>
          <w:p w:rsidR="002B5486" w:rsidRDefault="002B5486" w:rsidP="002B5486">
            <w:pPr>
              <w:rPr>
                <w:sz w:val="24"/>
                <w:szCs w:val="24"/>
              </w:rPr>
            </w:pPr>
          </w:p>
        </w:tc>
        <w:tc>
          <w:tcPr>
            <w:tcW w:w="4820" w:type="dxa"/>
            <w:gridSpan w:val="3"/>
            <w:vAlign w:val="bottom"/>
          </w:tcPr>
          <w:p w:rsidR="002B5486" w:rsidRDefault="002B5486" w:rsidP="002B5486">
            <w:pPr>
              <w:ind w:left="200"/>
              <w:rPr>
                <w:sz w:val="20"/>
                <w:szCs w:val="20"/>
              </w:rPr>
            </w:pPr>
            <w:r>
              <w:rPr>
                <w:rFonts w:eastAsia="Times New Roman"/>
                <w:sz w:val="24"/>
                <w:szCs w:val="24"/>
              </w:rPr>
              <w:t>иллюстраторов Республики Татарстан;</w:t>
            </w: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380" w:type="dxa"/>
            <w:vAlign w:val="bottom"/>
          </w:tcPr>
          <w:p w:rsidR="002B5486" w:rsidRDefault="002B5486" w:rsidP="002B5486">
            <w:pPr>
              <w:ind w:left="200"/>
              <w:rPr>
                <w:sz w:val="20"/>
                <w:szCs w:val="20"/>
              </w:rPr>
            </w:pPr>
            <w:r>
              <w:rPr>
                <w:rFonts w:eastAsia="Times New Roman"/>
                <w:sz w:val="24"/>
                <w:szCs w:val="24"/>
              </w:rPr>
              <w:t>-</w:t>
            </w:r>
          </w:p>
        </w:tc>
        <w:tc>
          <w:tcPr>
            <w:tcW w:w="6700" w:type="dxa"/>
            <w:gridSpan w:val="3"/>
            <w:vAlign w:val="bottom"/>
          </w:tcPr>
          <w:p w:rsidR="002B5486" w:rsidRDefault="002B5486" w:rsidP="002B5486">
            <w:pPr>
              <w:ind w:right="26"/>
              <w:jc w:val="right"/>
              <w:rPr>
                <w:sz w:val="20"/>
                <w:szCs w:val="20"/>
              </w:rPr>
            </w:pPr>
            <w:r>
              <w:rPr>
                <w:rFonts w:eastAsia="Times New Roman"/>
                <w:sz w:val="24"/>
                <w:szCs w:val="24"/>
              </w:rPr>
              <w:t>мультфильмы   студии   «Татармультфильм»,   киностудии</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«Союзмультфильм»;</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предметные, сюжетные, разрезные картинки;</w:t>
            </w:r>
          </w:p>
        </w:tc>
      </w:tr>
      <w:tr w:rsidR="002B5486" w:rsidTr="002B5486">
        <w:trPr>
          <w:trHeight w:val="276"/>
        </w:trPr>
        <w:tc>
          <w:tcPr>
            <w:tcW w:w="2400" w:type="dxa"/>
            <w:vAlign w:val="bottom"/>
          </w:tcPr>
          <w:p w:rsidR="002B5486" w:rsidRDefault="002B5486" w:rsidP="002B5486">
            <w:pPr>
              <w:rPr>
                <w:sz w:val="24"/>
                <w:szCs w:val="24"/>
              </w:rPr>
            </w:pPr>
          </w:p>
        </w:tc>
        <w:tc>
          <w:tcPr>
            <w:tcW w:w="4820" w:type="dxa"/>
            <w:gridSpan w:val="3"/>
            <w:vAlign w:val="bottom"/>
          </w:tcPr>
          <w:p w:rsidR="002B5486" w:rsidRDefault="002B5486" w:rsidP="002B5486">
            <w:pPr>
              <w:ind w:left="200"/>
              <w:rPr>
                <w:sz w:val="20"/>
                <w:szCs w:val="20"/>
              </w:rPr>
            </w:pPr>
            <w:r>
              <w:rPr>
                <w:rFonts w:eastAsia="Times New Roman"/>
                <w:sz w:val="24"/>
                <w:szCs w:val="24"/>
              </w:rPr>
              <w:t>- картотека словесных игр «Лишнее слово»;</w:t>
            </w: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380" w:type="dxa"/>
            <w:vAlign w:val="bottom"/>
          </w:tcPr>
          <w:p w:rsidR="002B5486" w:rsidRDefault="002B5486" w:rsidP="002B5486">
            <w:pPr>
              <w:ind w:left="200"/>
              <w:rPr>
                <w:sz w:val="20"/>
                <w:szCs w:val="20"/>
              </w:rPr>
            </w:pPr>
            <w:r>
              <w:rPr>
                <w:rFonts w:eastAsia="Times New Roman"/>
                <w:sz w:val="24"/>
                <w:szCs w:val="24"/>
              </w:rPr>
              <w:t>-</w:t>
            </w:r>
          </w:p>
        </w:tc>
        <w:tc>
          <w:tcPr>
            <w:tcW w:w="3120" w:type="dxa"/>
            <w:vAlign w:val="bottom"/>
          </w:tcPr>
          <w:p w:rsidR="002B5486" w:rsidRDefault="002B5486" w:rsidP="002B5486">
            <w:pPr>
              <w:ind w:left="100"/>
              <w:rPr>
                <w:sz w:val="20"/>
                <w:szCs w:val="20"/>
              </w:rPr>
            </w:pPr>
            <w:r>
              <w:rPr>
                <w:rFonts w:eastAsia="Times New Roman"/>
                <w:sz w:val="24"/>
                <w:szCs w:val="24"/>
              </w:rPr>
              <w:t>настольные  игры  («Лото»,</w:t>
            </w:r>
          </w:p>
        </w:tc>
        <w:tc>
          <w:tcPr>
            <w:tcW w:w="1320" w:type="dxa"/>
            <w:vAlign w:val="bottom"/>
          </w:tcPr>
          <w:p w:rsidR="002B5486" w:rsidRDefault="002B5486" w:rsidP="002B5486">
            <w:pPr>
              <w:ind w:left="120"/>
              <w:rPr>
                <w:sz w:val="20"/>
                <w:szCs w:val="20"/>
              </w:rPr>
            </w:pPr>
            <w:r>
              <w:rPr>
                <w:rFonts w:eastAsia="Times New Roman"/>
                <w:sz w:val="24"/>
                <w:szCs w:val="24"/>
              </w:rPr>
              <w:t>«Домино»,</w:t>
            </w:r>
          </w:p>
        </w:tc>
        <w:tc>
          <w:tcPr>
            <w:tcW w:w="2260" w:type="dxa"/>
            <w:vAlign w:val="bottom"/>
          </w:tcPr>
          <w:p w:rsidR="002B5486" w:rsidRDefault="002B5486" w:rsidP="002B5486">
            <w:pPr>
              <w:ind w:right="26"/>
              <w:jc w:val="right"/>
              <w:rPr>
                <w:sz w:val="20"/>
                <w:szCs w:val="20"/>
              </w:rPr>
            </w:pPr>
            <w:r>
              <w:rPr>
                <w:rFonts w:eastAsia="Times New Roman"/>
                <w:sz w:val="24"/>
                <w:szCs w:val="24"/>
              </w:rPr>
              <w:t>«Третий  лишний»,</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«Четвертый лишний» и др.);</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  развивающие  игры  («Найди</w:t>
            </w:r>
          </w:p>
        </w:tc>
        <w:tc>
          <w:tcPr>
            <w:tcW w:w="3580" w:type="dxa"/>
            <w:gridSpan w:val="2"/>
            <w:vAlign w:val="bottom"/>
          </w:tcPr>
          <w:p w:rsidR="002B5486" w:rsidRDefault="002B5486" w:rsidP="002B5486">
            <w:pPr>
              <w:ind w:right="26"/>
              <w:jc w:val="right"/>
              <w:rPr>
                <w:sz w:val="20"/>
                <w:szCs w:val="20"/>
              </w:rPr>
            </w:pPr>
            <w:r>
              <w:rPr>
                <w:rFonts w:eastAsia="Times New Roman"/>
                <w:sz w:val="24"/>
                <w:szCs w:val="24"/>
              </w:rPr>
              <w:t>по  описанию»,  «Найди  пару»,</w:t>
            </w:r>
          </w:p>
        </w:tc>
      </w:tr>
      <w:tr w:rsidR="002B5486" w:rsidTr="002B5486">
        <w:trPr>
          <w:trHeight w:val="276"/>
        </w:trPr>
        <w:tc>
          <w:tcPr>
            <w:tcW w:w="2400" w:type="dxa"/>
            <w:vAlign w:val="bottom"/>
          </w:tcPr>
          <w:p w:rsidR="002B5486" w:rsidRDefault="002B5486" w:rsidP="002B5486">
            <w:pPr>
              <w:rPr>
                <w:sz w:val="24"/>
                <w:szCs w:val="24"/>
              </w:rPr>
            </w:pPr>
          </w:p>
        </w:tc>
        <w:tc>
          <w:tcPr>
            <w:tcW w:w="4820" w:type="dxa"/>
            <w:gridSpan w:val="3"/>
            <w:vAlign w:val="bottom"/>
          </w:tcPr>
          <w:p w:rsidR="002B5486" w:rsidRDefault="002B5486" w:rsidP="002B5486">
            <w:pPr>
              <w:ind w:left="200"/>
              <w:rPr>
                <w:sz w:val="20"/>
                <w:szCs w:val="20"/>
              </w:rPr>
            </w:pPr>
            <w:r>
              <w:rPr>
                <w:rFonts w:eastAsia="Times New Roman"/>
                <w:sz w:val="24"/>
                <w:szCs w:val="24"/>
              </w:rPr>
              <w:t>«Переводчики», «Цепочка слов» и др.);</w:t>
            </w: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 пальчиковые игры;</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атрибуты   к   театрализованным,   режиссерским   играм,</w:t>
            </w:r>
          </w:p>
        </w:tc>
      </w:tr>
      <w:tr w:rsidR="002B5486" w:rsidTr="002B5486">
        <w:trPr>
          <w:trHeight w:val="276"/>
        </w:trPr>
        <w:tc>
          <w:tcPr>
            <w:tcW w:w="2400" w:type="dxa"/>
            <w:vAlign w:val="bottom"/>
          </w:tcPr>
          <w:p w:rsidR="002B5486" w:rsidRDefault="002B5486" w:rsidP="002B5486">
            <w:pPr>
              <w:rPr>
                <w:sz w:val="24"/>
                <w:szCs w:val="24"/>
              </w:rPr>
            </w:pPr>
          </w:p>
        </w:tc>
        <w:tc>
          <w:tcPr>
            <w:tcW w:w="4820" w:type="dxa"/>
            <w:gridSpan w:val="3"/>
            <w:vAlign w:val="bottom"/>
          </w:tcPr>
          <w:p w:rsidR="002B5486" w:rsidRDefault="002B5486" w:rsidP="002B5486">
            <w:pPr>
              <w:ind w:left="200"/>
              <w:rPr>
                <w:sz w:val="20"/>
                <w:szCs w:val="20"/>
              </w:rPr>
            </w:pPr>
            <w:r>
              <w:rPr>
                <w:rFonts w:eastAsia="Times New Roman"/>
                <w:sz w:val="24"/>
                <w:szCs w:val="24"/>
              </w:rPr>
              <w:t>импровизациям; маски, полумаски;</w:t>
            </w: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алгоритмы (схемы) для обучения рассказыванию, материалы</w:t>
            </w: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для  создания  интеллект-карт,  мнемотаблицы  для  заучивания</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стихов, придумывания загадок;</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иллюстрации к татарским народным сказкам;</w:t>
            </w: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набор репродукций татарских художников, иллюстрирующих</w:t>
            </w: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книги  для  детей  (Б.  Альменов,  Ф.  Аминов,  В.  Булатов,  Б.</w:t>
            </w: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Урманче, Ю. Валиахметов, Р. Шамсетдинов, Л. Фаттахов )</w:t>
            </w:r>
          </w:p>
        </w:tc>
      </w:tr>
      <w:tr w:rsidR="002B5486" w:rsidTr="002B5486">
        <w:trPr>
          <w:trHeight w:val="274"/>
        </w:trPr>
        <w:tc>
          <w:tcPr>
            <w:tcW w:w="2400" w:type="dxa"/>
            <w:vAlign w:val="bottom"/>
          </w:tcPr>
          <w:p w:rsidR="002B5486" w:rsidRDefault="002B5486" w:rsidP="002B5486">
            <w:pPr>
              <w:rPr>
                <w:sz w:val="23"/>
                <w:szCs w:val="23"/>
              </w:rPr>
            </w:pPr>
          </w:p>
        </w:tc>
        <w:tc>
          <w:tcPr>
            <w:tcW w:w="7080" w:type="dxa"/>
            <w:gridSpan w:val="4"/>
            <w:vAlign w:val="bottom"/>
          </w:tcPr>
          <w:p w:rsidR="002B5486" w:rsidRDefault="002B5486" w:rsidP="002B5486">
            <w:pPr>
              <w:spacing w:line="273" w:lineRule="exact"/>
              <w:ind w:left="200"/>
              <w:rPr>
                <w:sz w:val="20"/>
                <w:szCs w:val="20"/>
              </w:rPr>
            </w:pPr>
            <w:r>
              <w:rPr>
                <w:rFonts w:eastAsia="Times New Roman"/>
                <w:w w:val="98"/>
                <w:sz w:val="24"/>
                <w:szCs w:val="24"/>
              </w:rPr>
              <w:t>-наборрепродукцийкартинтатарскиххудожников,</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описывающих  общественные</w:t>
            </w:r>
          </w:p>
        </w:tc>
        <w:tc>
          <w:tcPr>
            <w:tcW w:w="1320" w:type="dxa"/>
            <w:vAlign w:val="bottom"/>
          </w:tcPr>
          <w:p w:rsidR="002B5486" w:rsidRDefault="002B5486" w:rsidP="002B5486">
            <w:pPr>
              <w:ind w:left="20"/>
              <w:rPr>
                <w:sz w:val="20"/>
                <w:szCs w:val="20"/>
              </w:rPr>
            </w:pPr>
            <w:r>
              <w:rPr>
                <w:rFonts w:eastAsia="Times New Roman"/>
                <w:sz w:val="24"/>
                <w:szCs w:val="24"/>
              </w:rPr>
              <w:t>явления</w:t>
            </w:r>
          </w:p>
        </w:tc>
        <w:tc>
          <w:tcPr>
            <w:tcW w:w="2260" w:type="dxa"/>
            <w:vAlign w:val="bottom"/>
          </w:tcPr>
          <w:p w:rsidR="002B5486" w:rsidRDefault="002B5486" w:rsidP="002B5486">
            <w:pPr>
              <w:ind w:right="26"/>
              <w:jc w:val="right"/>
              <w:rPr>
                <w:sz w:val="20"/>
                <w:szCs w:val="20"/>
              </w:rPr>
            </w:pPr>
            <w:r>
              <w:rPr>
                <w:rFonts w:eastAsia="Times New Roman"/>
                <w:w w:val="98"/>
                <w:sz w:val="24"/>
                <w:szCs w:val="24"/>
              </w:rPr>
              <w:t>(«Сабантуй»,Л.</w:t>
            </w:r>
          </w:p>
        </w:tc>
      </w:tr>
      <w:tr w:rsidR="002B5486" w:rsidTr="002B5486">
        <w:trPr>
          <w:trHeight w:val="281"/>
        </w:trPr>
        <w:tc>
          <w:tcPr>
            <w:tcW w:w="2400" w:type="dxa"/>
            <w:tcBorders>
              <w:bottom w:val="single" w:sz="8" w:space="0" w:color="auto"/>
            </w:tcBorders>
            <w:vAlign w:val="bottom"/>
          </w:tcPr>
          <w:p w:rsidR="002B5486" w:rsidRDefault="002B5486" w:rsidP="002B5486">
            <w:pPr>
              <w:rPr>
                <w:sz w:val="24"/>
                <w:szCs w:val="24"/>
              </w:rPr>
            </w:pPr>
          </w:p>
        </w:tc>
        <w:tc>
          <w:tcPr>
            <w:tcW w:w="7080" w:type="dxa"/>
            <w:gridSpan w:val="4"/>
            <w:tcBorders>
              <w:bottom w:val="single" w:sz="8" w:space="0" w:color="auto"/>
            </w:tcBorders>
            <w:vAlign w:val="bottom"/>
          </w:tcPr>
          <w:p w:rsidR="002B5486" w:rsidRDefault="002B5486" w:rsidP="002B5486">
            <w:pPr>
              <w:ind w:left="200"/>
              <w:rPr>
                <w:sz w:val="20"/>
                <w:szCs w:val="20"/>
              </w:rPr>
            </w:pPr>
            <w:r>
              <w:rPr>
                <w:rFonts w:eastAsia="Times New Roman"/>
                <w:sz w:val="24"/>
                <w:szCs w:val="24"/>
              </w:rPr>
              <w:t>Фаттахов, «Бабушкины истории», Ш. Нигмат ).</w:t>
            </w:r>
          </w:p>
        </w:tc>
      </w:tr>
      <w:tr w:rsidR="002B5486" w:rsidTr="002B5486">
        <w:trPr>
          <w:trHeight w:val="275"/>
        </w:trPr>
        <w:tc>
          <w:tcPr>
            <w:tcW w:w="2400" w:type="dxa"/>
            <w:vAlign w:val="bottom"/>
          </w:tcPr>
          <w:p w:rsidR="002B5486" w:rsidRDefault="002B5486" w:rsidP="002B5486">
            <w:pPr>
              <w:spacing w:line="267" w:lineRule="exact"/>
              <w:jc w:val="center"/>
              <w:rPr>
                <w:sz w:val="20"/>
                <w:szCs w:val="20"/>
              </w:rPr>
            </w:pPr>
            <w:r>
              <w:rPr>
                <w:rFonts w:eastAsia="Times New Roman"/>
                <w:b/>
                <w:bCs/>
                <w:sz w:val="24"/>
                <w:szCs w:val="24"/>
              </w:rPr>
              <w:t>Художественно –</w:t>
            </w:r>
          </w:p>
        </w:tc>
        <w:tc>
          <w:tcPr>
            <w:tcW w:w="7080" w:type="dxa"/>
            <w:gridSpan w:val="4"/>
            <w:vAlign w:val="bottom"/>
          </w:tcPr>
          <w:p w:rsidR="002B5486" w:rsidRDefault="002B5486" w:rsidP="002B5486">
            <w:pPr>
              <w:spacing w:line="274" w:lineRule="exact"/>
              <w:ind w:left="200"/>
              <w:rPr>
                <w:sz w:val="20"/>
                <w:szCs w:val="20"/>
              </w:rPr>
            </w:pPr>
            <w:r>
              <w:rPr>
                <w:rFonts w:ascii="Courier New" w:eastAsia="Courier New" w:hAnsi="Courier New" w:cs="Courier New"/>
              </w:rPr>
              <w:t xml:space="preserve">- </w:t>
            </w:r>
            <w:r>
              <w:rPr>
                <w:rFonts w:eastAsia="Times New Roman"/>
                <w:sz w:val="24"/>
                <w:szCs w:val="24"/>
              </w:rPr>
              <w:t>Комплект компакт-дисков с татарскими народными</w:t>
            </w:r>
          </w:p>
        </w:tc>
      </w:tr>
      <w:tr w:rsidR="002B5486" w:rsidTr="002B5486">
        <w:trPr>
          <w:trHeight w:val="278"/>
        </w:trPr>
        <w:tc>
          <w:tcPr>
            <w:tcW w:w="2400" w:type="dxa"/>
            <w:vAlign w:val="bottom"/>
          </w:tcPr>
          <w:p w:rsidR="002B5486" w:rsidRDefault="002B5486" w:rsidP="002B5486">
            <w:pPr>
              <w:spacing w:line="268" w:lineRule="exact"/>
              <w:jc w:val="center"/>
              <w:rPr>
                <w:sz w:val="20"/>
                <w:szCs w:val="20"/>
              </w:rPr>
            </w:pPr>
            <w:r>
              <w:rPr>
                <w:rFonts w:eastAsia="Times New Roman"/>
                <w:b/>
                <w:bCs/>
                <w:w w:val="99"/>
                <w:sz w:val="24"/>
                <w:szCs w:val="24"/>
              </w:rPr>
              <w:t>эстетическое</w:t>
            </w:r>
          </w:p>
        </w:tc>
        <w:tc>
          <w:tcPr>
            <w:tcW w:w="7080" w:type="dxa"/>
            <w:gridSpan w:val="4"/>
            <w:vAlign w:val="bottom"/>
          </w:tcPr>
          <w:p w:rsidR="002B5486" w:rsidRDefault="002B5486" w:rsidP="002B5486">
            <w:pPr>
              <w:ind w:left="200"/>
              <w:rPr>
                <w:sz w:val="20"/>
                <w:szCs w:val="20"/>
              </w:rPr>
            </w:pPr>
            <w:r>
              <w:rPr>
                <w:rFonts w:eastAsia="Times New Roman"/>
                <w:sz w:val="24"/>
                <w:szCs w:val="24"/>
              </w:rPr>
              <w:t>танцевальными мелодиями для детей с 3-7 лет «Шома бас»;</w:t>
            </w:r>
          </w:p>
        </w:tc>
      </w:tr>
      <w:tr w:rsidR="002B5486" w:rsidTr="002B5486">
        <w:trPr>
          <w:trHeight w:val="276"/>
        </w:trPr>
        <w:tc>
          <w:tcPr>
            <w:tcW w:w="2400" w:type="dxa"/>
            <w:vAlign w:val="bottom"/>
          </w:tcPr>
          <w:p w:rsidR="002B5486" w:rsidRDefault="002B5486" w:rsidP="002B5486">
            <w:pPr>
              <w:spacing w:line="266" w:lineRule="exact"/>
              <w:jc w:val="center"/>
              <w:rPr>
                <w:sz w:val="20"/>
                <w:szCs w:val="20"/>
              </w:rPr>
            </w:pPr>
            <w:r>
              <w:rPr>
                <w:rFonts w:eastAsia="Times New Roman"/>
                <w:b/>
                <w:bCs/>
                <w:w w:val="99"/>
                <w:sz w:val="24"/>
                <w:szCs w:val="24"/>
              </w:rPr>
              <w:t>развитие</w:t>
            </w:r>
          </w:p>
        </w:tc>
        <w:tc>
          <w:tcPr>
            <w:tcW w:w="7080" w:type="dxa"/>
            <w:gridSpan w:val="4"/>
            <w:vAlign w:val="bottom"/>
          </w:tcPr>
          <w:p w:rsidR="002B5486" w:rsidRDefault="002B5486" w:rsidP="002B5486">
            <w:pPr>
              <w:ind w:left="200"/>
              <w:rPr>
                <w:sz w:val="20"/>
                <w:szCs w:val="20"/>
              </w:rPr>
            </w:pPr>
            <w:r>
              <w:rPr>
                <w:rFonts w:eastAsia="Times New Roman"/>
                <w:sz w:val="24"/>
                <w:szCs w:val="24"/>
              </w:rPr>
              <w:t>- комплект компакт-дисков с татарскими народными песнями,</w:t>
            </w:r>
          </w:p>
        </w:tc>
      </w:tr>
      <w:tr w:rsidR="002B5486" w:rsidTr="002B5486">
        <w:trPr>
          <w:trHeight w:val="274"/>
        </w:trPr>
        <w:tc>
          <w:tcPr>
            <w:tcW w:w="2400" w:type="dxa"/>
            <w:vAlign w:val="bottom"/>
          </w:tcPr>
          <w:p w:rsidR="002B5486" w:rsidRDefault="002B5486" w:rsidP="002B5486">
            <w:pPr>
              <w:rPr>
                <w:sz w:val="23"/>
                <w:szCs w:val="23"/>
              </w:rPr>
            </w:pPr>
          </w:p>
        </w:tc>
        <w:tc>
          <w:tcPr>
            <w:tcW w:w="7080" w:type="dxa"/>
            <w:gridSpan w:val="4"/>
            <w:vAlign w:val="bottom"/>
          </w:tcPr>
          <w:p w:rsidR="002B5486" w:rsidRDefault="002B5486" w:rsidP="002B5486">
            <w:pPr>
              <w:spacing w:line="273" w:lineRule="exact"/>
              <w:ind w:left="200"/>
              <w:rPr>
                <w:sz w:val="20"/>
                <w:szCs w:val="20"/>
              </w:rPr>
            </w:pPr>
            <w:r>
              <w:rPr>
                <w:rFonts w:eastAsia="Times New Roman"/>
                <w:sz w:val="24"/>
                <w:szCs w:val="24"/>
              </w:rPr>
              <w:t>песнями в детском исполнении, музыкальными произведениями</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татарских композиторов ;</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7"/>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музыкальные инструменты (или иллюстративный материал,</w:t>
            </w: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звукозаписи): домбра, кубыз, мандолина, курай, гармонь,</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тальянка ;</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видеозапись Государственного ансамбля песни и танца</w:t>
            </w:r>
          </w:p>
        </w:tc>
      </w:tr>
      <w:tr w:rsidR="002B5486" w:rsidTr="002B5486">
        <w:trPr>
          <w:trHeight w:val="276"/>
        </w:trPr>
        <w:tc>
          <w:tcPr>
            <w:tcW w:w="2400" w:type="dxa"/>
            <w:vAlign w:val="bottom"/>
          </w:tcPr>
          <w:p w:rsidR="002B5486" w:rsidRDefault="002B5486" w:rsidP="002B5486">
            <w:pPr>
              <w:rPr>
                <w:sz w:val="24"/>
                <w:szCs w:val="24"/>
              </w:rPr>
            </w:pPr>
          </w:p>
        </w:tc>
        <w:tc>
          <w:tcPr>
            <w:tcW w:w="3500" w:type="dxa"/>
            <w:gridSpan w:val="2"/>
            <w:vAlign w:val="bottom"/>
          </w:tcPr>
          <w:p w:rsidR="002B5486" w:rsidRDefault="002B5486" w:rsidP="002B5486">
            <w:pPr>
              <w:ind w:left="200"/>
              <w:rPr>
                <w:sz w:val="20"/>
                <w:szCs w:val="20"/>
              </w:rPr>
            </w:pPr>
            <w:r>
              <w:rPr>
                <w:rFonts w:eastAsia="Times New Roman"/>
                <w:sz w:val="24"/>
                <w:szCs w:val="24"/>
              </w:rPr>
              <w:t>Республики Татарстан;</w:t>
            </w:r>
          </w:p>
        </w:tc>
        <w:tc>
          <w:tcPr>
            <w:tcW w:w="1320" w:type="dxa"/>
            <w:vAlign w:val="bottom"/>
          </w:tcPr>
          <w:p w:rsidR="002B5486" w:rsidRDefault="002B5486" w:rsidP="002B5486">
            <w:pPr>
              <w:rPr>
                <w:sz w:val="24"/>
                <w:szCs w:val="24"/>
              </w:rPr>
            </w:pPr>
          </w:p>
        </w:tc>
        <w:tc>
          <w:tcPr>
            <w:tcW w:w="2260" w:type="dxa"/>
            <w:vAlign w:val="bottom"/>
          </w:tcPr>
          <w:p w:rsidR="002B5486" w:rsidRDefault="002B5486" w:rsidP="002B5486">
            <w:pPr>
              <w:rPr>
                <w:sz w:val="24"/>
                <w:szCs w:val="24"/>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видеозаписи детских хореографических и вокальных ансамблей</w:t>
            </w:r>
          </w:p>
        </w:tc>
      </w:tr>
      <w:tr w:rsidR="002B5486" w:rsidTr="002B5486">
        <w:trPr>
          <w:trHeight w:val="276"/>
        </w:trPr>
        <w:tc>
          <w:tcPr>
            <w:tcW w:w="2400" w:type="dxa"/>
            <w:vAlign w:val="bottom"/>
          </w:tcPr>
          <w:p w:rsidR="002B5486" w:rsidRDefault="002B5486" w:rsidP="002B5486">
            <w:pPr>
              <w:rPr>
                <w:sz w:val="23"/>
                <w:szCs w:val="23"/>
              </w:rPr>
            </w:pPr>
          </w:p>
        </w:tc>
        <w:tc>
          <w:tcPr>
            <w:tcW w:w="3500" w:type="dxa"/>
            <w:gridSpan w:val="2"/>
            <w:vAlign w:val="bottom"/>
          </w:tcPr>
          <w:p w:rsidR="002B5486" w:rsidRDefault="002B5486" w:rsidP="002B5486">
            <w:pPr>
              <w:ind w:left="200"/>
              <w:rPr>
                <w:sz w:val="20"/>
                <w:szCs w:val="20"/>
              </w:rPr>
            </w:pPr>
            <w:r>
              <w:rPr>
                <w:rFonts w:eastAsia="Times New Roman"/>
                <w:sz w:val="24"/>
                <w:szCs w:val="24"/>
              </w:rPr>
              <w:t>республики;</w:t>
            </w:r>
          </w:p>
        </w:tc>
        <w:tc>
          <w:tcPr>
            <w:tcW w:w="1320" w:type="dxa"/>
            <w:vAlign w:val="bottom"/>
          </w:tcPr>
          <w:p w:rsidR="002B5486" w:rsidRDefault="002B5486" w:rsidP="002B5486">
            <w:pPr>
              <w:rPr>
                <w:sz w:val="23"/>
                <w:szCs w:val="23"/>
              </w:rPr>
            </w:pPr>
          </w:p>
        </w:tc>
        <w:tc>
          <w:tcPr>
            <w:tcW w:w="2260" w:type="dxa"/>
            <w:vAlign w:val="bottom"/>
          </w:tcPr>
          <w:p w:rsidR="002B5486" w:rsidRDefault="002B5486" w:rsidP="002B5486">
            <w:pPr>
              <w:rPr>
                <w:sz w:val="23"/>
                <w:szCs w:val="23"/>
              </w:rPr>
            </w:pPr>
          </w:p>
        </w:tc>
      </w:tr>
      <w:tr w:rsidR="002B5486" w:rsidTr="002B5486">
        <w:trPr>
          <w:trHeight w:val="276"/>
        </w:trPr>
        <w:tc>
          <w:tcPr>
            <w:tcW w:w="2400" w:type="dxa"/>
            <w:vAlign w:val="bottom"/>
          </w:tcPr>
          <w:p w:rsidR="002B5486" w:rsidRDefault="002B5486" w:rsidP="002B5486">
            <w:pPr>
              <w:rPr>
                <w:sz w:val="24"/>
                <w:szCs w:val="24"/>
              </w:rPr>
            </w:pPr>
          </w:p>
        </w:tc>
        <w:tc>
          <w:tcPr>
            <w:tcW w:w="7080" w:type="dxa"/>
            <w:gridSpan w:val="4"/>
            <w:vAlign w:val="bottom"/>
          </w:tcPr>
          <w:p w:rsidR="002B5486" w:rsidRDefault="002B5486" w:rsidP="002B5486">
            <w:pPr>
              <w:ind w:left="200"/>
              <w:rPr>
                <w:sz w:val="20"/>
                <w:szCs w:val="20"/>
              </w:rPr>
            </w:pPr>
            <w:r>
              <w:rPr>
                <w:rFonts w:eastAsia="Times New Roman"/>
                <w:sz w:val="24"/>
                <w:szCs w:val="24"/>
              </w:rPr>
              <w:t>- комплект портретов композиторов, художников, скульпторов,</w:t>
            </w:r>
          </w:p>
        </w:tc>
      </w:tr>
      <w:tr w:rsidR="002B5486" w:rsidTr="002B5486">
        <w:trPr>
          <w:trHeight w:val="282"/>
        </w:trPr>
        <w:tc>
          <w:tcPr>
            <w:tcW w:w="2400" w:type="dxa"/>
            <w:tcBorders>
              <w:bottom w:val="single" w:sz="8" w:space="0" w:color="auto"/>
            </w:tcBorders>
            <w:vAlign w:val="bottom"/>
          </w:tcPr>
          <w:p w:rsidR="002B5486" w:rsidRDefault="002B5486" w:rsidP="002B5486">
            <w:pPr>
              <w:rPr>
                <w:sz w:val="24"/>
                <w:szCs w:val="24"/>
              </w:rPr>
            </w:pPr>
          </w:p>
        </w:tc>
        <w:tc>
          <w:tcPr>
            <w:tcW w:w="7080" w:type="dxa"/>
            <w:gridSpan w:val="4"/>
            <w:tcBorders>
              <w:bottom w:val="single" w:sz="8" w:space="0" w:color="auto"/>
            </w:tcBorders>
            <w:vAlign w:val="bottom"/>
          </w:tcPr>
          <w:p w:rsidR="002B5486" w:rsidRDefault="002B5486" w:rsidP="002B5486">
            <w:pPr>
              <w:ind w:left="200"/>
              <w:rPr>
                <w:sz w:val="20"/>
                <w:szCs w:val="20"/>
              </w:rPr>
            </w:pPr>
            <w:r>
              <w:rPr>
                <w:rFonts w:eastAsia="Times New Roman"/>
                <w:sz w:val="24"/>
                <w:szCs w:val="24"/>
              </w:rPr>
              <w:t>режиссеров, актеров театра, знаменитых певцов артистов</w:t>
            </w:r>
          </w:p>
        </w:tc>
      </w:tr>
    </w:tbl>
    <w:p w:rsidR="002B5486" w:rsidRDefault="002B5486" w:rsidP="002B5486">
      <w:pPr>
        <w:sectPr w:rsidR="002B5486">
          <w:pgSz w:w="11900" w:h="16838"/>
          <w:pgMar w:top="1147" w:right="846" w:bottom="419" w:left="1440" w:header="0" w:footer="0" w:gutter="0"/>
          <w:cols w:space="720" w:equalWidth="0">
            <w:col w:w="9620"/>
          </w:cols>
        </w:sectPr>
      </w:pPr>
    </w:p>
    <w:p w:rsidR="002B5486" w:rsidRDefault="00F07EEC" w:rsidP="002B5486">
      <w:pPr>
        <w:ind w:left="2905"/>
        <w:rPr>
          <w:sz w:val="20"/>
          <w:szCs w:val="20"/>
        </w:rPr>
      </w:pPr>
      <w:r w:rsidRPr="00F07EEC">
        <w:rPr>
          <w:rFonts w:eastAsia="Times New Roman"/>
          <w:sz w:val="24"/>
          <w:szCs w:val="24"/>
        </w:rPr>
        <w:lastRenderedPageBreak/>
        <w:pict>
          <v:line id="Shape 48" o:spid="_x0000_s1126" style="position:absolute;left:0;text-align:left;z-index:251731456;visibility:visible;mso-wrap-distance-left:0;mso-wrap-distance-right:0;mso-position-horizontal-relative:page;mso-position-vertical-relative:page" from="79.45pt,56.85pt" to="553.15pt,56.85pt" o:allowincell="f" strokeweight=".48pt">
            <w10:wrap anchorx="page" anchory="page"/>
          </v:line>
        </w:pict>
      </w:r>
      <w:r w:rsidRPr="00F07EEC">
        <w:rPr>
          <w:rFonts w:eastAsia="Times New Roman"/>
          <w:sz w:val="24"/>
          <w:szCs w:val="24"/>
        </w:rPr>
        <w:pict>
          <v:line id="Shape 49" o:spid="_x0000_s1127" style="position:absolute;left:0;text-align:left;z-index:251732480;visibility:visible;mso-wrap-distance-left:0;mso-wrap-distance-right:0;mso-position-horizontal-relative:page;mso-position-vertical-relative:page" from="79.45pt,319.6pt" to="553.15pt,319.6pt" o:allowincell="f" strokeweight=".16931mm">
            <w10:wrap anchorx="page" anchory="page"/>
          </v:line>
        </w:pict>
      </w:r>
      <w:r w:rsidRPr="00F07EEC">
        <w:rPr>
          <w:rFonts w:eastAsia="Times New Roman"/>
          <w:sz w:val="24"/>
          <w:szCs w:val="24"/>
        </w:rPr>
        <w:pict>
          <v:line id="Shape 50" o:spid="_x0000_s1128" style="position:absolute;left:0;text-align:left;z-index:251733504;visibility:visible;mso-wrap-distance-left:0;mso-wrap-distance-right:0;mso-position-horizontal-relative:page;mso-position-vertical-relative:page" from="79.7pt,56.6pt" to="79.7pt,504.15pt" o:allowincell="f" strokeweight=".48pt">
            <w10:wrap anchorx="page" anchory="page"/>
          </v:line>
        </w:pict>
      </w:r>
      <w:r w:rsidRPr="00F07EEC">
        <w:rPr>
          <w:rFonts w:eastAsia="Times New Roman"/>
          <w:sz w:val="24"/>
          <w:szCs w:val="24"/>
        </w:rPr>
        <w:pict>
          <v:line id="Shape 51" o:spid="_x0000_s1129" style="position:absolute;left:0;text-align:left;z-index:251734528;visibility:visible;mso-wrap-distance-left:0;mso-wrap-distance-right:0;mso-position-horizontal-relative:page;mso-position-vertical-relative:page" from="203.9pt,56.6pt" to="203.9pt,504.15pt" o:allowincell="f" strokeweight=".16931mm">
            <w10:wrap anchorx="page" anchory="page"/>
          </v:line>
        </w:pict>
      </w:r>
      <w:r w:rsidRPr="00F07EEC">
        <w:rPr>
          <w:rFonts w:eastAsia="Times New Roman"/>
          <w:sz w:val="24"/>
          <w:szCs w:val="24"/>
        </w:rPr>
        <w:pict>
          <v:line id="Shape 52" o:spid="_x0000_s1130" style="position:absolute;left:0;text-align:left;z-index:251735552;visibility:visible;mso-wrap-distance-left:0;mso-wrap-distance-right:0;mso-position-horizontal-relative:page;mso-position-vertical-relative:page" from="552.9pt,56.6pt" to="552.9pt,504.15pt" o:allowincell="f" strokeweight=".48pt">
            <w10:wrap anchorx="page" anchory="page"/>
          </v:line>
        </w:pict>
      </w:r>
      <w:r w:rsidR="002B5486">
        <w:rPr>
          <w:rFonts w:eastAsia="Times New Roman"/>
          <w:sz w:val="24"/>
          <w:szCs w:val="24"/>
        </w:rPr>
        <w:t>Республики Татарстан;</w:t>
      </w:r>
    </w:p>
    <w:p w:rsidR="002B5486" w:rsidRDefault="002B5486" w:rsidP="00E50B5C">
      <w:pPr>
        <w:numPr>
          <w:ilvl w:val="0"/>
          <w:numId w:val="104"/>
        </w:numPr>
        <w:tabs>
          <w:tab w:val="left" w:pos="3045"/>
        </w:tabs>
        <w:ind w:left="3045" w:hanging="133"/>
        <w:rPr>
          <w:rFonts w:eastAsia="Times New Roman"/>
          <w:sz w:val="24"/>
          <w:szCs w:val="24"/>
        </w:rPr>
      </w:pPr>
      <w:r>
        <w:rPr>
          <w:rFonts w:eastAsia="Times New Roman"/>
          <w:sz w:val="24"/>
          <w:szCs w:val="24"/>
        </w:rPr>
        <w:t>комплект костюмов для исполнения танцев народов Поволжья;</w:t>
      </w:r>
    </w:p>
    <w:p w:rsidR="002B5486" w:rsidRDefault="002B5486" w:rsidP="002B5486">
      <w:pPr>
        <w:spacing w:line="12" w:lineRule="exact"/>
        <w:rPr>
          <w:rFonts w:eastAsia="Times New Roman"/>
          <w:sz w:val="24"/>
          <w:szCs w:val="24"/>
        </w:rPr>
      </w:pPr>
    </w:p>
    <w:p w:rsidR="002B5486" w:rsidRDefault="002B5486" w:rsidP="00E50B5C">
      <w:pPr>
        <w:numPr>
          <w:ilvl w:val="0"/>
          <w:numId w:val="104"/>
        </w:numPr>
        <w:tabs>
          <w:tab w:val="left" w:pos="3044"/>
        </w:tabs>
        <w:spacing w:line="234" w:lineRule="auto"/>
        <w:ind w:left="2905" w:right="760" w:firstLine="7"/>
        <w:rPr>
          <w:rFonts w:eastAsia="Times New Roman"/>
          <w:sz w:val="24"/>
          <w:szCs w:val="24"/>
        </w:rPr>
      </w:pPr>
      <w:r>
        <w:rPr>
          <w:rFonts w:eastAsia="Times New Roman"/>
          <w:sz w:val="24"/>
          <w:szCs w:val="24"/>
        </w:rPr>
        <w:t>комплект костюмов для импровизаций, театрализованных представлений;</w:t>
      </w:r>
    </w:p>
    <w:p w:rsidR="002B5486" w:rsidRDefault="002B5486" w:rsidP="002B5486">
      <w:pPr>
        <w:spacing w:line="13" w:lineRule="exact"/>
        <w:rPr>
          <w:rFonts w:eastAsia="Times New Roman"/>
          <w:sz w:val="24"/>
          <w:szCs w:val="24"/>
        </w:rPr>
      </w:pPr>
    </w:p>
    <w:p w:rsidR="002B5486" w:rsidRDefault="002B5486" w:rsidP="00E50B5C">
      <w:pPr>
        <w:numPr>
          <w:ilvl w:val="0"/>
          <w:numId w:val="104"/>
        </w:numPr>
        <w:tabs>
          <w:tab w:val="left" w:pos="3044"/>
        </w:tabs>
        <w:spacing w:line="234" w:lineRule="auto"/>
        <w:ind w:left="2905" w:right="720" w:firstLine="7"/>
        <w:rPr>
          <w:rFonts w:eastAsia="Times New Roman"/>
          <w:sz w:val="24"/>
          <w:szCs w:val="24"/>
        </w:rPr>
      </w:pPr>
      <w:r>
        <w:rPr>
          <w:rFonts w:eastAsia="Times New Roman"/>
          <w:sz w:val="24"/>
          <w:szCs w:val="24"/>
        </w:rPr>
        <w:t>набор для составления цветочно-растительного орнамента татарского декоративно-прикладного искусства;</w:t>
      </w:r>
    </w:p>
    <w:p w:rsidR="002B5486" w:rsidRDefault="002B5486" w:rsidP="002B5486">
      <w:pPr>
        <w:spacing w:line="13" w:lineRule="exact"/>
        <w:rPr>
          <w:rFonts w:eastAsia="Times New Roman"/>
          <w:sz w:val="24"/>
          <w:szCs w:val="24"/>
        </w:rPr>
      </w:pPr>
    </w:p>
    <w:p w:rsidR="002B5486" w:rsidRDefault="002B5486" w:rsidP="00E50B5C">
      <w:pPr>
        <w:numPr>
          <w:ilvl w:val="0"/>
          <w:numId w:val="104"/>
        </w:numPr>
        <w:tabs>
          <w:tab w:val="left" w:pos="3044"/>
        </w:tabs>
        <w:spacing w:line="234" w:lineRule="auto"/>
        <w:ind w:left="2905" w:right="360" w:firstLine="7"/>
        <w:rPr>
          <w:rFonts w:eastAsia="Times New Roman"/>
          <w:sz w:val="24"/>
          <w:szCs w:val="24"/>
        </w:rPr>
      </w:pPr>
      <w:r>
        <w:rPr>
          <w:rFonts w:eastAsia="Times New Roman"/>
          <w:sz w:val="24"/>
          <w:szCs w:val="24"/>
        </w:rPr>
        <w:t>иллюстрации (печатные и электронные) народных промыслов республики;</w:t>
      </w:r>
    </w:p>
    <w:p w:rsidR="002B5486" w:rsidRDefault="002B5486" w:rsidP="002B5486">
      <w:pPr>
        <w:spacing w:line="13" w:lineRule="exact"/>
        <w:rPr>
          <w:rFonts w:eastAsia="Times New Roman"/>
          <w:sz w:val="24"/>
          <w:szCs w:val="24"/>
        </w:rPr>
      </w:pPr>
    </w:p>
    <w:p w:rsidR="002B5486" w:rsidRDefault="002B5486" w:rsidP="00E50B5C">
      <w:pPr>
        <w:numPr>
          <w:ilvl w:val="0"/>
          <w:numId w:val="104"/>
        </w:numPr>
        <w:tabs>
          <w:tab w:val="left" w:pos="3044"/>
        </w:tabs>
        <w:spacing w:line="234" w:lineRule="auto"/>
        <w:ind w:left="2905" w:right="360" w:firstLine="7"/>
        <w:rPr>
          <w:rFonts w:eastAsia="Times New Roman"/>
          <w:sz w:val="24"/>
          <w:szCs w:val="24"/>
        </w:rPr>
      </w:pPr>
      <w:r>
        <w:rPr>
          <w:rFonts w:eastAsia="Times New Roman"/>
          <w:sz w:val="24"/>
          <w:szCs w:val="24"/>
        </w:rPr>
        <w:t>дидактические игры (в т.ч. электронные) «Укрась тюбетейку» (ичиги, фартук, платок);</w:t>
      </w:r>
    </w:p>
    <w:p w:rsidR="002B5486" w:rsidRDefault="002B5486" w:rsidP="002B5486">
      <w:pPr>
        <w:spacing w:line="1" w:lineRule="exact"/>
        <w:rPr>
          <w:rFonts w:eastAsia="Times New Roman"/>
          <w:sz w:val="24"/>
          <w:szCs w:val="24"/>
        </w:rPr>
      </w:pPr>
    </w:p>
    <w:p w:rsidR="002B5486" w:rsidRDefault="002B5486" w:rsidP="00E50B5C">
      <w:pPr>
        <w:numPr>
          <w:ilvl w:val="0"/>
          <w:numId w:val="104"/>
        </w:numPr>
        <w:tabs>
          <w:tab w:val="left" w:pos="3045"/>
        </w:tabs>
        <w:ind w:left="3045" w:hanging="133"/>
        <w:rPr>
          <w:rFonts w:eastAsia="Times New Roman"/>
          <w:sz w:val="24"/>
          <w:szCs w:val="24"/>
        </w:rPr>
      </w:pPr>
      <w:r>
        <w:rPr>
          <w:rFonts w:eastAsia="Times New Roman"/>
          <w:sz w:val="24"/>
          <w:szCs w:val="24"/>
        </w:rPr>
        <w:t>дидактическая игра «Лото» («Музыкальные инструменты»,</w:t>
      </w:r>
    </w:p>
    <w:p w:rsidR="002B5486" w:rsidRDefault="002B5486" w:rsidP="002B5486">
      <w:pPr>
        <w:ind w:left="2905"/>
        <w:rPr>
          <w:sz w:val="20"/>
          <w:szCs w:val="20"/>
        </w:rPr>
      </w:pPr>
      <w:r>
        <w:rPr>
          <w:rFonts w:eastAsia="Times New Roman"/>
          <w:sz w:val="24"/>
          <w:szCs w:val="24"/>
        </w:rPr>
        <w:t>«Орнаменты» и др.);</w:t>
      </w:r>
    </w:p>
    <w:p w:rsidR="002B5486" w:rsidRDefault="002B5486" w:rsidP="00E50B5C">
      <w:pPr>
        <w:numPr>
          <w:ilvl w:val="0"/>
          <w:numId w:val="105"/>
        </w:numPr>
        <w:tabs>
          <w:tab w:val="left" w:pos="3045"/>
        </w:tabs>
        <w:ind w:left="3045" w:hanging="133"/>
        <w:rPr>
          <w:rFonts w:eastAsia="Times New Roman"/>
          <w:sz w:val="24"/>
          <w:szCs w:val="24"/>
        </w:rPr>
      </w:pPr>
      <w:r>
        <w:rPr>
          <w:rFonts w:eastAsia="Times New Roman"/>
          <w:sz w:val="24"/>
          <w:szCs w:val="24"/>
        </w:rPr>
        <w:t>разрезные картинки (предметные, сюжетные);</w:t>
      </w:r>
    </w:p>
    <w:p w:rsidR="002B5486" w:rsidRDefault="002B5486" w:rsidP="00E50B5C">
      <w:pPr>
        <w:numPr>
          <w:ilvl w:val="0"/>
          <w:numId w:val="105"/>
        </w:numPr>
        <w:tabs>
          <w:tab w:val="left" w:pos="3045"/>
        </w:tabs>
        <w:ind w:left="3045" w:hanging="133"/>
        <w:rPr>
          <w:rFonts w:eastAsia="Times New Roman"/>
          <w:sz w:val="24"/>
          <w:szCs w:val="24"/>
        </w:rPr>
      </w:pPr>
      <w:r>
        <w:rPr>
          <w:rFonts w:eastAsia="Times New Roman"/>
          <w:sz w:val="24"/>
          <w:szCs w:val="24"/>
        </w:rPr>
        <w:t>комплект раскрасок;</w:t>
      </w:r>
    </w:p>
    <w:p w:rsidR="002B5486" w:rsidRDefault="002B5486" w:rsidP="002B5486">
      <w:pPr>
        <w:spacing w:line="12" w:lineRule="exact"/>
        <w:rPr>
          <w:rFonts w:eastAsia="Times New Roman"/>
          <w:sz w:val="24"/>
          <w:szCs w:val="24"/>
        </w:rPr>
      </w:pPr>
    </w:p>
    <w:p w:rsidR="002B5486" w:rsidRDefault="002B5486" w:rsidP="00E50B5C">
      <w:pPr>
        <w:numPr>
          <w:ilvl w:val="0"/>
          <w:numId w:val="105"/>
        </w:numPr>
        <w:tabs>
          <w:tab w:val="left" w:pos="3044"/>
        </w:tabs>
        <w:spacing w:line="249" w:lineRule="auto"/>
        <w:ind w:left="2905" w:right="520" w:firstLine="7"/>
        <w:rPr>
          <w:rFonts w:eastAsia="Times New Roman"/>
          <w:sz w:val="23"/>
          <w:szCs w:val="23"/>
        </w:rPr>
      </w:pPr>
      <w:r>
        <w:rPr>
          <w:rFonts w:eastAsia="Times New Roman"/>
          <w:sz w:val="23"/>
          <w:szCs w:val="23"/>
        </w:rPr>
        <w:t>комплект силуэтов предметов одежды, быта, архитектурных ансамблей для самостоятельной деятельности;</w:t>
      </w:r>
    </w:p>
    <w:p w:rsidR="002B5486" w:rsidRDefault="002B5486" w:rsidP="00E50B5C">
      <w:pPr>
        <w:numPr>
          <w:ilvl w:val="0"/>
          <w:numId w:val="105"/>
        </w:numPr>
        <w:tabs>
          <w:tab w:val="left" w:pos="3045"/>
        </w:tabs>
        <w:ind w:left="3045" w:hanging="133"/>
        <w:rPr>
          <w:rFonts w:eastAsia="Times New Roman"/>
          <w:sz w:val="24"/>
          <w:szCs w:val="24"/>
        </w:rPr>
      </w:pPr>
      <w:r>
        <w:rPr>
          <w:rFonts w:eastAsia="Times New Roman"/>
          <w:sz w:val="24"/>
          <w:szCs w:val="24"/>
        </w:rPr>
        <w:t>кукольный театр;</w:t>
      </w:r>
    </w:p>
    <w:p w:rsidR="002B5486" w:rsidRDefault="002B5486" w:rsidP="002B5486">
      <w:pPr>
        <w:spacing w:line="12" w:lineRule="exact"/>
        <w:rPr>
          <w:rFonts w:eastAsia="Times New Roman"/>
          <w:sz w:val="24"/>
          <w:szCs w:val="24"/>
        </w:rPr>
      </w:pPr>
    </w:p>
    <w:p w:rsidR="002B5486" w:rsidRDefault="002B5486" w:rsidP="00E50B5C">
      <w:pPr>
        <w:numPr>
          <w:ilvl w:val="0"/>
          <w:numId w:val="105"/>
        </w:numPr>
        <w:tabs>
          <w:tab w:val="left" w:pos="3044"/>
        </w:tabs>
        <w:spacing w:line="233" w:lineRule="auto"/>
        <w:ind w:left="2905" w:right="680" w:firstLine="7"/>
        <w:rPr>
          <w:rFonts w:eastAsia="Times New Roman"/>
          <w:sz w:val="24"/>
          <w:szCs w:val="24"/>
        </w:rPr>
      </w:pPr>
      <w:r>
        <w:rPr>
          <w:rFonts w:eastAsia="Times New Roman"/>
          <w:sz w:val="24"/>
          <w:szCs w:val="24"/>
        </w:rPr>
        <w:t>видеозаписи передач «Кучтэнэч», «Поем и учим татарский язык»</w:t>
      </w:r>
    </w:p>
    <w:p w:rsidR="002B5486" w:rsidRDefault="002B5486" w:rsidP="002B5486">
      <w:pPr>
        <w:spacing w:line="14" w:lineRule="exact"/>
        <w:rPr>
          <w:sz w:val="20"/>
          <w:szCs w:val="20"/>
        </w:rPr>
      </w:pPr>
    </w:p>
    <w:p w:rsidR="002B5486" w:rsidRDefault="002B5486" w:rsidP="002B5486">
      <w:pPr>
        <w:tabs>
          <w:tab w:val="left" w:pos="2885"/>
        </w:tabs>
        <w:ind w:left="905"/>
        <w:rPr>
          <w:sz w:val="20"/>
          <w:szCs w:val="20"/>
        </w:rPr>
      </w:pPr>
      <w:r>
        <w:rPr>
          <w:rFonts w:eastAsia="Times New Roman"/>
          <w:b/>
          <w:bCs/>
          <w:sz w:val="24"/>
          <w:szCs w:val="24"/>
        </w:rPr>
        <w:t>Физическое</w:t>
      </w:r>
      <w:r>
        <w:rPr>
          <w:sz w:val="20"/>
          <w:szCs w:val="20"/>
        </w:rPr>
        <w:tab/>
      </w:r>
      <w:r>
        <w:rPr>
          <w:rFonts w:eastAsia="Times New Roman"/>
          <w:sz w:val="24"/>
          <w:szCs w:val="24"/>
        </w:rPr>
        <w:t>- Картотека игр народов Поволжья;</w:t>
      </w:r>
    </w:p>
    <w:p w:rsidR="002B5486" w:rsidRDefault="002B5486" w:rsidP="002B5486">
      <w:pPr>
        <w:spacing w:line="12" w:lineRule="exact"/>
        <w:rPr>
          <w:sz w:val="20"/>
          <w:szCs w:val="20"/>
        </w:rPr>
      </w:pPr>
    </w:p>
    <w:p w:rsidR="002B5486" w:rsidRDefault="002B5486" w:rsidP="002B5486">
      <w:pPr>
        <w:tabs>
          <w:tab w:val="left" w:pos="2885"/>
        </w:tabs>
        <w:spacing w:line="234" w:lineRule="auto"/>
        <w:ind w:left="2905" w:right="340" w:hanging="1839"/>
        <w:rPr>
          <w:sz w:val="20"/>
          <w:szCs w:val="20"/>
        </w:rPr>
      </w:pPr>
      <w:r>
        <w:rPr>
          <w:rFonts w:eastAsia="Times New Roman"/>
          <w:b/>
          <w:bCs/>
          <w:sz w:val="24"/>
          <w:szCs w:val="24"/>
        </w:rPr>
        <w:t>развитие</w:t>
      </w:r>
      <w:r>
        <w:rPr>
          <w:sz w:val="20"/>
          <w:szCs w:val="20"/>
        </w:rPr>
        <w:tab/>
      </w:r>
      <w:r>
        <w:rPr>
          <w:rFonts w:eastAsia="Times New Roman"/>
          <w:sz w:val="24"/>
          <w:szCs w:val="24"/>
        </w:rPr>
        <w:t>- атрибуты для национальных игр-состязаний (мешки, длинные палки, горшки, полотенца, вёдра с коромыслами, ложки );</w:t>
      </w:r>
    </w:p>
    <w:p w:rsidR="002B5486" w:rsidRDefault="002B5486" w:rsidP="002B5486">
      <w:pPr>
        <w:spacing w:line="2" w:lineRule="exact"/>
        <w:rPr>
          <w:sz w:val="20"/>
          <w:szCs w:val="20"/>
        </w:rPr>
      </w:pPr>
    </w:p>
    <w:p w:rsidR="002B5486" w:rsidRDefault="002B5486" w:rsidP="00E50B5C">
      <w:pPr>
        <w:numPr>
          <w:ilvl w:val="0"/>
          <w:numId w:val="106"/>
        </w:numPr>
        <w:tabs>
          <w:tab w:val="left" w:pos="3045"/>
        </w:tabs>
        <w:ind w:left="3045" w:hanging="133"/>
        <w:rPr>
          <w:rFonts w:eastAsia="Times New Roman"/>
          <w:sz w:val="24"/>
          <w:szCs w:val="24"/>
        </w:rPr>
      </w:pPr>
      <w:r>
        <w:rPr>
          <w:rFonts w:eastAsia="Times New Roman"/>
          <w:sz w:val="24"/>
          <w:szCs w:val="24"/>
        </w:rPr>
        <w:t>картотека игр из цикла «Сабантуй»;</w:t>
      </w:r>
    </w:p>
    <w:p w:rsidR="002B5486" w:rsidRDefault="002B5486" w:rsidP="002B5486">
      <w:pPr>
        <w:spacing w:line="12" w:lineRule="exact"/>
        <w:rPr>
          <w:rFonts w:eastAsia="Times New Roman"/>
          <w:sz w:val="24"/>
          <w:szCs w:val="24"/>
        </w:rPr>
      </w:pPr>
    </w:p>
    <w:p w:rsidR="002B5486" w:rsidRDefault="002B5486" w:rsidP="00E50B5C">
      <w:pPr>
        <w:numPr>
          <w:ilvl w:val="0"/>
          <w:numId w:val="106"/>
        </w:numPr>
        <w:tabs>
          <w:tab w:val="left" w:pos="3044"/>
        </w:tabs>
        <w:spacing w:line="234" w:lineRule="auto"/>
        <w:ind w:left="2905" w:right="880" w:firstLine="7"/>
        <w:rPr>
          <w:rFonts w:eastAsia="Times New Roman"/>
          <w:sz w:val="24"/>
          <w:szCs w:val="24"/>
        </w:rPr>
      </w:pPr>
      <w:r>
        <w:rPr>
          <w:rFonts w:eastAsia="Times New Roman"/>
          <w:sz w:val="24"/>
          <w:szCs w:val="24"/>
        </w:rPr>
        <w:t>мультипликационные фильмы о пользе здорового образа жизни, про здоровое питание;</w:t>
      </w:r>
    </w:p>
    <w:p w:rsidR="002B5486" w:rsidRDefault="002B5486" w:rsidP="002B5486">
      <w:pPr>
        <w:spacing w:line="13" w:lineRule="exact"/>
        <w:rPr>
          <w:rFonts w:eastAsia="Times New Roman"/>
          <w:sz w:val="24"/>
          <w:szCs w:val="24"/>
        </w:rPr>
      </w:pPr>
    </w:p>
    <w:p w:rsidR="002B5486" w:rsidRDefault="002B5486" w:rsidP="00E50B5C">
      <w:pPr>
        <w:numPr>
          <w:ilvl w:val="0"/>
          <w:numId w:val="106"/>
        </w:numPr>
        <w:tabs>
          <w:tab w:val="left" w:pos="3044"/>
        </w:tabs>
        <w:spacing w:line="237" w:lineRule="auto"/>
        <w:ind w:left="2905" w:right="420" w:firstLine="7"/>
        <w:rPr>
          <w:rFonts w:eastAsia="Times New Roman"/>
          <w:sz w:val="24"/>
          <w:szCs w:val="24"/>
        </w:rPr>
      </w:pPr>
      <w:r>
        <w:rPr>
          <w:rFonts w:eastAsia="Times New Roman"/>
          <w:sz w:val="24"/>
          <w:szCs w:val="24"/>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2B5486" w:rsidRDefault="002B5486" w:rsidP="002B5486">
      <w:pPr>
        <w:spacing w:line="14" w:lineRule="exact"/>
        <w:rPr>
          <w:rFonts w:eastAsia="Times New Roman"/>
          <w:sz w:val="24"/>
          <w:szCs w:val="24"/>
        </w:rPr>
      </w:pPr>
    </w:p>
    <w:p w:rsidR="002B5486" w:rsidRPr="00C84ED9" w:rsidRDefault="002B5486" w:rsidP="00E50B5C">
      <w:pPr>
        <w:numPr>
          <w:ilvl w:val="0"/>
          <w:numId w:val="106"/>
        </w:numPr>
        <w:tabs>
          <w:tab w:val="left" w:pos="3044"/>
        </w:tabs>
        <w:spacing w:line="234" w:lineRule="auto"/>
        <w:ind w:right="300"/>
        <w:rPr>
          <w:rFonts w:eastAsia="Times New Roman"/>
          <w:sz w:val="24"/>
          <w:szCs w:val="24"/>
        </w:rPr>
      </w:pPr>
      <w:r>
        <w:rPr>
          <w:rFonts w:eastAsia="Times New Roman"/>
          <w:sz w:val="24"/>
          <w:szCs w:val="24"/>
        </w:rPr>
        <w:t>видеофильмы о XXVII Всемирной летней Универсиаде - 2013 г., XVI чемпионате мира по водным видам спорта – 2015 г.</w:t>
      </w:r>
      <w:r w:rsidR="00F07EEC" w:rsidRPr="00F07EEC">
        <w:rPr>
          <w:sz w:val="20"/>
          <w:szCs w:val="20"/>
        </w:rPr>
        <w:pict>
          <v:line id="Shape 53" o:spid="_x0000_s1131" style="position:absolute;left:0;text-align:left;z-index:251736576;visibility:visible;mso-wrap-distance-left:0;mso-wrap-distance-right:0;mso-position-horizontal-relative:text;mso-position-vertical-relative:text" from="15.7pt,18.9pt" to="489.4pt,18.9pt" o:allowincell="f" strokeweight=".48pt"/>
        </w:pict>
      </w:r>
    </w:p>
    <w:p w:rsidR="002B5486" w:rsidRDefault="002B5486" w:rsidP="002B5486">
      <w:pPr>
        <w:spacing w:line="234" w:lineRule="exact"/>
        <w:rPr>
          <w:sz w:val="20"/>
          <w:szCs w:val="20"/>
        </w:rPr>
      </w:pPr>
    </w:p>
    <w:p w:rsidR="002B5486" w:rsidRDefault="002B5486" w:rsidP="002B5486">
      <w:pPr>
        <w:ind w:left="425"/>
        <w:rPr>
          <w:sz w:val="20"/>
          <w:szCs w:val="20"/>
        </w:rPr>
      </w:pPr>
      <w:r>
        <w:rPr>
          <w:rFonts w:eastAsia="Times New Roman"/>
          <w:b/>
          <w:bCs/>
          <w:sz w:val="24"/>
          <w:szCs w:val="24"/>
        </w:rPr>
        <w:t>3.5. Режим дня и распорядок</w:t>
      </w:r>
    </w:p>
    <w:p w:rsidR="002B5486" w:rsidRDefault="002B5486" w:rsidP="002B5486">
      <w:pPr>
        <w:spacing w:line="235" w:lineRule="auto"/>
        <w:ind w:left="425"/>
        <w:rPr>
          <w:sz w:val="20"/>
          <w:szCs w:val="20"/>
        </w:rPr>
      </w:pPr>
      <w:r>
        <w:rPr>
          <w:rFonts w:eastAsia="Times New Roman"/>
          <w:sz w:val="24"/>
          <w:szCs w:val="24"/>
        </w:rPr>
        <w:t>Программа реализовывается в течение 10,5 часов пребывания детей с учетом режима дня</w:t>
      </w:r>
    </w:p>
    <w:p w:rsidR="002B5486" w:rsidRDefault="002B5486" w:rsidP="002B5486">
      <w:pPr>
        <w:spacing w:line="13" w:lineRule="exact"/>
        <w:rPr>
          <w:sz w:val="20"/>
          <w:szCs w:val="20"/>
        </w:rPr>
      </w:pPr>
    </w:p>
    <w:p w:rsidR="002B5486" w:rsidRDefault="002B5486" w:rsidP="00E50B5C">
      <w:pPr>
        <w:numPr>
          <w:ilvl w:val="0"/>
          <w:numId w:val="107"/>
        </w:numPr>
        <w:tabs>
          <w:tab w:val="left" w:pos="216"/>
        </w:tabs>
        <w:spacing w:line="234" w:lineRule="auto"/>
        <w:ind w:left="5" w:right="20" w:hanging="5"/>
        <w:rPr>
          <w:rFonts w:eastAsia="Times New Roman"/>
          <w:sz w:val="24"/>
          <w:szCs w:val="24"/>
        </w:rPr>
      </w:pPr>
      <w:r>
        <w:rPr>
          <w:rFonts w:eastAsia="Times New Roman"/>
          <w:sz w:val="24"/>
          <w:szCs w:val="24"/>
        </w:rPr>
        <w:t>возраста детей. Объем обязательной части Программы не менее 60% от ее общего объема; части, формируемой участниками образовательных отношений, не более 40%.</w:t>
      </w:r>
    </w:p>
    <w:p w:rsidR="002B5486" w:rsidRDefault="002B5486" w:rsidP="002B5486">
      <w:pPr>
        <w:spacing w:line="13" w:lineRule="exact"/>
        <w:rPr>
          <w:rFonts w:eastAsia="Times New Roman"/>
          <w:sz w:val="24"/>
          <w:szCs w:val="24"/>
        </w:rPr>
      </w:pPr>
    </w:p>
    <w:p w:rsidR="002B5486" w:rsidRDefault="002B5486" w:rsidP="00E50B5C">
      <w:pPr>
        <w:numPr>
          <w:ilvl w:val="1"/>
          <w:numId w:val="107"/>
        </w:numPr>
        <w:tabs>
          <w:tab w:val="left" w:pos="771"/>
        </w:tabs>
        <w:spacing w:line="236" w:lineRule="auto"/>
        <w:ind w:left="5" w:firstLine="422"/>
        <w:jc w:val="both"/>
        <w:rPr>
          <w:rFonts w:eastAsia="Times New Roman"/>
          <w:sz w:val="24"/>
          <w:szCs w:val="24"/>
        </w:rPr>
      </w:pPr>
      <w:r>
        <w:rPr>
          <w:rFonts w:eastAsia="Times New Roman"/>
          <w:sz w:val="24"/>
          <w:szCs w:val="24"/>
        </w:rPr>
        <w:t>таблице представлены нормативы времени (среднее значение), затраченного на реализацию образовательной программы (обязательной части и части, формируемой участниками образовательных отношений) по возрастным группам.</w:t>
      </w:r>
    </w:p>
    <w:p w:rsidR="002B5486" w:rsidRDefault="002B5486" w:rsidP="002B5486">
      <w:pPr>
        <w:spacing w:line="268" w:lineRule="exact"/>
        <w:rPr>
          <w:sz w:val="20"/>
          <w:szCs w:val="20"/>
        </w:rPr>
      </w:pPr>
    </w:p>
    <w:tbl>
      <w:tblPr>
        <w:tblW w:w="0" w:type="auto"/>
        <w:tblInd w:w="10" w:type="dxa"/>
        <w:tblLayout w:type="fixed"/>
        <w:tblCellMar>
          <w:left w:w="0" w:type="dxa"/>
          <w:right w:w="0" w:type="dxa"/>
        </w:tblCellMar>
        <w:tblLook w:val="04A0"/>
      </w:tblPr>
      <w:tblGrid>
        <w:gridCol w:w="1380"/>
        <w:gridCol w:w="3740"/>
        <w:gridCol w:w="4960"/>
      </w:tblGrid>
      <w:tr w:rsidR="002B5486" w:rsidRPr="002B5486" w:rsidTr="002B5486">
        <w:trPr>
          <w:trHeight w:val="266"/>
        </w:trPr>
        <w:tc>
          <w:tcPr>
            <w:tcW w:w="1380" w:type="dxa"/>
            <w:tcBorders>
              <w:top w:val="single" w:sz="8" w:space="0" w:color="auto"/>
              <w:left w:val="single" w:sz="8" w:space="0" w:color="auto"/>
            </w:tcBorders>
            <w:vAlign w:val="bottom"/>
          </w:tcPr>
          <w:p w:rsidR="002B5486" w:rsidRPr="002B5486" w:rsidRDefault="002B5486" w:rsidP="002B5486">
            <w:pPr>
              <w:spacing w:line="265" w:lineRule="exact"/>
              <w:jc w:val="right"/>
              <w:rPr>
                <w:sz w:val="20"/>
                <w:szCs w:val="20"/>
              </w:rPr>
            </w:pPr>
            <w:r w:rsidRPr="002B5486">
              <w:rPr>
                <w:rFonts w:eastAsia="Times New Roman"/>
                <w:sz w:val="24"/>
                <w:szCs w:val="24"/>
              </w:rPr>
              <w:t>ООП- 2500</w:t>
            </w:r>
          </w:p>
        </w:tc>
        <w:tc>
          <w:tcPr>
            <w:tcW w:w="3740" w:type="dxa"/>
            <w:tcBorders>
              <w:top w:val="single" w:sz="8" w:space="0" w:color="auto"/>
              <w:right w:val="single" w:sz="8" w:space="0" w:color="auto"/>
            </w:tcBorders>
            <w:vAlign w:val="bottom"/>
          </w:tcPr>
          <w:p w:rsidR="002B5486" w:rsidRPr="002B5486" w:rsidRDefault="002B5486" w:rsidP="002B5486">
            <w:pPr>
              <w:spacing w:line="265" w:lineRule="exact"/>
              <w:ind w:left="20"/>
              <w:rPr>
                <w:sz w:val="20"/>
                <w:szCs w:val="20"/>
              </w:rPr>
            </w:pPr>
            <w:r w:rsidRPr="002B5486">
              <w:rPr>
                <w:rFonts w:eastAsia="Times New Roman"/>
                <w:sz w:val="24"/>
                <w:szCs w:val="24"/>
              </w:rPr>
              <w:t>мин в неделю (обязательная часть</w:t>
            </w:r>
          </w:p>
        </w:tc>
        <w:tc>
          <w:tcPr>
            <w:tcW w:w="4960" w:type="dxa"/>
            <w:tcBorders>
              <w:top w:val="single" w:sz="8" w:space="0" w:color="auto"/>
              <w:right w:val="single" w:sz="8" w:space="0" w:color="auto"/>
            </w:tcBorders>
            <w:vAlign w:val="bottom"/>
          </w:tcPr>
          <w:p w:rsidR="002B5486" w:rsidRPr="002B5486" w:rsidRDefault="002B5486" w:rsidP="002B5486">
            <w:pPr>
              <w:spacing w:line="265" w:lineRule="exact"/>
              <w:jc w:val="center"/>
              <w:rPr>
                <w:sz w:val="20"/>
                <w:szCs w:val="20"/>
              </w:rPr>
            </w:pPr>
            <w:r w:rsidRPr="002B5486">
              <w:rPr>
                <w:rFonts w:eastAsia="Times New Roman"/>
                <w:w w:val="99"/>
                <w:sz w:val="24"/>
                <w:szCs w:val="24"/>
              </w:rPr>
              <w:t>ООП- 2550 мин в неделю (обязательная часть</w:t>
            </w:r>
          </w:p>
        </w:tc>
      </w:tr>
      <w:tr w:rsidR="002B5486" w:rsidRPr="002B5486" w:rsidTr="002B5486">
        <w:trPr>
          <w:trHeight w:val="276"/>
        </w:trPr>
        <w:tc>
          <w:tcPr>
            <w:tcW w:w="1380" w:type="dxa"/>
            <w:tcBorders>
              <w:left w:val="single" w:sz="8" w:space="0" w:color="auto"/>
            </w:tcBorders>
            <w:vAlign w:val="bottom"/>
          </w:tcPr>
          <w:p w:rsidR="002B5486" w:rsidRPr="002B5486" w:rsidRDefault="002B5486" w:rsidP="002B5486">
            <w:pPr>
              <w:jc w:val="right"/>
              <w:rPr>
                <w:sz w:val="20"/>
                <w:szCs w:val="20"/>
              </w:rPr>
            </w:pPr>
            <w:r w:rsidRPr="002B5486">
              <w:rPr>
                <w:rFonts w:eastAsia="Times New Roman"/>
                <w:sz w:val="24"/>
                <w:szCs w:val="24"/>
              </w:rPr>
              <w:t>62%- 1545</w:t>
            </w:r>
          </w:p>
        </w:tc>
        <w:tc>
          <w:tcPr>
            <w:tcW w:w="3740" w:type="dxa"/>
            <w:tcBorders>
              <w:right w:val="single" w:sz="8" w:space="0" w:color="auto"/>
            </w:tcBorders>
            <w:vAlign w:val="bottom"/>
          </w:tcPr>
          <w:p w:rsidR="002B5486" w:rsidRPr="002B5486" w:rsidRDefault="002B5486" w:rsidP="002B5486">
            <w:pPr>
              <w:ind w:left="20"/>
              <w:rPr>
                <w:sz w:val="20"/>
                <w:szCs w:val="20"/>
              </w:rPr>
            </w:pPr>
            <w:r w:rsidRPr="002B5486">
              <w:rPr>
                <w:rFonts w:eastAsia="Times New Roman"/>
                <w:sz w:val="24"/>
                <w:szCs w:val="24"/>
              </w:rPr>
              <w:t>мин в неделю, ЧФУОО-38%- 955</w:t>
            </w:r>
          </w:p>
        </w:tc>
        <w:tc>
          <w:tcPr>
            <w:tcW w:w="4960" w:type="dxa"/>
            <w:tcBorders>
              <w:right w:val="single" w:sz="8" w:space="0" w:color="auto"/>
            </w:tcBorders>
            <w:vAlign w:val="bottom"/>
          </w:tcPr>
          <w:p w:rsidR="002B5486" w:rsidRPr="002B5486" w:rsidRDefault="002B5486" w:rsidP="002B5486">
            <w:pPr>
              <w:jc w:val="center"/>
              <w:rPr>
                <w:sz w:val="20"/>
                <w:szCs w:val="20"/>
              </w:rPr>
            </w:pPr>
            <w:r w:rsidRPr="002B5486">
              <w:rPr>
                <w:rFonts w:eastAsia="Times New Roman"/>
                <w:w w:val="99"/>
                <w:sz w:val="24"/>
                <w:szCs w:val="24"/>
              </w:rPr>
              <w:t>60%- 1530 мин в неделю, ЧФУОО-40%- 1020</w:t>
            </w:r>
          </w:p>
        </w:tc>
      </w:tr>
      <w:tr w:rsidR="002B5486" w:rsidRPr="002B5486" w:rsidTr="002B5486">
        <w:trPr>
          <w:trHeight w:val="282"/>
        </w:trPr>
        <w:tc>
          <w:tcPr>
            <w:tcW w:w="1380" w:type="dxa"/>
            <w:tcBorders>
              <w:left w:val="single" w:sz="8" w:space="0" w:color="auto"/>
              <w:bottom w:val="single" w:sz="8" w:space="0" w:color="auto"/>
            </w:tcBorders>
            <w:vAlign w:val="bottom"/>
          </w:tcPr>
          <w:p w:rsidR="002B5486" w:rsidRPr="002B5486" w:rsidRDefault="002B5486" w:rsidP="002B5486">
            <w:pPr>
              <w:rPr>
                <w:sz w:val="24"/>
                <w:szCs w:val="24"/>
              </w:rPr>
            </w:pPr>
          </w:p>
        </w:tc>
        <w:tc>
          <w:tcPr>
            <w:tcW w:w="3740" w:type="dxa"/>
            <w:tcBorders>
              <w:bottom w:val="single" w:sz="8" w:space="0" w:color="auto"/>
              <w:right w:val="single" w:sz="8" w:space="0" w:color="auto"/>
            </w:tcBorders>
            <w:vAlign w:val="bottom"/>
          </w:tcPr>
          <w:p w:rsidR="002B5486" w:rsidRPr="002B5486" w:rsidRDefault="002B5486" w:rsidP="002B5486">
            <w:pPr>
              <w:ind w:left="420"/>
              <w:rPr>
                <w:sz w:val="20"/>
                <w:szCs w:val="20"/>
              </w:rPr>
            </w:pPr>
            <w:r w:rsidRPr="002B5486">
              <w:rPr>
                <w:rFonts w:eastAsia="Times New Roman"/>
                <w:sz w:val="24"/>
                <w:szCs w:val="24"/>
              </w:rPr>
              <w:t>мин в неделю)</w:t>
            </w:r>
          </w:p>
        </w:tc>
        <w:tc>
          <w:tcPr>
            <w:tcW w:w="4960" w:type="dxa"/>
            <w:tcBorders>
              <w:bottom w:val="single" w:sz="8" w:space="0" w:color="auto"/>
              <w:right w:val="single" w:sz="8" w:space="0" w:color="auto"/>
            </w:tcBorders>
            <w:vAlign w:val="bottom"/>
          </w:tcPr>
          <w:p w:rsidR="002B5486" w:rsidRPr="002B5486" w:rsidRDefault="002B5486" w:rsidP="002B5486">
            <w:pPr>
              <w:jc w:val="center"/>
              <w:rPr>
                <w:sz w:val="20"/>
                <w:szCs w:val="20"/>
              </w:rPr>
            </w:pPr>
            <w:r w:rsidRPr="002B5486">
              <w:rPr>
                <w:rFonts w:eastAsia="Times New Roman"/>
                <w:w w:val="99"/>
                <w:sz w:val="24"/>
                <w:szCs w:val="24"/>
              </w:rPr>
              <w:t>мин в неделю)</w:t>
            </w:r>
          </w:p>
        </w:tc>
      </w:tr>
    </w:tbl>
    <w:p w:rsidR="002B5486" w:rsidRPr="002B5486" w:rsidRDefault="002B5486" w:rsidP="002B5486">
      <w:pPr>
        <w:spacing w:line="105" w:lineRule="exact"/>
        <w:rPr>
          <w:sz w:val="20"/>
          <w:szCs w:val="20"/>
        </w:rPr>
      </w:pPr>
    </w:p>
    <w:tbl>
      <w:tblPr>
        <w:tblW w:w="10080" w:type="dxa"/>
        <w:tblInd w:w="10" w:type="dxa"/>
        <w:tblLayout w:type="fixed"/>
        <w:tblCellMar>
          <w:left w:w="0" w:type="dxa"/>
          <w:right w:w="0" w:type="dxa"/>
        </w:tblCellMar>
        <w:tblLook w:val="04A0"/>
      </w:tblPr>
      <w:tblGrid>
        <w:gridCol w:w="2280"/>
        <w:gridCol w:w="860"/>
        <w:gridCol w:w="700"/>
        <w:gridCol w:w="720"/>
        <w:gridCol w:w="560"/>
        <w:gridCol w:w="1860"/>
        <w:gridCol w:w="700"/>
        <w:gridCol w:w="840"/>
        <w:gridCol w:w="720"/>
        <w:gridCol w:w="840"/>
      </w:tblGrid>
      <w:tr w:rsidR="002B5486" w:rsidRPr="002B5486" w:rsidTr="002B5486">
        <w:trPr>
          <w:trHeight w:val="256"/>
        </w:trPr>
        <w:tc>
          <w:tcPr>
            <w:tcW w:w="2280" w:type="dxa"/>
            <w:tcBorders>
              <w:left w:val="single" w:sz="8" w:space="0" w:color="auto"/>
              <w:right w:val="single" w:sz="8" w:space="0" w:color="auto"/>
            </w:tcBorders>
            <w:vAlign w:val="bottom"/>
          </w:tcPr>
          <w:p w:rsidR="002B5486" w:rsidRPr="002B5486" w:rsidRDefault="002B5486" w:rsidP="002B5486"/>
        </w:tc>
        <w:tc>
          <w:tcPr>
            <w:tcW w:w="1560" w:type="dxa"/>
            <w:gridSpan w:val="2"/>
            <w:tcBorders>
              <w:right w:val="single" w:sz="8" w:space="0" w:color="auto"/>
            </w:tcBorders>
            <w:vAlign w:val="bottom"/>
          </w:tcPr>
          <w:p w:rsidR="002B5486" w:rsidRPr="002B5486" w:rsidRDefault="002B5486" w:rsidP="002B5486">
            <w:pPr>
              <w:spacing w:line="256" w:lineRule="exact"/>
              <w:ind w:left="280"/>
              <w:rPr>
                <w:sz w:val="20"/>
                <w:szCs w:val="20"/>
              </w:rPr>
            </w:pPr>
            <w:r w:rsidRPr="002B5486">
              <w:rPr>
                <w:rFonts w:eastAsia="Times New Roman"/>
                <w:sz w:val="24"/>
                <w:szCs w:val="24"/>
              </w:rPr>
              <w:t>ОЧ ООП</w:t>
            </w:r>
          </w:p>
        </w:tc>
        <w:tc>
          <w:tcPr>
            <w:tcW w:w="1280" w:type="dxa"/>
            <w:gridSpan w:val="2"/>
            <w:tcBorders>
              <w:right w:val="single" w:sz="8" w:space="0" w:color="auto"/>
            </w:tcBorders>
            <w:vAlign w:val="bottom"/>
          </w:tcPr>
          <w:p w:rsidR="002B5486" w:rsidRPr="002B5486" w:rsidRDefault="002B5486" w:rsidP="002B5486">
            <w:pPr>
              <w:spacing w:line="256" w:lineRule="exact"/>
              <w:jc w:val="center"/>
              <w:rPr>
                <w:sz w:val="20"/>
                <w:szCs w:val="20"/>
              </w:rPr>
            </w:pPr>
            <w:r w:rsidRPr="002B5486">
              <w:rPr>
                <w:rFonts w:eastAsia="Times New Roman"/>
                <w:w w:val="99"/>
                <w:sz w:val="24"/>
                <w:szCs w:val="24"/>
              </w:rPr>
              <w:t>ЧФУОО</w:t>
            </w:r>
          </w:p>
        </w:tc>
        <w:tc>
          <w:tcPr>
            <w:tcW w:w="1860" w:type="dxa"/>
            <w:tcBorders>
              <w:right w:val="single" w:sz="8" w:space="0" w:color="auto"/>
            </w:tcBorders>
            <w:vAlign w:val="bottom"/>
          </w:tcPr>
          <w:p w:rsidR="002B5486" w:rsidRPr="002B5486" w:rsidRDefault="002B5486" w:rsidP="002B5486"/>
        </w:tc>
        <w:tc>
          <w:tcPr>
            <w:tcW w:w="1540" w:type="dxa"/>
            <w:gridSpan w:val="2"/>
            <w:tcBorders>
              <w:right w:val="single" w:sz="8" w:space="0" w:color="auto"/>
            </w:tcBorders>
            <w:vAlign w:val="bottom"/>
          </w:tcPr>
          <w:p w:rsidR="002B5486" w:rsidRPr="002B5486" w:rsidRDefault="002B5486" w:rsidP="002B5486">
            <w:pPr>
              <w:spacing w:line="256" w:lineRule="exact"/>
              <w:ind w:left="260"/>
              <w:rPr>
                <w:sz w:val="20"/>
                <w:szCs w:val="20"/>
              </w:rPr>
            </w:pPr>
            <w:r w:rsidRPr="002B5486">
              <w:rPr>
                <w:rFonts w:eastAsia="Times New Roman"/>
                <w:sz w:val="24"/>
                <w:szCs w:val="24"/>
              </w:rPr>
              <w:t>ОЧ ООП</w:t>
            </w:r>
          </w:p>
        </w:tc>
        <w:tc>
          <w:tcPr>
            <w:tcW w:w="1560" w:type="dxa"/>
            <w:gridSpan w:val="2"/>
            <w:tcBorders>
              <w:right w:val="single" w:sz="8" w:space="0" w:color="auto"/>
            </w:tcBorders>
            <w:vAlign w:val="bottom"/>
          </w:tcPr>
          <w:p w:rsidR="002B5486" w:rsidRPr="002B5486" w:rsidRDefault="002B5486" w:rsidP="002B5486">
            <w:pPr>
              <w:spacing w:line="256" w:lineRule="exact"/>
              <w:jc w:val="center"/>
              <w:rPr>
                <w:sz w:val="20"/>
                <w:szCs w:val="20"/>
              </w:rPr>
            </w:pPr>
            <w:r w:rsidRPr="002B5486">
              <w:rPr>
                <w:rFonts w:eastAsia="Times New Roman"/>
                <w:w w:val="99"/>
                <w:sz w:val="24"/>
                <w:szCs w:val="24"/>
              </w:rPr>
              <w:t>ЧФУОО</w:t>
            </w: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rPr>
                <w:sz w:val="24"/>
                <w:szCs w:val="24"/>
              </w:rPr>
            </w:pPr>
          </w:p>
        </w:tc>
        <w:tc>
          <w:tcPr>
            <w:tcW w:w="860" w:type="dxa"/>
            <w:tcBorders>
              <w:bottom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1280" w:type="dxa"/>
            <w:gridSpan w:val="2"/>
            <w:tcBorders>
              <w:bottom w:val="single" w:sz="8" w:space="0" w:color="auto"/>
              <w:right w:val="single" w:sz="8" w:space="0" w:color="auto"/>
            </w:tcBorders>
            <w:vAlign w:val="bottom"/>
          </w:tcPr>
          <w:p w:rsidR="002B5486" w:rsidRPr="002B5486" w:rsidRDefault="002B5486" w:rsidP="002B5486">
            <w:pPr>
              <w:jc w:val="center"/>
              <w:rPr>
                <w:sz w:val="20"/>
                <w:szCs w:val="20"/>
              </w:rPr>
            </w:pPr>
            <w:r w:rsidRPr="002B5486">
              <w:rPr>
                <w:rFonts w:eastAsia="Times New Roman"/>
                <w:w w:val="99"/>
                <w:sz w:val="24"/>
                <w:szCs w:val="24"/>
              </w:rPr>
              <w:t>ООП</w:t>
            </w:r>
          </w:p>
        </w:tc>
        <w:tc>
          <w:tcPr>
            <w:tcW w:w="1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1560" w:type="dxa"/>
            <w:gridSpan w:val="2"/>
            <w:tcBorders>
              <w:bottom w:val="single" w:sz="8" w:space="0" w:color="auto"/>
              <w:right w:val="single" w:sz="8" w:space="0" w:color="auto"/>
            </w:tcBorders>
            <w:vAlign w:val="bottom"/>
          </w:tcPr>
          <w:p w:rsidR="002B5486" w:rsidRPr="002B5486" w:rsidRDefault="002B5486" w:rsidP="002B5486">
            <w:pPr>
              <w:jc w:val="center"/>
              <w:rPr>
                <w:sz w:val="20"/>
                <w:szCs w:val="20"/>
              </w:rPr>
            </w:pPr>
            <w:r w:rsidRPr="002B5486">
              <w:rPr>
                <w:rFonts w:eastAsia="Times New Roman"/>
                <w:w w:val="99"/>
                <w:sz w:val="24"/>
                <w:szCs w:val="24"/>
              </w:rPr>
              <w:t>ООП</w:t>
            </w: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tc>
        <w:tc>
          <w:tcPr>
            <w:tcW w:w="86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w w:val="98"/>
                <w:sz w:val="24"/>
                <w:szCs w:val="24"/>
              </w:rPr>
              <w:t>день</w:t>
            </w:r>
          </w:p>
        </w:tc>
        <w:tc>
          <w:tcPr>
            <w:tcW w:w="70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неде</w:t>
            </w:r>
          </w:p>
        </w:tc>
        <w:tc>
          <w:tcPr>
            <w:tcW w:w="72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sz w:val="24"/>
                <w:szCs w:val="24"/>
              </w:rPr>
              <w:t>день</w:t>
            </w:r>
          </w:p>
        </w:tc>
        <w:tc>
          <w:tcPr>
            <w:tcW w:w="56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sz w:val="24"/>
                <w:szCs w:val="24"/>
              </w:rPr>
              <w:t>не</w:t>
            </w:r>
          </w:p>
        </w:tc>
        <w:tc>
          <w:tcPr>
            <w:tcW w:w="1860" w:type="dxa"/>
            <w:tcBorders>
              <w:right w:val="single" w:sz="8" w:space="0" w:color="auto"/>
            </w:tcBorders>
            <w:vAlign w:val="bottom"/>
          </w:tcPr>
          <w:p w:rsidR="002B5486" w:rsidRPr="002B5486" w:rsidRDefault="002B5486" w:rsidP="002B5486"/>
        </w:tc>
        <w:tc>
          <w:tcPr>
            <w:tcW w:w="70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sz w:val="24"/>
                <w:szCs w:val="24"/>
              </w:rPr>
              <w:t>день</w:t>
            </w:r>
          </w:p>
        </w:tc>
        <w:tc>
          <w:tcPr>
            <w:tcW w:w="84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недел</w:t>
            </w:r>
          </w:p>
        </w:tc>
        <w:tc>
          <w:tcPr>
            <w:tcW w:w="72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sz w:val="24"/>
                <w:szCs w:val="24"/>
              </w:rPr>
              <w:t>день</w:t>
            </w:r>
          </w:p>
        </w:tc>
        <w:tc>
          <w:tcPr>
            <w:tcW w:w="840" w:type="dxa"/>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недел</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rPr>
                <w:sz w:val="24"/>
                <w:szCs w:val="24"/>
              </w:rPr>
            </w:pPr>
          </w:p>
        </w:tc>
        <w:tc>
          <w:tcPr>
            <w:tcW w:w="860" w:type="dxa"/>
            <w:tcBorders>
              <w:right w:val="single" w:sz="8" w:space="0" w:color="auto"/>
            </w:tcBorders>
            <w:vAlign w:val="bottom"/>
          </w:tcPr>
          <w:p w:rsidR="002B5486" w:rsidRPr="002B5486" w:rsidRDefault="002B5486" w:rsidP="002B5486">
            <w:pPr>
              <w:rPr>
                <w:sz w:val="24"/>
                <w:szCs w:val="24"/>
              </w:rPr>
            </w:pPr>
          </w:p>
        </w:tc>
        <w:tc>
          <w:tcPr>
            <w:tcW w:w="700" w:type="dxa"/>
            <w:tcBorders>
              <w:right w:val="single" w:sz="8" w:space="0" w:color="auto"/>
            </w:tcBorders>
            <w:vAlign w:val="bottom"/>
          </w:tcPr>
          <w:p w:rsidR="002B5486" w:rsidRPr="002B5486" w:rsidRDefault="002B5486" w:rsidP="002B5486">
            <w:pPr>
              <w:jc w:val="center"/>
              <w:rPr>
                <w:sz w:val="20"/>
                <w:szCs w:val="20"/>
              </w:rPr>
            </w:pPr>
            <w:r w:rsidRPr="002B5486">
              <w:rPr>
                <w:rFonts w:eastAsia="Times New Roman"/>
                <w:w w:val="95"/>
                <w:sz w:val="24"/>
                <w:szCs w:val="24"/>
              </w:rPr>
              <w:t>ля</w:t>
            </w:r>
          </w:p>
        </w:tc>
        <w:tc>
          <w:tcPr>
            <w:tcW w:w="720" w:type="dxa"/>
            <w:tcBorders>
              <w:right w:val="single" w:sz="8" w:space="0" w:color="auto"/>
            </w:tcBorders>
            <w:vAlign w:val="bottom"/>
          </w:tcPr>
          <w:p w:rsidR="002B5486" w:rsidRPr="002B5486" w:rsidRDefault="002B5486" w:rsidP="002B5486">
            <w:pPr>
              <w:rPr>
                <w:sz w:val="24"/>
                <w:szCs w:val="24"/>
              </w:rPr>
            </w:pPr>
          </w:p>
        </w:tc>
        <w:tc>
          <w:tcPr>
            <w:tcW w:w="560" w:type="dxa"/>
            <w:tcBorders>
              <w:right w:val="single" w:sz="8" w:space="0" w:color="auto"/>
            </w:tcBorders>
            <w:vAlign w:val="bottom"/>
          </w:tcPr>
          <w:p w:rsidR="002B5486" w:rsidRPr="002B5486" w:rsidRDefault="002B5486" w:rsidP="002B5486">
            <w:pPr>
              <w:jc w:val="center"/>
              <w:rPr>
                <w:sz w:val="20"/>
                <w:szCs w:val="20"/>
              </w:rPr>
            </w:pPr>
            <w:r w:rsidRPr="002B5486">
              <w:rPr>
                <w:rFonts w:eastAsia="Times New Roman"/>
                <w:w w:val="97"/>
                <w:sz w:val="24"/>
                <w:szCs w:val="24"/>
              </w:rPr>
              <w:t>дел</w:t>
            </w:r>
          </w:p>
        </w:tc>
        <w:tc>
          <w:tcPr>
            <w:tcW w:w="1860" w:type="dxa"/>
            <w:tcBorders>
              <w:right w:val="single" w:sz="8" w:space="0" w:color="auto"/>
            </w:tcBorders>
            <w:vAlign w:val="bottom"/>
          </w:tcPr>
          <w:p w:rsidR="002B5486" w:rsidRPr="002B5486" w:rsidRDefault="002B5486" w:rsidP="002B5486">
            <w:pPr>
              <w:rPr>
                <w:sz w:val="24"/>
                <w:szCs w:val="24"/>
              </w:rPr>
            </w:pPr>
          </w:p>
        </w:tc>
        <w:tc>
          <w:tcPr>
            <w:tcW w:w="700" w:type="dxa"/>
            <w:tcBorders>
              <w:right w:val="single" w:sz="8" w:space="0" w:color="auto"/>
            </w:tcBorders>
            <w:vAlign w:val="bottom"/>
          </w:tcPr>
          <w:p w:rsidR="002B5486" w:rsidRPr="002B5486" w:rsidRDefault="002B5486" w:rsidP="002B5486">
            <w:pPr>
              <w:rPr>
                <w:sz w:val="24"/>
                <w:szCs w:val="24"/>
              </w:rPr>
            </w:pPr>
          </w:p>
        </w:tc>
        <w:tc>
          <w:tcPr>
            <w:tcW w:w="840" w:type="dxa"/>
            <w:tcBorders>
              <w:right w:val="single" w:sz="8" w:space="0" w:color="auto"/>
            </w:tcBorders>
            <w:vAlign w:val="bottom"/>
          </w:tcPr>
          <w:p w:rsidR="002B5486" w:rsidRPr="002B5486" w:rsidRDefault="002B5486" w:rsidP="002B5486">
            <w:pPr>
              <w:jc w:val="center"/>
              <w:rPr>
                <w:sz w:val="20"/>
                <w:szCs w:val="20"/>
              </w:rPr>
            </w:pPr>
            <w:r w:rsidRPr="002B5486">
              <w:rPr>
                <w:rFonts w:eastAsia="Times New Roman"/>
                <w:sz w:val="24"/>
                <w:szCs w:val="24"/>
              </w:rPr>
              <w:t>я</w:t>
            </w:r>
          </w:p>
        </w:tc>
        <w:tc>
          <w:tcPr>
            <w:tcW w:w="720" w:type="dxa"/>
            <w:tcBorders>
              <w:right w:val="single" w:sz="8" w:space="0" w:color="auto"/>
            </w:tcBorders>
            <w:vAlign w:val="bottom"/>
          </w:tcPr>
          <w:p w:rsidR="002B5486" w:rsidRPr="002B5486" w:rsidRDefault="002B5486" w:rsidP="002B5486">
            <w:pPr>
              <w:rPr>
                <w:sz w:val="24"/>
                <w:szCs w:val="24"/>
              </w:rPr>
            </w:pPr>
          </w:p>
        </w:tc>
        <w:tc>
          <w:tcPr>
            <w:tcW w:w="840" w:type="dxa"/>
            <w:tcBorders>
              <w:right w:val="single" w:sz="8" w:space="0" w:color="auto"/>
            </w:tcBorders>
            <w:vAlign w:val="bottom"/>
          </w:tcPr>
          <w:p w:rsidR="002B5486" w:rsidRPr="002B5486" w:rsidRDefault="002B5486" w:rsidP="002B5486">
            <w:pPr>
              <w:jc w:val="center"/>
              <w:rPr>
                <w:sz w:val="20"/>
                <w:szCs w:val="20"/>
              </w:rPr>
            </w:pPr>
            <w:r w:rsidRPr="002B5486">
              <w:rPr>
                <w:rFonts w:eastAsia="Times New Roman"/>
                <w:sz w:val="24"/>
                <w:szCs w:val="24"/>
              </w:rPr>
              <w:t>я</w:t>
            </w: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rPr>
                <w:sz w:val="24"/>
                <w:szCs w:val="24"/>
              </w:rPr>
            </w:pPr>
          </w:p>
        </w:tc>
        <w:tc>
          <w:tcPr>
            <w:tcW w:w="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vAlign w:val="bottom"/>
          </w:tcPr>
          <w:p w:rsidR="002B5486" w:rsidRPr="002B5486" w:rsidRDefault="002B5486" w:rsidP="002B5486">
            <w:pPr>
              <w:jc w:val="center"/>
              <w:rPr>
                <w:sz w:val="20"/>
                <w:szCs w:val="20"/>
              </w:rPr>
            </w:pPr>
            <w:r w:rsidRPr="002B5486">
              <w:rPr>
                <w:rFonts w:eastAsia="Times New Roman"/>
                <w:sz w:val="24"/>
                <w:szCs w:val="24"/>
              </w:rPr>
              <w:t>я</w:t>
            </w:r>
          </w:p>
        </w:tc>
        <w:tc>
          <w:tcPr>
            <w:tcW w:w="1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r>
      <w:tr w:rsidR="002B5486" w:rsidRPr="002B5486" w:rsidTr="002B5486">
        <w:trPr>
          <w:trHeight w:val="261"/>
        </w:trPr>
        <w:tc>
          <w:tcPr>
            <w:tcW w:w="4560" w:type="dxa"/>
            <w:gridSpan w:val="4"/>
            <w:tcBorders>
              <w:left w:val="single" w:sz="8" w:space="0" w:color="auto"/>
            </w:tcBorders>
            <w:vAlign w:val="bottom"/>
          </w:tcPr>
          <w:p w:rsidR="002B5486" w:rsidRPr="002B5486" w:rsidRDefault="002B5486" w:rsidP="002B5486">
            <w:pPr>
              <w:spacing w:line="260" w:lineRule="exact"/>
              <w:ind w:left="420"/>
              <w:jc w:val="center"/>
              <w:rPr>
                <w:sz w:val="20"/>
                <w:szCs w:val="20"/>
              </w:rPr>
            </w:pPr>
            <w:r w:rsidRPr="002B5486">
              <w:rPr>
                <w:rFonts w:eastAsia="Times New Roman"/>
                <w:w w:val="99"/>
                <w:sz w:val="24"/>
                <w:szCs w:val="24"/>
              </w:rPr>
              <w:t>Старшая группа (</w:t>
            </w:r>
            <w:r w:rsidRPr="002B5486">
              <w:rPr>
                <w:rFonts w:eastAsia="Times New Roman"/>
                <w:i/>
                <w:iCs/>
                <w:w w:val="99"/>
                <w:sz w:val="24"/>
                <w:szCs w:val="24"/>
              </w:rPr>
              <w:t>компенсирующей</w:t>
            </w:r>
          </w:p>
        </w:tc>
        <w:tc>
          <w:tcPr>
            <w:tcW w:w="560" w:type="dxa"/>
            <w:tcBorders>
              <w:right w:val="single" w:sz="8" w:space="0" w:color="auto"/>
            </w:tcBorders>
            <w:vAlign w:val="bottom"/>
          </w:tcPr>
          <w:p w:rsidR="002B5486" w:rsidRPr="002B5486" w:rsidRDefault="002B5486" w:rsidP="002B5486"/>
        </w:tc>
        <w:tc>
          <w:tcPr>
            <w:tcW w:w="4960" w:type="dxa"/>
            <w:gridSpan w:val="5"/>
            <w:tcBorders>
              <w:right w:val="single" w:sz="8" w:space="0" w:color="auto"/>
            </w:tcBorders>
            <w:vAlign w:val="bottom"/>
          </w:tcPr>
          <w:p w:rsidR="002B5486" w:rsidRPr="002B5486" w:rsidRDefault="002B5486" w:rsidP="002B5486">
            <w:pPr>
              <w:spacing w:line="260" w:lineRule="exact"/>
              <w:jc w:val="center"/>
              <w:rPr>
                <w:sz w:val="20"/>
                <w:szCs w:val="20"/>
              </w:rPr>
            </w:pPr>
            <w:r w:rsidRPr="002B5486">
              <w:rPr>
                <w:rFonts w:eastAsia="Times New Roman"/>
                <w:sz w:val="24"/>
                <w:szCs w:val="24"/>
              </w:rPr>
              <w:t>Подготовительная группа (</w:t>
            </w:r>
            <w:r w:rsidRPr="002B5486">
              <w:rPr>
                <w:rFonts w:eastAsia="Times New Roman"/>
                <w:i/>
                <w:iCs/>
                <w:sz w:val="24"/>
                <w:szCs w:val="24"/>
              </w:rPr>
              <w:t>компенсирующей</w:t>
            </w:r>
          </w:p>
        </w:tc>
      </w:tr>
      <w:tr w:rsidR="002B5486" w:rsidRPr="002B5486" w:rsidTr="002B5486">
        <w:trPr>
          <w:trHeight w:val="281"/>
        </w:trPr>
        <w:tc>
          <w:tcPr>
            <w:tcW w:w="3840" w:type="dxa"/>
            <w:gridSpan w:val="3"/>
            <w:tcBorders>
              <w:left w:val="single" w:sz="8" w:space="0" w:color="auto"/>
              <w:bottom w:val="single" w:sz="8" w:space="0" w:color="auto"/>
            </w:tcBorders>
            <w:vAlign w:val="bottom"/>
          </w:tcPr>
          <w:p w:rsidR="002B5486" w:rsidRPr="002B5486" w:rsidRDefault="002B5486" w:rsidP="002B5486">
            <w:pPr>
              <w:ind w:left="1140"/>
              <w:jc w:val="center"/>
              <w:rPr>
                <w:sz w:val="20"/>
                <w:szCs w:val="20"/>
              </w:rPr>
            </w:pPr>
            <w:r w:rsidRPr="002B5486">
              <w:rPr>
                <w:rFonts w:eastAsia="Times New Roman"/>
                <w:i/>
                <w:iCs/>
                <w:w w:val="99"/>
                <w:sz w:val="24"/>
                <w:szCs w:val="24"/>
              </w:rPr>
              <w:t>направленности</w:t>
            </w:r>
            <w:r w:rsidRPr="002B5486">
              <w:rPr>
                <w:rFonts w:eastAsia="Times New Roman"/>
                <w:w w:val="99"/>
                <w:sz w:val="24"/>
                <w:szCs w:val="24"/>
              </w:rPr>
              <w:t>)</w:t>
            </w:r>
          </w:p>
        </w:tc>
        <w:tc>
          <w:tcPr>
            <w:tcW w:w="720" w:type="dxa"/>
            <w:tcBorders>
              <w:bottom w:val="single" w:sz="8" w:space="0" w:color="auto"/>
            </w:tcBorders>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3400" w:type="dxa"/>
            <w:gridSpan w:val="3"/>
            <w:tcBorders>
              <w:bottom w:val="single" w:sz="8" w:space="0" w:color="auto"/>
            </w:tcBorders>
            <w:vAlign w:val="bottom"/>
          </w:tcPr>
          <w:p w:rsidR="002B5486" w:rsidRPr="002B5486" w:rsidRDefault="002B5486" w:rsidP="002B5486">
            <w:pPr>
              <w:ind w:left="1400"/>
              <w:jc w:val="center"/>
              <w:rPr>
                <w:sz w:val="20"/>
                <w:szCs w:val="20"/>
              </w:rPr>
            </w:pPr>
            <w:r w:rsidRPr="002B5486">
              <w:rPr>
                <w:rFonts w:eastAsia="Times New Roman"/>
                <w:i/>
                <w:iCs/>
                <w:sz w:val="24"/>
                <w:szCs w:val="24"/>
              </w:rPr>
              <w:t>направленности</w:t>
            </w:r>
            <w:r w:rsidRPr="002B5486">
              <w:rPr>
                <w:rFonts w:eastAsia="Times New Roman"/>
                <w:sz w:val="24"/>
                <w:szCs w:val="24"/>
              </w:rPr>
              <w:t>)</w:t>
            </w:r>
          </w:p>
        </w:tc>
        <w:tc>
          <w:tcPr>
            <w:tcW w:w="720" w:type="dxa"/>
            <w:tcBorders>
              <w:bottom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r>
      <w:tr w:rsidR="002B5486" w:rsidRPr="002B5486" w:rsidTr="002B5486">
        <w:trPr>
          <w:trHeight w:val="263"/>
        </w:trPr>
        <w:tc>
          <w:tcPr>
            <w:tcW w:w="2280" w:type="dxa"/>
            <w:tcBorders>
              <w:left w:val="single" w:sz="8" w:space="0" w:color="auto"/>
              <w:right w:val="single" w:sz="8" w:space="0" w:color="auto"/>
            </w:tcBorders>
            <w:vAlign w:val="bottom"/>
          </w:tcPr>
          <w:p w:rsidR="002B5486" w:rsidRPr="002B5486" w:rsidRDefault="002B5486" w:rsidP="002B5486">
            <w:pPr>
              <w:spacing w:line="263" w:lineRule="exact"/>
              <w:ind w:left="100"/>
              <w:rPr>
                <w:sz w:val="20"/>
                <w:szCs w:val="20"/>
              </w:rPr>
            </w:pPr>
            <w:r w:rsidRPr="002B5486">
              <w:rPr>
                <w:rFonts w:eastAsia="Times New Roman"/>
                <w:sz w:val="24"/>
                <w:szCs w:val="24"/>
              </w:rPr>
              <w:t>Самостоятельная</w:t>
            </w:r>
          </w:p>
        </w:tc>
        <w:tc>
          <w:tcPr>
            <w:tcW w:w="86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43</w:t>
            </w:r>
          </w:p>
        </w:tc>
        <w:tc>
          <w:tcPr>
            <w:tcW w:w="70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215</w:t>
            </w:r>
          </w:p>
        </w:tc>
        <w:tc>
          <w:tcPr>
            <w:tcW w:w="72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27</w:t>
            </w:r>
          </w:p>
        </w:tc>
        <w:tc>
          <w:tcPr>
            <w:tcW w:w="56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13</w:t>
            </w:r>
          </w:p>
        </w:tc>
        <w:tc>
          <w:tcPr>
            <w:tcW w:w="1860" w:type="dxa"/>
            <w:tcBorders>
              <w:right w:val="single" w:sz="8" w:space="0" w:color="auto"/>
            </w:tcBorders>
            <w:vAlign w:val="bottom"/>
          </w:tcPr>
          <w:p w:rsidR="002B5486" w:rsidRPr="002B5486" w:rsidRDefault="002B5486" w:rsidP="002B5486">
            <w:pPr>
              <w:spacing w:line="263" w:lineRule="exact"/>
              <w:ind w:left="80"/>
              <w:rPr>
                <w:sz w:val="20"/>
                <w:szCs w:val="20"/>
              </w:rPr>
            </w:pPr>
            <w:r w:rsidRPr="002B5486">
              <w:rPr>
                <w:rFonts w:eastAsia="Times New Roman"/>
                <w:sz w:val="24"/>
                <w:szCs w:val="24"/>
              </w:rPr>
              <w:t>Самостоятельн</w:t>
            </w:r>
          </w:p>
        </w:tc>
        <w:tc>
          <w:tcPr>
            <w:tcW w:w="70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44</w:t>
            </w:r>
          </w:p>
        </w:tc>
        <w:tc>
          <w:tcPr>
            <w:tcW w:w="84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220</w:t>
            </w:r>
          </w:p>
        </w:tc>
        <w:tc>
          <w:tcPr>
            <w:tcW w:w="72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29</w:t>
            </w:r>
          </w:p>
        </w:tc>
        <w:tc>
          <w:tcPr>
            <w:tcW w:w="84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145</w:t>
            </w:r>
          </w:p>
        </w:tc>
      </w:tr>
      <w:tr w:rsidR="002B5486" w:rsidRPr="002B5486" w:rsidTr="002B5486">
        <w:trPr>
          <w:trHeight w:val="274"/>
        </w:trPr>
        <w:tc>
          <w:tcPr>
            <w:tcW w:w="2280" w:type="dxa"/>
            <w:tcBorders>
              <w:left w:val="single" w:sz="8" w:space="0" w:color="auto"/>
              <w:right w:val="single" w:sz="8" w:space="0" w:color="auto"/>
            </w:tcBorders>
            <w:vAlign w:val="bottom"/>
          </w:tcPr>
          <w:p w:rsidR="002B5486" w:rsidRPr="002B5486" w:rsidRDefault="002B5486" w:rsidP="002B5486">
            <w:pPr>
              <w:spacing w:line="273" w:lineRule="exact"/>
              <w:ind w:left="100"/>
              <w:rPr>
                <w:sz w:val="20"/>
                <w:szCs w:val="20"/>
              </w:rPr>
            </w:pPr>
            <w:r w:rsidRPr="002B5486">
              <w:rPr>
                <w:rFonts w:eastAsia="Times New Roman"/>
                <w:sz w:val="24"/>
                <w:szCs w:val="24"/>
              </w:rPr>
              <w:t>деятельность детей,</w:t>
            </w:r>
          </w:p>
        </w:tc>
        <w:tc>
          <w:tcPr>
            <w:tcW w:w="860" w:type="dxa"/>
            <w:tcBorders>
              <w:right w:val="single" w:sz="8" w:space="0" w:color="auto"/>
            </w:tcBorders>
            <w:shd w:val="clear" w:color="auto" w:fill="FFFF00"/>
            <w:vAlign w:val="bottom"/>
          </w:tcPr>
          <w:p w:rsidR="002B5486" w:rsidRPr="002B5486" w:rsidRDefault="002B5486" w:rsidP="002B5486">
            <w:pPr>
              <w:rPr>
                <w:sz w:val="23"/>
                <w:szCs w:val="23"/>
              </w:rPr>
            </w:pPr>
          </w:p>
        </w:tc>
        <w:tc>
          <w:tcPr>
            <w:tcW w:w="700" w:type="dxa"/>
            <w:tcBorders>
              <w:right w:val="single" w:sz="8" w:space="0" w:color="auto"/>
            </w:tcBorders>
            <w:shd w:val="clear" w:color="auto" w:fill="FFFF00"/>
            <w:vAlign w:val="bottom"/>
          </w:tcPr>
          <w:p w:rsidR="002B5486" w:rsidRPr="002B5486" w:rsidRDefault="002B5486" w:rsidP="002B5486">
            <w:pPr>
              <w:rPr>
                <w:sz w:val="23"/>
                <w:szCs w:val="23"/>
              </w:rPr>
            </w:pPr>
          </w:p>
        </w:tc>
        <w:tc>
          <w:tcPr>
            <w:tcW w:w="720" w:type="dxa"/>
            <w:tcBorders>
              <w:right w:val="single" w:sz="8" w:space="0" w:color="auto"/>
            </w:tcBorders>
            <w:shd w:val="clear" w:color="auto" w:fill="FBD4B4"/>
            <w:vAlign w:val="bottom"/>
          </w:tcPr>
          <w:p w:rsidR="002B5486" w:rsidRPr="002B5486" w:rsidRDefault="002B5486" w:rsidP="002B5486">
            <w:pPr>
              <w:rPr>
                <w:sz w:val="23"/>
                <w:szCs w:val="23"/>
              </w:rPr>
            </w:pPr>
          </w:p>
        </w:tc>
        <w:tc>
          <w:tcPr>
            <w:tcW w:w="560" w:type="dxa"/>
            <w:tcBorders>
              <w:right w:val="single" w:sz="8" w:space="0" w:color="auto"/>
            </w:tcBorders>
            <w:shd w:val="clear" w:color="auto" w:fill="FBD4B4"/>
            <w:vAlign w:val="bottom"/>
          </w:tcPr>
          <w:p w:rsidR="002B5486" w:rsidRPr="002B5486" w:rsidRDefault="002B5486" w:rsidP="002B5486">
            <w:pPr>
              <w:spacing w:line="273" w:lineRule="exact"/>
              <w:jc w:val="center"/>
              <w:rPr>
                <w:sz w:val="20"/>
                <w:szCs w:val="20"/>
              </w:rPr>
            </w:pPr>
            <w:r w:rsidRPr="002B5486">
              <w:rPr>
                <w:rFonts w:eastAsia="Times New Roman"/>
                <w:w w:val="99"/>
                <w:sz w:val="24"/>
                <w:szCs w:val="24"/>
              </w:rPr>
              <w:t>5</w:t>
            </w:r>
          </w:p>
        </w:tc>
        <w:tc>
          <w:tcPr>
            <w:tcW w:w="1860" w:type="dxa"/>
            <w:tcBorders>
              <w:right w:val="single" w:sz="8" w:space="0" w:color="auto"/>
            </w:tcBorders>
            <w:vAlign w:val="bottom"/>
          </w:tcPr>
          <w:p w:rsidR="002B5486" w:rsidRPr="002B5486" w:rsidRDefault="002B5486" w:rsidP="002B5486">
            <w:pPr>
              <w:spacing w:line="273" w:lineRule="exact"/>
              <w:ind w:left="80"/>
              <w:rPr>
                <w:sz w:val="20"/>
                <w:szCs w:val="20"/>
              </w:rPr>
            </w:pPr>
            <w:r w:rsidRPr="002B5486">
              <w:rPr>
                <w:rFonts w:eastAsia="Times New Roman"/>
                <w:sz w:val="24"/>
                <w:szCs w:val="24"/>
              </w:rPr>
              <w:t>ая деятельность</w:t>
            </w:r>
          </w:p>
        </w:tc>
        <w:tc>
          <w:tcPr>
            <w:tcW w:w="700" w:type="dxa"/>
            <w:tcBorders>
              <w:right w:val="single" w:sz="8" w:space="0" w:color="auto"/>
            </w:tcBorders>
            <w:shd w:val="clear" w:color="auto" w:fill="FFFF00"/>
            <w:vAlign w:val="bottom"/>
          </w:tcPr>
          <w:p w:rsidR="002B5486" w:rsidRPr="002B5486" w:rsidRDefault="002B5486" w:rsidP="002B5486">
            <w:pPr>
              <w:rPr>
                <w:sz w:val="23"/>
                <w:szCs w:val="23"/>
              </w:rPr>
            </w:pPr>
          </w:p>
        </w:tc>
        <w:tc>
          <w:tcPr>
            <w:tcW w:w="840" w:type="dxa"/>
            <w:tcBorders>
              <w:right w:val="single" w:sz="8" w:space="0" w:color="auto"/>
            </w:tcBorders>
            <w:shd w:val="clear" w:color="auto" w:fill="FFFF00"/>
            <w:vAlign w:val="bottom"/>
          </w:tcPr>
          <w:p w:rsidR="002B5486" w:rsidRPr="002B5486" w:rsidRDefault="002B5486" w:rsidP="002B5486">
            <w:pPr>
              <w:rPr>
                <w:sz w:val="23"/>
                <w:szCs w:val="23"/>
              </w:rPr>
            </w:pPr>
          </w:p>
        </w:tc>
        <w:tc>
          <w:tcPr>
            <w:tcW w:w="720" w:type="dxa"/>
            <w:tcBorders>
              <w:right w:val="single" w:sz="8" w:space="0" w:color="auto"/>
            </w:tcBorders>
            <w:shd w:val="clear" w:color="auto" w:fill="FBD4B4"/>
            <w:vAlign w:val="bottom"/>
          </w:tcPr>
          <w:p w:rsidR="002B5486" w:rsidRPr="002B5486" w:rsidRDefault="002B5486" w:rsidP="002B5486">
            <w:pPr>
              <w:rPr>
                <w:sz w:val="23"/>
                <w:szCs w:val="23"/>
              </w:rPr>
            </w:pPr>
          </w:p>
        </w:tc>
        <w:tc>
          <w:tcPr>
            <w:tcW w:w="840" w:type="dxa"/>
            <w:tcBorders>
              <w:right w:val="single" w:sz="8" w:space="0" w:color="auto"/>
            </w:tcBorders>
            <w:shd w:val="clear" w:color="auto" w:fill="FBD4B4"/>
            <w:vAlign w:val="bottom"/>
          </w:tcPr>
          <w:p w:rsidR="002B5486" w:rsidRPr="002B5486" w:rsidRDefault="002B5486" w:rsidP="002B5486">
            <w:pPr>
              <w:rPr>
                <w:sz w:val="23"/>
                <w:szCs w:val="23"/>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lastRenderedPageBreak/>
              <w:t>игры, общение (70</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детей, игры,</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мин)</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общение (73</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rPr>
                <w:sz w:val="24"/>
                <w:szCs w:val="24"/>
              </w:rPr>
            </w:pP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3"/>
        </w:trPr>
        <w:tc>
          <w:tcPr>
            <w:tcW w:w="2280" w:type="dxa"/>
            <w:tcBorders>
              <w:left w:val="single" w:sz="8" w:space="0" w:color="auto"/>
              <w:right w:val="single" w:sz="8" w:space="0" w:color="auto"/>
            </w:tcBorders>
            <w:vAlign w:val="bottom"/>
          </w:tcPr>
          <w:p w:rsidR="002B5486" w:rsidRPr="002B5486" w:rsidRDefault="002B5486" w:rsidP="002B5486">
            <w:pPr>
              <w:spacing w:line="263" w:lineRule="exact"/>
              <w:ind w:left="100"/>
              <w:rPr>
                <w:sz w:val="20"/>
                <w:szCs w:val="20"/>
              </w:rPr>
            </w:pPr>
            <w:r w:rsidRPr="002B5486">
              <w:rPr>
                <w:rFonts w:eastAsia="Times New Roman"/>
                <w:sz w:val="24"/>
                <w:szCs w:val="24"/>
              </w:rPr>
              <w:t>Утренняя</w:t>
            </w:r>
          </w:p>
        </w:tc>
        <w:tc>
          <w:tcPr>
            <w:tcW w:w="86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6</w:t>
            </w:r>
          </w:p>
        </w:tc>
        <w:tc>
          <w:tcPr>
            <w:tcW w:w="70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30</w:t>
            </w:r>
          </w:p>
        </w:tc>
        <w:tc>
          <w:tcPr>
            <w:tcW w:w="72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4</w:t>
            </w:r>
          </w:p>
        </w:tc>
        <w:tc>
          <w:tcPr>
            <w:tcW w:w="56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20</w:t>
            </w:r>
          </w:p>
        </w:tc>
        <w:tc>
          <w:tcPr>
            <w:tcW w:w="1860" w:type="dxa"/>
            <w:tcBorders>
              <w:right w:val="single" w:sz="8" w:space="0" w:color="auto"/>
            </w:tcBorders>
            <w:vAlign w:val="bottom"/>
          </w:tcPr>
          <w:p w:rsidR="002B5486" w:rsidRPr="002B5486" w:rsidRDefault="002B5486" w:rsidP="002B5486">
            <w:pPr>
              <w:spacing w:line="263" w:lineRule="exact"/>
              <w:ind w:left="80"/>
              <w:rPr>
                <w:sz w:val="20"/>
                <w:szCs w:val="20"/>
              </w:rPr>
            </w:pPr>
            <w:r w:rsidRPr="002B5486">
              <w:rPr>
                <w:rFonts w:eastAsia="Times New Roman"/>
                <w:sz w:val="24"/>
                <w:szCs w:val="24"/>
              </w:rPr>
              <w:t>Утренняя</w:t>
            </w:r>
          </w:p>
        </w:tc>
        <w:tc>
          <w:tcPr>
            <w:tcW w:w="70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7</w:t>
            </w:r>
          </w:p>
        </w:tc>
        <w:tc>
          <w:tcPr>
            <w:tcW w:w="84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35</w:t>
            </w:r>
          </w:p>
        </w:tc>
        <w:tc>
          <w:tcPr>
            <w:tcW w:w="72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5</w:t>
            </w:r>
          </w:p>
        </w:tc>
        <w:tc>
          <w:tcPr>
            <w:tcW w:w="84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25</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гимнастика</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гимнастика</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(10 мин)</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(12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pPr>
              <w:spacing w:line="262" w:lineRule="exact"/>
              <w:ind w:left="100"/>
              <w:rPr>
                <w:sz w:val="20"/>
                <w:szCs w:val="20"/>
              </w:rPr>
            </w:pPr>
            <w:r w:rsidRPr="002B5486">
              <w:rPr>
                <w:rFonts w:eastAsia="Times New Roman"/>
                <w:sz w:val="24"/>
                <w:szCs w:val="24"/>
              </w:rPr>
              <w:t>Подготовка к</w:t>
            </w:r>
          </w:p>
        </w:tc>
        <w:tc>
          <w:tcPr>
            <w:tcW w:w="860" w:type="dxa"/>
            <w:tcBorders>
              <w:right w:val="single" w:sz="8" w:space="0" w:color="auto"/>
            </w:tcBorders>
            <w:shd w:val="clear" w:color="auto" w:fill="FFFF00"/>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15</w:t>
            </w:r>
          </w:p>
        </w:tc>
        <w:tc>
          <w:tcPr>
            <w:tcW w:w="700" w:type="dxa"/>
            <w:tcBorders>
              <w:right w:val="single" w:sz="8" w:space="0" w:color="auto"/>
            </w:tcBorders>
            <w:shd w:val="clear" w:color="auto" w:fill="FFFF00"/>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75</w:t>
            </w:r>
          </w:p>
        </w:tc>
        <w:tc>
          <w:tcPr>
            <w:tcW w:w="720" w:type="dxa"/>
            <w:tcBorders>
              <w:right w:val="single" w:sz="8" w:space="0" w:color="auto"/>
            </w:tcBorders>
            <w:shd w:val="clear" w:color="auto" w:fill="FBD4B4"/>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10</w:t>
            </w:r>
          </w:p>
        </w:tc>
        <w:tc>
          <w:tcPr>
            <w:tcW w:w="560" w:type="dxa"/>
            <w:tcBorders>
              <w:right w:val="single" w:sz="8" w:space="0" w:color="auto"/>
            </w:tcBorders>
            <w:shd w:val="clear" w:color="auto" w:fill="FBD4B4"/>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50</w:t>
            </w:r>
          </w:p>
        </w:tc>
        <w:tc>
          <w:tcPr>
            <w:tcW w:w="1860" w:type="dxa"/>
            <w:tcBorders>
              <w:right w:val="single" w:sz="8" w:space="0" w:color="auto"/>
            </w:tcBorders>
            <w:vAlign w:val="bottom"/>
          </w:tcPr>
          <w:p w:rsidR="002B5486" w:rsidRPr="002B5486" w:rsidRDefault="002B5486" w:rsidP="002B5486">
            <w:pPr>
              <w:spacing w:line="262" w:lineRule="exact"/>
              <w:ind w:left="80"/>
              <w:rPr>
                <w:sz w:val="20"/>
                <w:szCs w:val="20"/>
              </w:rPr>
            </w:pPr>
            <w:r w:rsidRPr="002B5486">
              <w:rPr>
                <w:rFonts w:eastAsia="Times New Roman"/>
                <w:sz w:val="24"/>
                <w:szCs w:val="24"/>
              </w:rPr>
              <w:t>Подготовка к</w:t>
            </w:r>
          </w:p>
        </w:tc>
        <w:tc>
          <w:tcPr>
            <w:tcW w:w="700" w:type="dxa"/>
            <w:tcBorders>
              <w:right w:val="single" w:sz="8" w:space="0" w:color="auto"/>
            </w:tcBorders>
            <w:shd w:val="clear" w:color="auto" w:fill="FFFF00"/>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12</w:t>
            </w:r>
          </w:p>
        </w:tc>
        <w:tc>
          <w:tcPr>
            <w:tcW w:w="840" w:type="dxa"/>
            <w:tcBorders>
              <w:right w:val="single" w:sz="8" w:space="0" w:color="auto"/>
            </w:tcBorders>
            <w:shd w:val="clear" w:color="auto" w:fill="FFFF00"/>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60</w:t>
            </w:r>
          </w:p>
        </w:tc>
        <w:tc>
          <w:tcPr>
            <w:tcW w:w="720" w:type="dxa"/>
            <w:tcBorders>
              <w:right w:val="single" w:sz="8" w:space="0" w:color="auto"/>
            </w:tcBorders>
            <w:shd w:val="clear" w:color="auto" w:fill="FBD4B4"/>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8</w:t>
            </w:r>
          </w:p>
        </w:tc>
        <w:tc>
          <w:tcPr>
            <w:tcW w:w="840" w:type="dxa"/>
            <w:tcBorders>
              <w:right w:val="single" w:sz="8" w:space="0" w:color="auto"/>
            </w:tcBorders>
            <w:shd w:val="clear" w:color="auto" w:fill="FBD4B4"/>
            <w:vAlign w:val="bottom"/>
          </w:tcPr>
          <w:p w:rsidR="002B5486" w:rsidRPr="002B5486" w:rsidRDefault="002B5486" w:rsidP="002B5486">
            <w:pPr>
              <w:spacing w:line="262" w:lineRule="exact"/>
              <w:jc w:val="center"/>
              <w:rPr>
                <w:sz w:val="20"/>
                <w:szCs w:val="20"/>
              </w:rPr>
            </w:pPr>
            <w:r w:rsidRPr="002B5486">
              <w:rPr>
                <w:rFonts w:eastAsia="Times New Roman"/>
                <w:w w:val="99"/>
                <w:sz w:val="24"/>
                <w:szCs w:val="24"/>
              </w:rPr>
              <w:t>40</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завтраку, завтрак</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завтраку,</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(25 мин)</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завтрак (20</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84"/>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rPr>
                <w:sz w:val="24"/>
                <w:szCs w:val="24"/>
              </w:rPr>
            </w:pP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58"/>
        </w:trPr>
        <w:tc>
          <w:tcPr>
            <w:tcW w:w="2280" w:type="dxa"/>
            <w:tcBorders>
              <w:left w:val="single" w:sz="8" w:space="0" w:color="auto"/>
              <w:right w:val="single" w:sz="8" w:space="0" w:color="auto"/>
            </w:tcBorders>
            <w:vAlign w:val="bottom"/>
          </w:tcPr>
          <w:p w:rsidR="002B5486" w:rsidRPr="002B5486" w:rsidRDefault="002B5486" w:rsidP="002B5486">
            <w:pPr>
              <w:spacing w:line="258" w:lineRule="exact"/>
              <w:ind w:left="100"/>
              <w:rPr>
                <w:sz w:val="20"/>
                <w:szCs w:val="20"/>
              </w:rPr>
            </w:pPr>
            <w:r w:rsidRPr="002B5486">
              <w:rPr>
                <w:rFonts w:eastAsia="Times New Roman"/>
                <w:sz w:val="24"/>
                <w:szCs w:val="24"/>
              </w:rPr>
              <w:t>Тематический</w:t>
            </w:r>
          </w:p>
        </w:tc>
        <w:tc>
          <w:tcPr>
            <w:tcW w:w="86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53</w:t>
            </w:r>
          </w:p>
        </w:tc>
        <w:tc>
          <w:tcPr>
            <w:tcW w:w="70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265</w:t>
            </w:r>
          </w:p>
        </w:tc>
        <w:tc>
          <w:tcPr>
            <w:tcW w:w="72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32</w:t>
            </w:r>
          </w:p>
        </w:tc>
        <w:tc>
          <w:tcPr>
            <w:tcW w:w="56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16</w:t>
            </w:r>
          </w:p>
        </w:tc>
        <w:tc>
          <w:tcPr>
            <w:tcW w:w="1860" w:type="dxa"/>
            <w:tcBorders>
              <w:right w:val="single" w:sz="8" w:space="0" w:color="auto"/>
            </w:tcBorders>
            <w:vAlign w:val="bottom"/>
          </w:tcPr>
          <w:p w:rsidR="002B5486" w:rsidRPr="002B5486" w:rsidRDefault="002B5486" w:rsidP="002B5486">
            <w:pPr>
              <w:spacing w:line="258" w:lineRule="exact"/>
              <w:ind w:left="80"/>
              <w:rPr>
                <w:sz w:val="20"/>
                <w:szCs w:val="20"/>
              </w:rPr>
            </w:pPr>
            <w:r w:rsidRPr="002B5486">
              <w:rPr>
                <w:rFonts w:eastAsia="Times New Roman"/>
                <w:sz w:val="24"/>
                <w:szCs w:val="24"/>
              </w:rPr>
              <w:t>Тематический</w:t>
            </w:r>
          </w:p>
        </w:tc>
        <w:tc>
          <w:tcPr>
            <w:tcW w:w="70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56</w:t>
            </w:r>
          </w:p>
        </w:tc>
        <w:tc>
          <w:tcPr>
            <w:tcW w:w="84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280</w:t>
            </w:r>
          </w:p>
        </w:tc>
        <w:tc>
          <w:tcPr>
            <w:tcW w:w="72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38</w:t>
            </w:r>
          </w:p>
        </w:tc>
        <w:tc>
          <w:tcPr>
            <w:tcW w:w="84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190</w:t>
            </w: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проект (85 мин)</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jc w:val="center"/>
              <w:rPr>
                <w:sz w:val="20"/>
                <w:szCs w:val="20"/>
              </w:rPr>
            </w:pPr>
            <w:r w:rsidRPr="002B5486">
              <w:rPr>
                <w:rFonts w:eastAsia="Times New Roman"/>
                <w:w w:val="99"/>
                <w:sz w:val="24"/>
                <w:szCs w:val="24"/>
              </w:rPr>
              <w:t>0</w:t>
            </w: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проект (94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pPr>
              <w:spacing w:line="260" w:lineRule="exact"/>
              <w:ind w:left="100"/>
              <w:rPr>
                <w:sz w:val="20"/>
                <w:szCs w:val="20"/>
              </w:rPr>
            </w:pPr>
            <w:r w:rsidRPr="002B5486">
              <w:rPr>
                <w:rFonts w:eastAsia="Times New Roman"/>
                <w:sz w:val="24"/>
                <w:szCs w:val="24"/>
              </w:rPr>
              <w:t>Занятия (45 мин)</w:t>
            </w:r>
          </w:p>
        </w:tc>
        <w:tc>
          <w:tcPr>
            <w:tcW w:w="86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28</w:t>
            </w:r>
          </w:p>
        </w:tc>
        <w:tc>
          <w:tcPr>
            <w:tcW w:w="70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140</w:t>
            </w:r>
          </w:p>
        </w:tc>
        <w:tc>
          <w:tcPr>
            <w:tcW w:w="72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17</w:t>
            </w:r>
          </w:p>
        </w:tc>
        <w:tc>
          <w:tcPr>
            <w:tcW w:w="56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85</w:t>
            </w:r>
          </w:p>
        </w:tc>
        <w:tc>
          <w:tcPr>
            <w:tcW w:w="1860" w:type="dxa"/>
            <w:tcBorders>
              <w:right w:val="single" w:sz="8" w:space="0" w:color="auto"/>
            </w:tcBorders>
            <w:vAlign w:val="bottom"/>
          </w:tcPr>
          <w:p w:rsidR="002B5486" w:rsidRPr="002B5486" w:rsidRDefault="002B5486" w:rsidP="002B5486">
            <w:pPr>
              <w:spacing w:line="260" w:lineRule="exact"/>
              <w:ind w:left="80"/>
              <w:rPr>
                <w:sz w:val="20"/>
                <w:szCs w:val="20"/>
              </w:rPr>
            </w:pPr>
            <w:r w:rsidRPr="002B5486">
              <w:rPr>
                <w:rFonts w:eastAsia="Times New Roman"/>
                <w:sz w:val="24"/>
                <w:szCs w:val="24"/>
              </w:rPr>
              <w:t>Занятия (71</w:t>
            </w:r>
          </w:p>
        </w:tc>
        <w:tc>
          <w:tcPr>
            <w:tcW w:w="70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43</w:t>
            </w:r>
          </w:p>
        </w:tc>
        <w:tc>
          <w:tcPr>
            <w:tcW w:w="84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215</w:t>
            </w:r>
          </w:p>
        </w:tc>
        <w:tc>
          <w:tcPr>
            <w:tcW w:w="72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28</w:t>
            </w:r>
          </w:p>
        </w:tc>
        <w:tc>
          <w:tcPr>
            <w:tcW w:w="84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140</w:t>
            </w: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rPr>
                <w:sz w:val="24"/>
                <w:szCs w:val="24"/>
              </w:rPr>
            </w:pP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pPr>
              <w:spacing w:line="260" w:lineRule="exact"/>
              <w:ind w:left="100"/>
              <w:rPr>
                <w:sz w:val="20"/>
                <w:szCs w:val="20"/>
              </w:rPr>
            </w:pPr>
            <w:r w:rsidRPr="002B5486">
              <w:rPr>
                <w:rFonts w:eastAsia="Times New Roman"/>
                <w:sz w:val="24"/>
                <w:szCs w:val="24"/>
              </w:rPr>
              <w:t>Подготовка к</w:t>
            </w:r>
          </w:p>
        </w:tc>
        <w:tc>
          <w:tcPr>
            <w:tcW w:w="86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65</w:t>
            </w:r>
          </w:p>
        </w:tc>
        <w:tc>
          <w:tcPr>
            <w:tcW w:w="70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325</w:t>
            </w:r>
          </w:p>
        </w:tc>
        <w:tc>
          <w:tcPr>
            <w:tcW w:w="72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40</w:t>
            </w:r>
          </w:p>
        </w:tc>
        <w:tc>
          <w:tcPr>
            <w:tcW w:w="56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20</w:t>
            </w:r>
          </w:p>
        </w:tc>
        <w:tc>
          <w:tcPr>
            <w:tcW w:w="1860" w:type="dxa"/>
            <w:tcBorders>
              <w:right w:val="single" w:sz="8" w:space="0" w:color="auto"/>
            </w:tcBorders>
            <w:vAlign w:val="bottom"/>
          </w:tcPr>
          <w:p w:rsidR="002B5486" w:rsidRPr="002B5486" w:rsidRDefault="002B5486" w:rsidP="002B5486">
            <w:pPr>
              <w:spacing w:line="260" w:lineRule="exact"/>
              <w:ind w:left="80"/>
              <w:rPr>
                <w:sz w:val="20"/>
                <w:szCs w:val="20"/>
              </w:rPr>
            </w:pPr>
            <w:r w:rsidRPr="002B5486">
              <w:rPr>
                <w:rFonts w:eastAsia="Times New Roman"/>
                <w:sz w:val="24"/>
                <w:szCs w:val="24"/>
              </w:rPr>
              <w:t>Подготовка к</w:t>
            </w:r>
          </w:p>
        </w:tc>
        <w:tc>
          <w:tcPr>
            <w:tcW w:w="70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48</w:t>
            </w:r>
          </w:p>
        </w:tc>
        <w:tc>
          <w:tcPr>
            <w:tcW w:w="84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240</w:t>
            </w:r>
          </w:p>
        </w:tc>
        <w:tc>
          <w:tcPr>
            <w:tcW w:w="72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32</w:t>
            </w:r>
          </w:p>
        </w:tc>
        <w:tc>
          <w:tcPr>
            <w:tcW w:w="84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160</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прогулке, прогулка,</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jc w:val="center"/>
              <w:rPr>
                <w:sz w:val="20"/>
                <w:szCs w:val="20"/>
              </w:rPr>
            </w:pPr>
            <w:r w:rsidRPr="002B5486">
              <w:rPr>
                <w:rFonts w:eastAsia="Times New Roman"/>
                <w:w w:val="99"/>
                <w:sz w:val="24"/>
                <w:szCs w:val="24"/>
              </w:rPr>
              <w:t>0</w:t>
            </w: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прогулке,</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возвращение с</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прогулка,</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прогулки</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возвращение с</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(105 мин)</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прогулки</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C84ED9">
        <w:trPr>
          <w:trHeight w:val="80"/>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rPr>
                <w:sz w:val="24"/>
                <w:szCs w:val="24"/>
              </w:rPr>
            </w:pP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(80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pPr>
              <w:spacing w:line="260" w:lineRule="exact"/>
              <w:ind w:left="100"/>
              <w:rPr>
                <w:sz w:val="20"/>
                <w:szCs w:val="20"/>
              </w:rPr>
            </w:pPr>
            <w:r w:rsidRPr="002B5486">
              <w:rPr>
                <w:rFonts w:eastAsia="Times New Roman"/>
                <w:sz w:val="24"/>
                <w:szCs w:val="24"/>
              </w:rPr>
              <w:t>Подготовка к</w:t>
            </w:r>
          </w:p>
        </w:tc>
        <w:tc>
          <w:tcPr>
            <w:tcW w:w="86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19</w:t>
            </w:r>
          </w:p>
        </w:tc>
        <w:tc>
          <w:tcPr>
            <w:tcW w:w="70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95</w:t>
            </w:r>
          </w:p>
        </w:tc>
        <w:tc>
          <w:tcPr>
            <w:tcW w:w="72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11</w:t>
            </w:r>
          </w:p>
        </w:tc>
        <w:tc>
          <w:tcPr>
            <w:tcW w:w="56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55</w:t>
            </w:r>
          </w:p>
        </w:tc>
        <w:tc>
          <w:tcPr>
            <w:tcW w:w="1860" w:type="dxa"/>
            <w:tcBorders>
              <w:right w:val="single" w:sz="8" w:space="0" w:color="auto"/>
            </w:tcBorders>
            <w:vAlign w:val="bottom"/>
          </w:tcPr>
          <w:p w:rsidR="002B5486" w:rsidRPr="002B5486" w:rsidRDefault="002B5486" w:rsidP="002B5486">
            <w:pPr>
              <w:spacing w:line="260" w:lineRule="exact"/>
              <w:ind w:left="80"/>
              <w:rPr>
                <w:sz w:val="20"/>
                <w:szCs w:val="20"/>
              </w:rPr>
            </w:pPr>
            <w:r w:rsidRPr="002B5486">
              <w:rPr>
                <w:rFonts w:eastAsia="Times New Roman"/>
                <w:sz w:val="24"/>
                <w:szCs w:val="24"/>
              </w:rPr>
              <w:t>Подготовка к</w:t>
            </w:r>
          </w:p>
        </w:tc>
        <w:tc>
          <w:tcPr>
            <w:tcW w:w="70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18</w:t>
            </w:r>
          </w:p>
        </w:tc>
        <w:tc>
          <w:tcPr>
            <w:tcW w:w="840" w:type="dxa"/>
            <w:tcBorders>
              <w:right w:val="single" w:sz="8" w:space="0" w:color="auto"/>
            </w:tcBorders>
            <w:shd w:val="clear" w:color="auto" w:fill="FFFF00"/>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90</w:t>
            </w:r>
          </w:p>
        </w:tc>
        <w:tc>
          <w:tcPr>
            <w:tcW w:w="72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12</w:t>
            </w:r>
          </w:p>
        </w:tc>
        <w:tc>
          <w:tcPr>
            <w:tcW w:w="840" w:type="dxa"/>
            <w:tcBorders>
              <w:right w:val="single" w:sz="8" w:space="0" w:color="auto"/>
            </w:tcBorders>
            <w:shd w:val="clear" w:color="auto" w:fill="FBD4B4"/>
            <w:vAlign w:val="bottom"/>
          </w:tcPr>
          <w:p w:rsidR="002B5486" w:rsidRPr="002B5486" w:rsidRDefault="002B5486" w:rsidP="002B5486">
            <w:pPr>
              <w:spacing w:line="260" w:lineRule="exact"/>
              <w:jc w:val="center"/>
              <w:rPr>
                <w:sz w:val="20"/>
                <w:szCs w:val="20"/>
              </w:rPr>
            </w:pPr>
            <w:r w:rsidRPr="002B5486">
              <w:rPr>
                <w:rFonts w:eastAsia="Times New Roman"/>
                <w:w w:val="99"/>
                <w:sz w:val="24"/>
                <w:szCs w:val="24"/>
              </w:rPr>
              <w:t>60</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обеду, обед</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обеду, обед</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(30 мин)</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(30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6"/>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spacing w:line="264" w:lineRule="exact"/>
              <w:ind w:left="100"/>
              <w:rPr>
                <w:sz w:val="20"/>
                <w:szCs w:val="20"/>
              </w:rPr>
            </w:pPr>
            <w:r w:rsidRPr="002B5486">
              <w:rPr>
                <w:rFonts w:eastAsia="Times New Roman"/>
                <w:sz w:val="24"/>
                <w:szCs w:val="24"/>
              </w:rPr>
              <w:t>Дневной сон</w:t>
            </w:r>
          </w:p>
        </w:tc>
        <w:tc>
          <w:tcPr>
            <w:tcW w:w="86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70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72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56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1860" w:type="dxa"/>
            <w:tcBorders>
              <w:bottom w:val="single" w:sz="8" w:space="0" w:color="auto"/>
              <w:right w:val="single" w:sz="8" w:space="0" w:color="auto"/>
            </w:tcBorders>
            <w:vAlign w:val="bottom"/>
          </w:tcPr>
          <w:p w:rsidR="002B5486" w:rsidRPr="002B5486" w:rsidRDefault="002B5486" w:rsidP="002B5486">
            <w:pPr>
              <w:spacing w:line="264" w:lineRule="exact"/>
              <w:ind w:left="80"/>
              <w:rPr>
                <w:sz w:val="20"/>
                <w:szCs w:val="20"/>
              </w:rPr>
            </w:pPr>
            <w:r w:rsidRPr="002B5486">
              <w:rPr>
                <w:rFonts w:eastAsia="Times New Roman"/>
                <w:sz w:val="24"/>
                <w:szCs w:val="24"/>
              </w:rPr>
              <w:t>Дневной сон</w:t>
            </w:r>
          </w:p>
        </w:tc>
        <w:tc>
          <w:tcPr>
            <w:tcW w:w="70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84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72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840" w:type="dxa"/>
            <w:tcBorders>
              <w:bottom w:val="single" w:sz="8" w:space="0" w:color="auto"/>
              <w:right w:val="single" w:sz="8" w:space="0" w:color="auto"/>
            </w:tcBorders>
            <w:vAlign w:val="bottom"/>
          </w:tcPr>
          <w:p w:rsidR="002B5486" w:rsidRPr="002B5486" w:rsidRDefault="002B5486" w:rsidP="002B5486">
            <w:pPr>
              <w:rPr>
                <w:sz w:val="23"/>
                <w:szCs w:val="23"/>
              </w:rPr>
            </w:pPr>
          </w:p>
        </w:tc>
      </w:tr>
      <w:tr w:rsidR="002B5486" w:rsidRPr="002B5486" w:rsidTr="002B5486">
        <w:trPr>
          <w:trHeight w:val="263"/>
        </w:trPr>
        <w:tc>
          <w:tcPr>
            <w:tcW w:w="2280" w:type="dxa"/>
            <w:tcBorders>
              <w:left w:val="single" w:sz="8" w:space="0" w:color="auto"/>
              <w:right w:val="single" w:sz="8" w:space="0" w:color="auto"/>
            </w:tcBorders>
            <w:vAlign w:val="bottom"/>
          </w:tcPr>
          <w:p w:rsidR="002B5486" w:rsidRPr="002B5486" w:rsidRDefault="002B5486" w:rsidP="002B5486">
            <w:pPr>
              <w:spacing w:line="263" w:lineRule="exact"/>
              <w:ind w:left="100"/>
              <w:rPr>
                <w:sz w:val="20"/>
                <w:szCs w:val="20"/>
              </w:rPr>
            </w:pPr>
            <w:r w:rsidRPr="002B5486">
              <w:rPr>
                <w:rFonts w:eastAsia="Times New Roman"/>
                <w:sz w:val="24"/>
                <w:szCs w:val="24"/>
              </w:rPr>
              <w:t>Закаливающие</w:t>
            </w:r>
          </w:p>
        </w:tc>
        <w:tc>
          <w:tcPr>
            <w:tcW w:w="86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6</w:t>
            </w:r>
          </w:p>
        </w:tc>
        <w:tc>
          <w:tcPr>
            <w:tcW w:w="70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30</w:t>
            </w:r>
          </w:p>
        </w:tc>
        <w:tc>
          <w:tcPr>
            <w:tcW w:w="72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4</w:t>
            </w:r>
          </w:p>
        </w:tc>
        <w:tc>
          <w:tcPr>
            <w:tcW w:w="56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20</w:t>
            </w:r>
          </w:p>
        </w:tc>
        <w:tc>
          <w:tcPr>
            <w:tcW w:w="1860" w:type="dxa"/>
            <w:tcBorders>
              <w:right w:val="single" w:sz="8" w:space="0" w:color="auto"/>
            </w:tcBorders>
            <w:vAlign w:val="bottom"/>
          </w:tcPr>
          <w:p w:rsidR="002B5486" w:rsidRPr="002B5486" w:rsidRDefault="002B5486" w:rsidP="002B5486">
            <w:pPr>
              <w:spacing w:line="263" w:lineRule="exact"/>
              <w:ind w:left="80"/>
              <w:rPr>
                <w:sz w:val="20"/>
                <w:szCs w:val="20"/>
              </w:rPr>
            </w:pPr>
            <w:r w:rsidRPr="002B5486">
              <w:rPr>
                <w:rFonts w:eastAsia="Times New Roman"/>
                <w:sz w:val="24"/>
                <w:szCs w:val="24"/>
              </w:rPr>
              <w:t>Закаливающие</w:t>
            </w:r>
          </w:p>
        </w:tc>
        <w:tc>
          <w:tcPr>
            <w:tcW w:w="70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6</w:t>
            </w:r>
          </w:p>
        </w:tc>
        <w:tc>
          <w:tcPr>
            <w:tcW w:w="840" w:type="dxa"/>
            <w:tcBorders>
              <w:right w:val="single" w:sz="8" w:space="0" w:color="auto"/>
            </w:tcBorders>
            <w:shd w:val="clear" w:color="auto" w:fill="FFFF00"/>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30</w:t>
            </w:r>
          </w:p>
        </w:tc>
        <w:tc>
          <w:tcPr>
            <w:tcW w:w="72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4</w:t>
            </w:r>
          </w:p>
        </w:tc>
        <w:tc>
          <w:tcPr>
            <w:tcW w:w="840" w:type="dxa"/>
            <w:tcBorders>
              <w:right w:val="single" w:sz="8" w:space="0" w:color="auto"/>
            </w:tcBorders>
            <w:shd w:val="clear" w:color="auto" w:fill="FBD4B4"/>
            <w:vAlign w:val="bottom"/>
          </w:tcPr>
          <w:p w:rsidR="002B5486" w:rsidRPr="002B5486" w:rsidRDefault="002B5486" w:rsidP="002B5486">
            <w:pPr>
              <w:spacing w:line="263" w:lineRule="exact"/>
              <w:jc w:val="center"/>
              <w:rPr>
                <w:sz w:val="20"/>
                <w:szCs w:val="20"/>
              </w:rPr>
            </w:pPr>
            <w:r w:rsidRPr="002B5486">
              <w:rPr>
                <w:rFonts w:eastAsia="Times New Roman"/>
                <w:w w:val="99"/>
                <w:sz w:val="24"/>
                <w:szCs w:val="24"/>
              </w:rPr>
              <w:t>20</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процедуры,</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процедуры,</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полдник</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полдник</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84"/>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(10 мин)</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(10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58"/>
        </w:trPr>
        <w:tc>
          <w:tcPr>
            <w:tcW w:w="2280" w:type="dxa"/>
            <w:tcBorders>
              <w:left w:val="single" w:sz="8" w:space="0" w:color="auto"/>
              <w:right w:val="single" w:sz="8" w:space="0" w:color="auto"/>
            </w:tcBorders>
            <w:vAlign w:val="bottom"/>
          </w:tcPr>
          <w:p w:rsidR="002B5486" w:rsidRPr="002B5486" w:rsidRDefault="002B5486" w:rsidP="002B5486">
            <w:pPr>
              <w:spacing w:line="258" w:lineRule="exact"/>
              <w:ind w:left="100"/>
              <w:rPr>
                <w:sz w:val="20"/>
                <w:szCs w:val="20"/>
              </w:rPr>
            </w:pPr>
            <w:r w:rsidRPr="002B5486">
              <w:rPr>
                <w:rFonts w:eastAsia="Times New Roman"/>
                <w:sz w:val="24"/>
                <w:szCs w:val="24"/>
              </w:rPr>
              <w:t>Подготовка к</w:t>
            </w:r>
          </w:p>
        </w:tc>
        <w:tc>
          <w:tcPr>
            <w:tcW w:w="86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12</w:t>
            </w:r>
          </w:p>
        </w:tc>
        <w:tc>
          <w:tcPr>
            <w:tcW w:w="70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60</w:t>
            </w:r>
          </w:p>
        </w:tc>
        <w:tc>
          <w:tcPr>
            <w:tcW w:w="72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8</w:t>
            </w:r>
          </w:p>
        </w:tc>
        <w:tc>
          <w:tcPr>
            <w:tcW w:w="56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40</w:t>
            </w:r>
          </w:p>
        </w:tc>
        <w:tc>
          <w:tcPr>
            <w:tcW w:w="1860" w:type="dxa"/>
            <w:tcBorders>
              <w:right w:val="single" w:sz="8" w:space="0" w:color="auto"/>
            </w:tcBorders>
            <w:vAlign w:val="bottom"/>
          </w:tcPr>
          <w:p w:rsidR="002B5486" w:rsidRPr="002B5486" w:rsidRDefault="002B5486" w:rsidP="002B5486">
            <w:pPr>
              <w:spacing w:line="258" w:lineRule="exact"/>
              <w:ind w:left="80"/>
              <w:rPr>
                <w:sz w:val="20"/>
                <w:szCs w:val="20"/>
              </w:rPr>
            </w:pPr>
            <w:r w:rsidRPr="002B5486">
              <w:rPr>
                <w:rFonts w:eastAsia="Times New Roman"/>
                <w:sz w:val="24"/>
                <w:szCs w:val="24"/>
              </w:rPr>
              <w:t>Подготовка к</w:t>
            </w:r>
          </w:p>
        </w:tc>
        <w:tc>
          <w:tcPr>
            <w:tcW w:w="70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12</w:t>
            </w:r>
          </w:p>
        </w:tc>
        <w:tc>
          <w:tcPr>
            <w:tcW w:w="84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60</w:t>
            </w:r>
          </w:p>
        </w:tc>
        <w:tc>
          <w:tcPr>
            <w:tcW w:w="72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8</w:t>
            </w:r>
          </w:p>
        </w:tc>
        <w:tc>
          <w:tcPr>
            <w:tcW w:w="84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40</w:t>
            </w:r>
          </w:p>
        </w:tc>
      </w:tr>
      <w:tr w:rsidR="002B5486" w:rsidRPr="002B5486" w:rsidTr="002B5486">
        <w:trPr>
          <w:trHeight w:val="276"/>
        </w:trPr>
        <w:tc>
          <w:tcPr>
            <w:tcW w:w="2280" w:type="dxa"/>
            <w:tcBorders>
              <w:left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ужину, ужин</w:t>
            </w:r>
          </w:p>
        </w:tc>
        <w:tc>
          <w:tcPr>
            <w:tcW w:w="860" w:type="dxa"/>
            <w:tcBorders>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ужину, ужин</w:t>
            </w:r>
          </w:p>
        </w:tc>
        <w:tc>
          <w:tcPr>
            <w:tcW w:w="700" w:type="dxa"/>
            <w:tcBorders>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84"/>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(20 мин)</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(20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58"/>
        </w:trPr>
        <w:tc>
          <w:tcPr>
            <w:tcW w:w="2280" w:type="dxa"/>
            <w:tcBorders>
              <w:left w:val="single" w:sz="8" w:space="0" w:color="auto"/>
              <w:right w:val="single" w:sz="8" w:space="0" w:color="auto"/>
            </w:tcBorders>
            <w:vAlign w:val="bottom"/>
          </w:tcPr>
          <w:p w:rsidR="002B5486" w:rsidRPr="002B5486" w:rsidRDefault="002B5486" w:rsidP="002B5486">
            <w:pPr>
              <w:spacing w:line="258" w:lineRule="exact"/>
              <w:ind w:left="100"/>
              <w:rPr>
                <w:sz w:val="20"/>
                <w:szCs w:val="20"/>
              </w:rPr>
            </w:pPr>
            <w:r w:rsidRPr="002B5486">
              <w:rPr>
                <w:rFonts w:eastAsia="Times New Roman"/>
                <w:sz w:val="24"/>
                <w:szCs w:val="24"/>
              </w:rPr>
              <w:t>Прогулка</w:t>
            </w:r>
          </w:p>
        </w:tc>
        <w:tc>
          <w:tcPr>
            <w:tcW w:w="86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62</w:t>
            </w:r>
          </w:p>
        </w:tc>
        <w:tc>
          <w:tcPr>
            <w:tcW w:w="70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310</w:t>
            </w:r>
          </w:p>
        </w:tc>
        <w:tc>
          <w:tcPr>
            <w:tcW w:w="72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38</w:t>
            </w:r>
          </w:p>
        </w:tc>
        <w:tc>
          <w:tcPr>
            <w:tcW w:w="56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19</w:t>
            </w:r>
          </w:p>
        </w:tc>
        <w:tc>
          <w:tcPr>
            <w:tcW w:w="1860" w:type="dxa"/>
            <w:tcBorders>
              <w:right w:val="single" w:sz="8" w:space="0" w:color="auto"/>
            </w:tcBorders>
            <w:vAlign w:val="bottom"/>
          </w:tcPr>
          <w:p w:rsidR="002B5486" w:rsidRPr="002B5486" w:rsidRDefault="002B5486" w:rsidP="002B5486">
            <w:pPr>
              <w:spacing w:line="258" w:lineRule="exact"/>
              <w:ind w:left="80"/>
              <w:rPr>
                <w:sz w:val="20"/>
                <w:szCs w:val="20"/>
              </w:rPr>
            </w:pPr>
            <w:r w:rsidRPr="002B5486">
              <w:rPr>
                <w:rFonts w:eastAsia="Times New Roman"/>
                <w:sz w:val="24"/>
                <w:szCs w:val="24"/>
              </w:rPr>
              <w:t>Прогулка</w:t>
            </w:r>
          </w:p>
        </w:tc>
        <w:tc>
          <w:tcPr>
            <w:tcW w:w="70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60</w:t>
            </w:r>
          </w:p>
        </w:tc>
        <w:tc>
          <w:tcPr>
            <w:tcW w:w="840" w:type="dxa"/>
            <w:tcBorders>
              <w:right w:val="single" w:sz="8" w:space="0" w:color="auto"/>
            </w:tcBorders>
            <w:shd w:val="clear" w:color="auto" w:fill="FFFF00"/>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300</w:t>
            </w:r>
          </w:p>
        </w:tc>
        <w:tc>
          <w:tcPr>
            <w:tcW w:w="72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40</w:t>
            </w:r>
          </w:p>
        </w:tc>
        <w:tc>
          <w:tcPr>
            <w:tcW w:w="840" w:type="dxa"/>
            <w:tcBorders>
              <w:right w:val="single" w:sz="8" w:space="0" w:color="auto"/>
            </w:tcBorders>
            <w:shd w:val="clear" w:color="auto" w:fill="FBD4B4"/>
            <w:vAlign w:val="bottom"/>
          </w:tcPr>
          <w:p w:rsidR="002B5486" w:rsidRPr="002B5486" w:rsidRDefault="002B5486" w:rsidP="002B5486">
            <w:pPr>
              <w:spacing w:line="258" w:lineRule="exact"/>
              <w:jc w:val="center"/>
              <w:rPr>
                <w:sz w:val="20"/>
                <w:szCs w:val="20"/>
              </w:rPr>
            </w:pPr>
            <w:r w:rsidRPr="002B5486">
              <w:rPr>
                <w:rFonts w:eastAsia="Times New Roman"/>
                <w:w w:val="99"/>
                <w:sz w:val="24"/>
                <w:szCs w:val="24"/>
              </w:rPr>
              <w:t>200</w:t>
            </w:r>
          </w:p>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(100 мин)</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jc w:val="center"/>
              <w:rPr>
                <w:sz w:val="20"/>
                <w:szCs w:val="20"/>
              </w:rPr>
            </w:pPr>
            <w:r w:rsidRPr="002B5486">
              <w:rPr>
                <w:rFonts w:eastAsia="Times New Roman"/>
                <w:w w:val="99"/>
                <w:sz w:val="24"/>
                <w:szCs w:val="24"/>
              </w:rPr>
              <w:t>0</w:t>
            </w:r>
          </w:p>
        </w:tc>
        <w:tc>
          <w:tcPr>
            <w:tcW w:w="1860" w:type="dxa"/>
            <w:tcBorders>
              <w:bottom w:val="single" w:sz="8" w:space="0" w:color="auto"/>
              <w:right w:val="single" w:sz="8" w:space="0" w:color="auto"/>
            </w:tcBorders>
            <w:vAlign w:val="bottom"/>
          </w:tcPr>
          <w:p w:rsidR="002B5486" w:rsidRPr="002B5486" w:rsidRDefault="002B5486" w:rsidP="002B5486">
            <w:pPr>
              <w:ind w:left="80"/>
              <w:rPr>
                <w:sz w:val="20"/>
                <w:szCs w:val="20"/>
              </w:rPr>
            </w:pPr>
            <w:r w:rsidRPr="002B5486">
              <w:rPr>
                <w:rFonts w:eastAsia="Times New Roman"/>
                <w:sz w:val="24"/>
                <w:szCs w:val="24"/>
              </w:rPr>
              <w:t>(100 мин)</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rPr>
                <w:sz w:val="24"/>
                <w:szCs w:val="24"/>
              </w:rPr>
            </w:pP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pPr>
              <w:spacing w:line="262" w:lineRule="exact"/>
              <w:ind w:left="100"/>
              <w:rPr>
                <w:sz w:val="20"/>
                <w:szCs w:val="20"/>
              </w:rPr>
            </w:pPr>
            <w:r w:rsidRPr="002B5486">
              <w:rPr>
                <w:rFonts w:eastAsia="Times New Roman"/>
                <w:sz w:val="24"/>
                <w:szCs w:val="24"/>
              </w:rPr>
              <w:t>ООП в день</w:t>
            </w:r>
          </w:p>
        </w:tc>
        <w:tc>
          <w:tcPr>
            <w:tcW w:w="860" w:type="dxa"/>
            <w:tcBorders>
              <w:right w:val="single" w:sz="8" w:space="0" w:color="auto"/>
            </w:tcBorders>
            <w:vAlign w:val="bottom"/>
          </w:tcPr>
          <w:p w:rsidR="002B5486" w:rsidRPr="002B5486" w:rsidRDefault="002B5486" w:rsidP="002B5486"/>
        </w:tc>
        <w:tc>
          <w:tcPr>
            <w:tcW w:w="700" w:type="dxa"/>
            <w:tcBorders>
              <w:right w:val="single" w:sz="8" w:space="0" w:color="auto"/>
            </w:tcBorders>
            <w:vAlign w:val="bottom"/>
          </w:tcPr>
          <w:p w:rsidR="002B5486" w:rsidRPr="002B5486" w:rsidRDefault="002B5486" w:rsidP="002B5486"/>
        </w:tc>
        <w:tc>
          <w:tcPr>
            <w:tcW w:w="720" w:type="dxa"/>
            <w:tcBorders>
              <w:right w:val="single" w:sz="8" w:space="0" w:color="auto"/>
            </w:tcBorders>
            <w:vAlign w:val="bottom"/>
          </w:tcPr>
          <w:p w:rsidR="002B5486" w:rsidRPr="002B5486" w:rsidRDefault="002B5486" w:rsidP="002B5486"/>
        </w:tc>
        <w:tc>
          <w:tcPr>
            <w:tcW w:w="560" w:type="dxa"/>
            <w:tcBorders>
              <w:right w:val="single" w:sz="8" w:space="0" w:color="auto"/>
            </w:tcBorders>
            <w:vAlign w:val="bottom"/>
          </w:tcPr>
          <w:p w:rsidR="002B5486" w:rsidRPr="002B5486" w:rsidRDefault="002B5486" w:rsidP="002B5486"/>
        </w:tc>
        <w:tc>
          <w:tcPr>
            <w:tcW w:w="1860" w:type="dxa"/>
            <w:tcBorders>
              <w:right w:val="single" w:sz="8" w:space="0" w:color="auto"/>
            </w:tcBorders>
            <w:vAlign w:val="bottom"/>
          </w:tcPr>
          <w:p w:rsidR="002B5486" w:rsidRPr="002B5486" w:rsidRDefault="002B5486" w:rsidP="002B5486">
            <w:pPr>
              <w:spacing w:line="262" w:lineRule="exact"/>
              <w:ind w:right="660"/>
              <w:jc w:val="right"/>
              <w:rPr>
                <w:sz w:val="20"/>
                <w:szCs w:val="20"/>
              </w:rPr>
            </w:pPr>
            <w:r w:rsidRPr="002B5486">
              <w:rPr>
                <w:rFonts w:eastAsia="Times New Roman"/>
                <w:sz w:val="24"/>
                <w:szCs w:val="24"/>
              </w:rPr>
              <w:t>510</w:t>
            </w:r>
          </w:p>
        </w:tc>
        <w:tc>
          <w:tcPr>
            <w:tcW w:w="700" w:type="dxa"/>
            <w:tcBorders>
              <w:right w:val="single" w:sz="8" w:space="0" w:color="auto"/>
            </w:tcBorders>
            <w:vAlign w:val="bottom"/>
          </w:tcPr>
          <w:p w:rsidR="002B5486" w:rsidRPr="002B5486" w:rsidRDefault="002B5486" w:rsidP="002B5486"/>
        </w:tc>
        <w:tc>
          <w:tcPr>
            <w:tcW w:w="840" w:type="dxa"/>
            <w:tcBorders>
              <w:right w:val="single" w:sz="8" w:space="0" w:color="auto"/>
            </w:tcBorders>
            <w:vAlign w:val="bottom"/>
          </w:tcPr>
          <w:p w:rsidR="002B5486" w:rsidRPr="002B5486" w:rsidRDefault="002B5486" w:rsidP="002B5486"/>
        </w:tc>
        <w:tc>
          <w:tcPr>
            <w:tcW w:w="720" w:type="dxa"/>
            <w:tcBorders>
              <w:right w:val="single" w:sz="8" w:space="0" w:color="auto"/>
            </w:tcBorders>
            <w:vAlign w:val="bottom"/>
          </w:tcPr>
          <w:p w:rsidR="002B5486" w:rsidRPr="002B5486" w:rsidRDefault="002B5486" w:rsidP="002B5486"/>
        </w:tc>
        <w:tc>
          <w:tcPr>
            <w:tcW w:w="840" w:type="dxa"/>
            <w:tcBorders>
              <w:right w:val="single" w:sz="8" w:space="0" w:color="auto"/>
            </w:tcBorders>
            <w:vAlign w:val="bottom"/>
          </w:tcPr>
          <w:p w:rsidR="002B5486" w:rsidRPr="002B5486" w:rsidRDefault="002B5486" w:rsidP="002B5486"/>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60"/>
              <w:rPr>
                <w:sz w:val="20"/>
                <w:szCs w:val="20"/>
              </w:rPr>
            </w:pPr>
            <w:r w:rsidRPr="002B5486">
              <w:rPr>
                <w:rFonts w:eastAsia="Times New Roman"/>
                <w:sz w:val="24"/>
                <w:szCs w:val="24"/>
              </w:rPr>
              <w:t>500</w:t>
            </w:r>
          </w:p>
        </w:tc>
        <w:tc>
          <w:tcPr>
            <w:tcW w:w="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r>
      <w:tr w:rsidR="002B5486" w:rsidRPr="002B5486" w:rsidTr="002B5486">
        <w:trPr>
          <w:trHeight w:val="261"/>
        </w:trPr>
        <w:tc>
          <w:tcPr>
            <w:tcW w:w="2280" w:type="dxa"/>
            <w:tcBorders>
              <w:left w:val="single" w:sz="8" w:space="0" w:color="auto"/>
              <w:right w:val="single" w:sz="8" w:space="0" w:color="auto"/>
            </w:tcBorders>
            <w:vAlign w:val="bottom"/>
          </w:tcPr>
          <w:p w:rsidR="002B5486" w:rsidRPr="002B5486" w:rsidRDefault="002B5486" w:rsidP="002B5486">
            <w:pPr>
              <w:spacing w:line="260" w:lineRule="exact"/>
              <w:ind w:left="100"/>
              <w:rPr>
                <w:sz w:val="20"/>
                <w:szCs w:val="20"/>
              </w:rPr>
            </w:pPr>
            <w:r w:rsidRPr="002B5486">
              <w:rPr>
                <w:rFonts w:eastAsia="Times New Roman"/>
                <w:sz w:val="24"/>
                <w:szCs w:val="24"/>
              </w:rPr>
              <w:t>ООП в неделю</w:t>
            </w:r>
          </w:p>
        </w:tc>
        <w:tc>
          <w:tcPr>
            <w:tcW w:w="860" w:type="dxa"/>
            <w:tcBorders>
              <w:right w:val="single" w:sz="8" w:space="0" w:color="auto"/>
            </w:tcBorders>
            <w:vAlign w:val="bottom"/>
          </w:tcPr>
          <w:p w:rsidR="002B5486" w:rsidRPr="002B5486" w:rsidRDefault="002B5486" w:rsidP="002B5486"/>
        </w:tc>
        <w:tc>
          <w:tcPr>
            <w:tcW w:w="700" w:type="dxa"/>
            <w:tcBorders>
              <w:right w:val="single" w:sz="8" w:space="0" w:color="auto"/>
            </w:tcBorders>
            <w:vAlign w:val="bottom"/>
          </w:tcPr>
          <w:p w:rsidR="002B5486" w:rsidRPr="002B5486" w:rsidRDefault="002B5486" w:rsidP="002B5486"/>
        </w:tc>
        <w:tc>
          <w:tcPr>
            <w:tcW w:w="720" w:type="dxa"/>
            <w:tcBorders>
              <w:right w:val="single" w:sz="8" w:space="0" w:color="auto"/>
            </w:tcBorders>
            <w:vAlign w:val="bottom"/>
          </w:tcPr>
          <w:p w:rsidR="002B5486" w:rsidRPr="002B5486" w:rsidRDefault="002B5486" w:rsidP="002B5486"/>
        </w:tc>
        <w:tc>
          <w:tcPr>
            <w:tcW w:w="560" w:type="dxa"/>
            <w:tcBorders>
              <w:right w:val="single" w:sz="8" w:space="0" w:color="auto"/>
            </w:tcBorders>
            <w:vAlign w:val="bottom"/>
          </w:tcPr>
          <w:p w:rsidR="002B5486" w:rsidRPr="002B5486" w:rsidRDefault="002B5486" w:rsidP="002B5486"/>
        </w:tc>
        <w:tc>
          <w:tcPr>
            <w:tcW w:w="1860" w:type="dxa"/>
            <w:tcBorders>
              <w:right w:val="single" w:sz="8" w:space="0" w:color="auto"/>
            </w:tcBorders>
            <w:vAlign w:val="bottom"/>
          </w:tcPr>
          <w:p w:rsidR="002B5486" w:rsidRPr="002B5486" w:rsidRDefault="002B5486" w:rsidP="002B5486">
            <w:pPr>
              <w:spacing w:line="260" w:lineRule="exact"/>
              <w:ind w:right="600"/>
              <w:jc w:val="right"/>
              <w:rPr>
                <w:sz w:val="20"/>
                <w:szCs w:val="20"/>
              </w:rPr>
            </w:pPr>
            <w:r w:rsidRPr="002B5486">
              <w:rPr>
                <w:rFonts w:eastAsia="Times New Roman"/>
                <w:sz w:val="24"/>
                <w:szCs w:val="24"/>
              </w:rPr>
              <w:t>2550</w:t>
            </w:r>
          </w:p>
        </w:tc>
        <w:tc>
          <w:tcPr>
            <w:tcW w:w="700" w:type="dxa"/>
            <w:tcBorders>
              <w:right w:val="single" w:sz="8" w:space="0" w:color="auto"/>
            </w:tcBorders>
            <w:vAlign w:val="bottom"/>
          </w:tcPr>
          <w:p w:rsidR="002B5486" w:rsidRPr="002B5486" w:rsidRDefault="002B5486" w:rsidP="002B5486"/>
        </w:tc>
        <w:tc>
          <w:tcPr>
            <w:tcW w:w="840" w:type="dxa"/>
            <w:tcBorders>
              <w:right w:val="single" w:sz="8" w:space="0" w:color="auto"/>
            </w:tcBorders>
            <w:vAlign w:val="bottom"/>
          </w:tcPr>
          <w:p w:rsidR="002B5486" w:rsidRPr="002B5486" w:rsidRDefault="002B5486" w:rsidP="002B5486"/>
        </w:tc>
        <w:tc>
          <w:tcPr>
            <w:tcW w:w="720" w:type="dxa"/>
            <w:tcBorders>
              <w:right w:val="single" w:sz="8" w:space="0" w:color="auto"/>
            </w:tcBorders>
            <w:vAlign w:val="bottom"/>
          </w:tcPr>
          <w:p w:rsidR="002B5486" w:rsidRPr="002B5486" w:rsidRDefault="002B5486" w:rsidP="002B5486"/>
        </w:tc>
        <w:tc>
          <w:tcPr>
            <w:tcW w:w="840" w:type="dxa"/>
            <w:tcBorders>
              <w:right w:val="single" w:sz="8" w:space="0" w:color="auto"/>
            </w:tcBorders>
            <w:vAlign w:val="bottom"/>
          </w:tcPr>
          <w:p w:rsidR="002B5486" w:rsidRPr="002B5486" w:rsidRDefault="002B5486" w:rsidP="002B5486"/>
        </w:tc>
      </w:tr>
      <w:tr w:rsidR="002B5486" w:rsidRPr="002B5486" w:rsidTr="002B5486">
        <w:trPr>
          <w:trHeight w:val="281"/>
        </w:trPr>
        <w:tc>
          <w:tcPr>
            <w:tcW w:w="2280" w:type="dxa"/>
            <w:tcBorders>
              <w:left w:val="single" w:sz="8" w:space="0" w:color="auto"/>
              <w:bottom w:val="single" w:sz="8" w:space="0" w:color="auto"/>
              <w:right w:val="single" w:sz="8" w:space="0" w:color="auto"/>
            </w:tcBorders>
            <w:vAlign w:val="bottom"/>
          </w:tcPr>
          <w:p w:rsidR="002B5486" w:rsidRPr="002B5486" w:rsidRDefault="002B5486" w:rsidP="002B5486">
            <w:pPr>
              <w:ind w:left="100"/>
              <w:rPr>
                <w:sz w:val="20"/>
                <w:szCs w:val="20"/>
              </w:rPr>
            </w:pPr>
            <w:r w:rsidRPr="002B5486">
              <w:rPr>
                <w:rFonts w:eastAsia="Times New Roman"/>
                <w:sz w:val="24"/>
                <w:szCs w:val="24"/>
              </w:rPr>
              <w:t>2500</w:t>
            </w:r>
          </w:p>
        </w:tc>
        <w:tc>
          <w:tcPr>
            <w:tcW w:w="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5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186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0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720" w:type="dxa"/>
            <w:tcBorders>
              <w:bottom w:val="single" w:sz="8" w:space="0" w:color="auto"/>
              <w:right w:val="single" w:sz="8" w:space="0" w:color="auto"/>
            </w:tcBorders>
            <w:vAlign w:val="bottom"/>
          </w:tcPr>
          <w:p w:rsidR="002B5486" w:rsidRPr="002B5486" w:rsidRDefault="002B5486" w:rsidP="002B5486">
            <w:pPr>
              <w:rPr>
                <w:sz w:val="24"/>
                <w:szCs w:val="24"/>
              </w:rPr>
            </w:pPr>
          </w:p>
        </w:tc>
        <w:tc>
          <w:tcPr>
            <w:tcW w:w="840" w:type="dxa"/>
            <w:tcBorders>
              <w:bottom w:val="single" w:sz="8" w:space="0" w:color="auto"/>
              <w:right w:val="single" w:sz="8" w:space="0" w:color="auto"/>
            </w:tcBorders>
            <w:vAlign w:val="bottom"/>
          </w:tcPr>
          <w:p w:rsidR="002B5486" w:rsidRPr="002B5486" w:rsidRDefault="002B5486" w:rsidP="002B5486">
            <w:pPr>
              <w:rPr>
                <w:sz w:val="24"/>
                <w:szCs w:val="24"/>
              </w:rPr>
            </w:pPr>
          </w:p>
        </w:tc>
      </w:tr>
      <w:tr w:rsidR="002B5486" w:rsidRPr="002B5486" w:rsidTr="002B5486">
        <w:trPr>
          <w:trHeight w:val="268"/>
        </w:trPr>
        <w:tc>
          <w:tcPr>
            <w:tcW w:w="2280" w:type="dxa"/>
            <w:tcBorders>
              <w:left w:val="single" w:sz="8" w:space="0" w:color="auto"/>
              <w:bottom w:val="single" w:sz="8" w:space="0" w:color="auto"/>
              <w:right w:val="single" w:sz="8" w:space="0" w:color="auto"/>
            </w:tcBorders>
            <w:shd w:val="clear" w:color="auto" w:fill="FFFF00"/>
            <w:vAlign w:val="bottom"/>
          </w:tcPr>
          <w:p w:rsidR="002B5486" w:rsidRPr="002B5486" w:rsidRDefault="002B5486" w:rsidP="002B5486">
            <w:pPr>
              <w:spacing w:line="264" w:lineRule="exact"/>
              <w:ind w:left="100"/>
              <w:rPr>
                <w:sz w:val="20"/>
                <w:szCs w:val="20"/>
              </w:rPr>
            </w:pPr>
            <w:r w:rsidRPr="002B5486">
              <w:rPr>
                <w:rFonts w:eastAsia="Times New Roman"/>
                <w:sz w:val="24"/>
                <w:szCs w:val="24"/>
              </w:rPr>
              <w:t>ОЧ ООП</w:t>
            </w:r>
          </w:p>
        </w:tc>
        <w:tc>
          <w:tcPr>
            <w:tcW w:w="860" w:type="dxa"/>
            <w:tcBorders>
              <w:bottom w:val="single" w:sz="8" w:space="0" w:color="auto"/>
              <w:right w:val="single" w:sz="8" w:space="0" w:color="auto"/>
            </w:tcBorders>
            <w:shd w:val="clear" w:color="auto" w:fill="FFFF00"/>
            <w:vAlign w:val="bottom"/>
          </w:tcPr>
          <w:p w:rsidR="002B5486" w:rsidRPr="002B5486" w:rsidRDefault="002B5486" w:rsidP="002B5486">
            <w:pPr>
              <w:spacing w:line="264" w:lineRule="exact"/>
              <w:jc w:val="center"/>
              <w:rPr>
                <w:sz w:val="20"/>
                <w:szCs w:val="20"/>
              </w:rPr>
            </w:pPr>
            <w:r w:rsidRPr="002B5486">
              <w:rPr>
                <w:rFonts w:eastAsia="Times New Roman"/>
                <w:w w:val="99"/>
                <w:sz w:val="24"/>
                <w:szCs w:val="24"/>
              </w:rPr>
              <w:t>309</w:t>
            </w: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spacing w:line="264" w:lineRule="exact"/>
              <w:jc w:val="center"/>
              <w:rPr>
                <w:sz w:val="20"/>
                <w:szCs w:val="20"/>
              </w:rPr>
            </w:pPr>
            <w:r w:rsidRPr="002B5486">
              <w:rPr>
                <w:rFonts w:eastAsia="Times New Roman"/>
                <w:w w:val="99"/>
                <w:sz w:val="24"/>
                <w:szCs w:val="24"/>
                <w:highlight w:val="yellow"/>
              </w:rPr>
              <w:t>1545</w:t>
            </w:r>
          </w:p>
        </w:tc>
        <w:tc>
          <w:tcPr>
            <w:tcW w:w="72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56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186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700" w:type="dxa"/>
            <w:tcBorders>
              <w:bottom w:val="single" w:sz="8" w:space="0" w:color="auto"/>
              <w:right w:val="single" w:sz="8" w:space="0" w:color="auto"/>
            </w:tcBorders>
            <w:shd w:val="clear" w:color="auto" w:fill="FFFF00"/>
            <w:vAlign w:val="bottom"/>
          </w:tcPr>
          <w:p w:rsidR="002B5486" w:rsidRPr="002B5486" w:rsidRDefault="002B5486" w:rsidP="002B5486">
            <w:pPr>
              <w:spacing w:line="264" w:lineRule="exact"/>
              <w:jc w:val="center"/>
              <w:rPr>
                <w:sz w:val="20"/>
                <w:szCs w:val="20"/>
              </w:rPr>
            </w:pPr>
            <w:r w:rsidRPr="002B5486">
              <w:rPr>
                <w:rFonts w:eastAsia="Times New Roman"/>
                <w:w w:val="99"/>
                <w:sz w:val="24"/>
                <w:szCs w:val="24"/>
              </w:rPr>
              <w:t>306</w:t>
            </w:r>
          </w:p>
        </w:tc>
        <w:tc>
          <w:tcPr>
            <w:tcW w:w="840" w:type="dxa"/>
            <w:tcBorders>
              <w:bottom w:val="single" w:sz="8" w:space="0" w:color="auto"/>
              <w:right w:val="single" w:sz="8" w:space="0" w:color="auto"/>
            </w:tcBorders>
            <w:shd w:val="clear" w:color="auto" w:fill="FFFF00"/>
            <w:vAlign w:val="bottom"/>
          </w:tcPr>
          <w:p w:rsidR="002B5486" w:rsidRPr="002B5486" w:rsidRDefault="002B5486" w:rsidP="002B5486">
            <w:pPr>
              <w:spacing w:line="264" w:lineRule="exact"/>
              <w:jc w:val="center"/>
              <w:rPr>
                <w:sz w:val="20"/>
                <w:szCs w:val="20"/>
              </w:rPr>
            </w:pPr>
            <w:r w:rsidRPr="002B5486">
              <w:rPr>
                <w:rFonts w:eastAsia="Times New Roman"/>
                <w:w w:val="99"/>
                <w:sz w:val="24"/>
                <w:szCs w:val="24"/>
              </w:rPr>
              <w:t>1530</w:t>
            </w:r>
          </w:p>
        </w:tc>
        <w:tc>
          <w:tcPr>
            <w:tcW w:w="720" w:type="dxa"/>
            <w:tcBorders>
              <w:bottom w:val="single" w:sz="8" w:space="0" w:color="auto"/>
              <w:right w:val="single" w:sz="8" w:space="0" w:color="auto"/>
            </w:tcBorders>
            <w:vAlign w:val="bottom"/>
          </w:tcPr>
          <w:p w:rsidR="002B5486" w:rsidRPr="002B5486" w:rsidRDefault="002B5486" w:rsidP="002B5486">
            <w:pPr>
              <w:rPr>
                <w:sz w:val="23"/>
                <w:szCs w:val="23"/>
              </w:rPr>
            </w:pPr>
          </w:p>
        </w:tc>
        <w:tc>
          <w:tcPr>
            <w:tcW w:w="840" w:type="dxa"/>
            <w:tcBorders>
              <w:bottom w:val="single" w:sz="8" w:space="0" w:color="auto"/>
              <w:right w:val="single" w:sz="8" w:space="0" w:color="auto"/>
            </w:tcBorders>
            <w:vAlign w:val="bottom"/>
          </w:tcPr>
          <w:p w:rsidR="002B5486" w:rsidRPr="002B5486" w:rsidRDefault="002B5486" w:rsidP="002B5486">
            <w:pPr>
              <w:rPr>
                <w:sz w:val="23"/>
                <w:szCs w:val="23"/>
              </w:rPr>
            </w:pPr>
          </w:p>
        </w:tc>
      </w:tr>
      <w:tr w:rsidR="002B5486" w:rsidRPr="002B5486" w:rsidTr="002B5486">
        <w:trPr>
          <w:trHeight w:val="242"/>
        </w:trPr>
        <w:tc>
          <w:tcPr>
            <w:tcW w:w="2280" w:type="dxa"/>
            <w:tcBorders>
              <w:left w:val="single" w:sz="8" w:space="0" w:color="auto"/>
              <w:bottom w:val="single" w:sz="8" w:space="0" w:color="auto"/>
              <w:right w:val="single" w:sz="8" w:space="0" w:color="auto"/>
            </w:tcBorders>
            <w:shd w:val="clear" w:color="auto" w:fill="FBD4B4"/>
            <w:vAlign w:val="bottom"/>
          </w:tcPr>
          <w:p w:rsidR="002B5486" w:rsidRPr="002B5486" w:rsidRDefault="002B5486" w:rsidP="002B5486">
            <w:pPr>
              <w:spacing w:line="242" w:lineRule="exact"/>
              <w:ind w:left="100"/>
              <w:rPr>
                <w:sz w:val="20"/>
                <w:szCs w:val="20"/>
              </w:rPr>
            </w:pPr>
            <w:r w:rsidRPr="002B5486">
              <w:rPr>
                <w:rFonts w:eastAsia="Times New Roman"/>
              </w:rPr>
              <w:t>ЧФУОО ООП</w:t>
            </w:r>
          </w:p>
        </w:tc>
        <w:tc>
          <w:tcPr>
            <w:tcW w:w="860" w:type="dxa"/>
            <w:tcBorders>
              <w:bottom w:val="single" w:sz="8" w:space="0" w:color="auto"/>
              <w:right w:val="single" w:sz="8" w:space="0" w:color="auto"/>
            </w:tcBorders>
            <w:vAlign w:val="bottom"/>
          </w:tcPr>
          <w:p w:rsidR="002B5486" w:rsidRPr="002B5486" w:rsidRDefault="002B5486" w:rsidP="002B5486">
            <w:pPr>
              <w:rPr>
                <w:sz w:val="21"/>
                <w:szCs w:val="21"/>
              </w:rPr>
            </w:pPr>
          </w:p>
        </w:tc>
        <w:tc>
          <w:tcPr>
            <w:tcW w:w="700" w:type="dxa"/>
            <w:tcBorders>
              <w:bottom w:val="single" w:sz="8" w:space="0" w:color="auto"/>
              <w:right w:val="single" w:sz="8" w:space="0" w:color="auto"/>
            </w:tcBorders>
            <w:vAlign w:val="bottom"/>
          </w:tcPr>
          <w:p w:rsidR="002B5486" w:rsidRPr="002B5486" w:rsidRDefault="002B5486" w:rsidP="002B5486">
            <w:pPr>
              <w:rPr>
                <w:sz w:val="21"/>
                <w:szCs w:val="21"/>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spacing w:line="242" w:lineRule="exact"/>
              <w:jc w:val="center"/>
              <w:rPr>
                <w:sz w:val="20"/>
                <w:szCs w:val="20"/>
              </w:rPr>
            </w:pPr>
            <w:r w:rsidRPr="002B5486">
              <w:rPr>
                <w:rFonts w:eastAsia="Times New Roman"/>
                <w:w w:val="96"/>
              </w:rPr>
              <w:t>191</w:t>
            </w:r>
          </w:p>
        </w:tc>
        <w:tc>
          <w:tcPr>
            <w:tcW w:w="560" w:type="dxa"/>
            <w:tcBorders>
              <w:bottom w:val="single" w:sz="8" w:space="0" w:color="auto"/>
              <w:right w:val="single" w:sz="8" w:space="0" w:color="auto"/>
            </w:tcBorders>
            <w:shd w:val="clear" w:color="auto" w:fill="FBD4B4"/>
            <w:vAlign w:val="bottom"/>
          </w:tcPr>
          <w:p w:rsidR="002B5486" w:rsidRPr="002B5486" w:rsidRDefault="002B5486" w:rsidP="002B5486">
            <w:pPr>
              <w:spacing w:line="242" w:lineRule="exact"/>
              <w:jc w:val="center"/>
              <w:rPr>
                <w:sz w:val="20"/>
                <w:szCs w:val="20"/>
              </w:rPr>
            </w:pPr>
            <w:r w:rsidRPr="002B5486">
              <w:rPr>
                <w:rFonts w:eastAsia="Times New Roman"/>
                <w:w w:val="96"/>
                <w:shd w:val="clear" w:color="auto" w:fill="FBD4B4"/>
              </w:rPr>
              <w:t>955</w:t>
            </w:r>
          </w:p>
        </w:tc>
        <w:tc>
          <w:tcPr>
            <w:tcW w:w="1860" w:type="dxa"/>
            <w:tcBorders>
              <w:bottom w:val="single" w:sz="8" w:space="0" w:color="auto"/>
              <w:right w:val="single" w:sz="8" w:space="0" w:color="auto"/>
            </w:tcBorders>
            <w:vAlign w:val="bottom"/>
          </w:tcPr>
          <w:p w:rsidR="002B5486" w:rsidRPr="002B5486" w:rsidRDefault="002B5486" w:rsidP="002B5486">
            <w:pPr>
              <w:rPr>
                <w:sz w:val="21"/>
                <w:szCs w:val="21"/>
              </w:rPr>
            </w:pPr>
          </w:p>
        </w:tc>
        <w:tc>
          <w:tcPr>
            <w:tcW w:w="700" w:type="dxa"/>
            <w:tcBorders>
              <w:bottom w:val="single" w:sz="8" w:space="0" w:color="auto"/>
              <w:right w:val="single" w:sz="8" w:space="0" w:color="auto"/>
            </w:tcBorders>
            <w:vAlign w:val="bottom"/>
          </w:tcPr>
          <w:p w:rsidR="002B5486" w:rsidRPr="002B5486" w:rsidRDefault="002B5486" w:rsidP="002B5486">
            <w:pPr>
              <w:rPr>
                <w:sz w:val="21"/>
                <w:szCs w:val="21"/>
              </w:rPr>
            </w:pPr>
          </w:p>
        </w:tc>
        <w:tc>
          <w:tcPr>
            <w:tcW w:w="840" w:type="dxa"/>
            <w:tcBorders>
              <w:bottom w:val="single" w:sz="8" w:space="0" w:color="auto"/>
              <w:right w:val="single" w:sz="8" w:space="0" w:color="auto"/>
            </w:tcBorders>
            <w:vAlign w:val="bottom"/>
          </w:tcPr>
          <w:p w:rsidR="002B5486" w:rsidRPr="002B5486" w:rsidRDefault="002B5486" w:rsidP="002B5486">
            <w:pPr>
              <w:rPr>
                <w:sz w:val="21"/>
                <w:szCs w:val="21"/>
              </w:rPr>
            </w:pPr>
          </w:p>
        </w:tc>
        <w:tc>
          <w:tcPr>
            <w:tcW w:w="720" w:type="dxa"/>
            <w:tcBorders>
              <w:bottom w:val="single" w:sz="8" w:space="0" w:color="auto"/>
              <w:right w:val="single" w:sz="8" w:space="0" w:color="auto"/>
            </w:tcBorders>
            <w:shd w:val="clear" w:color="auto" w:fill="FBD4B4"/>
            <w:vAlign w:val="bottom"/>
          </w:tcPr>
          <w:p w:rsidR="002B5486" w:rsidRPr="002B5486" w:rsidRDefault="002B5486" w:rsidP="002B5486">
            <w:pPr>
              <w:spacing w:line="242" w:lineRule="exact"/>
              <w:jc w:val="center"/>
              <w:rPr>
                <w:sz w:val="20"/>
                <w:szCs w:val="20"/>
              </w:rPr>
            </w:pPr>
            <w:r w:rsidRPr="002B5486">
              <w:rPr>
                <w:rFonts w:eastAsia="Times New Roman"/>
                <w:w w:val="96"/>
              </w:rPr>
              <w:t>204</w:t>
            </w:r>
          </w:p>
        </w:tc>
        <w:tc>
          <w:tcPr>
            <w:tcW w:w="840" w:type="dxa"/>
            <w:tcBorders>
              <w:bottom w:val="single" w:sz="8" w:space="0" w:color="auto"/>
              <w:right w:val="single" w:sz="8" w:space="0" w:color="auto"/>
            </w:tcBorders>
            <w:shd w:val="clear" w:color="auto" w:fill="FBD4B4"/>
            <w:vAlign w:val="bottom"/>
          </w:tcPr>
          <w:p w:rsidR="002B5486" w:rsidRPr="002B5486" w:rsidRDefault="002B5486" w:rsidP="002B5486">
            <w:pPr>
              <w:spacing w:line="242" w:lineRule="exact"/>
              <w:jc w:val="center"/>
              <w:rPr>
                <w:sz w:val="20"/>
                <w:szCs w:val="20"/>
              </w:rPr>
            </w:pPr>
            <w:r w:rsidRPr="002B5486">
              <w:rPr>
                <w:rFonts w:eastAsia="Times New Roman"/>
                <w:w w:val="99"/>
              </w:rPr>
              <w:t>1020</w:t>
            </w:r>
          </w:p>
        </w:tc>
      </w:tr>
    </w:tbl>
    <w:p w:rsidR="002B5486" w:rsidRDefault="002B5486" w:rsidP="002B5486">
      <w:pPr>
        <w:ind w:left="1400"/>
        <w:rPr>
          <w:sz w:val="20"/>
          <w:szCs w:val="20"/>
        </w:rPr>
      </w:pPr>
      <w:r>
        <w:rPr>
          <w:rFonts w:eastAsia="Times New Roman"/>
          <w:b/>
          <w:bCs/>
          <w:sz w:val="24"/>
          <w:szCs w:val="24"/>
        </w:rPr>
        <w:t>Примечание:</w:t>
      </w:r>
    </w:p>
    <w:p w:rsidR="002B5486" w:rsidRDefault="002B5486" w:rsidP="002B5486">
      <w:pPr>
        <w:spacing w:line="8" w:lineRule="exact"/>
        <w:rPr>
          <w:sz w:val="20"/>
          <w:szCs w:val="20"/>
        </w:rPr>
      </w:pPr>
    </w:p>
    <w:p w:rsidR="002B5486" w:rsidRDefault="002B5486" w:rsidP="002B5486">
      <w:pPr>
        <w:spacing w:line="238" w:lineRule="auto"/>
        <w:ind w:left="260" w:right="120" w:firstLine="708"/>
        <w:jc w:val="both"/>
        <w:rPr>
          <w:sz w:val="20"/>
          <w:szCs w:val="20"/>
        </w:rPr>
      </w:pPr>
      <w:r>
        <w:rPr>
          <w:rFonts w:eastAsia="Times New Roman"/>
          <w:sz w:val="24"/>
          <w:szCs w:val="24"/>
        </w:rPr>
        <w:t>Индивидуальные занятия с учителем-логопедом не включаются в сетку занятий. Образовательная деятельность в детском саду осуществляется в совместной деятельности со взрослыми, самостоятельной деятельности, в режимных моментах, на занятиях. Физкультурные занятия 3 раза в неделю (одно на воздухе для детей 5-7 лет) продолжительностью в старших группах 25 минут. Музыкальные занятия 2 раза в неделю продолжительностью в старших группах не более 25 минут. В старшей группе в организованной форме проводится одно занятие в неделю по обучению детей татарскому языку. Длительность занятия в старшей группе 20 минут. 30 минут</w:t>
      </w:r>
    </w:p>
    <w:p w:rsidR="002B5486" w:rsidRDefault="002B5486" w:rsidP="002B5486">
      <w:pPr>
        <w:spacing w:line="6" w:lineRule="exact"/>
        <w:rPr>
          <w:sz w:val="20"/>
          <w:szCs w:val="20"/>
        </w:rPr>
      </w:pPr>
    </w:p>
    <w:p w:rsidR="002B5486" w:rsidRDefault="002B5486" w:rsidP="002B5486">
      <w:pPr>
        <w:spacing w:line="7" w:lineRule="exact"/>
        <w:rPr>
          <w:sz w:val="20"/>
          <w:szCs w:val="20"/>
        </w:rPr>
      </w:pPr>
    </w:p>
    <w:p w:rsidR="002B5486" w:rsidRDefault="002B5486" w:rsidP="002B5486">
      <w:pPr>
        <w:spacing w:line="200" w:lineRule="exact"/>
        <w:rPr>
          <w:sz w:val="20"/>
          <w:szCs w:val="20"/>
        </w:rPr>
      </w:pPr>
    </w:p>
    <w:p w:rsidR="002B5486" w:rsidRDefault="002B5486" w:rsidP="002B5486">
      <w:pPr>
        <w:spacing w:line="220" w:lineRule="exact"/>
        <w:rPr>
          <w:sz w:val="20"/>
          <w:szCs w:val="20"/>
        </w:rPr>
      </w:pPr>
    </w:p>
    <w:p w:rsidR="002B5486" w:rsidRDefault="002B5486" w:rsidP="002B5486">
      <w:pPr>
        <w:tabs>
          <w:tab w:val="left" w:pos="840"/>
          <w:tab w:val="left" w:pos="2580"/>
          <w:tab w:val="left" w:pos="3640"/>
          <w:tab w:val="left" w:pos="4140"/>
          <w:tab w:val="left" w:pos="6620"/>
          <w:tab w:val="left" w:pos="7000"/>
          <w:tab w:val="left" w:pos="8300"/>
        </w:tabs>
        <w:ind w:left="260"/>
        <w:rPr>
          <w:sz w:val="20"/>
          <w:szCs w:val="20"/>
        </w:rPr>
      </w:pPr>
      <w:r>
        <w:rPr>
          <w:rFonts w:eastAsia="Times New Roman"/>
          <w:b/>
          <w:bCs/>
          <w:sz w:val="24"/>
          <w:szCs w:val="24"/>
        </w:rPr>
        <w:t>3.6.</w:t>
      </w:r>
      <w:r>
        <w:rPr>
          <w:sz w:val="20"/>
          <w:szCs w:val="20"/>
        </w:rPr>
        <w:tab/>
      </w:r>
      <w:r>
        <w:rPr>
          <w:rFonts w:eastAsia="Times New Roman"/>
          <w:b/>
          <w:bCs/>
          <w:sz w:val="24"/>
          <w:szCs w:val="24"/>
        </w:rPr>
        <w:t>Перспективы</w:t>
      </w:r>
      <w:r>
        <w:rPr>
          <w:rFonts w:eastAsia="Times New Roman"/>
          <w:b/>
          <w:bCs/>
          <w:sz w:val="24"/>
          <w:szCs w:val="24"/>
        </w:rPr>
        <w:tab/>
        <w:t>работы</w:t>
      </w:r>
      <w:r>
        <w:rPr>
          <w:rFonts w:eastAsia="Times New Roman"/>
          <w:b/>
          <w:bCs/>
          <w:sz w:val="24"/>
          <w:szCs w:val="24"/>
        </w:rPr>
        <w:tab/>
        <w:t>по</w:t>
      </w:r>
      <w:r>
        <w:rPr>
          <w:rFonts w:eastAsia="Times New Roman"/>
          <w:b/>
          <w:bCs/>
          <w:sz w:val="24"/>
          <w:szCs w:val="24"/>
        </w:rPr>
        <w:tab/>
        <w:t>совершенствованию</w:t>
      </w:r>
      <w:r>
        <w:rPr>
          <w:rFonts w:eastAsia="Times New Roman"/>
          <w:b/>
          <w:bCs/>
          <w:sz w:val="24"/>
          <w:szCs w:val="24"/>
        </w:rPr>
        <w:tab/>
        <w:t>и</w:t>
      </w:r>
      <w:r>
        <w:rPr>
          <w:rFonts w:eastAsia="Times New Roman"/>
          <w:b/>
          <w:bCs/>
          <w:sz w:val="24"/>
          <w:szCs w:val="24"/>
        </w:rPr>
        <w:tab/>
        <w:t>развитию</w:t>
      </w:r>
      <w:r>
        <w:rPr>
          <w:sz w:val="20"/>
          <w:szCs w:val="20"/>
        </w:rPr>
        <w:tab/>
      </w:r>
      <w:r>
        <w:rPr>
          <w:rFonts w:eastAsia="Times New Roman"/>
          <w:b/>
          <w:bCs/>
          <w:sz w:val="23"/>
          <w:szCs w:val="23"/>
        </w:rPr>
        <w:t>содержания</w:t>
      </w:r>
    </w:p>
    <w:p w:rsidR="002B5486" w:rsidRDefault="002B5486" w:rsidP="002B5486">
      <w:pPr>
        <w:ind w:left="260"/>
        <w:rPr>
          <w:sz w:val="20"/>
          <w:szCs w:val="20"/>
        </w:rPr>
      </w:pPr>
      <w:r>
        <w:rPr>
          <w:rFonts w:eastAsia="Times New Roman"/>
          <w:b/>
          <w:bCs/>
          <w:sz w:val="24"/>
          <w:szCs w:val="24"/>
        </w:rPr>
        <w:t>Программы и обеспечивающих ее реализацию нормативно-правовых, финансовых,</w:t>
      </w:r>
    </w:p>
    <w:p w:rsidR="002B5486" w:rsidRDefault="002B5486" w:rsidP="002B5486">
      <w:pPr>
        <w:tabs>
          <w:tab w:val="left" w:pos="2880"/>
          <w:tab w:val="left" w:pos="4220"/>
          <w:tab w:val="left" w:pos="6380"/>
          <w:tab w:val="left" w:pos="6740"/>
        </w:tabs>
        <w:ind w:left="260"/>
        <w:rPr>
          <w:sz w:val="20"/>
          <w:szCs w:val="20"/>
        </w:rPr>
      </w:pPr>
      <w:r>
        <w:rPr>
          <w:rFonts w:eastAsia="Times New Roman"/>
          <w:b/>
          <w:bCs/>
          <w:sz w:val="24"/>
          <w:szCs w:val="24"/>
        </w:rPr>
        <w:t>научно-методических,</w:t>
      </w:r>
      <w:r>
        <w:rPr>
          <w:rFonts w:eastAsia="Times New Roman"/>
          <w:b/>
          <w:bCs/>
          <w:sz w:val="24"/>
          <w:szCs w:val="24"/>
        </w:rPr>
        <w:tab/>
        <w:t>кадровых,</w:t>
      </w:r>
      <w:r>
        <w:rPr>
          <w:rFonts w:eastAsia="Times New Roman"/>
          <w:b/>
          <w:bCs/>
          <w:sz w:val="24"/>
          <w:szCs w:val="24"/>
        </w:rPr>
        <w:tab/>
        <w:t>информационных</w:t>
      </w:r>
      <w:r>
        <w:rPr>
          <w:rFonts w:eastAsia="Times New Roman"/>
          <w:b/>
          <w:bCs/>
          <w:sz w:val="24"/>
          <w:szCs w:val="24"/>
        </w:rPr>
        <w:tab/>
        <w:t>и</w:t>
      </w:r>
      <w:r>
        <w:rPr>
          <w:sz w:val="20"/>
          <w:szCs w:val="20"/>
        </w:rPr>
        <w:tab/>
      </w:r>
      <w:r>
        <w:rPr>
          <w:rFonts w:eastAsia="Times New Roman"/>
          <w:b/>
          <w:bCs/>
          <w:sz w:val="23"/>
          <w:szCs w:val="23"/>
        </w:rPr>
        <w:t>материально-технических</w:t>
      </w:r>
    </w:p>
    <w:p w:rsidR="002B5486" w:rsidRDefault="002B5486" w:rsidP="002B5486">
      <w:pPr>
        <w:ind w:left="260"/>
        <w:rPr>
          <w:sz w:val="20"/>
          <w:szCs w:val="20"/>
        </w:rPr>
      </w:pPr>
      <w:r>
        <w:rPr>
          <w:rFonts w:eastAsia="Times New Roman"/>
          <w:b/>
          <w:bCs/>
          <w:sz w:val="24"/>
          <w:szCs w:val="24"/>
        </w:rPr>
        <w:t>ресурсов</w:t>
      </w:r>
    </w:p>
    <w:p w:rsidR="002B5486" w:rsidRDefault="002B5486" w:rsidP="002B5486">
      <w:pPr>
        <w:spacing w:line="7" w:lineRule="exact"/>
        <w:rPr>
          <w:sz w:val="20"/>
          <w:szCs w:val="20"/>
        </w:rPr>
      </w:pPr>
    </w:p>
    <w:p w:rsidR="002B5486" w:rsidRDefault="002B5486" w:rsidP="002B5486">
      <w:pPr>
        <w:spacing w:line="238" w:lineRule="auto"/>
        <w:ind w:left="260"/>
        <w:jc w:val="both"/>
        <w:rPr>
          <w:sz w:val="20"/>
          <w:szCs w:val="20"/>
        </w:rPr>
      </w:pPr>
      <w:r>
        <w:rPr>
          <w:rFonts w:eastAsia="Times New Roman"/>
          <w:sz w:val="24"/>
          <w:szCs w:val="24"/>
        </w:rPr>
        <w:lastRenderedPageBreak/>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детским садом, а также других участников образовательных отношений и сетевых партнеров по реализации Программы.</w:t>
      </w:r>
    </w:p>
    <w:p w:rsidR="002B5486" w:rsidRDefault="002B5486" w:rsidP="002B5486">
      <w:pPr>
        <w:spacing w:line="17" w:lineRule="exact"/>
        <w:rPr>
          <w:sz w:val="20"/>
          <w:szCs w:val="20"/>
        </w:rPr>
      </w:pPr>
    </w:p>
    <w:p w:rsidR="002B5486" w:rsidRDefault="002B5486" w:rsidP="002B5486">
      <w:pPr>
        <w:spacing w:line="234" w:lineRule="auto"/>
        <w:ind w:left="260"/>
        <w:jc w:val="both"/>
        <w:rPr>
          <w:sz w:val="20"/>
          <w:szCs w:val="20"/>
        </w:rPr>
      </w:pPr>
      <w:r>
        <w:rPr>
          <w:rFonts w:eastAsia="Times New Roman"/>
          <w:sz w:val="24"/>
          <w:szCs w:val="24"/>
        </w:rPr>
        <w:t>Организационные условия для участия вышеуказанной общественности в совершенствовании и развитии Программы будут включать:</w:t>
      </w:r>
    </w:p>
    <w:p w:rsidR="002B5486" w:rsidRDefault="002B5486" w:rsidP="002B5486">
      <w:pPr>
        <w:spacing w:line="14" w:lineRule="exact"/>
        <w:rPr>
          <w:sz w:val="20"/>
          <w:szCs w:val="20"/>
        </w:rPr>
      </w:pPr>
    </w:p>
    <w:p w:rsidR="002B5486" w:rsidRDefault="002B5486" w:rsidP="00E50B5C">
      <w:pPr>
        <w:numPr>
          <w:ilvl w:val="0"/>
          <w:numId w:val="108"/>
        </w:numPr>
        <w:tabs>
          <w:tab w:val="left" w:pos="534"/>
        </w:tabs>
        <w:ind w:left="260" w:firstLine="2"/>
        <w:rPr>
          <w:rFonts w:eastAsia="Times New Roman"/>
          <w:sz w:val="24"/>
          <w:szCs w:val="24"/>
        </w:rPr>
      </w:pPr>
      <w:r>
        <w:rPr>
          <w:rFonts w:eastAsia="Times New Roman"/>
          <w:sz w:val="24"/>
          <w:szCs w:val="24"/>
        </w:rPr>
        <w:t>предоставление доступа к открытому тексту Программы в электронном и бумажном виде; ─предоставление возможности давать экспертную оценку, рецензировать и</w:t>
      </w:r>
    </w:p>
    <w:p w:rsidR="002B5486" w:rsidRDefault="002B5486" w:rsidP="002B5486">
      <w:pPr>
        <w:spacing w:line="276" w:lineRule="exact"/>
        <w:rPr>
          <w:rFonts w:eastAsia="Times New Roman"/>
          <w:sz w:val="24"/>
          <w:szCs w:val="24"/>
        </w:rPr>
      </w:pPr>
    </w:p>
    <w:p w:rsidR="002B5486" w:rsidRDefault="002B5486" w:rsidP="002B5486">
      <w:pPr>
        <w:spacing w:line="236" w:lineRule="auto"/>
        <w:ind w:left="260"/>
        <w:rPr>
          <w:rFonts w:eastAsia="Times New Roman"/>
          <w:sz w:val="24"/>
          <w:szCs w:val="24"/>
        </w:rPr>
      </w:pPr>
      <w:r>
        <w:rPr>
          <w:rFonts w:eastAsia="Times New Roman"/>
          <w:sz w:val="24"/>
          <w:szCs w:val="24"/>
        </w:rPr>
        <w:t>комментировать ее положения на открытых научных, экспертных и профессионально-педагогических семинарах, научно-практических конференциях; ─предоставление возможности апробирования Программы, в т. ч. ее отдельных</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2B5486" w:rsidRDefault="002B5486" w:rsidP="002B5486">
      <w:pPr>
        <w:spacing w:line="14" w:lineRule="exact"/>
        <w:rPr>
          <w:sz w:val="20"/>
          <w:szCs w:val="20"/>
        </w:rPr>
      </w:pPr>
    </w:p>
    <w:p w:rsidR="002B5486" w:rsidRDefault="002B5486" w:rsidP="00E50B5C">
      <w:pPr>
        <w:numPr>
          <w:ilvl w:val="0"/>
          <w:numId w:val="109"/>
        </w:numPr>
        <w:tabs>
          <w:tab w:val="left" w:pos="521"/>
        </w:tabs>
        <w:spacing w:line="234" w:lineRule="auto"/>
        <w:ind w:left="260" w:firstLine="2"/>
        <w:rPr>
          <w:rFonts w:eastAsia="Times New Roman"/>
          <w:sz w:val="24"/>
          <w:szCs w:val="24"/>
        </w:rPr>
      </w:pPr>
      <w:r>
        <w:rPr>
          <w:rFonts w:eastAsia="Times New Roman"/>
          <w:sz w:val="24"/>
          <w:szCs w:val="24"/>
        </w:rPr>
        <w:t>целях совершенствования нормативных и научно-методических ресурсов Программы запланирована следующая работа.</w:t>
      </w:r>
    </w:p>
    <w:p w:rsidR="002B5486" w:rsidRDefault="002B5486" w:rsidP="002B5486">
      <w:pPr>
        <w:spacing w:line="1" w:lineRule="exact"/>
        <w:rPr>
          <w:rFonts w:eastAsia="Times New Roman"/>
          <w:sz w:val="24"/>
          <w:szCs w:val="24"/>
        </w:rPr>
      </w:pPr>
    </w:p>
    <w:p w:rsidR="002B5486" w:rsidRDefault="002B5486" w:rsidP="002B5486">
      <w:pPr>
        <w:ind w:left="320"/>
        <w:rPr>
          <w:rFonts w:eastAsia="Times New Roman"/>
          <w:sz w:val="24"/>
          <w:szCs w:val="24"/>
        </w:rPr>
      </w:pPr>
      <w:r>
        <w:rPr>
          <w:rFonts w:eastAsia="Times New Roman"/>
          <w:sz w:val="24"/>
          <w:szCs w:val="24"/>
        </w:rPr>
        <w:t>Разработка и публикация в электронном и бумажном виде:</w:t>
      </w:r>
    </w:p>
    <w:p w:rsidR="002B5486" w:rsidRDefault="002B5486" w:rsidP="002B5486">
      <w:pPr>
        <w:ind w:left="260"/>
        <w:rPr>
          <w:rFonts w:eastAsia="Times New Roman"/>
          <w:sz w:val="24"/>
          <w:szCs w:val="24"/>
        </w:rPr>
      </w:pPr>
      <w:r>
        <w:rPr>
          <w:rFonts w:eastAsia="Times New Roman"/>
          <w:sz w:val="24"/>
          <w:szCs w:val="24"/>
        </w:rPr>
        <w:t>–</w:t>
      </w:r>
      <w:r>
        <w:rPr>
          <w:rFonts w:eastAsia="Times New Roman"/>
          <w:sz w:val="23"/>
          <w:szCs w:val="23"/>
        </w:rPr>
        <w:t>практических материалов и рекомендаций по реализации Программы;</w:t>
      </w:r>
    </w:p>
    <w:p w:rsidR="002B5486" w:rsidRDefault="002B5486" w:rsidP="002B5486">
      <w:pPr>
        <w:ind w:left="260"/>
        <w:rPr>
          <w:rFonts w:eastAsia="Times New Roman"/>
          <w:sz w:val="24"/>
          <w:szCs w:val="24"/>
        </w:rPr>
      </w:pPr>
      <w:r>
        <w:rPr>
          <w:rFonts w:eastAsia="Times New Roman"/>
          <w:sz w:val="24"/>
          <w:szCs w:val="24"/>
        </w:rPr>
        <w:t>-внесение корректив в Программу;</w:t>
      </w:r>
    </w:p>
    <w:p w:rsidR="002B5486" w:rsidRDefault="002B5486" w:rsidP="002B5486">
      <w:pPr>
        <w:spacing w:line="12"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регулярное методическое консультационно-информационное сопровождение реализации Программы.</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2B5486" w:rsidRDefault="002B5486" w:rsidP="002B5486">
      <w:pPr>
        <w:spacing w:line="14"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совершенствование финансовых условий реализации Программы направлено в первую очередь на</w:t>
      </w:r>
    </w:p>
    <w:p w:rsidR="002B5486" w:rsidRDefault="002B5486" w:rsidP="002B5486">
      <w:pPr>
        <w:spacing w:line="13" w:lineRule="exact"/>
        <w:rPr>
          <w:rFonts w:eastAsia="Times New Roman"/>
          <w:sz w:val="24"/>
          <w:szCs w:val="24"/>
        </w:rPr>
      </w:pPr>
    </w:p>
    <w:p w:rsidR="002B5486" w:rsidRDefault="002B5486" w:rsidP="002B5486">
      <w:pPr>
        <w:spacing w:line="236" w:lineRule="auto"/>
        <w:ind w:left="260"/>
        <w:jc w:val="both"/>
        <w:rPr>
          <w:rFonts w:eastAsia="Times New Roman"/>
          <w:sz w:val="24"/>
          <w:szCs w:val="24"/>
        </w:rPr>
      </w:pPr>
      <w:r>
        <w:rPr>
          <w:rFonts w:eastAsia="Times New Roman"/>
          <w:sz w:val="24"/>
          <w:szCs w:val="24"/>
        </w:rPr>
        <w:t>– развитие кадровых ресурсов путем разработки проектов различных программ мотивации сотрудников детского сада, разработки предложений по совершенствованию эффективных контрактов с сотрудниками, управления детским садом;</w:t>
      </w:r>
    </w:p>
    <w:p w:rsidR="002B5486" w:rsidRDefault="002B5486" w:rsidP="002B5486">
      <w:pPr>
        <w:spacing w:line="13" w:lineRule="exact"/>
        <w:rPr>
          <w:rFonts w:eastAsia="Times New Roman"/>
          <w:sz w:val="24"/>
          <w:szCs w:val="24"/>
        </w:rPr>
      </w:pPr>
    </w:p>
    <w:p w:rsidR="002B5486" w:rsidRDefault="002B5486" w:rsidP="002B5486">
      <w:pPr>
        <w:spacing w:line="234" w:lineRule="auto"/>
        <w:ind w:left="260"/>
        <w:rPr>
          <w:rFonts w:eastAsia="Times New Roman"/>
          <w:sz w:val="24"/>
          <w:szCs w:val="24"/>
        </w:rPr>
      </w:pPr>
      <w:r>
        <w:rPr>
          <w:rFonts w:eastAsia="Times New Roman"/>
          <w:sz w:val="24"/>
          <w:szCs w:val="24"/>
        </w:rPr>
        <w:t>– развитие материально-технических, информационно-методических и других ресурсов, необходимых для достижения целей Программы;</w:t>
      </w:r>
    </w:p>
    <w:p w:rsidR="002B5486" w:rsidRDefault="002B5486" w:rsidP="002B5486">
      <w:pPr>
        <w:spacing w:line="1" w:lineRule="exact"/>
        <w:rPr>
          <w:rFonts w:eastAsia="Times New Roman"/>
          <w:sz w:val="24"/>
          <w:szCs w:val="24"/>
        </w:rPr>
      </w:pPr>
    </w:p>
    <w:p w:rsidR="002B5486" w:rsidRDefault="002B5486" w:rsidP="002B5486">
      <w:pPr>
        <w:rPr>
          <w:sz w:val="20"/>
          <w:szCs w:val="20"/>
        </w:rPr>
      </w:pPr>
      <w:r>
        <w:rPr>
          <w:rFonts w:eastAsia="Times New Roman"/>
          <w:sz w:val="24"/>
          <w:szCs w:val="24"/>
        </w:rPr>
        <w:t>–сетевому  взаимодействию  с  целью  эффективной  реализации  Программы,  в  т.  ч.</w:t>
      </w:r>
      <w:r w:rsidRPr="006D6B77">
        <w:rPr>
          <w:rFonts w:eastAsia="Times New Roman"/>
          <w:sz w:val="24"/>
          <w:szCs w:val="24"/>
        </w:rPr>
        <w:t xml:space="preserve"> </w:t>
      </w:r>
      <w:r>
        <w:rPr>
          <w:rFonts w:eastAsia="Times New Roman"/>
          <w:sz w:val="24"/>
          <w:szCs w:val="24"/>
        </w:rPr>
        <w:t>поддержке работы детского сада с семьями воспитанников;</w:t>
      </w:r>
    </w:p>
    <w:p w:rsidR="002B5486" w:rsidRPr="006D6B77" w:rsidRDefault="002B5486" w:rsidP="002B5486">
      <w:pPr>
        <w:ind w:left="260"/>
        <w:rPr>
          <w:rFonts w:eastAsia="Times New Roman"/>
          <w:sz w:val="24"/>
          <w:szCs w:val="24"/>
        </w:rPr>
        <w:sectPr w:rsidR="002B5486" w:rsidRPr="006D6B77">
          <w:pgSz w:w="11900" w:h="16838"/>
          <w:pgMar w:top="1135" w:right="846" w:bottom="419" w:left="1440" w:header="0" w:footer="0" w:gutter="0"/>
          <w:cols w:space="720" w:equalWidth="0">
            <w:col w:w="9620"/>
          </w:cols>
        </w:sectPr>
      </w:pPr>
    </w:p>
    <w:p w:rsidR="002B5486" w:rsidRDefault="002B5486" w:rsidP="002B5486">
      <w:pPr>
        <w:spacing w:line="5" w:lineRule="exact"/>
        <w:rPr>
          <w:sz w:val="20"/>
          <w:szCs w:val="20"/>
        </w:rPr>
      </w:pPr>
    </w:p>
    <w:p w:rsidR="002B5486" w:rsidRDefault="002B5486" w:rsidP="002B5486">
      <w:pPr>
        <w:ind w:left="260"/>
        <w:rPr>
          <w:sz w:val="20"/>
          <w:szCs w:val="20"/>
        </w:rPr>
      </w:pPr>
      <w:r>
        <w:rPr>
          <w:rFonts w:eastAsia="Times New Roman"/>
          <w:b/>
          <w:bCs/>
          <w:sz w:val="24"/>
          <w:szCs w:val="24"/>
        </w:rPr>
        <w:t>3.7. Перечень нормативных и нормативно-методических документов</w:t>
      </w:r>
    </w:p>
    <w:p w:rsidR="002B5486" w:rsidRDefault="002B5486" w:rsidP="002B5486">
      <w:pPr>
        <w:spacing w:line="8" w:lineRule="exact"/>
        <w:rPr>
          <w:sz w:val="20"/>
          <w:szCs w:val="20"/>
        </w:rPr>
      </w:pPr>
    </w:p>
    <w:p w:rsidR="002B5486" w:rsidRDefault="002B5486" w:rsidP="002B5486">
      <w:pPr>
        <w:spacing w:line="234" w:lineRule="auto"/>
        <w:ind w:left="260"/>
        <w:rPr>
          <w:sz w:val="20"/>
          <w:szCs w:val="20"/>
        </w:rPr>
      </w:pPr>
      <w:r>
        <w:rPr>
          <w:rFonts w:eastAsia="Times New Roman"/>
          <w:sz w:val="24"/>
          <w:szCs w:val="24"/>
        </w:rPr>
        <w:t>– Конвенция о правах ребенка. Принята резолюцией 44/25 Генеральной Ассамблеи от 20 ноября 1989 года.─ ООН 1990.</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2B5486" w:rsidRDefault="002B5486" w:rsidP="002B5486">
      <w:pPr>
        <w:spacing w:line="13" w:lineRule="exact"/>
        <w:rPr>
          <w:sz w:val="20"/>
          <w:szCs w:val="20"/>
        </w:rPr>
      </w:pPr>
    </w:p>
    <w:p w:rsidR="002B5486" w:rsidRDefault="002B5486" w:rsidP="002B5486">
      <w:pPr>
        <w:spacing w:line="234" w:lineRule="auto"/>
        <w:ind w:left="260"/>
        <w:rPr>
          <w:sz w:val="20"/>
          <w:szCs w:val="20"/>
        </w:rPr>
      </w:pPr>
      <w:r>
        <w:rPr>
          <w:rFonts w:eastAsia="Times New Roman"/>
          <w:sz w:val="24"/>
          <w:szCs w:val="24"/>
        </w:rPr>
        <w:t>– Федеральный закон 24 июля 1998 г. № 124-ФЗ «Об основных гарантиях прав ребенка в Российской Федерации».</w:t>
      </w:r>
    </w:p>
    <w:p w:rsidR="002B5486" w:rsidRDefault="002B5486" w:rsidP="002B5486">
      <w:pPr>
        <w:spacing w:line="13" w:lineRule="exact"/>
        <w:rPr>
          <w:sz w:val="20"/>
          <w:szCs w:val="20"/>
        </w:rPr>
      </w:pPr>
    </w:p>
    <w:p w:rsidR="002B5486" w:rsidRDefault="002B5486" w:rsidP="002B5486">
      <w:pPr>
        <w:spacing w:line="234" w:lineRule="auto"/>
        <w:ind w:left="260"/>
        <w:rPr>
          <w:sz w:val="20"/>
          <w:szCs w:val="20"/>
        </w:rPr>
      </w:pPr>
      <w:r>
        <w:rPr>
          <w:rFonts w:eastAsia="Times New Roman"/>
          <w:sz w:val="24"/>
          <w:szCs w:val="24"/>
        </w:rPr>
        <w:t>– Распоряжение Правительства Российской Федерации от 4 сентября 2014 г. № 1726-р о Концепции дополнительного образования детей.</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Распоряжение Правительства Российской Федерации от 29 мая 2015 г. № 996-р о Стратегии развития воспитания до 2025 г.[Электронный ресурс].─ Режим доступа:</w:t>
      </w:r>
      <w:r>
        <w:rPr>
          <w:rFonts w:eastAsia="Times New Roman"/>
          <w:sz w:val="24"/>
          <w:szCs w:val="24"/>
          <w:u w:val="single"/>
        </w:rPr>
        <w:t>http://government.ru/docs/18312/.</w:t>
      </w:r>
    </w:p>
    <w:p w:rsidR="002B5486" w:rsidRDefault="002B5486" w:rsidP="002B5486">
      <w:pPr>
        <w:spacing w:line="13" w:lineRule="exact"/>
        <w:rPr>
          <w:sz w:val="20"/>
          <w:szCs w:val="20"/>
        </w:rPr>
      </w:pPr>
    </w:p>
    <w:p w:rsidR="002B5486" w:rsidRDefault="002B5486" w:rsidP="002B5486">
      <w:pPr>
        <w:ind w:left="260"/>
        <w:rPr>
          <w:sz w:val="20"/>
          <w:szCs w:val="20"/>
        </w:rPr>
      </w:pPr>
      <w:r>
        <w:rPr>
          <w:rFonts w:eastAsia="Times New Roman"/>
          <w:sz w:val="24"/>
          <w:szCs w:val="24"/>
        </w:rPr>
        <w:t>– Постановление Главного государственного санитарного врача Российской Федерации от 19 декабря 2013 г. № 68 «Об утверждении СанПиН 2.4.1.3147-13 «Санитарно  эпидемиологические требования к дошкольным группам, размещенным в жилых помещениях жилищного фонда».</w:t>
      </w:r>
    </w:p>
    <w:p w:rsidR="002B5486" w:rsidRDefault="002B5486" w:rsidP="002B5486">
      <w:pPr>
        <w:spacing w:line="13"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детского садарежима работы дошкольных образовательных организаций» // Российская газета. – 2013. – 19.07(№ 157).</w:t>
      </w:r>
    </w:p>
    <w:p w:rsidR="002B5486" w:rsidRDefault="002B5486" w:rsidP="002B5486">
      <w:pPr>
        <w:spacing w:line="17" w:lineRule="exact"/>
        <w:rPr>
          <w:sz w:val="20"/>
          <w:szCs w:val="20"/>
        </w:rPr>
      </w:pPr>
    </w:p>
    <w:p w:rsidR="002B5486" w:rsidRDefault="002B5486" w:rsidP="002B5486">
      <w:pPr>
        <w:ind w:left="260"/>
        <w:rPr>
          <w:sz w:val="20"/>
          <w:szCs w:val="20"/>
        </w:rPr>
      </w:pPr>
      <w:r>
        <w:rPr>
          <w:rFonts w:eastAsia="Times New Roman"/>
          <w:sz w:val="24"/>
          <w:szCs w:val="24"/>
        </w:rPr>
        <w:t>– Постановление Главного государственного санитарного врача Российской Федерации от 3 июня 2003 г. № 118 (ред. от 03.09.2010) «О введении в действие санитарно-</w:t>
      </w:r>
    </w:p>
    <w:p w:rsidR="002B5486" w:rsidRDefault="002B5486" w:rsidP="002B5486">
      <w:pPr>
        <w:spacing w:line="276" w:lineRule="exact"/>
        <w:rPr>
          <w:sz w:val="20"/>
          <w:szCs w:val="20"/>
        </w:rPr>
      </w:pPr>
    </w:p>
    <w:p w:rsidR="002B5486" w:rsidRDefault="002B5486" w:rsidP="002B5486">
      <w:pPr>
        <w:spacing w:line="238" w:lineRule="auto"/>
        <w:ind w:left="260"/>
        <w:jc w:val="both"/>
        <w:rPr>
          <w:sz w:val="20"/>
          <w:szCs w:val="20"/>
        </w:rPr>
      </w:pPr>
      <w:r>
        <w:rPr>
          <w:rFonts w:eastAsia="Times New Roman"/>
          <w:sz w:val="24"/>
          <w:szCs w:val="24"/>
        </w:rPr>
        <w:t>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детского садаработы.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2B5486" w:rsidRDefault="002B5486" w:rsidP="002B5486">
      <w:pPr>
        <w:spacing w:line="16"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2B5486" w:rsidRDefault="002B5486" w:rsidP="002B5486">
      <w:pPr>
        <w:spacing w:line="13" w:lineRule="exact"/>
        <w:rPr>
          <w:sz w:val="20"/>
          <w:szCs w:val="20"/>
        </w:rPr>
      </w:pPr>
    </w:p>
    <w:p w:rsidR="002B5486" w:rsidRDefault="002B5486" w:rsidP="002B5486">
      <w:pPr>
        <w:ind w:left="260" w:right="20"/>
        <w:rPr>
          <w:sz w:val="20"/>
          <w:szCs w:val="20"/>
        </w:rPr>
      </w:pPr>
      <w:r>
        <w:rPr>
          <w:rFonts w:eastAsia="Times New Roman"/>
          <w:sz w:val="24"/>
          <w:szCs w:val="24"/>
        </w:rPr>
        <w:t>– Приказ Министерства образования и науки Российской Федерации от 6 октября 2009 г.</w:t>
      </w:r>
    </w:p>
    <w:p w:rsidR="002B5486" w:rsidRDefault="002B5486" w:rsidP="002B5486">
      <w:pPr>
        <w:spacing w:line="276"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2B5486" w:rsidRDefault="002B5486" w:rsidP="002B5486">
      <w:pPr>
        <w:spacing w:line="14"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2B5486" w:rsidRDefault="002B5486" w:rsidP="002B5486">
      <w:pPr>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2B5486">
      <w:pPr>
        <w:ind w:left="260"/>
        <w:jc w:val="both"/>
        <w:rPr>
          <w:sz w:val="20"/>
          <w:szCs w:val="20"/>
        </w:rPr>
      </w:pPr>
      <w:r>
        <w:rPr>
          <w:rFonts w:eastAsia="Times New Roman"/>
          <w:sz w:val="24"/>
          <w:szCs w:val="24"/>
        </w:rPr>
        <w:lastRenderedPageBreak/>
        <w:t>–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2B5486" w:rsidRDefault="002B5486" w:rsidP="002B5486">
      <w:pPr>
        <w:spacing w:line="276" w:lineRule="exact"/>
        <w:rPr>
          <w:sz w:val="20"/>
          <w:szCs w:val="20"/>
        </w:rPr>
      </w:pPr>
    </w:p>
    <w:p w:rsidR="002B5486" w:rsidRDefault="002B5486" w:rsidP="002B5486">
      <w:pPr>
        <w:spacing w:line="234" w:lineRule="auto"/>
        <w:ind w:left="260" w:right="20"/>
        <w:rPr>
          <w:sz w:val="20"/>
          <w:szCs w:val="20"/>
        </w:rPr>
      </w:pPr>
      <w:r>
        <w:rPr>
          <w:rFonts w:eastAsia="Times New Roman"/>
          <w:sz w:val="24"/>
          <w:szCs w:val="24"/>
        </w:rPr>
        <w:t>– Письмо Минобрнауки России «Комментарии к ФГОС ДО» от 28 февраля 2014 г. № 08-249 // Вестник образования.– 2014. – Апрель. – № 7.</w:t>
      </w:r>
    </w:p>
    <w:p w:rsidR="002B5486" w:rsidRDefault="002B5486" w:rsidP="002B5486">
      <w:pPr>
        <w:spacing w:line="13" w:lineRule="exact"/>
        <w:rPr>
          <w:sz w:val="20"/>
          <w:szCs w:val="20"/>
        </w:rPr>
      </w:pPr>
    </w:p>
    <w:p w:rsidR="002B5486" w:rsidRDefault="002B5486" w:rsidP="002B5486">
      <w:pPr>
        <w:spacing w:line="237" w:lineRule="auto"/>
        <w:ind w:left="260"/>
        <w:jc w:val="both"/>
        <w:rPr>
          <w:sz w:val="20"/>
          <w:szCs w:val="20"/>
        </w:rPr>
      </w:pPr>
      <w:r>
        <w:rPr>
          <w:rFonts w:eastAsia="Times New Roman"/>
          <w:sz w:val="24"/>
          <w:szCs w:val="24"/>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Приказ Минобрнауки РФ от 30.08.2013г. № 1014 «От утверждения порядка детского сада и осуществления деятельности по основным общеобразовательным программам – образовательным программам ДО»</w:t>
      </w:r>
    </w:p>
    <w:p w:rsidR="002B5486" w:rsidRDefault="002B5486" w:rsidP="002B5486">
      <w:pPr>
        <w:spacing w:line="14" w:lineRule="exact"/>
        <w:rPr>
          <w:sz w:val="20"/>
          <w:szCs w:val="20"/>
        </w:rPr>
      </w:pPr>
    </w:p>
    <w:p w:rsidR="002B5486" w:rsidRDefault="002B5486" w:rsidP="002B5486">
      <w:pPr>
        <w:ind w:left="260"/>
        <w:rPr>
          <w:sz w:val="20"/>
          <w:szCs w:val="20"/>
        </w:rPr>
      </w:pPr>
      <w:r>
        <w:rPr>
          <w:rFonts w:eastAsia="Times New Roman"/>
          <w:sz w:val="24"/>
          <w:szCs w:val="24"/>
        </w:rPr>
        <w:t>– 18.Федеральный закон №168 от 2 июля 2013г. «О социальной защите инвалидов в РФ»</w:t>
      </w:r>
    </w:p>
    <w:p w:rsidR="002B5486" w:rsidRPr="006D6B77" w:rsidRDefault="002B5486" w:rsidP="002B5486">
      <w:pPr>
        <w:tabs>
          <w:tab w:val="left" w:pos="507"/>
        </w:tabs>
        <w:spacing w:line="237" w:lineRule="auto"/>
        <w:ind w:right="80"/>
        <w:jc w:val="both"/>
        <w:rPr>
          <w:rFonts w:eastAsia="Times New Roman"/>
          <w:sz w:val="24"/>
          <w:szCs w:val="24"/>
        </w:rPr>
      </w:pPr>
      <w:r>
        <w:rPr>
          <w:sz w:val="20"/>
          <w:szCs w:val="20"/>
        </w:rPr>
        <w:t xml:space="preserve">    </w:t>
      </w:r>
      <w:r w:rsidRPr="006D6B77">
        <w:rPr>
          <w:rFonts w:eastAsia="Times New Roman"/>
          <w:sz w:val="24"/>
          <w:szCs w:val="24"/>
        </w:rPr>
        <w:t xml:space="preserve">- Распоряжение от 9 сентября 2019г. №Р-93 «Об утверждении примерного положения о </w:t>
      </w:r>
      <w:r>
        <w:rPr>
          <w:rFonts w:eastAsia="Times New Roman"/>
          <w:sz w:val="24"/>
          <w:szCs w:val="24"/>
        </w:rPr>
        <w:t xml:space="preserve">  </w:t>
      </w:r>
      <w:r w:rsidRPr="006D6B77">
        <w:rPr>
          <w:rFonts w:eastAsia="Times New Roman"/>
          <w:sz w:val="24"/>
          <w:szCs w:val="24"/>
        </w:rPr>
        <w:t>психолого-педагогическом консилиуме образовательной организации».</w:t>
      </w:r>
    </w:p>
    <w:p w:rsidR="002B5486" w:rsidRDefault="002B5486" w:rsidP="002B5486">
      <w:pPr>
        <w:spacing w:line="276" w:lineRule="exact"/>
        <w:rPr>
          <w:sz w:val="20"/>
          <w:szCs w:val="20"/>
        </w:rPr>
      </w:pPr>
      <w:r>
        <w:rPr>
          <w:sz w:val="20"/>
          <w:szCs w:val="20"/>
        </w:rPr>
        <w:t xml:space="preserve"> </w:t>
      </w:r>
    </w:p>
    <w:p w:rsidR="002B5486" w:rsidRDefault="002B5486" w:rsidP="002B5486">
      <w:pPr>
        <w:spacing w:line="234" w:lineRule="auto"/>
        <w:ind w:left="260"/>
        <w:rPr>
          <w:sz w:val="20"/>
          <w:szCs w:val="20"/>
        </w:rPr>
      </w:pPr>
      <w:r>
        <w:rPr>
          <w:rFonts w:eastAsia="Times New Roman"/>
          <w:sz w:val="24"/>
          <w:szCs w:val="24"/>
        </w:rPr>
        <w:t>– 19. Письмо МОиН РФ от 07.06.2013 г. №ИР 535/07 «О коррекционном и инклюзивном образовании детей»</w:t>
      </w:r>
    </w:p>
    <w:p w:rsidR="002B5486" w:rsidRDefault="002B5486" w:rsidP="002B5486">
      <w:pPr>
        <w:spacing w:line="13" w:lineRule="exact"/>
        <w:rPr>
          <w:sz w:val="20"/>
          <w:szCs w:val="20"/>
        </w:rPr>
      </w:pPr>
    </w:p>
    <w:p w:rsidR="002B5486" w:rsidRDefault="002B5486" w:rsidP="002B5486">
      <w:pPr>
        <w:spacing w:line="234" w:lineRule="auto"/>
        <w:ind w:left="260" w:right="20"/>
        <w:rPr>
          <w:sz w:val="20"/>
          <w:szCs w:val="20"/>
        </w:rPr>
      </w:pPr>
      <w:r>
        <w:rPr>
          <w:rFonts w:eastAsia="Times New Roman"/>
          <w:sz w:val="24"/>
          <w:szCs w:val="24"/>
        </w:rPr>
        <w:t>– 20.Закон РТ № 16 от 03.03.2012 г. «О государственных языках РТ и других языках в РТ».</w:t>
      </w:r>
    </w:p>
    <w:p w:rsidR="002B5486" w:rsidRDefault="002B5486" w:rsidP="002B5486">
      <w:pPr>
        <w:spacing w:line="13" w:lineRule="exact"/>
        <w:rPr>
          <w:sz w:val="20"/>
          <w:szCs w:val="20"/>
        </w:rPr>
      </w:pPr>
    </w:p>
    <w:p w:rsidR="002B5486" w:rsidRDefault="002B5486" w:rsidP="002B5486">
      <w:pPr>
        <w:spacing w:line="236" w:lineRule="auto"/>
        <w:ind w:left="260"/>
        <w:jc w:val="both"/>
        <w:rPr>
          <w:sz w:val="20"/>
          <w:szCs w:val="20"/>
        </w:rPr>
      </w:pPr>
      <w:r>
        <w:rPr>
          <w:rFonts w:eastAsia="Times New Roman"/>
          <w:sz w:val="24"/>
          <w:szCs w:val="24"/>
        </w:rPr>
        <w:t>– 21.Приказ Министерства образования и науки Республики Татарстан №463 от 29.06.2001 « О мерах по улучшению изучению родного, татарского, русского языков в ДОУ»</w:t>
      </w:r>
    </w:p>
    <w:p w:rsidR="002B5486" w:rsidRDefault="002B5486" w:rsidP="002B5486">
      <w:pPr>
        <w:spacing w:line="1" w:lineRule="exact"/>
        <w:rPr>
          <w:sz w:val="20"/>
          <w:szCs w:val="20"/>
        </w:rPr>
      </w:pPr>
    </w:p>
    <w:p w:rsidR="002B5486" w:rsidRDefault="002B5486" w:rsidP="002B5486">
      <w:pPr>
        <w:ind w:left="260"/>
        <w:rPr>
          <w:sz w:val="20"/>
          <w:szCs w:val="20"/>
        </w:rPr>
      </w:pPr>
      <w:r>
        <w:rPr>
          <w:rFonts w:eastAsia="Times New Roman"/>
          <w:sz w:val="24"/>
          <w:szCs w:val="24"/>
        </w:rPr>
        <w:t>–</w:t>
      </w:r>
      <w:r>
        <w:rPr>
          <w:rFonts w:eastAsia="Times New Roman"/>
          <w:sz w:val="23"/>
          <w:szCs w:val="23"/>
        </w:rPr>
        <w:t>Устав МАДОУ «Детский сад №407»</w:t>
      </w:r>
    </w:p>
    <w:p w:rsidR="002B5486" w:rsidRDefault="002B5486" w:rsidP="002B5486">
      <w:pPr>
        <w:ind w:left="260"/>
        <w:rPr>
          <w:sz w:val="20"/>
          <w:szCs w:val="20"/>
        </w:rPr>
      </w:pPr>
      <w:r>
        <w:rPr>
          <w:rFonts w:eastAsia="Times New Roman"/>
          <w:sz w:val="24"/>
          <w:szCs w:val="24"/>
        </w:rPr>
        <w:t>–</w:t>
      </w:r>
      <w:r>
        <w:rPr>
          <w:rFonts w:eastAsia="Times New Roman"/>
          <w:sz w:val="23"/>
          <w:szCs w:val="23"/>
        </w:rPr>
        <w:t>Программа развития МАДОУ «Детский сад №407».</w:t>
      </w:r>
    </w:p>
    <w:p w:rsidR="002B5486" w:rsidRPr="006D6B77" w:rsidRDefault="002B5486" w:rsidP="002B5486">
      <w:pPr>
        <w:tabs>
          <w:tab w:val="left" w:pos="507"/>
        </w:tabs>
        <w:spacing w:line="237" w:lineRule="auto"/>
        <w:ind w:right="80"/>
        <w:jc w:val="both"/>
        <w:rPr>
          <w:rFonts w:eastAsia="Times New Roman"/>
          <w:sz w:val="24"/>
          <w:szCs w:val="24"/>
        </w:rPr>
      </w:pPr>
      <w:r>
        <w:rPr>
          <w:rFonts w:eastAsia="Times New Roman"/>
          <w:color w:val="002060"/>
          <w:sz w:val="24"/>
          <w:szCs w:val="24"/>
        </w:rPr>
        <w:t xml:space="preserve">     </w:t>
      </w:r>
    </w:p>
    <w:p w:rsidR="002B5486" w:rsidRDefault="002B5486" w:rsidP="002B5486">
      <w:pPr>
        <w:ind w:left="260"/>
        <w:rPr>
          <w:sz w:val="20"/>
          <w:szCs w:val="20"/>
        </w:rPr>
      </w:pPr>
      <w:r>
        <w:rPr>
          <w:rFonts w:eastAsia="Times New Roman"/>
          <w:b/>
          <w:bCs/>
          <w:sz w:val="24"/>
          <w:szCs w:val="24"/>
        </w:rPr>
        <w:t>3.8. Перечень литературных источников</w:t>
      </w:r>
    </w:p>
    <w:p w:rsidR="002B5486" w:rsidRDefault="002B5486" w:rsidP="002B5486">
      <w:pPr>
        <w:spacing w:line="8" w:lineRule="exact"/>
        <w:rPr>
          <w:sz w:val="20"/>
          <w:szCs w:val="20"/>
        </w:rPr>
      </w:pPr>
    </w:p>
    <w:p w:rsidR="002B5486" w:rsidRDefault="002B5486" w:rsidP="00E50B5C">
      <w:pPr>
        <w:numPr>
          <w:ilvl w:val="0"/>
          <w:numId w:val="110"/>
        </w:numPr>
        <w:tabs>
          <w:tab w:val="left" w:pos="980"/>
        </w:tabs>
        <w:spacing w:line="234" w:lineRule="auto"/>
        <w:ind w:left="980" w:hanging="358"/>
        <w:rPr>
          <w:rFonts w:eastAsia="Times New Roman"/>
          <w:sz w:val="24"/>
          <w:szCs w:val="24"/>
        </w:rPr>
      </w:pPr>
      <w:r>
        <w:rPr>
          <w:rFonts w:eastAsia="Times New Roman"/>
          <w:sz w:val="24"/>
          <w:szCs w:val="24"/>
        </w:rPr>
        <w:t>Нищева Н. В. Речевая карта ребенка младшего дошкольного возраста с ОНР — СПб., ДЕТСТВО-ПРЕСС, 2014.</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right="20" w:hanging="358"/>
        <w:rPr>
          <w:rFonts w:eastAsia="Times New Roman"/>
          <w:sz w:val="24"/>
          <w:szCs w:val="24"/>
        </w:rPr>
      </w:pPr>
      <w:r>
        <w:rPr>
          <w:rFonts w:eastAsia="Times New Roman"/>
          <w:sz w:val="24"/>
          <w:szCs w:val="24"/>
        </w:rPr>
        <w:t>Нищева Н. В. Картинный материал к речевой карте ребенка младшего дошкольного возраста с ОНР — СПб., ДЕТСТВО-ПРЕСС, 2014.</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hanging="358"/>
        <w:rPr>
          <w:rFonts w:eastAsia="Times New Roman"/>
          <w:sz w:val="24"/>
          <w:szCs w:val="24"/>
        </w:rPr>
      </w:pPr>
      <w:r>
        <w:rPr>
          <w:rFonts w:eastAsia="Times New Roman"/>
          <w:sz w:val="24"/>
          <w:szCs w:val="24"/>
        </w:rPr>
        <w:t>Нищева Н. В. Речевая карта ребенка с общим недоразвитием речи (с 4 до 7 лет) — СПб., ДЕТСТВО-ПРЕСС, 2014.</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hanging="358"/>
        <w:rPr>
          <w:rFonts w:eastAsia="Times New Roman"/>
          <w:sz w:val="24"/>
          <w:szCs w:val="24"/>
        </w:rPr>
      </w:pPr>
      <w:r>
        <w:rPr>
          <w:rFonts w:eastAsia="Times New Roman"/>
          <w:sz w:val="24"/>
          <w:szCs w:val="24"/>
        </w:rPr>
        <w:t>Нищева Н. В. Картинный материал к речевой карте ребенка с общим недоразвитием речи (с 4 до 7 лет) — СПб., ДЕТСТВО-ПРЕСС, 2015.</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hanging="358"/>
        <w:rPr>
          <w:rFonts w:eastAsia="Times New Roman"/>
          <w:sz w:val="24"/>
          <w:szCs w:val="24"/>
        </w:rPr>
      </w:pPr>
      <w:r>
        <w:rPr>
          <w:rFonts w:eastAsia="Times New Roman"/>
          <w:sz w:val="24"/>
          <w:szCs w:val="24"/>
        </w:rPr>
        <w:t>Нищева Н. В. Картотеки методических рекомендаций для родителей дошкольников с ОНР — СПб., ДЕТСТВО-ПРЕСС, 2014.</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hanging="358"/>
        <w:rPr>
          <w:rFonts w:eastAsia="Times New Roman"/>
          <w:sz w:val="24"/>
          <w:szCs w:val="24"/>
        </w:rPr>
      </w:pPr>
      <w:r>
        <w:rPr>
          <w:rFonts w:eastAsia="Times New Roman"/>
          <w:sz w:val="24"/>
          <w:szCs w:val="24"/>
        </w:rPr>
        <w:t>Нищева Н. В. Если ребенок плохо говорит. Консультации логопеда. — СПб., ДЕТСТВО-ПРЕСС, 2015.</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right="20" w:hanging="358"/>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Младшая группа. Часть I. — СПб., ДЕТСТВО-ПРЕСС, 2015.</w:t>
      </w:r>
    </w:p>
    <w:p w:rsidR="002B5486" w:rsidRDefault="002B5486" w:rsidP="002B5486">
      <w:pPr>
        <w:spacing w:line="14" w:lineRule="exact"/>
        <w:rPr>
          <w:rFonts w:eastAsia="Times New Roman"/>
          <w:sz w:val="24"/>
          <w:szCs w:val="24"/>
        </w:rPr>
      </w:pPr>
    </w:p>
    <w:p w:rsidR="002B5486" w:rsidRDefault="002B5486" w:rsidP="00E50B5C">
      <w:pPr>
        <w:numPr>
          <w:ilvl w:val="0"/>
          <w:numId w:val="110"/>
        </w:numPr>
        <w:tabs>
          <w:tab w:val="left" w:pos="980"/>
        </w:tabs>
        <w:spacing w:line="234" w:lineRule="auto"/>
        <w:ind w:left="980" w:right="20" w:hanging="358"/>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Младшая группа. Часть II. — СПб., ДЕТСТВО-ПРЕСС, 2016.</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right="20" w:hanging="358"/>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Cредняя группа. Часть I. — СПб., ДЕТСТВО-ПРЕСС, 2014.</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right="20" w:hanging="358"/>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Средняя группа. Часть II. — СПб., ДЕТСТВО-ПРЕСС, 2014.</w:t>
      </w:r>
    </w:p>
    <w:p w:rsidR="002B5486" w:rsidRDefault="002B5486" w:rsidP="002B5486">
      <w:pPr>
        <w:spacing w:line="13" w:lineRule="exact"/>
        <w:rPr>
          <w:rFonts w:eastAsia="Times New Roman"/>
          <w:sz w:val="24"/>
          <w:szCs w:val="24"/>
        </w:rPr>
      </w:pPr>
    </w:p>
    <w:p w:rsidR="002B5486" w:rsidRDefault="002B5486" w:rsidP="00E50B5C">
      <w:pPr>
        <w:numPr>
          <w:ilvl w:val="0"/>
          <w:numId w:val="110"/>
        </w:numPr>
        <w:tabs>
          <w:tab w:val="left" w:pos="980"/>
        </w:tabs>
        <w:spacing w:line="234" w:lineRule="auto"/>
        <w:ind w:left="980" w:right="20" w:hanging="358"/>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Старшая группа. Часть I. — СПб., ДЕТСТВО-ПРЕСС, 2014.</w:t>
      </w:r>
    </w:p>
    <w:p w:rsidR="002B5486" w:rsidRDefault="002B5486" w:rsidP="002B5486">
      <w:pPr>
        <w:spacing w:line="260" w:lineRule="exact"/>
        <w:rPr>
          <w:sz w:val="20"/>
          <w:szCs w:val="20"/>
        </w:rPr>
      </w:pPr>
    </w:p>
    <w:p w:rsidR="002B5486" w:rsidRDefault="002B5486" w:rsidP="002B5486">
      <w:pPr>
        <w:ind w:left="9400"/>
        <w:rPr>
          <w:sz w:val="20"/>
          <w:szCs w:val="20"/>
        </w:rPr>
      </w:pPr>
    </w:p>
    <w:p w:rsidR="002B5486" w:rsidRDefault="002B5486" w:rsidP="002B5486">
      <w:pPr>
        <w:sectPr w:rsidR="002B5486">
          <w:pgSz w:w="11900" w:h="16838"/>
          <w:pgMar w:top="1135" w:right="846" w:bottom="419" w:left="1440" w:header="0" w:footer="0" w:gutter="0"/>
          <w:cols w:space="720" w:equalWidth="0">
            <w:col w:w="9620"/>
          </w:cols>
        </w:sectPr>
      </w:pPr>
    </w:p>
    <w:p w:rsidR="002B5486" w:rsidRDefault="002B5486" w:rsidP="00E50B5C">
      <w:pPr>
        <w:numPr>
          <w:ilvl w:val="0"/>
          <w:numId w:val="111"/>
        </w:numPr>
        <w:tabs>
          <w:tab w:val="left" w:pos="980"/>
        </w:tabs>
        <w:spacing w:line="234" w:lineRule="auto"/>
        <w:ind w:left="980" w:right="20" w:hanging="358"/>
        <w:rPr>
          <w:rFonts w:eastAsia="Times New Roman"/>
          <w:sz w:val="24"/>
          <w:szCs w:val="24"/>
        </w:rPr>
      </w:pPr>
      <w:r>
        <w:rPr>
          <w:rFonts w:eastAsia="Times New Roman"/>
          <w:sz w:val="24"/>
          <w:szCs w:val="24"/>
        </w:rPr>
        <w:lastRenderedPageBreak/>
        <w:t>Нищева Н. В. Материалы для оформления родительского уголка в групповой раздевалке. Старшая группа. Часть II. — СПб., ДЕТСТВО-ПРЕСС, 2014.</w:t>
      </w:r>
    </w:p>
    <w:p w:rsidR="002B5486" w:rsidRDefault="002B5486" w:rsidP="002B5486">
      <w:pPr>
        <w:spacing w:line="14" w:lineRule="exact"/>
        <w:rPr>
          <w:rFonts w:eastAsia="Times New Roman"/>
          <w:sz w:val="24"/>
          <w:szCs w:val="24"/>
        </w:rPr>
      </w:pPr>
    </w:p>
    <w:p w:rsidR="002B5486" w:rsidRDefault="002B5486" w:rsidP="00E50B5C">
      <w:pPr>
        <w:numPr>
          <w:ilvl w:val="0"/>
          <w:numId w:val="111"/>
        </w:numPr>
        <w:tabs>
          <w:tab w:val="left" w:pos="980"/>
        </w:tabs>
        <w:spacing w:line="234" w:lineRule="auto"/>
        <w:ind w:left="980" w:hanging="358"/>
        <w:jc w:val="both"/>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Подготовительная к школе группа. Часть I. — СПб., ДЕТСТВО-</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ПРЕСС,2015.</w:t>
      </w:r>
    </w:p>
    <w:p w:rsidR="002B5486" w:rsidRDefault="002B5486" w:rsidP="002B5486">
      <w:pPr>
        <w:spacing w:line="12" w:lineRule="exact"/>
        <w:rPr>
          <w:rFonts w:eastAsia="Times New Roman"/>
          <w:sz w:val="24"/>
          <w:szCs w:val="24"/>
        </w:rPr>
      </w:pPr>
    </w:p>
    <w:p w:rsidR="002B5486" w:rsidRDefault="002B5486" w:rsidP="00E50B5C">
      <w:pPr>
        <w:numPr>
          <w:ilvl w:val="0"/>
          <w:numId w:val="111"/>
        </w:numPr>
        <w:tabs>
          <w:tab w:val="left" w:pos="980"/>
        </w:tabs>
        <w:spacing w:line="234" w:lineRule="auto"/>
        <w:ind w:left="980" w:hanging="358"/>
        <w:jc w:val="both"/>
        <w:rPr>
          <w:rFonts w:eastAsia="Times New Roman"/>
          <w:sz w:val="24"/>
          <w:szCs w:val="24"/>
        </w:rPr>
      </w:pPr>
      <w:r>
        <w:rPr>
          <w:rFonts w:eastAsia="Times New Roman"/>
          <w:sz w:val="24"/>
          <w:szCs w:val="24"/>
        </w:rPr>
        <w:t>Нищева Н. В. Материалы для оформления родительского уголка в групповой раздевалке. Подготовительная к школе группа. Часть II. — СПб., ДЕТСТВО-</w:t>
      </w:r>
    </w:p>
    <w:p w:rsidR="002B5486" w:rsidRDefault="002B5486" w:rsidP="002B5486">
      <w:pPr>
        <w:spacing w:line="1"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ПРЕСС, 2015.</w:t>
      </w:r>
    </w:p>
    <w:p w:rsidR="002B5486" w:rsidRDefault="002B5486" w:rsidP="00E50B5C">
      <w:pPr>
        <w:numPr>
          <w:ilvl w:val="0"/>
          <w:numId w:val="111"/>
        </w:numPr>
        <w:tabs>
          <w:tab w:val="left" w:pos="980"/>
        </w:tabs>
        <w:ind w:left="980" w:hanging="358"/>
        <w:rPr>
          <w:rFonts w:eastAsia="Times New Roman"/>
          <w:sz w:val="24"/>
          <w:szCs w:val="24"/>
        </w:rPr>
      </w:pPr>
      <w:r>
        <w:rPr>
          <w:rFonts w:eastAsia="Times New Roman"/>
          <w:sz w:val="24"/>
          <w:szCs w:val="24"/>
        </w:rPr>
        <w:t>Нищева    Н.В.    Картотека    упражнений    для    автоматизации    правильного</w:t>
      </w:r>
    </w:p>
    <w:p w:rsidR="002B5486" w:rsidRDefault="002B5486" w:rsidP="002B5486">
      <w:pPr>
        <w:ind w:left="980"/>
        <w:rPr>
          <w:rFonts w:eastAsia="Times New Roman"/>
          <w:sz w:val="24"/>
          <w:szCs w:val="24"/>
        </w:rPr>
      </w:pPr>
      <w:r>
        <w:rPr>
          <w:rFonts w:eastAsia="Times New Roman"/>
          <w:sz w:val="24"/>
          <w:szCs w:val="24"/>
        </w:rPr>
        <w:t>произношения  и   дифференциации   звуков   разных   групп.–   СПб.:  ООО</w:t>
      </w:r>
    </w:p>
    <w:p w:rsidR="002B5486" w:rsidRDefault="002B5486" w:rsidP="002B5486">
      <w:pPr>
        <w:ind w:left="980"/>
        <w:rPr>
          <w:rFonts w:eastAsia="Times New Roman"/>
          <w:sz w:val="24"/>
          <w:szCs w:val="24"/>
        </w:rPr>
      </w:pPr>
      <w:r>
        <w:rPr>
          <w:rFonts w:eastAsia="Times New Roman"/>
          <w:sz w:val="24"/>
          <w:szCs w:val="24"/>
        </w:rPr>
        <w:t>«ИЗДАТЕЛЬСТВО «ДЕТСТВО-ПРЕСС», 2010.</w:t>
      </w:r>
    </w:p>
    <w:p w:rsidR="002B5486" w:rsidRDefault="002B5486" w:rsidP="00E50B5C">
      <w:pPr>
        <w:numPr>
          <w:ilvl w:val="0"/>
          <w:numId w:val="111"/>
        </w:numPr>
        <w:tabs>
          <w:tab w:val="left" w:pos="980"/>
        </w:tabs>
        <w:ind w:left="980" w:hanging="358"/>
        <w:rPr>
          <w:rFonts w:eastAsia="Times New Roman"/>
          <w:sz w:val="24"/>
          <w:szCs w:val="24"/>
        </w:rPr>
      </w:pPr>
      <w:r>
        <w:rPr>
          <w:rFonts w:eastAsia="Times New Roman"/>
          <w:sz w:val="24"/>
          <w:szCs w:val="24"/>
        </w:rPr>
        <w:t>Нищева Н.В. Тексты и картинки  для автоматизации правильного произношения и</w:t>
      </w:r>
    </w:p>
    <w:p w:rsidR="002B5486" w:rsidRDefault="002B5486" w:rsidP="002B5486">
      <w:pPr>
        <w:spacing w:line="12" w:lineRule="exact"/>
        <w:rPr>
          <w:rFonts w:eastAsia="Times New Roman"/>
          <w:sz w:val="24"/>
          <w:szCs w:val="24"/>
        </w:rPr>
      </w:pPr>
    </w:p>
    <w:p w:rsidR="002B5486" w:rsidRDefault="002B5486" w:rsidP="002B5486">
      <w:pPr>
        <w:spacing w:line="234" w:lineRule="auto"/>
        <w:ind w:left="980"/>
        <w:rPr>
          <w:rFonts w:eastAsia="Times New Roman"/>
          <w:sz w:val="24"/>
          <w:szCs w:val="24"/>
        </w:rPr>
      </w:pPr>
      <w:r>
        <w:rPr>
          <w:rFonts w:eastAsia="Times New Roman"/>
          <w:sz w:val="24"/>
          <w:szCs w:val="24"/>
        </w:rPr>
        <w:t>дифференциации звуков разных групп. – СПб.: ООО «ИЗДАТЕЛЬСТВО «ДЕТСТВО-ПРЕСС», 2010.</w:t>
      </w:r>
    </w:p>
    <w:p w:rsidR="002B5486" w:rsidRDefault="002B5486" w:rsidP="002B5486">
      <w:pPr>
        <w:spacing w:line="13" w:lineRule="exact"/>
        <w:rPr>
          <w:rFonts w:eastAsia="Times New Roman"/>
          <w:sz w:val="24"/>
          <w:szCs w:val="24"/>
        </w:rPr>
      </w:pPr>
    </w:p>
    <w:p w:rsidR="002B5486" w:rsidRDefault="002B5486" w:rsidP="00E50B5C">
      <w:pPr>
        <w:numPr>
          <w:ilvl w:val="0"/>
          <w:numId w:val="111"/>
        </w:numPr>
        <w:tabs>
          <w:tab w:val="left" w:pos="980"/>
        </w:tabs>
        <w:spacing w:line="234" w:lineRule="auto"/>
        <w:ind w:left="980" w:hanging="358"/>
        <w:rPr>
          <w:rFonts w:eastAsia="Times New Roman"/>
          <w:sz w:val="24"/>
          <w:szCs w:val="24"/>
        </w:rPr>
      </w:pPr>
      <w:r>
        <w:rPr>
          <w:rFonts w:eastAsia="Times New Roman"/>
          <w:sz w:val="24"/>
          <w:szCs w:val="24"/>
        </w:rPr>
        <w:t>Нищева Н.В. Картотека методических рекомендаций для родителей дошкольников с ОНР. – СПб.: ООО «ИЗДАТЕЛЬСТВО «ДЕТСТВО-ПРЕСС», 2011.</w:t>
      </w:r>
    </w:p>
    <w:p w:rsidR="002B5486" w:rsidRDefault="002B5486" w:rsidP="002B5486">
      <w:pPr>
        <w:spacing w:line="14" w:lineRule="exact"/>
        <w:rPr>
          <w:rFonts w:eastAsia="Times New Roman"/>
          <w:sz w:val="24"/>
          <w:szCs w:val="24"/>
        </w:rPr>
      </w:pPr>
    </w:p>
    <w:p w:rsidR="002B5486" w:rsidRDefault="002B5486" w:rsidP="00E50B5C">
      <w:pPr>
        <w:numPr>
          <w:ilvl w:val="0"/>
          <w:numId w:val="111"/>
        </w:numPr>
        <w:tabs>
          <w:tab w:val="left" w:pos="980"/>
        </w:tabs>
        <w:spacing w:line="236" w:lineRule="auto"/>
        <w:ind w:left="980" w:hanging="358"/>
        <w:jc w:val="both"/>
        <w:rPr>
          <w:rFonts w:eastAsia="Times New Roman"/>
          <w:sz w:val="24"/>
          <w:szCs w:val="24"/>
        </w:rPr>
      </w:pPr>
      <w:r>
        <w:rPr>
          <w:rFonts w:eastAsia="Times New Roman"/>
          <w:sz w:val="24"/>
          <w:szCs w:val="24"/>
        </w:rPr>
        <w:t>Филичева Т.Б., Чиркина Г.В., Туманова Т.В. Коррекция нарушений речи. Программы для дошкольных образовательных учреждений компенсирующего вида. – Просвещение, 2014.</w:t>
      </w:r>
    </w:p>
    <w:p w:rsidR="002B5486" w:rsidRDefault="002B5486" w:rsidP="002B5486">
      <w:pPr>
        <w:spacing w:line="6" w:lineRule="exact"/>
        <w:rPr>
          <w:sz w:val="20"/>
          <w:szCs w:val="20"/>
        </w:rPr>
      </w:pPr>
    </w:p>
    <w:p w:rsidR="002B5486" w:rsidRDefault="002B5486" w:rsidP="002B5486">
      <w:pPr>
        <w:ind w:left="260"/>
        <w:rPr>
          <w:sz w:val="20"/>
          <w:szCs w:val="20"/>
        </w:rPr>
      </w:pPr>
      <w:r>
        <w:rPr>
          <w:rFonts w:eastAsia="Times New Roman"/>
          <w:b/>
          <w:bCs/>
          <w:i/>
          <w:iCs/>
          <w:sz w:val="24"/>
          <w:szCs w:val="24"/>
        </w:rPr>
        <w:t>по формированию правильного звукопроизношения:</w:t>
      </w:r>
    </w:p>
    <w:p w:rsidR="002B5486" w:rsidRDefault="002B5486" w:rsidP="002B5486">
      <w:pPr>
        <w:spacing w:line="7" w:lineRule="exact"/>
        <w:rPr>
          <w:sz w:val="20"/>
          <w:szCs w:val="20"/>
        </w:rPr>
      </w:pPr>
    </w:p>
    <w:p w:rsidR="002B5486" w:rsidRDefault="002B5486" w:rsidP="00E50B5C">
      <w:pPr>
        <w:numPr>
          <w:ilvl w:val="0"/>
          <w:numId w:val="112"/>
        </w:numPr>
        <w:tabs>
          <w:tab w:val="left" w:pos="980"/>
        </w:tabs>
        <w:spacing w:line="234" w:lineRule="auto"/>
        <w:ind w:left="980" w:hanging="358"/>
        <w:rPr>
          <w:rFonts w:eastAsia="Times New Roman"/>
          <w:sz w:val="24"/>
          <w:szCs w:val="24"/>
        </w:rPr>
      </w:pPr>
      <w:r>
        <w:rPr>
          <w:rFonts w:eastAsia="Times New Roman"/>
          <w:sz w:val="24"/>
          <w:szCs w:val="24"/>
        </w:rPr>
        <w:t>Бобылева З.Т."Игры с парными карточками. Звуки Р, Л. Настольные логопедические игры для детей 5-7 лет": «Гном», 2015.</w:t>
      </w:r>
    </w:p>
    <w:p w:rsidR="002B5486" w:rsidRDefault="002B5486" w:rsidP="002B5486">
      <w:pPr>
        <w:spacing w:line="13" w:lineRule="exact"/>
        <w:rPr>
          <w:rFonts w:eastAsia="Times New Roman"/>
          <w:sz w:val="24"/>
          <w:szCs w:val="24"/>
        </w:rPr>
      </w:pPr>
    </w:p>
    <w:p w:rsidR="002B5486" w:rsidRDefault="002B5486" w:rsidP="00E50B5C">
      <w:pPr>
        <w:numPr>
          <w:ilvl w:val="0"/>
          <w:numId w:val="112"/>
        </w:numPr>
        <w:tabs>
          <w:tab w:val="left" w:pos="980"/>
        </w:tabs>
        <w:spacing w:line="234" w:lineRule="auto"/>
        <w:ind w:left="980" w:right="20" w:hanging="358"/>
        <w:rPr>
          <w:rFonts w:eastAsia="Times New Roman"/>
          <w:sz w:val="24"/>
          <w:szCs w:val="24"/>
        </w:rPr>
      </w:pPr>
      <w:r>
        <w:rPr>
          <w:rFonts w:eastAsia="Times New Roman"/>
          <w:sz w:val="24"/>
          <w:szCs w:val="24"/>
        </w:rPr>
        <w:t>Бобылева З.Т."Игры с парными карточками. Звуки Ш, Ж, Ч, Щ. Настольные логопедические игры для детей 5-7 лет": «Гном», 2015.</w:t>
      </w:r>
    </w:p>
    <w:p w:rsidR="002B5486" w:rsidRDefault="002B5486" w:rsidP="002B5486">
      <w:pPr>
        <w:spacing w:line="13" w:lineRule="exact"/>
        <w:rPr>
          <w:rFonts w:eastAsia="Times New Roman"/>
          <w:sz w:val="24"/>
          <w:szCs w:val="24"/>
        </w:rPr>
      </w:pPr>
    </w:p>
    <w:p w:rsidR="002B5486" w:rsidRDefault="002B5486" w:rsidP="00E50B5C">
      <w:pPr>
        <w:numPr>
          <w:ilvl w:val="0"/>
          <w:numId w:val="112"/>
        </w:numPr>
        <w:tabs>
          <w:tab w:val="left" w:pos="980"/>
        </w:tabs>
        <w:spacing w:line="234" w:lineRule="auto"/>
        <w:ind w:left="980" w:hanging="358"/>
        <w:rPr>
          <w:rFonts w:eastAsia="Times New Roman"/>
          <w:sz w:val="24"/>
          <w:szCs w:val="24"/>
        </w:rPr>
      </w:pPr>
      <w:r>
        <w:rPr>
          <w:rFonts w:eastAsia="Times New Roman"/>
          <w:sz w:val="24"/>
          <w:szCs w:val="24"/>
        </w:rPr>
        <w:t>Бобылева З.Т.Игры с парными карточками. Звуки С, З, Ц. Настольные логопедические игры для детей 5-7 лет.: «Гном», 2015.</w:t>
      </w:r>
    </w:p>
    <w:p w:rsidR="002B5486" w:rsidRDefault="002B5486" w:rsidP="002B5486">
      <w:pPr>
        <w:spacing w:line="13" w:lineRule="exact"/>
        <w:rPr>
          <w:rFonts w:eastAsia="Times New Roman"/>
          <w:sz w:val="24"/>
          <w:szCs w:val="24"/>
        </w:rPr>
      </w:pPr>
    </w:p>
    <w:p w:rsidR="002B5486" w:rsidRDefault="002B5486" w:rsidP="00E50B5C">
      <w:pPr>
        <w:numPr>
          <w:ilvl w:val="0"/>
          <w:numId w:val="112"/>
        </w:numPr>
        <w:tabs>
          <w:tab w:val="left" w:pos="980"/>
        </w:tabs>
        <w:spacing w:line="237" w:lineRule="auto"/>
        <w:ind w:left="980" w:hanging="358"/>
        <w:jc w:val="both"/>
        <w:rPr>
          <w:rFonts w:eastAsia="Times New Roman"/>
          <w:sz w:val="24"/>
          <w:szCs w:val="24"/>
        </w:rPr>
      </w:pPr>
      <w:r>
        <w:rPr>
          <w:rFonts w:eastAsia="Times New Roman"/>
          <w:sz w:val="24"/>
          <w:szCs w:val="24"/>
        </w:rPr>
        <w:t>Бушлякова Р.Г. Артикуляционная гимнастика с биоэнергопластикой.: Конспекты индивидуальных занятий по коррекции нарушений произношения свистящих, шипящих и сонорных звуков с включением специальных движений кистей и пальцев рук на каждое артикуляционное упражнение. – СПб.: ООО</w:t>
      </w:r>
    </w:p>
    <w:p w:rsidR="002B5486" w:rsidRDefault="002B5486" w:rsidP="002B5486">
      <w:pPr>
        <w:spacing w:line="2" w:lineRule="exact"/>
        <w:rPr>
          <w:rFonts w:eastAsia="Times New Roman"/>
          <w:sz w:val="24"/>
          <w:szCs w:val="24"/>
        </w:rPr>
      </w:pPr>
    </w:p>
    <w:p w:rsidR="002B5486" w:rsidRDefault="002B5486" w:rsidP="002B5486">
      <w:pPr>
        <w:ind w:left="980"/>
        <w:rPr>
          <w:rFonts w:eastAsia="Times New Roman"/>
          <w:sz w:val="24"/>
          <w:szCs w:val="24"/>
        </w:rPr>
      </w:pPr>
      <w:r>
        <w:rPr>
          <w:rFonts w:eastAsia="Times New Roman"/>
          <w:sz w:val="24"/>
          <w:szCs w:val="24"/>
        </w:rPr>
        <w:t>«ИЗДАТЕЛЬСТВО «ДЕТСТВО-ПРЕСС», 2011.</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Козловская  О.Б.  Учим  звуки  Л-Ш,  Л-Ж,  Л-В,:  задания  на  автоматизацию</w:t>
      </w:r>
    </w:p>
    <w:p w:rsidR="002B5486" w:rsidRDefault="002B5486" w:rsidP="002B5486">
      <w:pPr>
        <w:ind w:left="980"/>
        <w:rPr>
          <w:rFonts w:eastAsia="Times New Roman"/>
          <w:sz w:val="24"/>
          <w:szCs w:val="24"/>
        </w:rPr>
      </w:pPr>
      <w:r>
        <w:rPr>
          <w:rFonts w:eastAsia="Times New Roman"/>
          <w:sz w:val="24"/>
          <w:szCs w:val="24"/>
        </w:rPr>
        <w:t>произношения звуков. – М.: ТЦ Сфера, 2010.</w:t>
      </w:r>
    </w:p>
    <w:p w:rsidR="002B5486" w:rsidRDefault="002B5486" w:rsidP="002B5486">
      <w:pPr>
        <w:spacing w:line="12" w:lineRule="exact"/>
        <w:rPr>
          <w:rFonts w:eastAsia="Times New Roman"/>
          <w:sz w:val="24"/>
          <w:szCs w:val="24"/>
        </w:rPr>
      </w:pPr>
    </w:p>
    <w:p w:rsidR="002B5486" w:rsidRDefault="002B5486" w:rsidP="00E50B5C">
      <w:pPr>
        <w:numPr>
          <w:ilvl w:val="0"/>
          <w:numId w:val="112"/>
        </w:numPr>
        <w:tabs>
          <w:tab w:val="left" w:pos="980"/>
        </w:tabs>
        <w:spacing w:line="234" w:lineRule="auto"/>
        <w:ind w:left="980" w:hanging="358"/>
        <w:rPr>
          <w:rFonts w:eastAsia="Times New Roman"/>
          <w:sz w:val="24"/>
          <w:szCs w:val="24"/>
        </w:rPr>
      </w:pPr>
      <w:r>
        <w:rPr>
          <w:rFonts w:eastAsia="Times New Roman"/>
          <w:sz w:val="24"/>
          <w:szCs w:val="24"/>
        </w:rPr>
        <w:t>Комарова Л.А. Автоматизация звука (Л-Ль, Р-Рь, Ч-Щ, Ж, Ш, З, С, Ц) в игровых упражнениях.</w:t>
      </w:r>
    </w:p>
    <w:p w:rsidR="002B5486" w:rsidRDefault="002B5486" w:rsidP="002B5486">
      <w:pPr>
        <w:spacing w:line="1" w:lineRule="exact"/>
        <w:rPr>
          <w:rFonts w:eastAsia="Times New Roman"/>
          <w:sz w:val="24"/>
          <w:szCs w:val="24"/>
        </w:rPr>
      </w:pP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Крупенчук   О.И.,   Воробьева   Т.А.   Исправляем   произношение:   Комплексная</w:t>
      </w:r>
    </w:p>
    <w:p w:rsidR="002B5486" w:rsidRDefault="002B5486" w:rsidP="002B5486">
      <w:pPr>
        <w:ind w:left="980"/>
        <w:rPr>
          <w:rFonts w:eastAsia="Times New Roman"/>
          <w:sz w:val="24"/>
          <w:szCs w:val="24"/>
        </w:rPr>
      </w:pPr>
      <w:r>
        <w:rPr>
          <w:rFonts w:eastAsia="Times New Roman"/>
          <w:sz w:val="24"/>
          <w:szCs w:val="24"/>
        </w:rPr>
        <w:t>методика  коррекции  артикуляционных  расстройств.  –  СПб.:  Издательский  Дом</w:t>
      </w:r>
    </w:p>
    <w:p w:rsidR="002B5486" w:rsidRDefault="002B5486" w:rsidP="002B5486">
      <w:pPr>
        <w:ind w:left="980"/>
        <w:rPr>
          <w:rFonts w:eastAsia="Times New Roman"/>
          <w:sz w:val="24"/>
          <w:szCs w:val="24"/>
        </w:rPr>
      </w:pPr>
      <w:r>
        <w:rPr>
          <w:rFonts w:eastAsia="Times New Roman"/>
          <w:sz w:val="24"/>
          <w:szCs w:val="24"/>
        </w:rPr>
        <w:t>«Литера», 2010.</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Межецкая Т.Г. Различаем буквы и звуки: Пропедевтика нарушений письменной</w:t>
      </w:r>
    </w:p>
    <w:p w:rsidR="002B5486" w:rsidRDefault="002B5486" w:rsidP="002B5486">
      <w:pPr>
        <w:ind w:left="980"/>
        <w:rPr>
          <w:rFonts w:eastAsia="Times New Roman"/>
          <w:sz w:val="24"/>
          <w:szCs w:val="24"/>
        </w:rPr>
      </w:pPr>
      <w:r>
        <w:rPr>
          <w:rFonts w:eastAsia="Times New Roman"/>
          <w:sz w:val="24"/>
          <w:szCs w:val="24"/>
        </w:rPr>
        <w:t>речи. - М.: ТЦ Сфера, 2009.</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Мухина А.Я. Речедвигательная ритмика.  – М.:  АСТ:  Астрель; Владимир:  ВКТ,</w:t>
      </w:r>
    </w:p>
    <w:p w:rsidR="002B5486" w:rsidRDefault="002B5486" w:rsidP="002B5486">
      <w:pPr>
        <w:ind w:left="980"/>
        <w:rPr>
          <w:rFonts w:eastAsia="Times New Roman"/>
          <w:sz w:val="24"/>
          <w:szCs w:val="24"/>
        </w:rPr>
      </w:pPr>
      <w:r>
        <w:rPr>
          <w:rFonts w:eastAsia="Times New Roman"/>
          <w:sz w:val="24"/>
          <w:szCs w:val="24"/>
        </w:rPr>
        <w:t>2009.</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Непослушные звуки. Комплект карточек для индивидуальных занятий. – Карапуз,</w:t>
      </w:r>
    </w:p>
    <w:p w:rsidR="002B5486" w:rsidRDefault="002B5486" w:rsidP="002B5486">
      <w:pPr>
        <w:ind w:left="980"/>
        <w:rPr>
          <w:rFonts w:eastAsia="Times New Roman"/>
          <w:sz w:val="24"/>
          <w:szCs w:val="24"/>
        </w:rPr>
      </w:pPr>
      <w:r>
        <w:rPr>
          <w:rFonts w:eastAsia="Times New Roman"/>
          <w:sz w:val="24"/>
          <w:szCs w:val="24"/>
        </w:rPr>
        <w:t>2014.</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Полякова М.А. Самоучитель по логопедии. – М.: Айрис-пресс, 2009.</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Сахарова И.И. Чистоговорки в картинках. - М.: ТЦ Сфера, 2008.</w:t>
      </w:r>
    </w:p>
    <w:p w:rsidR="002B5486" w:rsidRDefault="002B5486" w:rsidP="002B5486">
      <w:pPr>
        <w:spacing w:line="12" w:lineRule="exact"/>
        <w:rPr>
          <w:rFonts w:eastAsia="Times New Roman"/>
          <w:sz w:val="24"/>
          <w:szCs w:val="24"/>
        </w:rPr>
      </w:pPr>
    </w:p>
    <w:p w:rsidR="002B5486" w:rsidRDefault="002B5486" w:rsidP="00E50B5C">
      <w:pPr>
        <w:numPr>
          <w:ilvl w:val="0"/>
          <w:numId w:val="112"/>
        </w:numPr>
        <w:tabs>
          <w:tab w:val="left" w:pos="980"/>
        </w:tabs>
        <w:spacing w:line="234" w:lineRule="auto"/>
        <w:ind w:left="980" w:hanging="358"/>
        <w:rPr>
          <w:rFonts w:eastAsia="Times New Roman"/>
          <w:sz w:val="24"/>
          <w:szCs w:val="24"/>
        </w:rPr>
      </w:pPr>
      <w:r>
        <w:rPr>
          <w:rFonts w:eastAsia="Times New Roman"/>
          <w:sz w:val="24"/>
          <w:szCs w:val="24"/>
        </w:rPr>
        <w:t>Успенская Л.П., Успенский М.Б. Учитесь правильно говорить. Книга для учащихся в 2-х частях. – М.: Просвещение, 1992.</w:t>
      </w:r>
    </w:p>
    <w:p w:rsidR="002B5486" w:rsidRDefault="002B5486" w:rsidP="002B5486">
      <w:pPr>
        <w:spacing w:line="1" w:lineRule="exact"/>
        <w:rPr>
          <w:rFonts w:eastAsia="Times New Roman"/>
          <w:sz w:val="24"/>
          <w:szCs w:val="24"/>
        </w:rPr>
      </w:pP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Фомичева  М.Ф.  Воспитание  у  детей  правильного  произношения:  Пособие  для</w:t>
      </w:r>
    </w:p>
    <w:p w:rsidR="002B5486" w:rsidRDefault="002B5486" w:rsidP="002B5486">
      <w:pPr>
        <w:ind w:left="980"/>
        <w:rPr>
          <w:rFonts w:eastAsia="Times New Roman"/>
          <w:sz w:val="24"/>
          <w:szCs w:val="24"/>
        </w:rPr>
      </w:pPr>
      <w:r>
        <w:rPr>
          <w:rFonts w:eastAsia="Times New Roman"/>
          <w:sz w:val="24"/>
          <w:szCs w:val="24"/>
        </w:rPr>
        <w:t>воспитателя дет. сада. – М.: Просвещение, 1980.</w:t>
      </w:r>
    </w:p>
    <w:p w:rsidR="002B5486" w:rsidRDefault="002B5486" w:rsidP="00E50B5C">
      <w:pPr>
        <w:numPr>
          <w:ilvl w:val="0"/>
          <w:numId w:val="112"/>
        </w:numPr>
        <w:tabs>
          <w:tab w:val="left" w:pos="980"/>
        </w:tabs>
        <w:ind w:left="980" w:hanging="358"/>
        <w:rPr>
          <w:rFonts w:eastAsia="Times New Roman"/>
          <w:sz w:val="24"/>
          <w:szCs w:val="24"/>
        </w:rPr>
      </w:pPr>
      <w:r>
        <w:rPr>
          <w:rFonts w:eastAsia="Times New Roman"/>
          <w:sz w:val="24"/>
          <w:szCs w:val="24"/>
        </w:rPr>
        <w:t>Чернякова  В.Н.  Развитие  звуковой  культуры  речи  у  детей  4-7  лет:  Сборник</w:t>
      </w:r>
    </w:p>
    <w:p w:rsidR="002B5486" w:rsidRDefault="002B5486" w:rsidP="002B5486">
      <w:pPr>
        <w:ind w:left="980"/>
        <w:rPr>
          <w:rFonts w:eastAsia="Times New Roman"/>
          <w:sz w:val="24"/>
          <w:szCs w:val="24"/>
        </w:rPr>
      </w:pPr>
      <w:r>
        <w:rPr>
          <w:rFonts w:eastAsia="Times New Roman"/>
          <w:sz w:val="24"/>
          <w:szCs w:val="24"/>
        </w:rPr>
        <w:t>упражнений. – М.: ТЦ Сфера, 2005.</w:t>
      </w:r>
    </w:p>
    <w:p w:rsidR="002B5486" w:rsidRDefault="002B5486" w:rsidP="002B5486">
      <w:pPr>
        <w:spacing w:line="122" w:lineRule="exact"/>
        <w:rPr>
          <w:sz w:val="20"/>
          <w:szCs w:val="20"/>
        </w:rPr>
      </w:pPr>
    </w:p>
    <w:p w:rsidR="002B5486" w:rsidRPr="006D6B77" w:rsidRDefault="002B5486" w:rsidP="002B5486">
      <w:pPr>
        <w:ind w:left="9400"/>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2B5486">
      <w:pPr>
        <w:ind w:left="260"/>
        <w:rPr>
          <w:sz w:val="20"/>
          <w:szCs w:val="20"/>
        </w:rPr>
      </w:pPr>
      <w:r>
        <w:rPr>
          <w:rFonts w:eastAsia="Times New Roman"/>
          <w:b/>
          <w:bCs/>
          <w:i/>
          <w:iCs/>
          <w:sz w:val="24"/>
          <w:szCs w:val="24"/>
        </w:rPr>
        <w:lastRenderedPageBreak/>
        <w:t>по развитию лексико-грамматического строя и связной речи:</w:t>
      </w:r>
    </w:p>
    <w:p w:rsidR="002B5486" w:rsidRDefault="002B5486" w:rsidP="002B5486">
      <w:pPr>
        <w:spacing w:line="8" w:lineRule="exact"/>
        <w:rPr>
          <w:sz w:val="20"/>
          <w:szCs w:val="20"/>
        </w:rPr>
      </w:pPr>
    </w:p>
    <w:p w:rsidR="002B5486" w:rsidRDefault="002B5486" w:rsidP="00E50B5C">
      <w:pPr>
        <w:numPr>
          <w:ilvl w:val="0"/>
          <w:numId w:val="113"/>
        </w:numPr>
        <w:tabs>
          <w:tab w:val="left" w:pos="980"/>
        </w:tabs>
        <w:spacing w:line="234" w:lineRule="auto"/>
        <w:ind w:left="980" w:right="20" w:hanging="358"/>
        <w:rPr>
          <w:rFonts w:eastAsia="Times New Roman"/>
          <w:sz w:val="24"/>
          <w:szCs w:val="24"/>
        </w:rPr>
      </w:pPr>
      <w:r>
        <w:rPr>
          <w:rFonts w:eastAsia="Times New Roman"/>
          <w:sz w:val="24"/>
          <w:szCs w:val="24"/>
        </w:rPr>
        <w:t>Арбекова Н. Развиваем связную речь 6-7 лет с ОНР. Конспекты подгрупповых занятий логопеда. – Гном, 2013.</w:t>
      </w:r>
    </w:p>
    <w:p w:rsidR="002B5486" w:rsidRDefault="002B5486" w:rsidP="002B5486">
      <w:pPr>
        <w:spacing w:line="13" w:lineRule="exact"/>
        <w:rPr>
          <w:rFonts w:eastAsia="Times New Roman"/>
          <w:sz w:val="24"/>
          <w:szCs w:val="24"/>
        </w:rPr>
      </w:pPr>
    </w:p>
    <w:p w:rsidR="002B5486" w:rsidRDefault="002B5486" w:rsidP="00E50B5C">
      <w:pPr>
        <w:numPr>
          <w:ilvl w:val="0"/>
          <w:numId w:val="113"/>
        </w:numPr>
        <w:tabs>
          <w:tab w:val="left" w:pos="980"/>
        </w:tabs>
        <w:spacing w:line="234" w:lineRule="auto"/>
        <w:ind w:left="980" w:hanging="358"/>
        <w:rPr>
          <w:rFonts w:eastAsia="Times New Roman"/>
          <w:sz w:val="24"/>
          <w:szCs w:val="24"/>
        </w:rPr>
      </w:pPr>
      <w:r>
        <w:rPr>
          <w:rFonts w:eastAsia="Times New Roman"/>
          <w:sz w:val="24"/>
          <w:szCs w:val="24"/>
        </w:rPr>
        <w:t>Арбекова Н. Развиваем связную речь 6-7 лет с ОНР. Конспекты фронтальных занятий логопеда. – Гном, 2013.</w:t>
      </w:r>
    </w:p>
    <w:p w:rsidR="002B5486" w:rsidRDefault="002B5486" w:rsidP="002B5486">
      <w:pPr>
        <w:spacing w:line="13" w:lineRule="exact"/>
        <w:rPr>
          <w:rFonts w:eastAsia="Times New Roman"/>
          <w:sz w:val="24"/>
          <w:szCs w:val="24"/>
        </w:rPr>
      </w:pPr>
    </w:p>
    <w:p w:rsidR="002B5486" w:rsidRDefault="002B5486" w:rsidP="00E50B5C">
      <w:pPr>
        <w:numPr>
          <w:ilvl w:val="0"/>
          <w:numId w:val="113"/>
        </w:numPr>
        <w:tabs>
          <w:tab w:val="left" w:pos="980"/>
        </w:tabs>
        <w:spacing w:line="234" w:lineRule="auto"/>
        <w:ind w:left="980" w:hanging="358"/>
        <w:rPr>
          <w:rFonts w:eastAsia="Times New Roman"/>
          <w:sz w:val="24"/>
          <w:szCs w:val="24"/>
        </w:rPr>
      </w:pPr>
      <w:r>
        <w:rPr>
          <w:rFonts w:eastAsia="Times New Roman"/>
          <w:sz w:val="24"/>
          <w:szCs w:val="24"/>
        </w:rPr>
        <w:t>Арбекова Н. Развиваем связную речь 6-7 лет с ОНР. Планирование работы воспитателя в подготовительной к школе группе. – Гном, 2012.</w:t>
      </w:r>
    </w:p>
    <w:p w:rsidR="002B5486" w:rsidRDefault="002B5486" w:rsidP="002B5486">
      <w:pPr>
        <w:spacing w:line="13" w:lineRule="exact"/>
        <w:rPr>
          <w:rFonts w:eastAsia="Times New Roman"/>
          <w:sz w:val="24"/>
          <w:szCs w:val="24"/>
        </w:rPr>
      </w:pPr>
    </w:p>
    <w:p w:rsidR="002B5486" w:rsidRDefault="002B5486" w:rsidP="00E50B5C">
      <w:pPr>
        <w:numPr>
          <w:ilvl w:val="0"/>
          <w:numId w:val="113"/>
        </w:numPr>
        <w:tabs>
          <w:tab w:val="left" w:pos="980"/>
        </w:tabs>
        <w:spacing w:line="234" w:lineRule="auto"/>
        <w:ind w:left="980" w:hanging="358"/>
        <w:rPr>
          <w:rFonts w:eastAsia="Times New Roman"/>
          <w:sz w:val="24"/>
          <w:szCs w:val="24"/>
        </w:rPr>
      </w:pPr>
      <w:r>
        <w:rPr>
          <w:rFonts w:eastAsia="Times New Roman"/>
          <w:sz w:val="24"/>
          <w:szCs w:val="24"/>
        </w:rPr>
        <w:t>Арбекова Н. Развиваем связную речь 6-7 лет с ОНР. Планирование работы логопеда в подготовительной к школе группе. – Гном, 2012.</w:t>
      </w:r>
    </w:p>
    <w:p w:rsidR="002B5486" w:rsidRDefault="002B5486" w:rsidP="002B5486">
      <w:pPr>
        <w:spacing w:line="1" w:lineRule="exact"/>
        <w:rPr>
          <w:rFonts w:eastAsia="Times New Roman"/>
          <w:sz w:val="24"/>
          <w:szCs w:val="24"/>
        </w:rPr>
      </w:pPr>
    </w:p>
    <w:p w:rsidR="002B5486" w:rsidRDefault="002B5486" w:rsidP="00E50B5C">
      <w:pPr>
        <w:numPr>
          <w:ilvl w:val="0"/>
          <w:numId w:val="113"/>
        </w:numPr>
        <w:tabs>
          <w:tab w:val="left" w:pos="980"/>
        </w:tabs>
        <w:ind w:left="980" w:hanging="358"/>
        <w:rPr>
          <w:rFonts w:eastAsia="Times New Roman"/>
          <w:sz w:val="24"/>
          <w:szCs w:val="24"/>
        </w:rPr>
      </w:pPr>
      <w:r>
        <w:rPr>
          <w:rFonts w:eastAsia="Times New Roman"/>
          <w:sz w:val="24"/>
          <w:szCs w:val="24"/>
        </w:rPr>
        <w:t>Арбекова Н. Развиваем связную речь 6-7 лет с ОНР. Мир растений. – Гном, 2013.</w:t>
      </w:r>
    </w:p>
    <w:p w:rsidR="002B5486" w:rsidRDefault="002B5486" w:rsidP="00E50B5C">
      <w:pPr>
        <w:numPr>
          <w:ilvl w:val="0"/>
          <w:numId w:val="113"/>
        </w:numPr>
        <w:tabs>
          <w:tab w:val="left" w:pos="980"/>
        </w:tabs>
        <w:ind w:left="980" w:hanging="358"/>
        <w:rPr>
          <w:rFonts w:eastAsia="Times New Roman"/>
          <w:sz w:val="24"/>
          <w:szCs w:val="24"/>
        </w:rPr>
      </w:pPr>
      <w:r>
        <w:rPr>
          <w:rFonts w:eastAsia="Times New Roman"/>
          <w:sz w:val="24"/>
          <w:szCs w:val="24"/>
        </w:rPr>
        <w:t>Арбекова Н. Развиваем связную речь 6-7 лет с ОНР. Мир животных. – Гном, 2013.</w:t>
      </w:r>
    </w:p>
    <w:p w:rsidR="002B5486" w:rsidRDefault="002B5486" w:rsidP="00E50B5C">
      <w:pPr>
        <w:numPr>
          <w:ilvl w:val="0"/>
          <w:numId w:val="113"/>
        </w:numPr>
        <w:tabs>
          <w:tab w:val="left" w:pos="980"/>
        </w:tabs>
        <w:ind w:left="980" w:hanging="358"/>
        <w:rPr>
          <w:rFonts w:eastAsia="Times New Roman"/>
          <w:sz w:val="24"/>
          <w:szCs w:val="24"/>
        </w:rPr>
      </w:pPr>
      <w:r>
        <w:rPr>
          <w:rFonts w:eastAsia="Times New Roman"/>
          <w:sz w:val="24"/>
          <w:szCs w:val="24"/>
        </w:rPr>
        <w:t>Арбекова Н. Развиваем связную речь 6-7 лет с ОНР. Мир человека. – Гном, 2013.</w:t>
      </w:r>
    </w:p>
    <w:p w:rsidR="002B5486" w:rsidRDefault="002B5486" w:rsidP="002B5486">
      <w:pPr>
        <w:spacing w:line="12" w:lineRule="exact"/>
        <w:rPr>
          <w:sz w:val="20"/>
          <w:szCs w:val="20"/>
        </w:rPr>
      </w:pPr>
    </w:p>
    <w:p w:rsidR="002B5486" w:rsidRDefault="002B5486" w:rsidP="002B5486">
      <w:pPr>
        <w:tabs>
          <w:tab w:val="left" w:pos="960"/>
        </w:tabs>
        <w:spacing w:line="234" w:lineRule="auto"/>
        <w:ind w:left="980" w:hanging="359"/>
        <w:rPr>
          <w:sz w:val="20"/>
          <w:szCs w:val="20"/>
        </w:rPr>
      </w:pPr>
      <w:r>
        <w:rPr>
          <w:rFonts w:eastAsia="Times New Roman"/>
          <w:sz w:val="24"/>
          <w:szCs w:val="24"/>
        </w:rPr>
        <w:t>8.</w:t>
      </w:r>
      <w:r>
        <w:rPr>
          <w:sz w:val="20"/>
          <w:szCs w:val="20"/>
        </w:rPr>
        <w:tab/>
      </w:r>
      <w:r>
        <w:rPr>
          <w:rFonts w:eastAsia="Times New Roman"/>
          <w:sz w:val="24"/>
          <w:szCs w:val="24"/>
        </w:rPr>
        <w:t>Арбекова Н. Развиваем связную речь 6-7 лет с ОНР. Картинные планы, репродукции, сюжетные картины. – Гном, 2011.</w:t>
      </w:r>
    </w:p>
    <w:p w:rsidR="002B5486" w:rsidRDefault="002B5486" w:rsidP="002B5486">
      <w:pPr>
        <w:spacing w:line="2" w:lineRule="exact"/>
        <w:rPr>
          <w:sz w:val="20"/>
          <w:szCs w:val="20"/>
        </w:rPr>
      </w:pP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Арбекова Н. Развиваем связную речь 6-7 лет  с ОНР.  Опорные картины и  планы. –</w:t>
      </w:r>
    </w:p>
    <w:p w:rsidR="002B5486" w:rsidRDefault="002B5486" w:rsidP="002B5486">
      <w:pPr>
        <w:ind w:left="980"/>
        <w:rPr>
          <w:rFonts w:eastAsia="Times New Roman"/>
          <w:sz w:val="24"/>
          <w:szCs w:val="24"/>
        </w:rPr>
      </w:pPr>
      <w:r>
        <w:rPr>
          <w:rFonts w:eastAsia="Times New Roman"/>
          <w:sz w:val="24"/>
          <w:szCs w:val="24"/>
        </w:rPr>
        <w:t>Гном, 2011.</w:t>
      </w: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Арбекова Н. Развиваем связную речь 5-6 лет с ОНР. Мир растений. – Гном, 2013.</w:t>
      </w: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Арбекова Н. Развиваем связную речь 5-6 лет  с ОНР. Мир животных. – Гном, 2013.</w:t>
      </w: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Арбекова Н. Развиваем связную речь 5-6 лет с ОНР. Мир человека. – Гном, 2013.</w:t>
      </w:r>
    </w:p>
    <w:p w:rsidR="002B5486" w:rsidRDefault="002B5486" w:rsidP="002B5486">
      <w:pPr>
        <w:spacing w:line="12" w:lineRule="exact"/>
        <w:rPr>
          <w:rFonts w:eastAsia="Times New Roman"/>
          <w:sz w:val="24"/>
          <w:szCs w:val="24"/>
        </w:rPr>
      </w:pPr>
    </w:p>
    <w:p w:rsidR="002B5486" w:rsidRDefault="002B5486" w:rsidP="00E50B5C">
      <w:pPr>
        <w:numPr>
          <w:ilvl w:val="0"/>
          <w:numId w:val="114"/>
        </w:numPr>
        <w:tabs>
          <w:tab w:val="left" w:pos="980"/>
        </w:tabs>
        <w:spacing w:line="234" w:lineRule="auto"/>
        <w:ind w:left="980" w:right="20" w:hanging="358"/>
        <w:rPr>
          <w:rFonts w:eastAsia="Times New Roman"/>
          <w:b/>
          <w:bCs/>
          <w:i/>
          <w:iCs/>
          <w:sz w:val="24"/>
          <w:szCs w:val="24"/>
        </w:rPr>
      </w:pPr>
      <w:r>
        <w:rPr>
          <w:rFonts w:eastAsia="Times New Roman"/>
          <w:sz w:val="24"/>
          <w:szCs w:val="24"/>
        </w:rPr>
        <w:t>Арбекова Н. Развиваем связную речь 5-6 лет с ОНР. Конспекты подгрупповых занятий логопеда. – Гном, 2013.</w:t>
      </w:r>
    </w:p>
    <w:p w:rsidR="002B5486" w:rsidRDefault="002B5486" w:rsidP="002B5486">
      <w:pPr>
        <w:spacing w:line="13" w:lineRule="exact"/>
        <w:rPr>
          <w:rFonts w:eastAsia="Times New Roman"/>
          <w:b/>
          <w:bCs/>
          <w:i/>
          <w:iCs/>
          <w:sz w:val="24"/>
          <w:szCs w:val="24"/>
        </w:rPr>
      </w:pPr>
    </w:p>
    <w:p w:rsidR="002B5486" w:rsidRDefault="002B5486" w:rsidP="00E50B5C">
      <w:pPr>
        <w:numPr>
          <w:ilvl w:val="0"/>
          <w:numId w:val="114"/>
        </w:numPr>
        <w:tabs>
          <w:tab w:val="left" w:pos="980"/>
        </w:tabs>
        <w:spacing w:line="234" w:lineRule="auto"/>
        <w:ind w:left="980" w:hanging="358"/>
        <w:rPr>
          <w:rFonts w:eastAsia="Times New Roman"/>
          <w:sz w:val="24"/>
          <w:szCs w:val="24"/>
        </w:rPr>
      </w:pPr>
      <w:r>
        <w:rPr>
          <w:rFonts w:eastAsia="Times New Roman"/>
          <w:sz w:val="24"/>
          <w:szCs w:val="24"/>
        </w:rPr>
        <w:t>Арбекова Н. Развиваем связную речь 5-6 лет с ОНР. Конспекты фронтальных занятий логопеда. – Гном, 2013.</w:t>
      </w:r>
    </w:p>
    <w:p w:rsidR="002B5486" w:rsidRDefault="002B5486" w:rsidP="002B5486">
      <w:pPr>
        <w:spacing w:line="13" w:lineRule="exact"/>
        <w:rPr>
          <w:rFonts w:eastAsia="Times New Roman"/>
          <w:sz w:val="24"/>
          <w:szCs w:val="24"/>
        </w:rPr>
      </w:pPr>
    </w:p>
    <w:p w:rsidR="002B5486" w:rsidRDefault="002B5486" w:rsidP="00E50B5C">
      <w:pPr>
        <w:numPr>
          <w:ilvl w:val="0"/>
          <w:numId w:val="114"/>
        </w:numPr>
        <w:tabs>
          <w:tab w:val="left" w:pos="980"/>
        </w:tabs>
        <w:spacing w:line="234" w:lineRule="auto"/>
        <w:ind w:left="980" w:hanging="358"/>
        <w:rPr>
          <w:rFonts w:eastAsia="Times New Roman"/>
          <w:sz w:val="24"/>
          <w:szCs w:val="24"/>
        </w:rPr>
      </w:pPr>
      <w:r>
        <w:rPr>
          <w:rFonts w:eastAsia="Times New Roman"/>
          <w:sz w:val="24"/>
          <w:szCs w:val="24"/>
        </w:rPr>
        <w:t>Арбекова Н. Развиваем связную речь 5-6 лет с ОНР. Планирование работы воспитателя в подготовительной к школе группе. – Гном, 2012.</w:t>
      </w:r>
    </w:p>
    <w:p w:rsidR="002B5486" w:rsidRDefault="002B5486" w:rsidP="002B5486">
      <w:pPr>
        <w:spacing w:line="13" w:lineRule="exact"/>
        <w:rPr>
          <w:rFonts w:eastAsia="Times New Roman"/>
          <w:sz w:val="24"/>
          <w:szCs w:val="24"/>
        </w:rPr>
      </w:pPr>
    </w:p>
    <w:p w:rsidR="002B5486" w:rsidRDefault="002B5486" w:rsidP="00E50B5C">
      <w:pPr>
        <w:numPr>
          <w:ilvl w:val="0"/>
          <w:numId w:val="114"/>
        </w:numPr>
        <w:tabs>
          <w:tab w:val="left" w:pos="980"/>
        </w:tabs>
        <w:spacing w:line="234" w:lineRule="auto"/>
        <w:ind w:left="980" w:hanging="358"/>
        <w:rPr>
          <w:rFonts w:eastAsia="Times New Roman"/>
          <w:sz w:val="24"/>
          <w:szCs w:val="24"/>
        </w:rPr>
      </w:pPr>
      <w:r>
        <w:rPr>
          <w:rFonts w:eastAsia="Times New Roman"/>
          <w:sz w:val="24"/>
          <w:szCs w:val="24"/>
        </w:rPr>
        <w:t>Арбекова Н. Развиваем связную речь 5-6 лет с ОНР. Планирование работы логопеда в подготовительной к школе группе. – Гном, 2012.</w:t>
      </w:r>
    </w:p>
    <w:p w:rsidR="002B5486" w:rsidRDefault="002B5486" w:rsidP="002B5486">
      <w:pPr>
        <w:spacing w:line="13" w:lineRule="exact"/>
        <w:rPr>
          <w:rFonts w:eastAsia="Times New Roman"/>
          <w:sz w:val="24"/>
          <w:szCs w:val="24"/>
        </w:rPr>
      </w:pPr>
    </w:p>
    <w:p w:rsidR="002B5486" w:rsidRDefault="002B5486" w:rsidP="00E50B5C">
      <w:pPr>
        <w:numPr>
          <w:ilvl w:val="0"/>
          <w:numId w:val="114"/>
        </w:numPr>
        <w:tabs>
          <w:tab w:val="left" w:pos="980"/>
        </w:tabs>
        <w:spacing w:line="236" w:lineRule="auto"/>
        <w:ind w:left="980" w:hanging="358"/>
        <w:jc w:val="both"/>
        <w:rPr>
          <w:rFonts w:eastAsia="Times New Roman"/>
          <w:b/>
          <w:bCs/>
          <w:i/>
          <w:iCs/>
          <w:sz w:val="24"/>
          <w:szCs w:val="24"/>
        </w:rPr>
      </w:pPr>
      <w:r>
        <w:rPr>
          <w:rFonts w:eastAsia="Times New Roman"/>
          <w:sz w:val="24"/>
          <w:szCs w:val="24"/>
        </w:rPr>
        <w:t>Арбекаова Н. Е. Картинки на пружинке. Семьи домашних животных и птиц. Дидактический материал по развитию логического мышления и связной речи у детей. - М.: ИЗДАТЕЛЬСТВО ГНОМ, 2017.</w:t>
      </w:r>
    </w:p>
    <w:p w:rsidR="002B5486" w:rsidRDefault="002B5486" w:rsidP="002B5486">
      <w:pPr>
        <w:spacing w:line="14" w:lineRule="exact"/>
        <w:rPr>
          <w:rFonts w:eastAsia="Times New Roman"/>
          <w:b/>
          <w:bCs/>
          <w:i/>
          <w:iCs/>
          <w:sz w:val="24"/>
          <w:szCs w:val="24"/>
        </w:rPr>
      </w:pPr>
    </w:p>
    <w:p w:rsidR="002B5486" w:rsidRDefault="002B5486" w:rsidP="00E50B5C">
      <w:pPr>
        <w:numPr>
          <w:ilvl w:val="0"/>
          <w:numId w:val="114"/>
        </w:numPr>
        <w:tabs>
          <w:tab w:val="left" w:pos="980"/>
        </w:tabs>
        <w:spacing w:line="236" w:lineRule="auto"/>
        <w:ind w:left="980" w:hanging="358"/>
        <w:jc w:val="both"/>
        <w:rPr>
          <w:rFonts w:eastAsia="Times New Roman"/>
          <w:b/>
          <w:bCs/>
          <w:i/>
          <w:iCs/>
          <w:sz w:val="24"/>
          <w:szCs w:val="24"/>
        </w:rPr>
      </w:pPr>
      <w:r>
        <w:rPr>
          <w:rFonts w:eastAsia="Times New Roman"/>
          <w:sz w:val="24"/>
          <w:szCs w:val="24"/>
        </w:rPr>
        <w:t>Арбекова Н.Е. Картинки на пружинке. Выпуск 1,2,3. Дидактический материал по развитию логического мышления и связной речи у детей. - М.: ИЗДАТЕЛЬСТВО ГНОМ, 2017.</w:t>
      </w:r>
    </w:p>
    <w:p w:rsidR="002B5486" w:rsidRDefault="002B5486" w:rsidP="002B5486">
      <w:pPr>
        <w:spacing w:line="13" w:lineRule="exact"/>
        <w:rPr>
          <w:rFonts w:eastAsia="Times New Roman"/>
          <w:b/>
          <w:bCs/>
          <w:i/>
          <w:iCs/>
          <w:sz w:val="24"/>
          <w:szCs w:val="24"/>
        </w:rPr>
      </w:pPr>
    </w:p>
    <w:p w:rsidR="002B5486" w:rsidRDefault="002B5486" w:rsidP="00E50B5C">
      <w:pPr>
        <w:numPr>
          <w:ilvl w:val="0"/>
          <w:numId w:val="114"/>
        </w:numPr>
        <w:tabs>
          <w:tab w:val="left" w:pos="980"/>
        </w:tabs>
        <w:spacing w:line="234" w:lineRule="auto"/>
        <w:ind w:left="980" w:hanging="358"/>
        <w:rPr>
          <w:rFonts w:eastAsia="Times New Roman"/>
          <w:b/>
          <w:bCs/>
          <w:i/>
          <w:iCs/>
          <w:sz w:val="24"/>
          <w:szCs w:val="24"/>
        </w:rPr>
      </w:pPr>
      <w:r>
        <w:rPr>
          <w:rFonts w:eastAsia="Times New Roman"/>
          <w:sz w:val="24"/>
          <w:szCs w:val="24"/>
        </w:rPr>
        <w:t>Агранович З.Е. Логопедическая работа по преодолению нарушений слоговой структуры слов у детей. – СПб.: ДЕТСТВО-ПРЕСС, 2001.</w:t>
      </w:r>
    </w:p>
    <w:p w:rsidR="002B5486" w:rsidRDefault="002B5486" w:rsidP="002B5486">
      <w:pPr>
        <w:spacing w:line="13" w:lineRule="exact"/>
        <w:rPr>
          <w:rFonts w:eastAsia="Times New Roman"/>
          <w:b/>
          <w:bCs/>
          <w:i/>
          <w:iCs/>
          <w:sz w:val="24"/>
          <w:szCs w:val="24"/>
        </w:rPr>
      </w:pPr>
    </w:p>
    <w:p w:rsidR="002B5486" w:rsidRDefault="002B5486" w:rsidP="00E50B5C">
      <w:pPr>
        <w:numPr>
          <w:ilvl w:val="0"/>
          <w:numId w:val="114"/>
        </w:numPr>
        <w:tabs>
          <w:tab w:val="left" w:pos="980"/>
        </w:tabs>
        <w:spacing w:line="234" w:lineRule="auto"/>
        <w:ind w:left="980" w:hanging="358"/>
        <w:rPr>
          <w:rFonts w:eastAsia="Times New Roman"/>
          <w:sz w:val="24"/>
          <w:szCs w:val="24"/>
        </w:rPr>
      </w:pPr>
      <w:r>
        <w:rPr>
          <w:rFonts w:eastAsia="Times New Roman"/>
          <w:sz w:val="24"/>
          <w:szCs w:val="24"/>
        </w:rPr>
        <w:t>Батяева С.В., Савостьянова Е.В. Альбом по развитию речи для самых маленьких. – М.: ЗАО «Росмэн-Пресс», 2011.</w:t>
      </w:r>
    </w:p>
    <w:p w:rsidR="002B5486" w:rsidRDefault="002B5486" w:rsidP="002B5486">
      <w:pPr>
        <w:spacing w:line="13" w:lineRule="exact"/>
        <w:rPr>
          <w:rFonts w:eastAsia="Times New Roman"/>
          <w:sz w:val="24"/>
          <w:szCs w:val="24"/>
        </w:rPr>
      </w:pPr>
    </w:p>
    <w:p w:rsidR="002B5486" w:rsidRDefault="002B5486" w:rsidP="00E50B5C">
      <w:pPr>
        <w:numPr>
          <w:ilvl w:val="0"/>
          <w:numId w:val="114"/>
        </w:numPr>
        <w:tabs>
          <w:tab w:val="left" w:pos="980"/>
        </w:tabs>
        <w:spacing w:line="234" w:lineRule="auto"/>
        <w:ind w:left="980" w:right="20" w:hanging="358"/>
        <w:rPr>
          <w:rFonts w:eastAsia="Times New Roman"/>
          <w:sz w:val="24"/>
          <w:szCs w:val="24"/>
        </w:rPr>
      </w:pPr>
      <w:r>
        <w:rPr>
          <w:rFonts w:eastAsia="Times New Roman"/>
          <w:sz w:val="24"/>
          <w:szCs w:val="24"/>
        </w:rPr>
        <w:t>Бунеев Р.Н., Бунеева Е.В., Кислова Т.Р. По дороге к Азбуке. Пособие для дошкольников 4-6 лет в 4-х частях. – М.: Баласс; Школьный дом, 2010.</w:t>
      </w:r>
    </w:p>
    <w:p w:rsidR="002B5486" w:rsidRDefault="002B5486" w:rsidP="002B5486">
      <w:pPr>
        <w:spacing w:line="1" w:lineRule="exact"/>
        <w:rPr>
          <w:rFonts w:eastAsia="Times New Roman"/>
          <w:sz w:val="24"/>
          <w:szCs w:val="24"/>
        </w:rPr>
      </w:pP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Васильева – Гагнус Л.П. Азбука вежливости. _ М.: Педагогика, 1989.</w:t>
      </w:r>
    </w:p>
    <w:p w:rsidR="002B5486" w:rsidRDefault="002B5486" w:rsidP="002B5486">
      <w:pPr>
        <w:spacing w:line="12" w:lineRule="exact"/>
        <w:rPr>
          <w:rFonts w:eastAsia="Times New Roman"/>
          <w:sz w:val="24"/>
          <w:szCs w:val="24"/>
        </w:rPr>
      </w:pPr>
    </w:p>
    <w:p w:rsidR="002B5486" w:rsidRDefault="002B5486" w:rsidP="00E50B5C">
      <w:pPr>
        <w:numPr>
          <w:ilvl w:val="0"/>
          <w:numId w:val="114"/>
        </w:numPr>
        <w:tabs>
          <w:tab w:val="left" w:pos="980"/>
        </w:tabs>
        <w:spacing w:line="234" w:lineRule="auto"/>
        <w:ind w:left="980" w:right="20" w:hanging="358"/>
        <w:rPr>
          <w:rFonts w:eastAsia="Times New Roman"/>
          <w:sz w:val="24"/>
          <w:szCs w:val="24"/>
        </w:rPr>
      </w:pPr>
      <w:r>
        <w:rPr>
          <w:rFonts w:eastAsia="Times New Roman"/>
          <w:sz w:val="24"/>
          <w:szCs w:val="24"/>
        </w:rPr>
        <w:t>Величук А.П., Бажанова Е.А. Русский язык в старших группах национальных детских садов РСФСР. Л.: Просвещение, 1990.</w:t>
      </w:r>
    </w:p>
    <w:p w:rsidR="002B5486" w:rsidRDefault="002B5486" w:rsidP="002B5486">
      <w:pPr>
        <w:spacing w:line="2" w:lineRule="exact"/>
        <w:rPr>
          <w:rFonts w:eastAsia="Times New Roman"/>
          <w:sz w:val="24"/>
          <w:szCs w:val="24"/>
        </w:rPr>
      </w:pP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Волина В.В. Угадай – кА! Загадки для детей. – М.: ЗАО Издательство ЭКСМО-</w:t>
      </w:r>
    </w:p>
    <w:p w:rsidR="002B5486" w:rsidRDefault="002B5486" w:rsidP="002B5486">
      <w:pPr>
        <w:ind w:left="980"/>
        <w:rPr>
          <w:rFonts w:eastAsia="Times New Roman"/>
          <w:sz w:val="24"/>
          <w:szCs w:val="24"/>
        </w:rPr>
      </w:pPr>
      <w:r>
        <w:rPr>
          <w:rFonts w:eastAsia="Times New Roman"/>
          <w:sz w:val="24"/>
          <w:szCs w:val="24"/>
        </w:rPr>
        <w:t>ПРЕСС, 1998.</w:t>
      </w: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Володина В.С. Альбом по развитию речи. – М.: ЗАО «Росмэн-Пресс», 2006.</w:t>
      </w:r>
    </w:p>
    <w:p w:rsidR="002B5486" w:rsidRDefault="002B5486" w:rsidP="002B5486">
      <w:pPr>
        <w:spacing w:line="12" w:lineRule="exact"/>
        <w:rPr>
          <w:rFonts w:eastAsia="Times New Roman"/>
          <w:sz w:val="24"/>
          <w:szCs w:val="24"/>
        </w:rPr>
      </w:pPr>
    </w:p>
    <w:p w:rsidR="002B5486" w:rsidRDefault="002B5486" w:rsidP="00E50B5C">
      <w:pPr>
        <w:numPr>
          <w:ilvl w:val="0"/>
          <w:numId w:val="114"/>
        </w:numPr>
        <w:tabs>
          <w:tab w:val="left" w:pos="980"/>
        </w:tabs>
        <w:spacing w:line="234" w:lineRule="auto"/>
        <w:ind w:left="980" w:hanging="358"/>
        <w:rPr>
          <w:rFonts w:eastAsia="Times New Roman"/>
          <w:sz w:val="24"/>
          <w:szCs w:val="24"/>
        </w:rPr>
      </w:pPr>
      <w:r>
        <w:rPr>
          <w:rFonts w:eastAsia="Times New Roman"/>
          <w:sz w:val="24"/>
          <w:szCs w:val="24"/>
        </w:rPr>
        <w:t>Ершова З.А., Лисина Т.В. Логопедические домашние задания для детей 5-6 лет. – Казань, 2010.</w:t>
      </w:r>
    </w:p>
    <w:p w:rsidR="002B5486" w:rsidRDefault="002B5486" w:rsidP="002B5486">
      <w:pPr>
        <w:spacing w:line="1" w:lineRule="exact"/>
        <w:rPr>
          <w:rFonts w:eastAsia="Times New Roman"/>
          <w:sz w:val="24"/>
          <w:szCs w:val="24"/>
        </w:rPr>
      </w:pP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Жукова О.С. Мой первый словарик. – М.: Астрель; СПб.: Сова, 2008.</w:t>
      </w: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Играем  со  словами.  Серия  «Папка  дошкольника».  –  Сыктывкар:  ООО  «ВК</w:t>
      </w:r>
    </w:p>
    <w:p w:rsidR="002B5486" w:rsidRDefault="002B5486" w:rsidP="002B5486">
      <w:pPr>
        <w:ind w:left="980"/>
        <w:rPr>
          <w:rFonts w:eastAsia="Times New Roman"/>
          <w:sz w:val="24"/>
          <w:szCs w:val="24"/>
        </w:rPr>
      </w:pPr>
      <w:r>
        <w:rPr>
          <w:rFonts w:eastAsia="Times New Roman"/>
          <w:sz w:val="24"/>
          <w:szCs w:val="24"/>
        </w:rPr>
        <w:t>«Дакота», 2012.</w:t>
      </w:r>
    </w:p>
    <w:p w:rsidR="002B5486" w:rsidRDefault="002B5486" w:rsidP="00E50B5C">
      <w:pPr>
        <w:numPr>
          <w:ilvl w:val="0"/>
          <w:numId w:val="114"/>
        </w:numPr>
        <w:tabs>
          <w:tab w:val="left" w:pos="980"/>
        </w:tabs>
        <w:ind w:left="980" w:hanging="358"/>
        <w:rPr>
          <w:rFonts w:eastAsia="Times New Roman"/>
          <w:sz w:val="24"/>
          <w:szCs w:val="24"/>
        </w:rPr>
      </w:pPr>
      <w:r>
        <w:rPr>
          <w:rFonts w:eastAsia="Times New Roman"/>
          <w:sz w:val="24"/>
          <w:szCs w:val="24"/>
        </w:rPr>
        <w:t>Игры со словами. Серия «Папка дошкольника». – М.: ООО «Стрекоза», 2012.</w:t>
      </w:r>
    </w:p>
    <w:p w:rsidR="002B5486" w:rsidRDefault="002B5486" w:rsidP="002B5486">
      <w:pPr>
        <w:spacing w:line="122" w:lineRule="exact"/>
        <w:rPr>
          <w:sz w:val="20"/>
          <w:szCs w:val="20"/>
        </w:rPr>
      </w:pPr>
    </w:p>
    <w:p w:rsidR="002B5486" w:rsidRPr="006D6B77" w:rsidRDefault="002B5486" w:rsidP="002B5486">
      <w:pPr>
        <w:rPr>
          <w:sz w:val="20"/>
          <w:szCs w:val="20"/>
        </w:rPr>
        <w:sectPr w:rsidR="002B5486" w:rsidRPr="006D6B77">
          <w:pgSz w:w="11900" w:h="16838"/>
          <w:pgMar w:top="1403" w:right="846" w:bottom="419" w:left="1440" w:header="0" w:footer="0" w:gutter="0"/>
          <w:cols w:space="720" w:equalWidth="0">
            <w:col w:w="9620"/>
          </w:cols>
        </w:sectPr>
      </w:pP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lastRenderedPageBreak/>
        <w:t>Илларионова Ю.Г. Учите детей отгадывать загадки. – М.: Просвещение, 1985.</w:t>
      </w: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t>Колесникова Е.В. Раз – словечко, два – словечко.: Рабочая тетрадь для детей 3-4</w:t>
      </w:r>
    </w:p>
    <w:p w:rsidR="002B5486" w:rsidRDefault="002B5486" w:rsidP="002B5486">
      <w:pPr>
        <w:ind w:left="980"/>
        <w:rPr>
          <w:rFonts w:eastAsia="Times New Roman"/>
          <w:sz w:val="24"/>
          <w:szCs w:val="24"/>
        </w:rPr>
      </w:pPr>
      <w:r>
        <w:rPr>
          <w:rFonts w:eastAsia="Times New Roman"/>
          <w:sz w:val="24"/>
          <w:szCs w:val="24"/>
        </w:rPr>
        <w:t>лет. – М.: Издательство «Ювента», 2007.</w:t>
      </w: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t>Коноваленко В.В., Коноваленко С.В. Выпуск 8. Согласные звонкие и глухие. Игры</w:t>
      </w:r>
    </w:p>
    <w:p w:rsidR="002B5486" w:rsidRDefault="002B5486" w:rsidP="002B5486">
      <w:pPr>
        <w:spacing w:line="12" w:lineRule="exact"/>
        <w:rPr>
          <w:rFonts w:eastAsia="Times New Roman"/>
          <w:sz w:val="24"/>
          <w:szCs w:val="24"/>
        </w:rPr>
      </w:pPr>
    </w:p>
    <w:p w:rsidR="002B5486" w:rsidRDefault="002B5486" w:rsidP="00E50B5C">
      <w:pPr>
        <w:numPr>
          <w:ilvl w:val="1"/>
          <w:numId w:val="115"/>
        </w:numPr>
        <w:tabs>
          <w:tab w:val="left" w:pos="1193"/>
        </w:tabs>
        <w:spacing w:line="234" w:lineRule="auto"/>
        <w:ind w:left="980" w:firstLine="2"/>
        <w:rPr>
          <w:rFonts w:eastAsia="Times New Roman"/>
          <w:sz w:val="24"/>
          <w:szCs w:val="24"/>
        </w:rPr>
      </w:pPr>
      <w:r>
        <w:rPr>
          <w:rFonts w:eastAsia="Times New Roman"/>
          <w:sz w:val="24"/>
          <w:szCs w:val="24"/>
        </w:rPr>
        <w:t>упражнения по предупреждению нарушений письменной речи у детей 5-7 лет. - М.: Издательство ГНОМ и Д, 2015.</w:t>
      </w:r>
    </w:p>
    <w:p w:rsidR="002B5486" w:rsidRDefault="002B5486" w:rsidP="002B5486">
      <w:pPr>
        <w:spacing w:line="1" w:lineRule="exact"/>
        <w:rPr>
          <w:rFonts w:eastAsia="Times New Roman"/>
          <w:sz w:val="24"/>
          <w:szCs w:val="24"/>
        </w:rPr>
      </w:pP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t>Коноваленко В.В., Коноваленко С.В. Выпуск 9. Согласные твердые и мягкие. Игры</w:t>
      </w:r>
    </w:p>
    <w:p w:rsidR="002B5486" w:rsidRDefault="002B5486" w:rsidP="002B5486">
      <w:pPr>
        <w:spacing w:line="12" w:lineRule="exact"/>
        <w:rPr>
          <w:rFonts w:eastAsia="Times New Roman"/>
          <w:sz w:val="24"/>
          <w:szCs w:val="24"/>
        </w:rPr>
      </w:pPr>
    </w:p>
    <w:p w:rsidR="002B5486" w:rsidRDefault="002B5486" w:rsidP="00E50B5C">
      <w:pPr>
        <w:numPr>
          <w:ilvl w:val="1"/>
          <w:numId w:val="115"/>
        </w:numPr>
        <w:tabs>
          <w:tab w:val="left" w:pos="1193"/>
        </w:tabs>
        <w:spacing w:line="234" w:lineRule="auto"/>
        <w:ind w:left="980" w:firstLine="2"/>
        <w:rPr>
          <w:rFonts w:eastAsia="Times New Roman"/>
          <w:sz w:val="24"/>
          <w:szCs w:val="24"/>
        </w:rPr>
      </w:pPr>
      <w:r>
        <w:rPr>
          <w:rFonts w:eastAsia="Times New Roman"/>
          <w:sz w:val="24"/>
          <w:szCs w:val="24"/>
        </w:rPr>
        <w:t>упражнения по предупреждению нарушений письменной речи у детей 5-7 лет. - М.: Издательство ГНОМ и Д, 2011.</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jc w:val="both"/>
        <w:rPr>
          <w:rFonts w:eastAsia="Times New Roman"/>
          <w:sz w:val="24"/>
          <w:szCs w:val="24"/>
        </w:rPr>
      </w:pPr>
      <w:r>
        <w:rPr>
          <w:rFonts w:eastAsia="Times New Roman"/>
          <w:sz w:val="24"/>
          <w:szCs w:val="24"/>
        </w:rPr>
        <w:t>Коноваленко В.В., Коноваленко С.В. Количественные числительные 1, 4, 5 + существительные. Дидактическая игра для детей 5-7 лет. - М.: Издательство ГНОМ</w:t>
      </w:r>
    </w:p>
    <w:p w:rsidR="002B5486" w:rsidRDefault="002B5486" w:rsidP="002B5486">
      <w:pPr>
        <w:spacing w:line="1" w:lineRule="exact"/>
        <w:rPr>
          <w:rFonts w:eastAsia="Times New Roman"/>
          <w:sz w:val="24"/>
          <w:szCs w:val="24"/>
        </w:rPr>
      </w:pPr>
    </w:p>
    <w:p w:rsidR="002B5486" w:rsidRDefault="002B5486" w:rsidP="00E50B5C">
      <w:pPr>
        <w:numPr>
          <w:ilvl w:val="1"/>
          <w:numId w:val="115"/>
        </w:numPr>
        <w:tabs>
          <w:tab w:val="left" w:pos="1180"/>
        </w:tabs>
        <w:ind w:left="1180" w:hanging="198"/>
        <w:rPr>
          <w:rFonts w:eastAsia="Times New Roman"/>
          <w:sz w:val="24"/>
          <w:szCs w:val="24"/>
        </w:rPr>
      </w:pPr>
      <w:r>
        <w:rPr>
          <w:rFonts w:eastAsia="Times New Roman"/>
          <w:sz w:val="24"/>
          <w:szCs w:val="24"/>
        </w:rPr>
        <w:t>Д, 2007.</w:t>
      </w:r>
    </w:p>
    <w:p w:rsidR="002B5486" w:rsidRDefault="002B5486" w:rsidP="002B5486">
      <w:pPr>
        <w:spacing w:line="12"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rPr>
          <w:rFonts w:eastAsia="Times New Roman"/>
          <w:sz w:val="24"/>
          <w:szCs w:val="24"/>
        </w:rPr>
      </w:pPr>
      <w:r>
        <w:rPr>
          <w:rFonts w:eastAsia="Times New Roman"/>
          <w:sz w:val="24"/>
          <w:szCs w:val="24"/>
        </w:rPr>
        <w:t>Ладыженская Т.А., Никольская Р.И., Сорокина Г.И. Речевые уроки. – М.: Просвещение, 1995.</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rPr>
          <w:rFonts w:eastAsia="Times New Roman"/>
          <w:sz w:val="24"/>
          <w:szCs w:val="24"/>
        </w:rPr>
      </w:pPr>
      <w:r>
        <w:rPr>
          <w:rFonts w:eastAsia="Times New Roman"/>
          <w:sz w:val="24"/>
          <w:szCs w:val="24"/>
        </w:rPr>
        <w:t>Леонова С.В. Игротека речевых игр. Выпуск 12. Игры на развитие речевого выдоха у детей 5-7 лет с речевыми нарушениями. – М.: Издательство ГНОМ, 2011.</w:t>
      </w:r>
    </w:p>
    <w:p w:rsidR="002B5486" w:rsidRDefault="002B5486" w:rsidP="002B5486">
      <w:pPr>
        <w:spacing w:line="14" w:lineRule="exact"/>
        <w:rPr>
          <w:rFonts w:eastAsia="Times New Roman"/>
          <w:sz w:val="24"/>
          <w:szCs w:val="24"/>
        </w:rPr>
      </w:pPr>
    </w:p>
    <w:p w:rsidR="002B5486" w:rsidRDefault="002B5486" w:rsidP="00E50B5C">
      <w:pPr>
        <w:numPr>
          <w:ilvl w:val="0"/>
          <w:numId w:val="115"/>
        </w:numPr>
        <w:tabs>
          <w:tab w:val="left" w:pos="980"/>
        </w:tabs>
        <w:spacing w:line="236" w:lineRule="auto"/>
        <w:ind w:left="980" w:hanging="358"/>
        <w:jc w:val="both"/>
        <w:rPr>
          <w:rFonts w:eastAsia="Times New Roman"/>
          <w:sz w:val="24"/>
          <w:szCs w:val="24"/>
        </w:rPr>
      </w:pPr>
      <w:r>
        <w:rPr>
          <w:rFonts w:eastAsia="Times New Roman"/>
          <w:sz w:val="24"/>
          <w:szCs w:val="24"/>
        </w:rPr>
        <w:t>Мельникова С.М., Бикина Н.В. Выпуск 4. Волшебная посуда: игры на классификацию предметов посуды и развитие навыков словообразования для детей 5-7 лет с речевыми нарушениями. - М.: Издательство ГНОМ и Д, 2009.</w:t>
      </w:r>
    </w:p>
    <w:p w:rsidR="002B5486" w:rsidRDefault="002B5486" w:rsidP="002B5486">
      <w:pPr>
        <w:spacing w:line="1" w:lineRule="exact"/>
        <w:rPr>
          <w:rFonts w:eastAsia="Times New Roman"/>
          <w:sz w:val="24"/>
          <w:szCs w:val="24"/>
        </w:rPr>
      </w:pP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t>Наглядно-демонстрационный  материал.  –  М.:  Издательство  ГНОМ,  2014,  2015,</w:t>
      </w:r>
    </w:p>
    <w:p w:rsidR="002B5486" w:rsidRDefault="002B5486" w:rsidP="002B5486">
      <w:pPr>
        <w:ind w:left="980"/>
        <w:rPr>
          <w:rFonts w:eastAsia="Times New Roman"/>
          <w:sz w:val="24"/>
          <w:szCs w:val="24"/>
        </w:rPr>
      </w:pPr>
      <w:r>
        <w:rPr>
          <w:rFonts w:eastAsia="Times New Roman"/>
          <w:sz w:val="24"/>
          <w:szCs w:val="24"/>
        </w:rPr>
        <w:t>2016, 2017.</w:t>
      </w:r>
    </w:p>
    <w:p w:rsidR="002B5486" w:rsidRDefault="002B5486" w:rsidP="002B5486">
      <w:pPr>
        <w:spacing w:line="12" w:lineRule="exact"/>
        <w:rPr>
          <w:rFonts w:eastAsia="Times New Roman"/>
          <w:sz w:val="24"/>
          <w:szCs w:val="24"/>
        </w:rPr>
      </w:pPr>
    </w:p>
    <w:p w:rsidR="002B5486" w:rsidRDefault="002B5486" w:rsidP="00E50B5C">
      <w:pPr>
        <w:numPr>
          <w:ilvl w:val="0"/>
          <w:numId w:val="115"/>
        </w:numPr>
        <w:tabs>
          <w:tab w:val="left" w:pos="980"/>
        </w:tabs>
        <w:spacing w:line="237" w:lineRule="auto"/>
        <w:ind w:left="980" w:hanging="358"/>
        <w:jc w:val="both"/>
        <w:rPr>
          <w:rFonts w:eastAsia="Times New Roman"/>
          <w:sz w:val="24"/>
          <w:szCs w:val="24"/>
        </w:rPr>
      </w:pPr>
      <w:r>
        <w:rPr>
          <w:rFonts w:eastAsia="Times New Roman"/>
          <w:sz w:val="24"/>
          <w:szCs w:val="24"/>
        </w:rPr>
        <w:t>Наумова Э.Д. Выпуск 6. В мире животных и птиц: игры на развитие навыков звукобуквенного анализа и лексико-грамматических категорий на материале тем «Птицы», «Животные» для детей 5-7 лет с речевыми нарушениями. - М.: Издательство ГНОМ и Д, 2009.</w:t>
      </w:r>
    </w:p>
    <w:p w:rsidR="002B5486" w:rsidRDefault="002B5486" w:rsidP="002B5486">
      <w:pPr>
        <w:spacing w:line="1" w:lineRule="exact"/>
        <w:rPr>
          <w:rFonts w:eastAsia="Times New Roman"/>
          <w:sz w:val="24"/>
          <w:szCs w:val="24"/>
        </w:rPr>
      </w:pP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t>Неусыпова  Н.М.  Толковый  словарик  русского  языка:  Пособие  для  учащихся</w:t>
      </w:r>
    </w:p>
    <w:p w:rsidR="002B5486" w:rsidRDefault="002B5486" w:rsidP="002B5486">
      <w:pPr>
        <w:ind w:left="980"/>
        <w:rPr>
          <w:rFonts w:eastAsia="Times New Roman"/>
          <w:sz w:val="24"/>
          <w:szCs w:val="24"/>
        </w:rPr>
      </w:pPr>
      <w:r>
        <w:rPr>
          <w:rFonts w:eastAsia="Times New Roman"/>
          <w:sz w:val="24"/>
          <w:szCs w:val="24"/>
        </w:rPr>
        <w:t>начальных классов. – М.: Просвещение, 1989.</w:t>
      </w:r>
    </w:p>
    <w:p w:rsidR="002B5486" w:rsidRDefault="002B5486" w:rsidP="002B5486">
      <w:pPr>
        <w:spacing w:line="12" w:lineRule="exact"/>
        <w:rPr>
          <w:rFonts w:eastAsia="Times New Roman"/>
          <w:sz w:val="24"/>
          <w:szCs w:val="24"/>
        </w:rPr>
      </w:pPr>
    </w:p>
    <w:p w:rsidR="002B5486" w:rsidRDefault="002B5486" w:rsidP="00E50B5C">
      <w:pPr>
        <w:numPr>
          <w:ilvl w:val="0"/>
          <w:numId w:val="115"/>
        </w:numPr>
        <w:tabs>
          <w:tab w:val="left" w:pos="980"/>
        </w:tabs>
        <w:spacing w:line="234" w:lineRule="auto"/>
        <w:ind w:left="980" w:right="20" w:hanging="358"/>
        <w:rPr>
          <w:rFonts w:eastAsia="Times New Roman"/>
          <w:sz w:val="24"/>
          <w:szCs w:val="24"/>
        </w:rPr>
      </w:pPr>
      <w:r>
        <w:rPr>
          <w:rFonts w:eastAsia="Times New Roman"/>
          <w:sz w:val="24"/>
          <w:szCs w:val="24"/>
        </w:rPr>
        <w:t>Новиковская О.А. Альбом по развитию речи для дошкольников в рассказах и веселых картинках. – М.: АСТ; СПб.: Сова, 2011.</w:t>
      </w:r>
    </w:p>
    <w:p w:rsidR="002B5486" w:rsidRDefault="002B5486" w:rsidP="002B5486">
      <w:pPr>
        <w:spacing w:line="14" w:lineRule="exact"/>
        <w:rPr>
          <w:rFonts w:eastAsia="Times New Roman"/>
          <w:sz w:val="24"/>
          <w:szCs w:val="24"/>
        </w:rPr>
      </w:pPr>
    </w:p>
    <w:p w:rsidR="002B5486" w:rsidRDefault="002B5486" w:rsidP="00E50B5C">
      <w:pPr>
        <w:numPr>
          <w:ilvl w:val="0"/>
          <w:numId w:val="115"/>
        </w:numPr>
        <w:tabs>
          <w:tab w:val="left" w:pos="980"/>
        </w:tabs>
        <w:spacing w:line="236" w:lineRule="auto"/>
        <w:ind w:left="980" w:hanging="358"/>
        <w:jc w:val="both"/>
        <w:rPr>
          <w:rFonts w:eastAsia="Times New Roman"/>
          <w:sz w:val="24"/>
          <w:szCs w:val="24"/>
        </w:rPr>
      </w:pPr>
      <w:r>
        <w:rPr>
          <w:rFonts w:eastAsia="Times New Roman"/>
          <w:sz w:val="24"/>
          <w:szCs w:val="24"/>
        </w:rPr>
        <w:t>Омельченко О.В. Выпуск 13. Магазин. Игры на согласование числительных и прилагательных с существительными для детей 5-7 лет с речевыми нарушениями. - М.: Издательство ГНОМ и Д, 2015.</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rPr>
          <w:rFonts w:eastAsia="Times New Roman"/>
          <w:sz w:val="24"/>
          <w:szCs w:val="24"/>
        </w:rPr>
      </w:pPr>
      <w:r>
        <w:rPr>
          <w:rFonts w:eastAsia="Times New Roman"/>
          <w:sz w:val="24"/>
          <w:szCs w:val="24"/>
        </w:rPr>
        <w:t>Пикулева Н.В. Слово на ладошке. Игры, считалки, загадки и скороговорки. – М.: Новая школа, 1997.</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6" w:lineRule="auto"/>
        <w:ind w:left="980" w:hanging="358"/>
        <w:jc w:val="both"/>
        <w:rPr>
          <w:rFonts w:eastAsia="Times New Roman"/>
          <w:sz w:val="24"/>
          <w:szCs w:val="24"/>
        </w:rPr>
      </w:pPr>
      <w:r>
        <w:rPr>
          <w:rFonts w:eastAsia="Times New Roman"/>
          <w:sz w:val="24"/>
          <w:szCs w:val="24"/>
        </w:rPr>
        <w:t>Сошина И.В. Выпуск 11. Играем в рифмы. Игры на развитие фонематического восприятия и автоматизацию поставленных звуков в словах для детей 5-7 лет с речевыми нарушениями. – М.: Издательство ГНОМ, 2011.</w:t>
      </w:r>
    </w:p>
    <w:p w:rsidR="002B5486" w:rsidRDefault="002B5486" w:rsidP="002B5486">
      <w:pPr>
        <w:spacing w:line="1" w:lineRule="exact"/>
        <w:rPr>
          <w:rFonts w:eastAsia="Times New Roman"/>
          <w:sz w:val="24"/>
          <w:szCs w:val="24"/>
        </w:rPr>
      </w:pPr>
    </w:p>
    <w:p w:rsidR="002B5486" w:rsidRDefault="002B5486" w:rsidP="00E50B5C">
      <w:pPr>
        <w:numPr>
          <w:ilvl w:val="0"/>
          <w:numId w:val="115"/>
        </w:numPr>
        <w:tabs>
          <w:tab w:val="left" w:pos="980"/>
        </w:tabs>
        <w:ind w:left="980" w:hanging="358"/>
        <w:rPr>
          <w:rFonts w:eastAsia="Times New Roman"/>
          <w:sz w:val="24"/>
          <w:szCs w:val="24"/>
        </w:rPr>
      </w:pPr>
      <w:r>
        <w:rPr>
          <w:rFonts w:eastAsia="Times New Roman"/>
          <w:sz w:val="24"/>
          <w:szCs w:val="24"/>
        </w:rPr>
        <w:t>Сущевская  С.А.  Тексты  с  дырками  и  хвостами.  –  М.:  ООО  Издательский  дом</w:t>
      </w:r>
    </w:p>
    <w:p w:rsidR="002B5486" w:rsidRDefault="002B5486" w:rsidP="002B5486">
      <w:pPr>
        <w:ind w:left="980"/>
        <w:rPr>
          <w:rFonts w:eastAsia="Times New Roman"/>
          <w:sz w:val="24"/>
          <w:szCs w:val="24"/>
        </w:rPr>
      </w:pPr>
      <w:r>
        <w:rPr>
          <w:rFonts w:eastAsia="Times New Roman"/>
          <w:sz w:val="24"/>
          <w:szCs w:val="24"/>
        </w:rPr>
        <w:t>«КАРАПУЗ», 2014.</w:t>
      </w:r>
    </w:p>
    <w:p w:rsidR="002B5486" w:rsidRDefault="002B5486" w:rsidP="002B5486">
      <w:pPr>
        <w:spacing w:line="12"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rPr>
          <w:rFonts w:eastAsia="Times New Roman"/>
          <w:sz w:val="24"/>
          <w:szCs w:val="24"/>
        </w:rPr>
      </w:pPr>
      <w:r>
        <w:rPr>
          <w:rFonts w:eastAsia="Times New Roman"/>
          <w:sz w:val="24"/>
          <w:szCs w:val="24"/>
        </w:rPr>
        <w:t>Тарасюк Е.Г., Борисова Н.А., Шернина С.В. Развитие речи детей 5-6 лет. Тетрадь для индивидуальных занятий. - Казань, 2010.</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rPr>
          <w:rFonts w:eastAsia="Times New Roman"/>
          <w:sz w:val="24"/>
          <w:szCs w:val="24"/>
        </w:rPr>
      </w:pPr>
      <w:r>
        <w:rPr>
          <w:rFonts w:eastAsia="Times New Roman"/>
          <w:sz w:val="24"/>
          <w:szCs w:val="24"/>
        </w:rPr>
        <w:t>Теремкова Н.Э. Логопедические домашние задания для детей 5-7 лет с ОНР. Альбомы 1,2,3,4. – М.: Издательство ГНОМ, 2012.</w:t>
      </w:r>
    </w:p>
    <w:p w:rsidR="002B5486" w:rsidRDefault="002B5486" w:rsidP="002B5486">
      <w:pPr>
        <w:spacing w:line="14" w:lineRule="exact"/>
        <w:rPr>
          <w:rFonts w:eastAsia="Times New Roman"/>
          <w:sz w:val="24"/>
          <w:szCs w:val="24"/>
        </w:rPr>
      </w:pPr>
    </w:p>
    <w:p w:rsidR="002B5486" w:rsidRDefault="002B5486" w:rsidP="00E50B5C">
      <w:pPr>
        <w:numPr>
          <w:ilvl w:val="0"/>
          <w:numId w:val="115"/>
        </w:numPr>
        <w:tabs>
          <w:tab w:val="left" w:pos="980"/>
        </w:tabs>
        <w:spacing w:line="237" w:lineRule="auto"/>
        <w:ind w:left="980" w:hanging="358"/>
        <w:jc w:val="both"/>
        <w:rPr>
          <w:rFonts w:eastAsia="Times New Roman"/>
          <w:sz w:val="24"/>
          <w:szCs w:val="24"/>
        </w:rPr>
      </w:pPr>
      <w:r>
        <w:rPr>
          <w:rFonts w:eastAsia="Times New Roman"/>
          <w:sz w:val="24"/>
          <w:szCs w:val="24"/>
        </w:rPr>
        <w:t>Тимонен Е.И. Туколайнен Е.Т. Непрерывная система коррекции общего недоразвития речи в условиях специальной группы детского сада для детей с тяжелыми нарушениями речи (старшая группа): Методика планирования и содержание занятий (из опыта работы). – СПб.: ДЕТСТВО-ПРЕСС, 2002.</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rPr>
          <w:rFonts w:eastAsia="Times New Roman"/>
          <w:sz w:val="24"/>
          <w:szCs w:val="24"/>
        </w:rPr>
      </w:pPr>
      <w:r>
        <w:rPr>
          <w:rFonts w:eastAsia="Times New Roman"/>
          <w:sz w:val="24"/>
          <w:szCs w:val="24"/>
        </w:rPr>
        <w:t>Ткаченко Т.А. Большая книга заданий и упражнений на развитие связной речи малыша. – М.: Издательство ЭКСМО, 2006.</w:t>
      </w:r>
    </w:p>
    <w:p w:rsidR="002B5486" w:rsidRDefault="002B5486" w:rsidP="002B5486">
      <w:pPr>
        <w:spacing w:line="13" w:lineRule="exact"/>
        <w:rPr>
          <w:rFonts w:eastAsia="Times New Roman"/>
          <w:sz w:val="24"/>
          <w:szCs w:val="24"/>
        </w:rPr>
      </w:pPr>
    </w:p>
    <w:p w:rsidR="002B5486" w:rsidRDefault="002B5486" w:rsidP="00E50B5C">
      <w:pPr>
        <w:numPr>
          <w:ilvl w:val="0"/>
          <w:numId w:val="115"/>
        </w:numPr>
        <w:tabs>
          <w:tab w:val="left" w:pos="980"/>
        </w:tabs>
        <w:spacing w:line="234" w:lineRule="auto"/>
        <w:ind w:left="980" w:hanging="358"/>
        <w:jc w:val="both"/>
        <w:rPr>
          <w:rFonts w:eastAsia="Times New Roman"/>
          <w:sz w:val="24"/>
          <w:szCs w:val="24"/>
        </w:rPr>
      </w:pPr>
      <w:r>
        <w:rPr>
          <w:rFonts w:eastAsia="Times New Roman"/>
          <w:sz w:val="24"/>
          <w:szCs w:val="24"/>
        </w:rPr>
        <w:t>Цвынтарный В.В. Играем пальчиками и развиваем речь. – Н.Н.: «Флокс», 1995. Карпова Е.М., Соловьева Е.В. Выпуск 7. Большой – маленький. Игры на</w:t>
      </w:r>
    </w:p>
    <w:p w:rsidR="002B5486" w:rsidRDefault="002B5486" w:rsidP="002B5486">
      <w:pPr>
        <w:spacing w:line="400" w:lineRule="exact"/>
        <w:rPr>
          <w:sz w:val="20"/>
          <w:szCs w:val="20"/>
        </w:rPr>
      </w:pPr>
    </w:p>
    <w:p w:rsidR="002B5486" w:rsidRPr="006D6B77" w:rsidRDefault="002B5486" w:rsidP="002B5486">
      <w:pPr>
        <w:ind w:left="9400"/>
        <w:rPr>
          <w:sz w:val="20"/>
          <w:szCs w:val="20"/>
        </w:rPr>
        <w:sectPr w:rsidR="002B5486" w:rsidRPr="006D6B77">
          <w:pgSz w:w="11900" w:h="16838"/>
          <w:pgMar w:top="1122" w:right="846" w:bottom="419" w:left="1440" w:header="0" w:footer="0" w:gutter="0"/>
          <w:cols w:space="720" w:equalWidth="0">
            <w:col w:w="9620"/>
          </w:cols>
        </w:sectPr>
      </w:pPr>
    </w:p>
    <w:p w:rsidR="002B5486" w:rsidRDefault="002B5486" w:rsidP="002B5486">
      <w:pPr>
        <w:spacing w:line="234" w:lineRule="auto"/>
        <w:ind w:left="980"/>
        <w:rPr>
          <w:sz w:val="20"/>
          <w:szCs w:val="20"/>
        </w:rPr>
      </w:pPr>
      <w:r>
        <w:rPr>
          <w:rFonts w:eastAsia="Times New Roman"/>
          <w:sz w:val="24"/>
          <w:szCs w:val="24"/>
        </w:rPr>
        <w:lastRenderedPageBreak/>
        <w:t>образование имен существительных с уменьшительно-ласкательным значением для детей 5-7 лет с речевыми нарушениями. – М.: Издательство ГНОМ, 2011.</w:t>
      </w:r>
    </w:p>
    <w:p w:rsidR="002B5486" w:rsidRDefault="002B5486" w:rsidP="002B5486">
      <w:pPr>
        <w:spacing w:line="283" w:lineRule="exact"/>
        <w:rPr>
          <w:sz w:val="20"/>
          <w:szCs w:val="20"/>
        </w:rPr>
      </w:pPr>
    </w:p>
    <w:p w:rsidR="002B5486" w:rsidRDefault="002B5486" w:rsidP="002B5486">
      <w:pPr>
        <w:ind w:left="260"/>
        <w:rPr>
          <w:sz w:val="20"/>
          <w:szCs w:val="20"/>
        </w:rPr>
      </w:pPr>
      <w:r>
        <w:rPr>
          <w:rFonts w:eastAsia="Times New Roman"/>
          <w:b/>
          <w:bCs/>
          <w:i/>
          <w:iCs/>
          <w:sz w:val="24"/>
          <w:szCs w:val="24"/>
        </w:rPr>
        <w:t>по обучению грамоте:</w:t>
      </w:r>
    </w:p>
    <w:p w:rsidR="002B5486" w:rsidRDefault="002B5486" w:rsidP="00E50B5C">
      <w:pPr>
        <w:numPr>
          <w:ilvl w:val="0"/>
          <w:numId w:val="116"/>
        </w:numPr>
        <w:tabs>
          <w:tab w:val="left" w:pos="980"/>
        </w:tabs>
        <w:spacing w:line="235" w:lineRule="auto"/>
        <w:ind w:left="980" w:hanging="358"/>
        <w:rPr>
          <w:rFonts w:eastAsia="Times New Roman"/>
          <w:sz w:val="24"/>
          <w:szCs w:val="24"/>
        </w:rPr>
      </w:pPr>
      <w:r>
        <w:rPr>
          <w:rFonts w:eastAsia="Times New Roman"/>
          <w:sz w:val="24"/>
          <w:szCs w:val="24"/>
        </w:rPr>
        <w:t>Азбука в загадках. – М.: «АСТ-ПРЕСС-КНИГА», 2004.</w:t>
      </w: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Безруких М.М. Ступеньки к грамоте: рабочие тетради №1,2,3,4,5 для обучения</w:t>
      </w:r>
    </w:p>
    <w:p w:rsidR="002B5486" w:rsidRDefault="002B5486" w:rsidP="002B5486">
      <w:pPr>
        <w:ind w:left="980"/>
        <w:rPr>
          <w:rFonts w:eastAsia="Times New Roman"/>
          <w:sz w:val="24"/>
          <w:szCs w:val="24"/>
        </w:rPr>
      </w:pPr>
      <w:r>
        <w:rPr>
          <w:rFonts w:eastAsia="Times New Roman"/>
          <w:sz w:val="24"/>
          <w:szCs w:val="24"/>
        </w:rPr>
        <w:t>детей старшего дошкольного возраста. – М.: Дрофа, 2007.</w:t>
      </w: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Волина В.В. Занимательное азбуковедение. – М.: Просвещение, 1994.</w:t>
      </w:r>
    </w:p>
    <w:p w:rsidR="002B5486" w:rsidRDefault="002B5486" w:rsidP="002B5486">
      <w:pPr>
        <w:spacing w:line="12" w:lineRule="exact"/>
        <w:rPr>
          <w:rFonts w:eastAsia="Times New Roman"/>
          <w:sz w:val="24"/>
          <w:szCs w:val="24"/>
        </w:rPr>
      </w:pPr>
    </w:p>
    <w:p w:rsidR="002B5486" w:rsidRDefault="002B5486" w:rsidP="00E50B5C">
      <w:pPr>
        <w:numPr>
          <w:ilvl w:val="0"/>
          <w:numId w:val="116"/>
        </w:numPr>
        <w:tabs>
          <w:tab w:val="left" w:pos="980"/>
        </w:tabs>
        <w:spacing w:line="234" w:lineRule="auto"/>
        <w:ind w:left="980" w:hanging="358"/>
        <w:rPr>
          <w:rFonts w:eastAsia="Times New Roman"/>
          <w:sz w:val="24"/>
          <w:szCs w:val="24"/>
        </w:rPr>
      </w:pPr>
      <w:r>
        <w:rPr>
          <w:rFonts w:eastAsia="Times New Roman"/>
          <w:sz w:val="24"/>
          <w:szCs w:val="24"/>
        </w:rPr>
        <w:t>Ершова З.А., Лисина Т.В. От звука к букве: рабочая тетрадь для детей 6-7 лет. – Казань, 2010.</w:t>
      </w:r>
    </w:p>
    <w:p w:rsidR="002B5486" w:rsidRDefault="002B5486" w:rsidP="002B5486">
      <w:pPr>
        <w:spacing w:line="1" w:lineRule="exact"/>
        <w:rPr>
          <w:rFonts w:eastAsia="Times New Roman"/>
          <w:sz w:val="24"/>
          <w:szCs w:val="24"/>
        </w:rPr>
      </w:pP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Жукова Н.С. Букварь: Учебное пособие. - М.: Эксмо, 2009.</w:t>
      </w: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Земцова О.Н. Ожившие буквы. – М.: ООО «Издательская Группа Аттикус», 2007.</w:t>
      </w: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Иншакова О.Б., Иншакова А.Г. Развитие читательских навыков у детей: учебное</w:t>
      </w:r>
    </w:p>
    <w:p w:rsidR="002B5486" w:rsidRDefault="002B5486" w:rsidP="002B5486">
      <w:pPr>
        <w:spacing w:line="12" w:lineRule="exact"/>
        <w:rPr>
          <w:rFonts w:eastAsia="Times New Roman"/>
          <w:sz w:val="24"/>
          <w:szCs w:val="24"/>
        </w:rPr>
      </w:pPr>
    </w:p>
    <w:p w:rsidR="002B5486" w:rsidRDefault="002B5486" w:rsidP="002B5486">
      <w:pPr>
        <w:spacing w:line="234" w:lineRule="auto"/>
        <w:ind w:left="980"/>
        <w:rPr>
          <w:rFonts w:eastAsia="Times New Roman"/>
          <w:sz w:val="24"/>
          <w:szCs w:val="24"/>
        </w:rPr>
      </w:pPr>
      <w:r>
        <w:rPr>
          <w:rFonts w:eastAsia="Times New Roman"/>
          <w:sz w:val="24"/>
          <w:szCs w:val="24"/>
        </w:rPr>
        <w:t>пособие. – М.: Гуманитарный издательский центр ВЛАДОС, 2014. – (Коррекционная педагогика).</w:t>
      </w:r>
    </w:p>
    <w:p w:rsidR="002B5486" w:rsidRDefault="002B5486" w:rsidP="002B5486">
      <w:pPr>
        <w:spacing w:line="13" w:lineRule="exact"/>
        <w:rPr>
          <w:rFonts w:eastAsia="Times New Roman"/>
          <w:sz w:val="24"/>
          <w:szCs w:val="24"/>
        </w:rPr>
      </w:pPr>
    </w:p>
    <w:p w:rsidR="002B5486" w:rsidRDefault="002B5486" w:rsidP="00E50B5C">
      <w:pPr>
        <w:numPr>
          <w:ilvl w:val="0"/>
          <w:numId w:val="116"/>
        </w:numPr>
        <w:tabs>
          <w:tab w:val="left" w:pos="980"/>
        </w:tabs>
        <w:spacing w:line="236" w:lineRule="auto"/>
        <w:ind w:left="980" w:hanging="358"/>
        <w:jc w:val="both"/>
        <w:rPr>
          <w:rFonts w:eastAsia="Times New Roman"/>
          <w:sz w:val="24"/>
          <w:szCs w:val="24"/>
        </w:rPr>
      </w:pPr>
      <w:r>
        <w:rPr>
          <w:rFonts w:eastAsia="Times New Roman"/>
          <w:sz w:val="24"/>
          <w:szCs w:val="24"/>
        </w:rPr>
        <w:t>Кислова Г.Р., Иванова А.А. По дороге к Азбуке. Пособие по развитию речи и подготовке к обучению грамоте дошкольников, посещающих подготовительные логопедические группы.- М.: Баласс, 2012.</w:t>
      </w:r>
    </w:p>
    <w:p w:rsidR="002B5486" w:rsidRDefault="002B5486" w:rsidP="002B5486">
      <w:pPr>
        <w:spacing w:line="14" w:lineRule="exact"/>
        <w:rPr>
          <w:rFonts w:eastAsia="Times New Roman"/>
          <w:sz w:val="24"/>
          <w:szCs w:val="24"/>
        </w:rPr>
      </w:pPr>
    </w:p>
    <w:p w:rsidR="002B5486" w:rsidRDefault="002B5486" w:rsidP="00E50B5C">
      <w:pPr>
        <w:numPr>
          <w:ilvl w:val="0"/>
          <w:numId w:val="116"/>
        </w:numPr>
        <w:tabs>
          <w:tab w:val="left" w:pos="980"/>
        </w:tabs>
        <w:spacing w:line="234" w:lineRule="auto"/>
        <w:ind w:left="980" w:hanging="358"/>
        <w:rPr>
          <w:rFonts w:eastAsia="Times New Roman"/>
          <w:sz w:val="24"/>
          <w:szCs w:val="24"/>
        </w:rPr>
      </w:pPr>
      <w:r>
        <w:rPr>
          <w:rFonts w:eastAsia="Times New Roman"/>
          <w:sz w:val="24"/>
          <w:szCs w:val="24"/>
        </w:rPr>
        <w:t>Колесникова Е.В. От А до Я: Рабочая тетрадь для детей 5-6 лет. – М.: Издательство «Ювента», 2010.</w:t>
      </w:r>
    </w:p>
    <w:p w:rsidR="002B5486" w:rsidRDefault="002B5486" w:rsidP="002B5486">
      <w:pPr>
        <w:spacing w:line="13" w:lineRule="exact"/>
        <w:rPr>
          <w:rFonts w:eastAsia="Times New Roman"/>
          <w:sz w:val="24"/>
          <w:szCs w:val="24"/>
        </w:rPr>
      </w:pPr>
    </w:p>
    <w:p w:rsidR="002B5486" w:rsidRDefault="002B5486" w:rsidP="00E50B5C">
      <w:pPr>
        <w:numPr>
          <w:ilvl w:val="0"/>
          <w:numId w:val="116"/>
        </w:numPr>
        <w:tabs>
          <w:tab w:val="left" w:pos="980"/>
        </w:tabs>
        <w:spacing w:line="234" w:lineRule="auto"/>
        <w:ind w:left="980" w:hanging="358"/>
        <w:rPr>
          <w:rFonts w:eastAsia="Times New Roman"/>
          <w:sz w:val="24"/>
          <w:szCs w:val="24"/>
        </w:rPr>
      </w:pPr>
      <w:r>
        <w:rPr>
          <w:rFonts w:eastAsia="Times New Roman"/>
          <w:sz w:val="24"/>
          <w:szCs w:val="24"/>
        </w:rPr>
        <w:t>Колесникова Е.В. От слова к звуку. Рабочая тетрадь для детей 4-5 лет. – М.: Издательство «Ювента», 2008.</w:t>
      </w:r>
    </w:p>
    <w:p w:rsidR="002B5486" w:rsidRDefault="002B5486" w:rsidP="002B5486">
      <w:pPr>
        <w:spacing w:line="13" w:lineRule="exact"/>
        <w:rPr>
          <w:rFonts w:eastAsia="Times New Roman"/>
          <w:sz w:val="24"/>
          <w:szCs w:val="24"/>
        </w:rPr>
      </w:pPr>
    </w:p>
    <w:p w:rsidR="002B5486" w:rsidRDefault="002B5486" w:rsidP="00E50B5C">
      <w:pPr>
        <w:numPr>
          <w:ilvl w:val="0"/>
          <w:numId w:val="116"/>
        </w:numPr>
        <w:tabs>
          <w:tab w:val="left" w:pos="980"/>
        </w:tabs>
        <w:spacing w:line="234" w:lineRule="auto"/>
        <w:ind w:left="980" w:hanging="358"/>
        <w:rPr>
          <w:rFonts w:eastAsia="Times New Roman"/>
          <w:sz w:val="24"/>
          <w:szCs w:val="24"/>
        </w:rPr>
      </w:pPr>
      <w:r>
        <w:rPr>
          <w:rFonts w:eastAsia="Times New Roman"/>
          <w:sz w:val="24"/>
          <w:szCs w:val="24"/>
        </w:rPr>
        <w:t>Колесникова Е.В. Предмет, слово, схема: Рабочая тетрадь для детей 5-7 лет. – М.: Издательство «Ювента», 2010.</w:t>
      </w:r>
    </w:p>
    <w:p w:rsidR="002B5486" w:rsidRDefault="002B5486" w:rsidP="002B5486">
      <w:pPr>
        <w:spacing w:line="13" w:lineRule="exact"/>
        <w:rPr>
          <w:rFonts w:eastAsia="Times New Roman"/>
          <w:sz w:val="24"/>
          <w:szCs w:val="24"/>
        </w:rPr>
      </w:pPr>
    </w:p>
    <w:p w:rsidR="002B5486" w:rsidRDefault="002B5486" w:rsidP="00E50B5C">
      <w:pPr>
        <w:numPr>
          <w:ilvl w:val="0"/>
          <w:numId w:val="116"/>
        </w:numPr>
        <w:tabs>
          <w:tab w:val="left" w:pos="980"/>
        </w:tabs>
        <w:spacing w:line="236" w:lineRule="auto"/>
        <w:ind w:left="980" w:hanging="358"/>
        <w:jc w:val="both"/>
        <w:rPr>
          <w:rFonts w:eastAsia="Times New Roman"/>
          <w:sz w:val="24"/>
          <w:szCs w:val="24"/>
        </w:rPr>
      </w:pPr>
      <w:r>
        <w:rPr>
          <w:rFonts w:eastAsia="Times New Roman"/>
          <w:sz w:val="24"/>
          <w:szCs w:val="24"/>
        </w:rPr>
        <w:t>Колесникова Е.В. Развитие звукобуквенного анализа у детей 5-6 лет. Учебно-методическое пособие к рабочей тетради «От А до Я». – М.: Издательство «Ювента», 2010.</w:t>
      </w:r>
    </w:p>
    <w:p w:rsidR="002B5486" w:rsidRDefault="002B5486" w:rsidP="002B5486">
      <w:pPr>
        <w:spacing w:line="13" w:lineRule="exact"/>
        <w:rPr>
          <w:rFonts w:eastAsia="Times New Roman"/>
          <w:sz w:val="24"/>
          <w:szCs w:val="24"/>
        </w:rPr>
      </w:pPr>
    </w:p>
    <w:p w:rsidR="002B5486" w:rsidRDefault="002B5486" w:rsidP="00E50B5C">
      <w:pPr>
        <w:numPr>
          <w:ilvl w:val="0"/>
          <w:numId w:val="116"/>
        </w:numPr>
        <w:tabs>
          <w:tab w:val="left" w:pos="980"/>
        </w:tabs>
        <w:spacing w:line="236" w:lineRule="auto"/>
        <w:ind w:left="980" w:hanging="358"/>
        <w:jc w:val="both"/>
        <w:rPr>
          <w:rFonts w:eastAsia="Times New Roman"/>
          <w:sz w:val="24"/>
          <w:szCs w:val="24"/>
        </w:rPr>
      </w:pPr>
      <w:r>
        <w:rPr>
          <w:rFonts w:eastAsia="Times New Roman"/>
          <w:sz w:val="24"/>
          <w:szCs w:val="24"/>
        </w:rPr>
        <w:t>Колесникова Е.В. Развитие интереса и способностей к чтению у детей 6-7 лет. Учебно-методическое пособие к рабочей тетради «Я начинаю читать». - М.: Издательство «Ювента», 2005.</w:t>
      </w:r>
    </w:p>
    <w:p w:rsidR="002B5486" w:rsidRDefault="002B5486" w:rsidP="002B5486">
      <w:pPr>
        <w:spacing w:line="2" w:lineRule="exact"/>
        <w:rPr>
          <w:rFonts w:eastAsia="Times New Roman"/>
          <w:sz w:val="24"/>
          <w:szCs w:val="24"/>
        </w:rPr>
      </w:pP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Колесникова  Е.В.  Развитие  фонематического  слуха  у  детей  4-5  лет:  Учебно-</w:t>
      </w:r>
    </w:p>
    <w:p w:rsidR="002B5486" w:rsidRDefault="002B5486" w:rsidP="002B5486">
      <w:pPr>
        <w:spacing w:line="12" w:lineRule="exact"/>
        <w:rPr>
          <w:rFonts w:eastAsia="Times New Roman"/>
          <w:sz w:val="24"/>
          <w:szCs w:val="24"/>
        </w:rPr>
      </w:pPr>
    </w:p>
    <w:p w:rsidR="002B5486" w:rsidRDefault="002B5486" w:rsidP="002B5486">
      <w:pPr>
        <w:spacing w:line="234" w:lineRule="auto"/>
        <w:ind w:left="980"/>
        <w:rPr>
          <w:rFonts w:eastAsia="Times New Roman"/>
          <w:sz w:val="24"/>
          <w:szCs w:val="24"/>
        </w:rPr>
      </w:pPr>
      <w:r>
        <w:rPr>
          <w:rFonts w:eastAsia="Times New Roman"/>
          <w:sz w:val="24"/>
          <w:szCs w:val="24"/>
        </w:rPr>
        <w:t>методическое пособие к рабочей тетради «От слова к звуку». – М.: Издательство «Ювента», 2007.</w:t>
      </w:r>
    </w:p>
    <w:p w:rsidR="002B5486" w:rsidRDefault="002B5486" w:rsidP="002B5486">
      <w:pPr>
        <w:spacing w:line="13" w:lineRule="exact"/>
        <w:rPr>
          <w:rFonts w:eastAsia="Times New Roman"/>
          <w:sz w:val="24"/>
          <w:szCs w:val="24"/>
        </w:rPr>
      </w:pPr>
    </w:p>
    <w:p w:rsidR="002B5486" w:rsidRDefault="002B5486" w:rsidP="00E50B5C">
      <w:pPr>
        <w:numPr>
          <w:ilvl w:val="0"/>
          <w:numId w:val="116"/>
        </w:numPr>
        <w:tabs>
          <w:tab w:val="left" w:pos="980"/>
        </w:tabs>
        <w:spacing w:line="234" w:lineRule="auto"/>
        <w:ind w:left="980" w:hanging="358"/>
        <w:rPr>
          <w:rFonts w:eastAsia="Times New Roman"/>
          <w:sz w:val="24"/>
          <w:szCs w:val="24"/>
        </w:rPr>
      </w:pPr>
      <w:r>
        <w:rPr>
          <w:rFonts w:eastAsia="Times New Roman"/>
          <w:sz w:val="24"/>
          <w:szCs w:val="24"/>
        </w:rPr>
        <w:t>Колесникова Е.В. Ювентик в стране звуков и букв. Тренинг интеллекта и способностей детей 5-7 лет. – М.: Издательство «Ювента», 2010.</w:t>
      </w:r>
    </w:p>
    <w:p w:rsidR="002B5486" w:rsidRDefault="002B5486" w:rsidP="002B5486">
      <w:pPr>
        <w:spacing w:line="1" w:lineRule="exact"/>
        <w:rPr>
          <w:rFonts w:eastAsia="Times New Roman"/>
          <w:sz w:val="24"/>
          <w:szCs w:val="24"/>
        </w:rPr>
      </w:pP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Косинова Е.М. "Логопедический букварь": Махаон, 2014.</w:t>
      </w: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КосиноваЕ.М."Пишем вместе с логопедом": Махаон, 2014.</w:t>
      </w: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Ракитина В.А., Рыжанкова Е.Н. Решаем ребусы:  задания на звуковой анализ  и</w:t>
      </w:r>
    </w:p>
    <w:p w:rsidR="002B5486" w:rsidRDefault="002B5486" w:rsidP="002B5486">
      <w:pPr>
        <w:ind w:left="980"/>
        <w:rPr>
          <w:rFonts w:eastAsia="Times New Roman"/>
          <w:sz w:val="24"/>
          <w:szCs w:val="24"/>
        </w:rPr>
      </w:pPr>
      <w:r>
        <w:rPr>
          <w:rFonts w:eastAsia="Times New Roman"/>
          <w:sz w:val="24"/>
          <w:szCs w:val="24"/>
        </w:rPr>
        <w:t>синтез. –М.: ТЦ Сфера, 2008.</w:t>
      </w:r>
    </w:p>
    <w:p w:rsidR="002B5486" w:rsidRDefault="002B5486" w:rsidP="002B5486">
      <w:pPr>
        <w:spacing w:line="12" w:lineRule="exact"/>
        <w:rPr>
          <w:rFonts w:eastAsia="Times New Roman"/>
          <w:sz w:val="24"/>
          <w:szCs w:val="24"/>
        </w:rPr>
      </w:pPr>
    </w:p>
    <w:p w:rsidR="002B5486" w:rsidRDefault="002B5486" w:rsidP="00E50B5C">
      <w:pPr>
        <w:numPr>
          <w:ilvl w:val="0"/>
          <w:numId w:val="116"/>
        </w:numPr>
        <w:tabs>
          <w:tab w:val="left" w:pos="980"/>
        </w:tabs>
        <w:spacing w:line="234" w:lineRule="auto"/>
        <w:ind w:left="980" w:right="20" w:hanging="358"/>
        <w:rPr>
          <w:rFonts w:eastAsia="Times New Roman"/>
          <w:sz w:val="24"/>
          <w:szCs w:val="24"/>
        </w:rPr>
      </w:pPr>
      <w:r>
        <w:rPr>
          <w:rFonts w:eastAsia="Times New Roman"/>
          <w:sz w:val="24"/>
          <w:szCs w:val="24"/>
        </w:rPr>
        <w:t>Цуканова С.П., Бетц Л.Л. Я учусь говорить и читать. Альбомы 1,2,3 для индивидуальной работы. – М.: Издательство ГНОМ и Д, 2009.</w:t>
      </w:r>
    </w:p>
    <w:p w:rsidR="002B5486" w:rsidRDefault="002B5486" w:rsidP="002B5486">
      <w:pPr>
        <w:spacing w:line="1" w:lineRule="exact"/>
        <w:rPr>
          <w:rFonts w:eastAsia="Times New Roman"/>
          <w:sz w:val="24"/>
          <w:szCs w:val="24"/>
        </w:rPr>
      </w:pPr>
    </w:p>
    <w:p w:rsidR="002B5486" w:rsidRDefault="002B5486" w:rsidP="00E50B5C">
      <w:pPr>
        <w:numPr>
          <w:ilvl w:val="0"/>
          <w:numId w:val="116"/>
        </w:numPr>
        <w:tabs>
          <w:tab w:val="left" w:pos="980"/>
        </w:tabs>
        <w:ind w:left="980" w:hanging="358"/>
        <w:rPr>
          <w:rFonts w:eastAsia="Times New Roman"/>
          <w:sz w:val="24"/>
          <w:szCs w:val="24"/>
        </w:rPr>
      </w:pPr>
      <w:r>
        <w:rPr>
          <w:rFonts w:eastAsia="Times New Roman"/>
          <w:sz w:val="24"/>
          <w:szCs w:val="24"/>
        </w:rPr>
        <w:t>Эльконин Д.Б. Букварь. – М.: Просвещение, 1984.</w:t>
      </w:r>
    </w:p>
    <w:p w:rsidR="002B5486" w:rsidRDefault="002B5486" w:rsidP="002B5486">
      <w:pPr>
        <w:spacing w:line="12" w:lineRule="exact"/>
        <w:rPr>
          <w:rFonts w:eastAsia="Times New Roman"/>
          <w:sz w:val="24"/>
          <w:szCs w:val="24"/>
        </w:rPr>
      </w:pPr>
    </w:p>
    <w:p w:rsidR="002B5486" w:rsidRDefault="002B5486" w:rsidP="00E50B5C">
      <w:pPr>
        <w:numPr>
          <w:ilvl w:val="0"/>
          <w:numId w:val="116"/>
        </w:numPr>
        <w:tabs>
          <w:tab w:val="left" w:pos="980"/>
        </w:tabs>
        <w:spacing w:line="234" w:lineRule="auto"/>
        <w:ind w:left="980" w:hanging="358"/>
        <w:rPr>
          <w:rFonts w:eastAsia="Times New Roman"/>
          <w:sz w:val="24"/>
          <w:szCs w:val="24"/>
        </w:rPr>
      </w:pPr>
      <w:r>
        <w:rPr>
          <w:rFonts w:eastAsia="Times New Roman"/>
          <w:sz w:val="24"/>
          <w:szCs w:val="24"/>
        </w:rPr>
        <w:t>Я учу звуки и буквы. Рабочая тетрадь для детей 5-7 лет/ Сост. Н.А.Гоголева, Л.В. Цыбирева – М.: ТЦ Сфера, 2011.</w:t>
      </w:r>
    </w:p>
    <w:p w:rsidR="002B5486" w:rsidRDefault="002B5486" w:rsidP="002B5486">
      <w:pPr>
        <w:spacing w:line="283" w:lineRule="exact"/>
        <w:rPr>
          <w:sz w:val="20"/>
          <w:szCs w:val="20"/>
        </w:rPr>
      </w:pPr>
    </w:p>
    <w:p w:rsidR="002B5486" w:rsidRDefault="002B5486" w:rsidP="002B5486">
      <w:pPr>
        <w:ind w:left="260"/>
        <w:rPr>
          <w:sz w:val="20"/>
          <w:szCs w:val="20"/>
        </w:rPr>
      </w:pPr>
      <w:r>
        <w:rPr>
          <w:rFonts w:eastAsia="Times New Roman"/>
          <w:b/>
          <w:bCs/>
          <w:i/>
          <w:iCs/>
          <w:sz w:val="24"/>
          <w:szCs w:val="24"/>
        </w:rPr>
        <w:t>по развитию общей, мелкой и артикуляционной моторики:</w:t>
      </w:r>
    </w:p>
    <w:p w:rsidR="002B5486" w:rsidRDefault="002B5486" w:rsidP="002B5486">
      <w:pPr>
        <w:spacing w:line="7" w:lineRule="exact"/>
        <w:rPr>
          <w:sz w:val="20"/>
          <w:szCs w:val="20"/>
        </w:rPr>
      </w:pPr>
    </w:p>
    <w:p w:rsidR="002B5486" w:rsidRDefault="002B5486" w:rsidP="00E50B5C">
      <w:pPr>
        <w:numPr>
          <w:ilvl w:val="0"/>
          <w:numId w:val="117"/>
        </w:numPr>
        <w:tabs>
          <w:tab w:val="left" w:pos="980"/>
        </w:tabs>
        <w:spacing w:line="234" w:lineRule="auto"/>
        <w:ind w:left="980" w:hanging="358"/>
        <w:rPr>
          <w:rFonts w:eastAsia="Times New Roman"/>
          <w:sz w:val="24"/>
          <w:szCs w:val="24"/>
        </w:rPr>
      </w:pPr>
      <w:r>
        <w:rPr>
          <w:rFonts w:eastAsia="Times New Roman"/>
          <w:sz w:val="24"/>
          <w:szCs w:val="24"/>
        </w:rPr>
        <w:t>Воробьева Т.А., Гузенко Т.В. 50 уроков для подготовки руки к письму. – СПб.: Издательский Дом «Литера», 2009.</w:t>
      </w:r>
    </w:p>
    <w:p w:rsidR="002B5486" w:rsidRDefault="002B5486" w:rsidP="002B5486">
      <w:pPr>
        <w:spacing w:line="1" w:lineRule="exact"/>
        <w:rPr>
          <w:rFonts w:eastAsia="Times New Roman"/>
          <w:sz w:val="24"/>
          <w:szCs w:val="24"/>
        </w:rPr>
      </w:pPr>
    </w:p>
    <w:p w:rsidR="002B5486" w:rsidRDefault="002B5486" w:rsidP="00E50B5C">
      <w:pPr>
        <w:numPr>
          <w:ilvl w:val="0"/>
          <w:numId w:val="117"/>
        </w:numPr>
        <w:tabs>
          <w:tab w:val="left" w:pos="980"/>
        </w:tabs>
        <w:ind w:left="980" w:hanging="358"/>
        <w:rPr>
          <w:rFonts w:eastAsia="Times New Roman"/>
          <w:sz w:val="24"/>
          <w:szCs w:val="24"/>
        </w:rPr>
      </w:pPr>
      <w:r>
        <w:rPr>
          <w:rFonts w:eastAsia="Times New Roman"/>
          <w:sz w:val="24"/>
          <w:szCs w:val="24"/>
        </w:rPr>
        <w:t>Воробьева Т.А., Крупенчук О.И. Логопедические упражнения: Артикуляционная</w:t>
      </w:r>
    </w:p>
    <w:p w:rsidR="002B5486" w:rsidRDefault="002B5486" w:rsidP="002B5486">
      <w:pPr>
        <w:ind w:left="980"/>
        <w:rPr>
          <w:rFonts w:eastAsia="Times New Roman"/>
          <w:sz w:val="24"/>
          <w:szCs w:val="24"/>
        </w:rPr>
      </w:pPr>
      <w:r>
        <w:rPr>
          <w:rFonts w:eastAsia="Times New Roman"/>
          <w:sz w:val="24"/>
          <w:szCs w:val="24"/>
        </w:rPr>
        <w:t>гимнастика. – СПб.: Издательский Дом «Литера», 2009.</w:t>
      </w:r>
    </w:p>
    <w:p w:rsidR="002B5486" w:rsidRDefault="002B5486" w:rsidP="002B5486">
      <w:pPr>
        <w:spacing w:line="12" w:lineRule="exact"/>
        <w:rPr>
          <w:rFonts w:eastAsia="Times New Roman"/>
          <w:sz w:val="24"/>
          <w:szCs w:val="24"/>
        </w:rPr>
      </w:pPr>
    </w:p>
    <w:p w:rsidR="002B5486" w:rsidRDefault="002B5486" w:rsidP="00E50B5C">
      <w:pPr>
        <w:numPr>
          <w:ilvl w:val="0"/>
          <w:numId w:val="117"/>
        </w:numPr>
        <w:tabs>
          <w:tab w:val="left" w:pos="980"/>
        </w:tabs>
        <w:spacing w:line="234" w:lineRule="auto"/>
        <w:ind w:left="980" w:hanging="358"/>
        <w:rPr>
          <w:rFonts w:eastAsia="Times New Roman"/>
          <w:i/>
          <w:iCs/>
          <w:sz w:val="24"/>
          <w:szCs w:val="24"/>
        </w:rPr>
      </w:pPr>
      <w:r>
        <w:rPr>
          <w:rFonts w:eastAsia="Times New Roman"/>
          <w:sz w:val="24"/>
          <w:szCs w:val="24"/>
        </w:rPr>
        <w:t>Зегебарт Г.М., Ильичева О.С. Волшебные обводилки. Формирование графомоторных навыков. Методическое пособие. – М.: Генезис, 2010</w:t>
      </w:r>
    </w:p>
    <w:p w:rsidR="002B5486" w:rsidRDefault="002B5486" w:rsidP="002B5486">
      <w:pPr>
        <w:spacing w:line="124" w:lineRule="exact"/>
        <w:rPr>
          <w:sz w:val="20"/>
          <w:szCs w:val="20"/>
        </w:rPr>
      </w:pPr>
    </w:p>
    <w:p w:rsidR="002B5486" w:rsidRPr="006D6B77" w:rsidRDefault="002B5486" w:rsidP="002B5486">
      <w:pPr>
        <w:rPr>
          <w:sz w:val="20"/>
          <w:szCs w:val="20"/>
        </w:rPr>
        <w:sectPr w:rsidR="002B5486" w:rsidRPr="006D6B77">
          <w:pgSz w:w="11900" w:h="16838"/>
          <w:pgMar w:top="1135" w:right="846" w:bottom="419" w:left="1440" w:header="0" w:footer="0" w:gutter="0"/>
          <w:cols w:space="720" w:equalWidth="0">
            <w:col w:w="9620"/>
          </w:cols>
        </w:sectPr>
      </w:pPr>
    </w:p>
    <w:p w:rsidR="002B5486" w:rsidRDefault="002B5486" w:rsidP="00E50B5C">
      <w:pPr>
        <w:numPr>
          <w:ilvl w:val="0"/>
          <w:numId w:val="118"/>
        </w:numPr>
        <w:tabs>
          <w:tab w:val="left" w:pos="980"/>
        </w:tabs>
        <w:ind w:left="980" w:hanging="358"/>
        <w:rPr>
          <w:rFonts w:eastAsia="Times New Roman"/>
          <w:i/>
          <w:iCs/>
          <w:sz w:val="24"/>
          <w:szCs w:val="24"/>
        </w:rPr>
      </w:pPr>
      <w:r>
        <w:rPr>
          <w:rFonts w:eastAsia="Times New Roman"/>
          <w:sz w:val="24"/>
          <w:szCs w:val="24"/>
        </w:rPr>
        <w:lastRenderedPageBreak/>
        <w:t>Косинова Е.М. Уроки логопеда. - М.: ЭКСМО, 2011.</w:t>
      </w:r>
    </w:p>
    <w:p w:rsidR="002B5486" w:rsidRDefault="002B5486" w:rsidP="002B5486">
      <w:pPr>
        <w:spacing w:line="12" w:lineRule="exact"/>
        <w:rPr>
          <w:rFonts w:eastAsia="Times New Roman"/>
          <w:i/>
          <w:iCs/>
          <w:sz w:val="24"/>
          <w:szCs w:val="24"/>
        </w:rPr>
      </w:pPr>
    </w:p>
    <w:p w:rsidR="002B5486" w:rsidRDefault="002B5486" w:rsidP="00E50B5C">
      <w:pPr>
        <w:numPr>
          <w:ilvl w:val="0"/>
          <w:numId w:val="118"/>
        </w:numPr>
        <w:tabs>
          <w:tab w:val="left" w:pos="980"/>
        </w:tabs>
        <w:spacing w:line="234" w:lineRule="auto"/>
        <w:ind w:left="980" w:hanging="358"/>
        <w:rPr>
          <w:rFonts w:eastAsia="Times New Roman"/>
          <w:sz w:val="24"/>
          <w:szCs w:val="24"/>
        </w:rPr>
      </w:pPr>
      <w:r>
        <w:rPr>
          <w:rFonts w:eastAsia="Times New Roman"/>
          <w:sz w:val="24"/>
          <w:szCs w:val="24"/>
        </w:rPr>
        <w:t>Нагибина М.И. Чудеса из ткани своими руками. – Ярославль: «Академия развития», 1998.</w:t>
      </w:r>
    </w:p>
    <w:p w:rsidR="002B5486" w:rsidRDefault="002B5486" w:rsidP="002B5486">
      <w:pPr>
        <w:spacing w:line="2" w:lineRule="exact"/>
        <w:rPr>
          <w:rFonts w:eastAsia="Times New Roman"/>
          <w:sz w:val="24"/>
          <w:szCs w:val="24"/>
        </w:rPr>
      </w:pPr>
    </w:p>
    <w:p w:rsidR="002B5486" w:rsidRDefault="002B5486" w:rsidP="00E50B5C">
      <w:pPr>
        <w:numPr>
          <w:ilvl w:val="0"/>
          <w:numId w:val="118"/>
        </w:numPr>
        <w:tabs>
          <w:tab w:val="left" w:pos="980"/>
        </w:tabs>
        <w:ind w:left="980" w:hanging="358"/>
        <w:rPr>
          <w:rFonts w:eastAsia="Times New Roman"/>
          <w:sz w:val="24"/>
          <w:szCs w:val="24"/>
        </w:rPr>
      </w:pPr>
      <w:r>
        <w:rPr>
          <w:rFonts w:eastAsia="Times New Roman"/>
          <w:sz w:val="24"/>
          <w:szCs w:val="24"/>
        </w:rPr>
        <w:t>Новиковская О.А. Ум на кончиках пальцев: маленькие подсказки для родителей. –</w:t>
      </w:r>
    </w:p>
    <w:p w:rsidR="002B5486" w:rsidRDefault="002B5486" w:rsidP="002B5486">
      <w:pPr>
        <w:ind w:left="980"/>
        <w:rPr>
          <w:rFonts w:eastAsia="Times New Roman"/>
          <w:sz w:val="24"/>
          <w:szCs w:val="24"/>
        </w:rPr>
      </w:pPr>
      <w:r>
        <w:rPr>
          <w:rFonts w:eastAsia="Times New Roman"/>
          <w:sz w:val="24"/>
          <w:szCs w:val="24"/>
        </w:rPr>
        <w:t>М.: АСТ; СПб.: Сова, 2007.</w:t>
      </w:r>
    </w:p>
    <w:p w:rsidR="002B5486" w:rsidRDefault="002B5486" w:rsidP="002B5486">
      <w:pPr>
        <w:spacing w:line="12" w:lineRule="exact"/>
        <w:rPr>
          <w:rFonts w:eastAsia="Times New Roman"/>
          <w:sz w:val="24"/>
          <w:szCs w:val="24"/>
        </w:rPr>
      </w:pPr>
    </w:p>
    <w:p w:rsidR="002B5486" w:rsidRDefault="002B5486" w:rsidP="00E50B5C">
      <w:pPr>
        <w:numPr>
          <w:ilvl w:val="0"/>
          <w:numId w:val="118"/>
        </w:numPr>
        <w:tabs>
          <w:tab w:val="left" w:pos="980"/>
        </w:tabs>
        <w:spacing w:line="234" w:lineRule="auto"/>
        <w:ind w:left="980" w:hanging="358"/>
        <w:rPr>
          <w:rFonts w:eastAsia="Times New Roman"/>
          <w:sz w:val="24"/>
          <w:szCs w:val="24"/>
        </w:rPr>
      </w:pPr>
      <w:r>
        <w:rPr>
          <w:rFonts w:eastAsia="Times New Roman"/>
          <w:sz w:val="24"/>
          <w:szCs w:val="24"/>
        </w:rPr>
        <w:t>Османова Г.А., Позднякова Л.А. Игровой логопедический массаж и самомассаж в коррекции речевых нарушений. – Каро, 2013.</w:t>
      </w:r>
    </w:p>
    <w:p w:rsidR="002B5486" w:rsidRDefault="002B5486" w:rsidP="002B5486">
      <w:pPr>
        <w:spacing w:line="1" w:lineRule="exact"/>
        <w:rPr>
          <w:rFonts w:eastAsia="Times New Roman"/>
          <w:sz w:val="24"/>
          <w:szCs w:val="24"/>
        </w:rPr>
      </w:pPr>
    </w:p>
    <w:p w:rsidR="002B5486" w:rsidRDefault="002B5486" w:rsidP="00E50B5C">
      <w:pPr>
        <w:numPr>
          <w:ilvl w:val="0"/>
          <w:numId w:val="118"/>
        </w:numPr>
        <w:tabs>
          <w:tab w:val="left" w:pos="980"/>
        </w:tabs>
        <w:ind w:left="980" w:hanging="358"/>
        <w:rPr>
          <w:rFonts w:eastAsia="Times New Roman"/>
          <w:sz w:val="24"/>
          <w:szCs w:val="24"/>
        </w:rPr>
      </w:pPr>
      <w:r>
        <w:rPr>
          <w:rFonts w:eastAsia="Times New Roman"/>
          <w:sz w:val="24"/>
          <w:szCs w:val="24"/>
        </w:rPr>
        <w:t>Подрезова И. А. Школа умелого Карандаша. Демонстрационные таблицы. – М.:</w:t>
      </w:r>
    </w:p>
    <w:p w:rsidR="002B5486" w:rsidRDefault="002B5486" w:rsidP="002B5486">
      <w:pPr>
        <w:ind w:left="980"/>
        <w:rPr>
          <w:rFonts w:eastAsia="Times New Roman"/>
          <w:sz w:val="24"/>
          <w:szCs w:val="24"/>
        </w:rPr>
      </w:pPr>
      <w:r>
        <w:rPr>
          <w:rFonts w:eastAsia="Times New Roman"/>
          <w:sz w:val="24"/>
          <w:szCs w:val="24"/>
        </w:rPr>
        <w:t>ГНОМ, 2017.</w:t>
      </w:r>
    </w:p>
    <w:p w:rsidR="002B5486" w:rsidRDefault="002B5486" w:rsidP="002B5486">
      <w:pPr>
        <w:spacing w:line="12" w:lineRule="exact"/>
        <w:rPr>
          <w:rFonts w:eastAsia="Times New Roman"/>
          <w:sz w:val="24"/>
          <w:szCs w:val="24"/>
        </w:rPr>
      </w:pPr>
    </w:p>
    <w:p w:rsidR="002B5486" w:rsidRDefault="002B5486" w:rsidP="00E50B5C">
      <w:pPr>
        <w:numPr>
          <w:ilvl w:val="0"/>
          <w:numId w:val="118"/>
        </w:numPr>
        <w:tabs>
          <w:tab w:val="left" w:pos="980"/>
        </w:tabs>
        <w:spacing w:line="234" w:lineRule="auto"/>
        <w:ind w:left="980" w:hanging="358"/>
        <w:rPr>
          <w:rFonts w:eastAsia="Times New Roman"/>
          <w:sz w:val="24"/>
          <w:szCs w:val="24"/>
        </w:rPr>
      </w:pPr>
      <w:r>
        <w:rPr>
          <w:rFonts w:eastAsia="Times New Roman"/>
          <w:sz w:val="24"/>
          <w:szCs w:val="24"/>
        </w:rPr>
        <w:t>Подрезова И. А. Школа умелого Карандаша. Раб. тетрадь по развитию графических навыков у детей 5 - 7 лет с речевыми нарушениями. – М.: ГНОМ, 2016.</w:t>
      </w:r>
    </w:p>
    <w:p w:rsidR="002B5486" w:rsidRDefault="002B5486" w:rsidP="002B5486">
      <w:pPr>
        <w:spacing w:line="13" w:lineRule="exact"/>
        <w:rPr>
          <w:rFonts w:eastAsia="Times New Roman"/>
          <w:sz w:val="24"/>
          <w:szCs w:val="24"/>
        </w:rPr>
      </w:pPr>
    </w:p>
    <w:p w:rsidR="002B5486" w:rsidRDefault="002B5486" w:rsidP="00E50B5C">
      <w:pPr>
        <w:numPr>
          <w:ilvl w:val="0"/>
          <w:numId w:val="118"/>
        </w:numPr>
        <w:tabs>
          <w:tab w:val="left" w:pos="980"/>
        </w:tabs>
        <w:spacing w:line="236" w:lineRule="auto"/>
        <w:ind w:left="980" w:hanging="358"/>
        <w:jc w:val="both"/>
        <w:rPr>
          <w:rFonts w:eastAsia="Times New Roman"/>
          <w:sz w:val="24"/>
          <w:szCs w:val="24"/>
        </w:rPr>
      </w:pPr>
      <w:r>
        <w:rPr>
          <w:rFonts w:eastAsia="Times New Roman"/>
          <w:sz w:val="24"/>
          <w:szCs w:val="24"/>
        </w:rPr>
        <w:t>Подрезова И. А. Школа умелого Карандаша. Перспективное планирование и конспекты занятий по развитию графических навыков у детей 5-7 лет с речевыми нарушениями. – М.: ГНОМ, 2013.</w:t>
      </w:r>
    </w:p>
    <w:p w:rsidR="002B5486" w:rsidRDefault="002B5486" w:rsidP="002B5486">
      <w:pPr>
        <w:spacing w:line="13" w:lineRule="exact"/>
        <w:rPr>
          <w:rFonts w:eastAsia="Times New Roman"/>
          <w:sz w:val="24"/>
          <w:szCs w:val="24"/>
        </w:rPr>
      </w:pPr>
    </w:p>
    <w:p w:rsidR="002B5486" w:rsidRDefault="002B5486" w:rsidP="00E50B5C">
      <w:pPr>
        <w:numPr>
          <w:ilvl w:val="0"/>
          <w:numId w:val="118"/>
        </w:numPr>
        <w:tabs>
          <w:tab w:val="left" w:pos="980"/>
        </w:tabs>
        <w:spacing w:line="234" w:lineRule="auto"/>
        <w:ind w:left="980" w:hanging="358"/>
        <w:jc w:val="both"/>
        <w:rPr>
          <w:rFonts w:eastAsia="Times New Roman"/>
          <w:sz w:val="24"/>
          <w:szCs w:val="24"/>
        </w:rPr>
      </w:pPr>
      <w:r>
        <w:rPr>
          <w:rFonts w:eastAsia="Times New Roman"/>
          <w:sz w:val="24"/>
          <w:szCs w:val="24"/>
        </w:rPr>
        <w:t>Подрезова И. А. Школа умелого Карандаша. Альбом упражнений по развитию графических навыков у детей 5-7 лет с речевыми нарушениями. – М.: ГНОМ, 2016.</w:t>
      </w:r>
    </w:p>
    <w:p w:rsidR="002B5486" w:rsidRDefault="002B5486" w:rsidP="002B5486">
      <w:pPr>
        <w:spacing w:line="14" w:lineRule="exact"/>
        <w:rPr>
          <w:rFonts w:eastAsia="Times New Roman"/>
          <w:sz w:val="24"/>
          <w:szCs w:val="24"/>
        </w:rPr>
      </w:pPr>
    </w:p>
    <w:p w:rsidR="002B5486" w:rsidRDefault="002B5486" w:rsidP="00E50B5C">
      <w:pPr>
        <w:numPr>
          <w:ilvl w:val="0"/>
          <w:numId w:val="118"/>
        </w:numPr>
        <w:tabs>
          <w:tab w:val="left" w:pos="980"/>
        </w:tabs>
        <w:spacing w:line="236" w:lineRule="auto"/>
        <w:ind w:left="980" w:hanging="358"/>
        <w:jc w:val="both"/>
        <w:rPr>
          <w:rFonts w:eastAsia="Times New Roman"/>
          <w:sz w:val="24"/>
          <w:szCs w:val="24"/>
        </w:rPr>
      </w:pPr>
      <w:r>
        <w:rPr>
          <w:rFonts w:eastAsia="Times New Roman"/>
          <w:sz w:val="24"/>
          <w:szCs w:val="24"/>
        </w:rPr>
        <w:t>Ткаченко Т.А. Физкультминутки для развития пальцевой моторики у дошкольников с нарушениями речи. Сборник упражнений. – М.: Издательство ГНОМиД, 2004.</w:t>
      </w:r>
    </w:p>
    <w:p w:rsidR="002B5486" w:rsidRDefault="002B5486" w:rsidP="002B5486">
      <w:pPr>
        <w:spacing w:line="13" w:lineRule="exact"/>
        <w:rPr>
          <w:rFonts w:eastAsia="Times New Roman"/>
          <w:sz w:val="24"/>
          <w:szCs w:val="24"/>
        </w:rPr>
      </w:pPr>
    </w:p>
    <w:p w:rsidR="002B5486" w:rsidRDefault="002B5486" w:rsidP="00E50B5C">
      <w:pPr>
        <w:numPr>
          <w:ilvl w:val="0"/>
          <w:numId w:val="118"/>
        </w:numPr>
        <w:tabs>
          <w:tab w:val="left" w:pos="980"/>
        </w:tabs>
        <w:spacing w:line="236" w:lineRule="auto"/>
        <w:ind w:left="980" w:hanging="358"/>
        <w:jc w:val="both"/>
        <w:rPr>
          <w:rFonts w:eastAsia="Times New Roman"/>
          <w:i/>
          <w:iCs/>
          <w:sz w:val="24"/>
          <w:szCs w:val="24"/>
        </w:rPr>
      </w:pPr>
      <w:r>
        <w:rPr>
          <w:rFonts w:eastAsia="Times New Roman"/>
          <w:sz w:val="24"/>
          <w:szCs w:val="24"/>
        </w:rPr>
        <w:t>Филиппова С.О. Подготовка дошкольников к обучению письму. Влияние специальных физических упражнений на эффективность формирования графических навыков: Методическое пособие. – СПб.: ДЕТСТВО-ПРЕСС, 2008.</w:t>
      </w:r>
    </w:p>
    <w:p w:rsidR="002B5486" w:rsidRDefault="002B5486" w:rsidP="002B5486">
      <w:pPr>
        <w:spacing w:line="282" w:lineRule="exact"/>
        <w:rPr>
          <w:sz w:val="20"/>
          <w:szCs w:val="20"/>
        </w:rPr>
      </w:pPr>
    </w:p>
    <w:p w:rsidR="002B5486" w:rsidRDefault="002B5486" w:rsidP="002B5486">
      <w:pPr>
        <w:ind w:left="260"/>
        <w:rPr>
          <w:sz w:val="20"/>
          <w:szCs w:val="20"/>
        </w:rPr>
      </w:pPr>
      <w:r>
        <w:rPr>
          <w:rFonts w:eastAsia="Times New Roman"/>
          <w:b/>
          <w:bCs/>
          <w:i/>
          <w:iCs/>
          <w:sz w:val="24"/>
          <w:szCs w:val="24"/>
        </w:rPr>
        <w:t>по развитию ВПФ:</w:t>
      </w:r>
    </w:p>
    <w:p w:rsidR="002B5486" w:rsidRDefault="002B5486" w:rsidP="00E50B5C">
      <w:pPr>
        <w:numPr>
          <w:ilvl w:val="0"/>
          <w:numId w:val="119"/>
        </w:numPr>
        <w:tabs>
          <w:tab w:val="left" w:pos="620"/>
        </w:tabs>
        <w:spacing w:line="235" w:lineRule="auto"/>
        <w:ind w:left="620" w:hanging="358"/>
        <w:rPr>
          <w:rFonts w:eastAsia="Times New Roman"/>
          <w:sz w:val="24"/>
          <w:szCs w:val="24"/>
        </w:rPr>
      </w:pPr>
      <w:r>
        <w:rPr>
          <w:rFonts w:eastAsia="Times New Roman"/>
          <w:sz w:val="24"/>
          <w:szCs w:val="24"/>
        </w:rPr>
        <w:t>Афонькин С.Ю. Деревья. – СПб.: БКК, 2007.</w:t>
      </w: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Волина В.В. Праздник числа. – М.: Знание, 1993.</w:t>
      </w:r>
    </w:p>
    <w:p w:rsidR="002B5486" w:rsidRDefault="002B5486" w:rsidP="002B5486">
      <w:pPr>
        <w:spacing w:line="12" w:lineRule="exact"/>
        <w:rPr>
          <w:rFonts w:eastAsia="Times New Roman"/>
          <w:sz w:val="24"/>
          <w:szCs w:val="24"/>
        </w:rPr>
      </w:pPr>
    </w:p>
    <w:p w:rsidR="002B5486" w:rsidRDefault="002B5486" w:rsidP="00E50B5C">
      <w:pPr>
        <w:numPr>
          <w:ilvl w:val="0"/>
          <w:numId w:val="119"/>
        </w:numPr>
        <w:tabs>
          <w:tab w:val="left" w:pos="620"/>
        </w:tabs>
        <w:spacing w:line="234" w:lineRule="auto"/>
        <w:ind w:left="620" w:hanging="358"/>
        <w:rPr>
          <w:rFonts w:eastAsia="Times New Roman"/>
          <w:sz w:val="24"/>
          <w:szCs w:val="24"/>
        </w:rPr>
      </w:pPr>
      <w:r>
        <w:rPr>
          <w:rFonts w:eastAsia="Times New Roman"/>
          <w:sz w:val="24"/>
          <w:szCs w:val="24"/>
        </w:rPr>
        <w:t>Гаврина С.Е., Кутявина Н.Л., Топоркова И.Г., Щербинина С.В. Обучающие кроссворды. – М.: ЗАО «РОСМЭН – ПРЕСС», 2005.</w:t>
      </w:r>
    </w:p>
    <w:p w:rsidR="002B5486" w:rsidRDefault="002B5486" w:rsidP="002B5486">
      <w:pPr>
        <w:spacing w:line="1" w:lineRule="exact"/>
        <w:rPr>
          <w:rFonts w:eastAsia="Times New Roman"/>
          <w:sz w:val="24"/>
          <w:szCs w:val="24"/>
        </w:rPr>
      </w:pP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Джежелей О.В. Помогайка. М.: АО «Столетие», 1994.</w:t>
      </w:r>
    </w:p>
    <w:p w:rsidR="002B5486" w:rsidRDefault="002B5486" w:rsidP="002B5486">
      <w:pPr>
        <w:spacing w:line="12" w:lineRule="exact"/>
        <w:rPr>
          <w:rFonts w:eastAsia="Times New Roman"/>
          <w:sz w:val="24"/>
          <w:szCs w:val="24"/>
        </w:rPr>
      </w:pPr>
    </w:p>
    <w:p w:rsidR="002B5486" w:rsidRDefault="002B5486" w:rsidP="00E50B5C">
      <w:pPr>
        <w:numPr>
          <w:ilvl w:val="0"/>
          <w:numId w:val="119"/>
        </w:numPr>
        <w:tabs>
          <w:tab w:val="left" w:pos="620"/>
        </w:tabs>
        <w:spacing w:line="234" w:lineRule="auto"/>
        <w:ind w:left="620" w:hanging="358"/>
        <w:rPr>
          <w:rFonts w:eastAsia="Times New Roman"/>
          <w:sz w:val="24"/>
          <w:szCs w:val="24"/>
        </w:rPr>
      </w:pPr>
      <w:r>
        <w:rPr>
          <w:rFonts w:eastAsia="Times New Roman"/>
          <w:sz w:val="24"/>
          <w:szCs w:val="24"/>
        </w:rPr>
        <w:t>Дружинина М.В. Сколько дней у нас в году?: Сборник загадок. – М.: ОЛМА-ПРЕСС Инвест, 2003.</w:t>
      </w:r>
    </w:p>
    <w:p w:rsidR="002B5486" w:rsidRDefault="002B5486" w:rsidP="002B5486">
      <w:pPr>
        <w:spacing w:line="1" w:lineRule="exact"/>
        <w:rPr>
          <w:rFonts w:eastAsia="Times New Roman"/>
          <w:sz w:val="24"/>
          <w:szCs w:val="24"/>
        </w:rPr>
      </w:pP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Никитин  Б.П.  Ступеньки  творчества,  или  Развивающие  игры.  –  М.:  Просвещение,</w:t>
      </w:r>
    </w:p>
    <w:p w:rsidR="002B5486" w:rsidRDefault="002B5486" w:rsidP="002B5486">
      <w:pPr>
        <w:ind w:left="620"/>
        <w:rPr>
          <w:rFonts w:eastAsia="Times New Roman"/>
          <w:sz w:val="24"/>
          <w:szCs w:val="24"/>
        </w:rPr>
      </w:pPr>
      <w:r>
        <w:rPr>
          <w:rFonts w:eastAsia="Times New Roman"/>
          <w:sz w:val="24"/>
          <w:szCs w:val="24"/>
        </w:rPr>
        <w:t>1990.</w:t>
      </w:r>
    </w:p>
    <w:p w:rsidR="002B5486" w:rsidRDefault="002B5486" w:rsidP="002B5486">
      <w:pPr>
        <w:spacing w:line="12" w:lineRule="exact"/>
        <w:rPr>
          <w:rFonts w:eastAsia="Times New Roman"/>
          <w:sz w:val="24"/>
          <w:szCs w:val="24"/>
        </w:rPr>
      </w:pPr>
    </w:p>
    <w:p w:rsidR="002B5486" w:rsidRDefault="002B5486" w:rsidP="00E50B5C">
      <w:pPr>
        <w:numPr>
          <w:ilvl w:val="0"/>
          <w:numId w:val="119"/>
        </w:numPr>
        <w:tabs>
          <w:tab w:val="left" w:pos="620"/>
        </w:tabs>
        <w:spacing w:line="234" w:lineRule="auto"/>
        <w:ind w:left="620" w:hanging="358"/>
        <w:rPr>
          <w:rFonts w:eastAsia="Times New Roman"/>
          <w:sz w:val="24"/>
          <w:szCs w:val="24"/>
        </w:rPr>
      </w:pPr>
      <w:r>
        <w:rPr>
          <w:rFonts w:eastAsia="Times New Roman"/>
          <w:sz w:val="24"/>
          <w:szCs w:val="24"/>
        </w:rPr>
        <w:t>Панфилова М.А. Игротерапия общения: Тесты и коррекционные игры. – М.: Издательство ГНОМ и Д, 2001.</w:t>
      </w:r>
    </w:p>
    <w:p w:rsidR="002B5486" w:rsidRDefault="002B5486" w:rsidP="002B5486">
      <w:pPr>
        <w:spacing w:line="1" w:lineRule="exact"/>
        <w:rPr>
          <w:rFonts w:eastAsia="Times New Roman"/>
          <w:sz w:val="24"/>
          <w:szCs w:val="24"/>
        </w:rPr>
      </w:pP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Степанов В.А. Азбука в загадках. М.: ООО «Омега-пресс», 2006.</w:t>
      </w:r>
    </w:p>
    <w:p w:rsidR="002B5486" w:rsidRDefault="002B5486" w:rsidP="002B5486">
      <w:pPr>
        <w:spacing w:line="12" w:lineRule="exact"/>
        <w:rPr>
          <w:rFonts w:eastAsia="Times New Roman"/>
          <w:sz w:val="24"/>
          <w:szCs w:val="24"/>
        </w:rPr>
      </w:pPr>
    </w:p>
    <w:p w:rsidR="002B5486" w:rsidRDefault="002B5486" w:rsidP="00E50B5C">
      <w:pPr>
        <w:numPr>
          <w:ilvl w:val="0"/>
          <w:numId w:val="119"/>
        </w:numPr>
        <w:tabs>
          <w:tab w:val="left" w:pos="620"/>
        </w:tabs>
        <w:spacing w:line="234" w:lineRule="auto"/>
        <w:ind w:left="620" w:hanging="358"/>
        <w:rPr>
          <w:rFonts w:eastAsia="Times New Roman"/>
          <w:sz w:val="24"/>
          <w:szCs w:val="24"/>
        </w:rPr>
      </w:pPr>
      <w:r>
        <w:rPr>
          <w:rFonts w:eastAsia="Times New Roman"/>
          <w:sz w:val="24"/>
          <w:szCs w:val="24"/>
        </w:rPr>
        <w:t>Тарабарина Т.И., Соколова Е.И. Что необходимо знать к 1 классу. – Ярославль: Академия Холдинг, 2000.</w:t>
      </w:r>
    </w:p>
    <w:p w:rsidR="002B5486" w:rsidRDefault="002B5486" w:rsidP="002B5486">
      <w:pPr>
        <w:spacing w:line="13" w:lineRule="exact"/>
        <w:rPr>
          <w:rFonts w:eastAsia="Times New Roman"/>
          <w:sz w:val="24"/>
          <w:szCs w:val="24"/>
        </w:rPr>
      </w:pPr>
    </w:p>
    <w:p w:rsidR="002B5486" w:rsidRDefault="002B5486" w:rsidP="00E50B5C">
      <w:pPr>
        <w:numPr>
          <w:ilvl w:val="0"/>
          <w:numId w:val="119"/>
        </w:numPr>
        <w:tabs>
          <w:tab w:val="left" w:pos="620"/>
        </w:tabs>
        <w:spacing w:line="234" w:lineRule="auto"/>
        <w:ind w:left="620" w:hanging="358"/>
        <w:rPr>
          <w:rFonts w:eastAsia="Times New Roman"/>
          <w:sz w:val="24"/>
          <w:szCs w:val="24"/>
        </w:rPr>
      </w:pPr>
      <w:r>
        <w:rPr>
          <w:rFonts w:eastAsia="Times New Roman"/>
          <w:sz w:val="24"/>
          <w:szCs w:val="24"/>
        </w:rPr>
        <w:t>Чего на свете не бывает?: Занимательные игры для детей от 3 до 6 лет. – М.: Просвещение, 1991.</w:t>
      </w:r>
    </w:p>
    <w:p w:rsidR="002B5486" w:rsidRDefault="002B5486" w:rsidP="002B5486">
      <w:pPr>
        <w:spacing w:line="1" w:lineRule="exact"/>
        <w:rPr>
          <w:rFonts w:eastAsia="Times New Roman"/>
          <w:sz w:val="24"/>
          <w:szCs w:val="24"/>
        </w:rPr>
      </w:pP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Шаехова Р.К. Играя – учимся творить. – Казань: ИССО РАО, 1997.</w:t>
      </w: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Шаехова Р.К. Играя размышляем. – Казань: РИЦ «Школа», 2004.</w:t>
      </w: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Шаехова Р.К. Ступеньки к творчеству. – Казань: Мастер Лайн, 2000.</w:t>
      </w:r>
    </w:p>
    <w:p w:rsidR="002B5486" w:rsidRDefault="002B5486" w:rsidP="00E50B5C">
      <w:pPr>
        <w:numPr>
          <w:ilvl w:val="0"/>
          <w:numId w:val="119"/>
        </w:numPr>
        <w:tabs>
          <w:tab w:val="left" w:pos="620"/>
        </w:tabs>
        <w:ind w:left="620" w:hanging="358"/>
        <w:rPr>
          <w:rFonts w:eastAsia="Times New Roman"/>
          <w:sz w:val="24"/>
          <w:szCs w:val="24"/>
        </w:rPr>
      </w:pPr>
      <w:r>
        <w:rPr>
          <w:rFonts w:eastAsia="Times New Roman"/>
          <w:sz w:val="24"/>
          <w:szCs w:val="24"/>
        </w:rPr>
        <w:t>Шишкина В.А. Прогулки в природу. – М.: Просвещение, 2002.</w:t>
      </w:r>
    </w:p>
    <w:p w:rsidR="002B5486" w:rsidRDefault="002B5486" w:rsidP="002B5486">
      <w:pPr>
        <w:spacing w:line="281" w:lineRule="exact"/>
        <w:rPr>
          <w:sz w:val="20"/>
          <w:szCs w:val="20"/>
        </w:rPr>
      </w:pPr>
    </w:p>
    <w:p w:rsidR="002B5486" w:rsidRDefault="002B5486" w:rsidP="002B5486">
      <w:pPr>
        <w:ind w:left="1040"/>
        <w:rPr>
          <w:sz w:val="20"/>
          <w:szCs w:val="20"/>
        </w:rPr>
      </w:pPr>
      <w:r>
        <w:rPr>
          <w:rFonts w:eastAsia="Times New Roman"/>
          <w:b/>
          <w:bCs/>
          <w:i/>
          <w:iCs/>
          <w:sz w:val="24"/>
          <w:szCs w:val="24"/>
        </w:rPr>
        <w:t>по обследованию детей:</w:t>
      </w:r>
    </w:p>
    <w:p w:rsidR="002B5486" w:rsidRDefault="002B5486" w:rsidP="002B5486">
      <w:pPr>
        <w:spacing w:line="7" w:lineRule="exact"/>
        <w:rPr>
          <w:sz w:val="20"/>
          <w:szCs w:val="20"/>
        </w:rPr>
      </w:pPr>
    </w:p>
    <w:p w:rsidR="002B5486" w:rsidRDefault="002B5486" w:rsidP="00E50B5C">
      <w:pPr>
        <w:numPr>
          <w:ilvl w:val="0"/>
          <w:numId w:val="120"/>
        </w:numPr>
        <w:tabs>
          <w:tab w:val="left" w:pos="980"/>
        </w:tabs>
        <w:spacing w:line="234" w:lineRule="auto"/>
        <w:ind w:left="980" w:hanging="358"/>
        <w:rPr>
          <w:rFonts w:eastAsia="Times New Roman"/>
          <w:sz w:val="24"/>
          <w:szCs w:val="24"/>
        </w:rPr>
      </w:pPr>
      <w:r>
        <w:rPr>
          <w:rFonts w:eastAsia="Times New Roman"/>
          <w:sz w:val="24"/>
          <w:szCs w:val="24"/>
        </w:rPr>
        <w:t>Белавина Н.Н. Логопедические карточки для обследования звукопроизношения детей и слогового состава слов. – Х.: Изд-во «Ранок», 2009.</w:t>
      </w:r>
    </w:p>
    <w:p w:rsidR="002B5486" w:rsidRDefault="002B5486" w:rsidP="002B5486">
      <w:pPr>
        <w:spacing w:line="13" w:lineRule="exact"/>
        <w:rPr>
          <w:rFonts w:eastAsia="Times New Roman"/>
          <w:sz w:val="24"/>
          <w:szCs w:val="24"/>
        </w:rPr>
      </w:pPr>
    </w:p>
    <w:p w:rsidR="002B5486" w:rsidRDefault="002B5486" w:rsidP="00E50B5C">
      <w:pPr>
        <w:numPr>
          <w:ilvl w:val="0"/>
          <w:numId w:val="120"/>
        </w:numPr>
        <w:tabs>
          <w:tab w:val="left" w:pos="980"/>
        </w:tabs>
        <w:spacing w:line="234" w:lineRule="auto"/>
        <w:ind w:left="980" w:hanging="358"/>
        <w:rPr>
          <w:rFonts w:eastAsia="Times New Roman"/>
          <w:sz w:val="24"/>
          <w:szCs w:val="24"/>
        </w:rPr>
      </w:pPr>
      <w:r>
        <w:rPr>
          <w:rFonts w:eastAsia="Times New Roman"/>
          <w:sz w:val="24"/>
          <w:szCs w:val="24"/>
        </w:rPr>
        <w:t>Белавина Н.Н. Логопедические карточки для обследования и развития лексико-грамматического строя и связной речи детей. – Х.: Изд-во «Ранок», 2009.</w:t>
      </w:r>
    </w:p>
    <w:p w:rsidR="002B5486" w:rsidRDefault="002B5486" w:rsidP="002B5486">
      <w:pPr>
        <w:spacing w:line="13" w:lineRule="exact"/>
        <w:rPr>
          <w:rFonts w:eastAsia="Times New Roman"/>
          <w:sz w:val="24"/>
          <w:szCs w:val="24"/>
        </w:rPr>
      </w:pPr>
    </w:p>
    <w:p w:rsidR="002B5486" w:rsidRDefault="002B5486" w:rsidP="00E50B5C">
      <w:pPr>
        <w:numPr>
          <w:ilvl w:val="0"/>
          <w:numId w:val="120"/>
        </w:numPr>
        <w:tabs>
          <w:tab w:val="left" w:pos="980"/>
        </w:tabs>
        <w:spacing w:line="234" w:lineRule="auto"/>
        <w:ind w:left="980" w:hanging="358"/>
        <w:rPr>
          <w:rFonts w:eastAsia="Times New Roman"/>
          <w:sz w:val="24"/>
          <w:szCs w:val="24"/>
        </w:rPr>
      </w:pPr>
      <w:r>
        <w:rPr>
          <w:rFonts w:eastAsia="Times New Roman"/>
          <w:sz w:val="24"/>
          <w:szCs w:val="24"/>
        </w:rPr>
        <w:t>Дмитрова Е.Д. Логопедичекие карты для диагностики речевых расстройств. – М.: АСТ: Астрель, 2007.</w:t>
      </w:r>
    </w:p>
    <w:p w:rsidR="002B5486" w:rsidRDefault="002B5486" w:rsidP="002B5486">
      <w:pPr>
        <w:spacing w:line="124" w:lineRule="exact"/>
        <w:rPr>
          <w:sz w:val="20"/>
          <w:szCs w:val="20"/>
        </w:rPr>
      </w:pPr>
    </w:p>
    <w:p w:rsidR="002B5486" w:rsidRDefault="002B5486" w:rsidP="002B5486">
      <w:pPr>
        <w:rPr>
          <w:sz w:val="20"/>
          <w:szCs w:val="20"/>
        </w:rPr>
      </w:pPr>
    </w:p>
    <w:p w:rsidR="002B5486" w:rsidRDefault="002B5486" w:rsidP="002B5486">
      <w:pPr>
        <w:sectPr w:rsidR="002B5486">
          <w:pgSz w:w="11900" w:h="16838"/>
          <w:pgMar w:top="1122" w:right="846" w:bottom="419" w:left="1440" w:header="0" w:footer="0" w:gutter="0"/>
          <w:cols w:space="720" w:equalWidth="0">
            <w:col w:w="9620"/>
          </w:cols>
        </w:sectPr>
      </w:pPr>
    </w:p>
    <w:p w:rsidR="002B5486" w:rsidRDefault="002B5486" w:rsidP="00E50B5C">
      <w:pPr>
        <w:numPr>
          <w:ilvl w:val="0"/>
          <w:numId w:val="121"/>
        </w:numPr>
        <w:tabs>
          <w:tab w:val="left" w:pos="980"/>
        </w:tabs>
        <w:ind w:left="980" w:hanging="358"/>
        <w:rPr>
          <w:rFonts w:eastAsia="Times New Roman"/>
          <w:sz w:val="24"/>
          <w:szCs w:val="24"/>
        </w:rPr>
      </w:pPr>
      <w:r>
        <w:rPr>
          <w:rFonts w:eastAsia="Times New Roman"/>
          <w:sz w:val="24"/>
          <w:szCs w:val="24"/>
        </w:rPr>
        <w:lastRenderedPageBreak/>
        <w:t>Иншакова О.Б. Альбом для логопеда. – Владос, 2014.</w:t>
      </w:r>
    </w:p>
    <w:p w:rsidR="002B5486" w:rsidRDefault="002B5486" w:rsidP="002B5486">
      <w:pPr>
        <w:spacing w:line="12" w:lineRule="exact"/>
        <w:rPr>
          <w:rFonts w:eastAsia="Times New Roman"/>
          <w:sz w:val="24"/>
          <w:szCs w:val="24"/>
        </w:rPr>
      </w:pPr>
    </w:p>
    <w:p w:rsidR="002B5486" w:rsidRDefault="002B5486" w:rsidP="00E50B5C">
      <w:pPr>
        <w:numPr>
          <w:ilvl w:val="0"/>
          <w:numId w:val="121"/>
        </w:numPr>
        <w:tabs>
          <w:tab w:val="left" w:pos="980"/>
        </w:tabs>
        <w:spacing w:line="234" w:lineRule="auto"/>
        <w:ind w:left="980" w:hanging="358"/>
        <w:rPr>
          <w:rFonts w:eastAsia="Times New Roman"/>
          <w:sz w:val="24"/>
          <w:szCs w:val="24"/>
        </w:rPr>
      </w:pPr>
      <w:r>
        <w:rPr>
          <w:rFonts w:eastAsia="Times New Roman"/>
          <w:sz w:val="24"/>
          <w:szCs w:val="24"/>
        </w:rPr>
        <w:t>Крупенчук О.И. Речевая карта для обследования ребенка дошкольного возраста. – СПб.: Издательский Дом «Литера», 2011.</w:t>
      </w:r>
    </w:p>
    <w:p w:rsidR="002B5486" w:rsidRDefault="002B5486" w:rsidP="002B5486">
      <w:pPr>
        <w:spacing w:line="14" w:lineRule="exact"/>
        <w:rPr>
          <w:rFonts w:eastAsia="Times New Roman"/>
          <w:sz w:val="24"/>
          <w:szCs w:val="24"/>
        </w:rPr>
      </w:pPr>
    </w:p>
    <w:p w:rsidR="002B5486" w:rsidRDefault="002B5486" w:rsidP="00E50B5C">
      <w:pPr>
        <w:numPr>
          <w:ilvl w:val="0"/>
          <w:numId w:val="121"/>
        </w:numPr>
        <w:tabs>
          <w:tab w:val="left" w:pos="980"/>
        </w:tabs>
        <w:spacing w:line="234" w:lineRule="auto"/>
        <w:ind w:left="980" w:hanging="358"/>
        <w:rPr>
          <w:rFonts w:eastAsia="Times New Roman"/>
          <w:sz w:val="24"/>
          <w:szCs w:val="24"/>
        </w:rPr>
      </w:pPr>
      <w:r>
        <w:rPr>
          <w:rFonts w:eastAsia="Times New Roman"/>
          <w:sz w:val="24"/>
          <w:szCs w:val="24"/>
        </w:rPr>
        <w:t>Ткаченко Т.А. Комплексное обследование дошкольника 3-6 лет. Рабочая тетрадь.-М.: Издательство «Ювента», 2007.</w:t>
      </w:r>
    </w:p>
    <w:p w:rsidR="002B5486" w:rsidRDefault="002B5486" w:rsidP="002B5486">
      <w:pPr>
        <w:spacing w:line="282" w:lineRule="exact"/>
        <w:rPr>
          <w:sz w:val="20"/>
          <w:szCs w:val="20"/>
        </w:rPr>
      </w:pPr>
    </w:p>
    <w:p w:rsidR="002B5486" w:rsidRDefault="002B5486" w:rsidP="002B5486">
      <w:pPr>
        <w:ind w:left="1160"/>
        <w:rPr>
          <w:sz w:val="20"/>
          <w:szCs w:val="20"/>
        </w:rPr>
      </w:pPr>
      <w:r>
        <w:rPr>
          <w:rFonts w:eastAsia="Times New Roman"/>
          <w:b/>
          <w:bCs/>
          <w:i/>
          <w:iCs/>
          <w:sz w:val="24"/>
          <w:szCs w:val="24"/>
        </w:rPr>
        <w:t>по консультированию родителей и педагогов ДОУ:</w:t>
      </w:r>
    </w:p>
    <w:p w:rsidR="002B5486" w:rsidRDefault="002B5486" w:rsidP="002B5486">
      <w:pPr>
        <w:spacing w:line="7" w:lineRule="exact"/>
        <w:rPr>
          <w:sz w:val="20"/>
          <w:szCs w:val="20"/>
        </w:rPr>
      </w:pPr>
    </w:p>
    <w:p w:rsidR="002B5486" w:rsidRDefault="002B5486" w:rsidP="00E50B5C">
      <w:pPr>
        <w:numPr>
          <w:ilvl w:val="1"/>
          <w:numId w:val="122"/>
        </w:numPr>
        <w:tabs>
          <w:tab w:val="left" w:pos="980"/>
        </w:tabs>
        <w:spacing w:line="234" w:lineRule="auto"/>
        <w:ind w:left="980" w:right="20" w:hanging="358"/>
        <w:rPr>
          <w:rFonts w:eastAsia="Times New Roman"/>
          <w:sz w:val="24"/>
          <w:szCs w:val="24"/>
        </w:rPr>
      </w:pPr>
      <w:r>
        <w:rPr>
          <w:rFonts w:eastAsia="Times New Roman"/>
          <w:sz w:val="24"/>
          <w:szCs w:val="24"/>
        </w:rPr>
        <w:t>Вакуленко Л.С., Вакуленко Н.Е., Васильева Е.С. Консультации логопеда. Старшая группа. – СПб.: ООО «Издательство ДЕТ.ПРЕСС», 2012.</w:t>
      </w:r>
    </w:p>
    <w:p w:rsidR="002B5486" w:rsidRDefault="002B5486" w:rsidP="002B5486">
      <w:pPr>
        <w:spacing w:line="13" w:lineRule="exact"/>
        <w:rPr>
          <w:rFonts w:eastAsia="Times New Roman"/>
          <w:sz w:val="24"/>
          <w:szCs w:val="24"/>
        </w:rPr>
      </w:pPr>
    </w:p>
    <w:p w:rsidR="002B5486" w:rsidRDefault="002B5486" w:rsidP="00E50B5C">
      <w:pPr>
        <w:numPr>
          <w:ilvl w:val="1"/>
          <w:numId w:val="122"/>
        </w:numPr>
        <w:tabs>
          <w:tab w:val="left" w:pos="980"/>
        </w:tabs>
        <w:spacing w:line="234" w:lineRule="auto"/>
        <w:ind w:left="980" w:hanging="358"/>
        <w:rPr>
          <w:rFonts w:eastAsia="Times New Roman"/>
          <w:sz w:val="24"/>
          <w:szCs w:val="24"/>
        </w:rPr>
      </w:pPr>
      <w:r>
        <w:rPr>
          <w:rFonts w:eastAsia="Times New Roman"/>
          <w:sz w:val="24"/>
          <w:szCs w:val="24"/>
        </w:rPr>
        <w:t>Выгодская И.Г., Пеллингер Е.Л., Успенская Л.П. Устранение заикания у дошкольников в игровых ситуациях. – М.: Просвещение, 1993.</w:t>
      </w:r>
    </w:p>
    <w:p w:rsidR="002B5486" w:rsidRDefault="002B5486" w:rsidP="002B5486">
      <w:pPr>
        <w:spacing w:line="1" w:lineRule="exact"/>
        <w:rPr>
          <w:rFonts w:eastAsia="Times New Roman"/>
          <w:sz w:val="24"/>
          <w:szCs w:val="24"/>
        </w:rPr>
      </w:pPr>
    </w:p>
    <w:p w:rsidR="002B5486" w:rsidRDefault="002B5486" w:rsidP="00E50B5C">
      <w:pPr>
        <w:numPr>
          <w:ilvl w:val="1"/>
          <w:numId w:val="122"/>
        </w:numPr>
        <w:tabs>
          <w:tab w:val="left" w:pos="980"/>
        </w:tabs>
        <w:ind w:left="980" w:hanging="358"/>
        <w:rPr>
          <w:rFonts w:eastAsia="Times New Roman"/>
          <w:sz w:val="24"/>
          <w:szCs w:val="24"/>
        </w:rPr>
      </w:pPr>
      <w:r>
        <w:rPr>
          <w:rFonts w:eastAsia="Times New Roman"/>
          <w:sz w:val="24"/>
          <w:szCs w:val="24"/>
        </w:rPr>
        <w:t>Пятница Т.В. Логопедия в таблицах, схемах, цифрах. – Ростов н\Д.: Феникс, 2011.</w:t>
      </w:r>
    </w:p>
    <w:p w:rsidR="002B5486" w:rsidRDefault="002B5486" w:rsidP="002B5486">
      <w:pPr>
        <w:spacing w:line="12" w:lineRule="exact"/>
        <w:rPr>
          <w:rFonts w:eastAsia="Times New Roman"/>
          <w:sz w:val="24"/>
          <w:szCs w:val="24"/>
        </w:rPr>
      </w:pPr>
    </w:p>
    <w:p w:rsidR="002B5486" w:rsidRDefault="002B5486" w:rsidP="00E50B5C">
      <w:pPr>
        <w:numPr>
          <w:ilvl w:val="1"/>
          <w:numId w:val="122"/>
        </w:numPr>
        <w:tabs>
          <w:tab w:val="left" w:pos="980"/>
        </w:tabs>
        <w:spacing w:line="234" w:lineRule="auto"/>
        <w:ind w:left="980" w:hanging="358"/>
        <w:rPr>
          <w:rFonts w:eastAsia="Times New Roman"/>
          <w:sz w:val="24"/>
          <w:szCs w:val="24"/>
        </w:rPr>
      </w:pPr>
      <w:r>
        <w:rPr>
          <w:rFonts w:eastAsia="Times New Roman"/>
          <w:sz w:val="24"/>
          <w:szCs w:val="24"/>
        </w:rPr>
        <w:t>Родителям о речи ребенка. Наглядное пособие. – СПб.: ООО «Издательство ДЕТ.ПРЕСС», 2012.</w:t>
      </w:r>
    </w:p>
    <w:p w:rsidR="002B5486" w:rsidRDefault="002B5486" w:rsidP="002B5486">
      <w:pPr>
        <w:spacing w:line="13" w:lineRule="exact"/>
        <w:rPr>
          <w:rFonts w:eastAsia="Times New Roman"/>
          <w:sz w:val="24"/>
          <w:szCs w:val="24"/>
        </w:rPr>
      </w:pPr>
    </w:p>
    <w:p w:rsidR="002B5486" w:rsidRDefault="002B5486" w:rsidP="00E50B5C">
      <w:pPr>
        <w:numPr>
          <w:ilvl w:val="0"/>
          <w:numId w:val="123"/>
        </w:numPr>
        <w:tabs>
          <w:tab w:val="left" w:pos="980"/>
        </w:tabs>
        <w:spacing w:line="234" w:lineRule="auto"/>
        <w:ind w:left="980" w:right="20" w:hanging="370"/>
        <w:rPr>
          <w:rFonts w:eastAsia="Times New Roman"/>
          <w:sz w:val="24"/>
          <w:szCs w:val="24"/>
        </w:rPr>
      </w:pPr>
      <w:r>
        <w:rPr>
          <w:rFonts w:eastAsia="Times New Roman"/>
          <w:sz w:val="24"/>
          <w:szCs w:val="24"/>
        </w:rPr>
        <w:t>Тарасюк Е.Г., Борисова Н.А., Шернина С.В. Дневник воспитателя речевой старшей группы. - Казань, 2010.</w:t>
      </w: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2B5486" w:rsidRDefault="002B5486" w:rsidP="002B5486">
      <w:pPr>
        <w:spacing w:line="200" w:lineRule="exact"/>
        <w:rPr>
          <w:sz w:val="20"/>
          <w:szCs w:val="20"/>
        </w:rPr>
      </w:pPr>
    </w:p>
    <w:p w:rsidR="006A384E" w:rsidRPr="002B5486" w:rsidRDefault="006A384E" w:rsidP="002B5486">
      <w:pPr>
        <w:ind w:left="9500"/>
        <w:rPr>
          <w:sz w:val="20"/>
          <w:szCs w:val="20"/>
        </w:rPr>
        <w:sectPr w:rsidR="006A384E" w:rsidRPr="002B5486">
          <w:pgSz w:w="11900" w:h="16838"/>
          <w:pgMar w:top="1135" w:right="846" w:bottom="419" w:left="1440" w:header="0" w:footer="0" w:gutter="0"/>
          <w:cols w:space="720" w:equalWidth="0">
            <w:col w:w="9620"/>
          </w:cols>
        </w:sectPr>
      </w:pPr>
    </w:p>
    <w:p w:rsidR="006A384E" w:rsidRDefault="006A384E">
      <w:pPr>
        <w:sectPr w:rsidR="006A384E">
          <w:pgSz w:w="11900" w:h="16838"/>
          <w:pgMar w:top="1135" w:right="846" w:bottom="419" w:left="1440" w:header="0" w:footer="0" w:gutter="0"/>
          <w:cols w:space="720" w:equalWidth="0">
            <w:col w:w="9620"/>
          </w:cols>
        </w:sectPr>
      </w:pPr>
    </w:p>
    <w:p w:rsidR="006A384E" w:rsidRDefault="006A384E">
      <w:pPr>
        <w:spacing w:line="14" w:lineRule="exact"/>
        <w:rPr>
          <w:sz w:val="20"/>
          <w:szCs w:val="20"/>
        </w:rPr>
      </w:pPr>
    </w:p>
    <w:p w:rsidR="006A384E" w:rsidRDefault="006A384E">
      <w:pPr>
        <w:ind w:left="9500"/>
        <w:rPr>
          <w:sz w:val="20"/>
          <w:szCs w:val="20"/>
        </w:rPr>
      </w:pPr>
    </w:p>
    <w:p w:rsidR="006A384E" w:rsidRDefault="006A384E">
      <w:pPr>
        <w:sectPr w:rsidR="006A384E">
          <w:pgSz w:w="11900" w:h="16838"/>
          <w:pgMar w:top="1135" w:right="846" w:bottom="419" w:left="1440" w:header="0" w:footer="0" w:gutter="0"/>
          <w:cols w:space="720" w:equalWidth="0">
            <w:col w:w="9620"/>
          </w:cols>
        </w:sectPr>
      </w:pPr>
    </w:p>
    <w:p w:rsidR="006A384E" w:rsidRDefault="006A384E" w:rsidP="002B5486">
      <w:pPr>
        <w:spacing w:line="261" w:lineRule="exact"/>
        <w:rPr>
          <w:sz w:val="20"/>
          <w:szCs w:val="20"/>
        </w:rPr>
      </w:pPr>
    </w:p>
    <w:p w:rsidR="006A384E" w:rsidRDefault="006A384E">
      <w:pPr>
        <w:spacing w:line="12" w:lineRule="exact"/>
        <w:rPr>
          <w:sz w:val="20"/>
          <w:szCs w:val="20"/>
        </w:rPr>
      </w:pPr>
    </w:p>
    <w:p w:rsidR="006A384E" w:rsidRDefault="006A384E">
      <w:pPr>
        <w:ind w:left="9400"/>
        <w:rPr>
          <w:sz w:val="20"/>
          <w:szCs w:val="20"/>
        </w:rPr>
      </w:pPr>
    </w:p>
    <w:p w:rsidR="006A384E" w:rsidRDefault="006A384E">
      <w:pPr>
        <w:sectPr w:rsidR="006A384E">
          <w:pgSz w:w="11900" w:h="16838"/>
          <w:pgMar w:top="1440" w:right="846" w:bottom="419" w:left="1440" w:header="0" w:footer="0" w:gutter="0"/>
          <w:cols w:space="720" w:equalWidth="0">
            <w:col w:w="9620"/>
          </w:cols>
        </w:sectPr>
      </w:pPr>
    </w:p>
    <w:p w:rsidR="006A384E" w:rsidRPr="006D6B77" w:rsidRDefault="006A384E" w:rsidP="006D6B77">
      <w:pPr>
        <w:ind w:left="9400"/>
        <w:rPr>
          <w:sz w:val="20"/>
          <w:szCs w:val="20"/>
        </w:rPr>
        <w:sectPr w:rsidR="006A384E" w:rsidRPr="006D6B77">
          <w:pgSz w:w="11900" w:h="16838"/>
          <w:pgMar w:top="1135" w:right="846" w:bottom="419" w:left="1440" w:header="0" w:footer="0" w:gutter="0"/>
          <w:cols w:space="720" w:equalWidth="0">
            <w:col w:w="9620"/>
          </w:cols>
        </w:sectPr>
      </w:pPr>
    </w:p>
    <w:p w:rsidR="006A384E" w:rsidRDefault="006A384E">
      <w:pPr>
        <w:ind w:left="9400"/>
        <w:rPr>
          <w:sz w:val="20"/>
          <w:szCs w:val="20"/>
        </w:rPr>
      </w:pPr>
    </w:p>
    <w:p w:rsidR="006A384E" w:rsidRDefault="006A384E">
      <w:pPr>
        <w:sectPr w:rsidR="006A384E">
          <w:pgSz w:w="11900" w:h="16838"/>
          <w:pgMar w:top="1135" w:right="846" w:bottom="419" w:left="1440" w:header="0" w:footer="0" w:gutter="0"/>
          <w:cols w:space="720" w:equalWidth="0">
            <w:col w:w="9620"/>
          </w:cols>
        </w:sectPr>
      </w:pPr>
    </w:p>
    <w:p w:rsidR="006A384E" w:rsidRDefault="006A384E">
      <w:pPr>
        <w:ind w:left="9400"/>
        <w:rPr>
          <w:sz w:val="20"/>
          <w:szCs w:val="20"/>
        </w:rPr>
      </w:pPr>
    </w:p>
    <w:p w:rsidR="006A384E" w:rsidRDefault="006A384E">
      <w:pPr>
        <w:sectPr w:rsidR="006A384E">
          <w:pgSz w:w="11900" w:h="16838"/>
          <w:pgMar w:top="1135" w:right="846" w:bottom="419" w:left="1440" w:header="0" w:footer="0" w:gutter="0"/>
          <w:cols w:space="720" w:equalWidth="0">
            <w:col w:w="9620"/>
          </w:cols>
        </w:sect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49" w:lineRule="exact"/>
        <w:rPr>
          <w:sz w:val="20"/>
          <w:szCs w:val="20"/>
        </w:rPr>
      </w:pPr>
    </w:p>
    <w:p w:rsidR="006A384E" w:rsidRPr="006D6B77" w:rsidRDefault="006A384E" w:rsidP="006D6B77">
      <w:pPr>
        <w:ind w:left="9280"/>
        <w:rPr>
          <w:sz w:val="20"/>
          <w:szCs w:val="20"/>
        </w:rPr>
        <w:sectPr w:rsidR="006A384E" w:rsidRPr="006D6B77">
          <w:pgSz w:w="11900" w:h="16838"/>
          <w:pgMar w:top="1122" w:right="846" w:bottom="419" w:left="1440" w:header="0" w:footer="0" w:gutter="0"/>
          <w:cols w:space="720" w:equalWidth="0">
            <w:col w:w="9620"/>
          </w:cols>
        </w:sectPr>
      </w:pPr>
    </w:p>
    <w:p w:rsidR="006A384E" w:rsidRDefault="006A384E">
      <w:pPr>
        <w:spacing w:line="2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11" w:lineRule="exact"/>
        <w:rPr>
          <w:sz w:val="20"/>
          <w:szCs w:val="20"/>
        </w:rPr>
      </w:pPr>
    </w:p>
    <w:p w:rsidR="006A384E" w:rsidRDefault="006A384E">
      <w:pPr>
        <w:sectPr w:rsidR="006A384E">
          <w:pgSz w:w="11900" w:h="16838"/>
          <w:pgMar w:top="1127" w:right="846" w:bottom="419" w:left="1440" w:header="0" w:footer="0" w:gutter="0"/>
          <w:cols w:space="720" w:equalWidth="0">
            <w:col w:w="9620"/>
          </w:cols>
        </w:sect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347" w:lineRule="exact"/>
        <w:rPr>
          <w:sz w:val="20"/>
          <w:szCs w:val="20"/>
        </w:rPr>
      </w:pPr>
    </w:p>
    <w:p w:rsidR="006A384E" w:rsidRPr="006D6B77" w:rsidRDefault="006A384E" w:rsidP="006D6B77">
      <w:pPr>
        <w:ind w:left="9280"/>
        <w:rPr>
          <w:sz w:val="20"/>
          <w:szCs w:val="20"/>
        </w:rPr>
        <w:sectPr w:rsidR="006A384E" w:rsidRPr="006D6B77">
          <w:pgSz w:w="11900" w:h="16838"/>
          <w:pgMar w:top="1440" w:right="846" w:bottom="419" w:left="1440" w:header="0" w:footer="0" w:gutter="0"/>
          <w:cols w:space="720" w:equalWidth="0">
            <w:col w:w="9620"/>
          </w:cols>
        </w:sect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347" w:lineRule="exact"/>
        <w:rPr>
          <w:sz w:val="20"/>
          <w:szCs w:val="20"/>
        </w:rPr>
      </w:pPr>
    </w:p>
    <w:p w:rsidR="006A384E" w:rsidRDefault="006A384E">
      <w:pPr>
        <w:sectPr w:rsidR="006A384E">
          <w:pgSz w:w="11900" w:h="16838"/>
          <w:pgMar w:top="1440" w:right="846" w:bottom="419" w:left="1440" w:header="0" w:footer="0" w:gutter="0"/>
          <w:cols w:space="720" w:equalWidth="0">
            <w:col w:w="9620"/>
          </w:cols>
        </w:sect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347" w:lineRule="exact"/>
        <w:rPr>
          <w:sz w:val="20"/>
          <w:szCs w:val="20"/>
        </w:rPr>
      </w:pPr>
    </w:p>
    <w:p w:rsidR="006A384E" w:rsidRDefault="006A384E">
      <w:pPr>
        <w:sectPr w:rsidR="006A384E">
          <w:pgSz w:w="11900" w:h="16838"/>
          <w:pgMar w:top="1440" w:right="846" w:bottom="419" w:left="1440" w:header="0" w:footer="0" w:gutter="0"/>
          <w:cols w:space="720" w:equalWidth="0">
            <w:col w:w="9620"/>
          </w:cols>
        </w:sect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347" w:lineRule="exact"/>
        <w:rPr>
          <w:sz w:val="20"/>
          <w:szCs w:val="20"/>
        </w:rPr>
      </w:pPr>
    </w:p>
    <w:p w:rsidR="006A384E" w:rsidRDefault="006A384E">
      <w:pPr>
        <w:sectPr w:rsidR="006A384E">
          <w:pgSz w:w="11900" w:h="16838"/>
          <w:pgMar w:top="1440" w:right="846" w:bottom="419" w:left="1440" w:header="0" w:footer="0" w:gutter="0"/>
          <w:cols w:space="720" w:equalWidth="0">
            <w:col w:w="9620"/>
          </w:cols>
        </w:sect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200" w:lineRule="exact"/>
        <w:rPr>
          <w:sz w:val="20"/>
          <w:szCs w:val="20"/>
        </w:rPr>
      </w:pPr>
    </w:p>
    <w:p w:rsidR="006A384E" w:rsidRDefault="006A384E">
      <w:pPr>
        <w:spacing w:line="347" w:lineRule="exact"/>
        <w:rPr>
          <w:sz w:val="20"/>
          <w:szCs w:val="20"/>
        </w:rPr>
      </w:pPr>
    </w:p>
    <w:p w:rsidR="006A384E" w:rsidRDefault="00C74D49">
      <w:pPr>
        <w:ind w:left="9280"/>
        <w:rPr>
          <w:sz w:val="20"/>
          <w:szCs w:val="20"/>
        </w:rPr>
      </w:pPr>
      <w:r>
        <w:rPr>
          <w:rFonts w:ascii="Calibri" w:eastAsia="Calibri" w:hAnsi="Calibri" w:cs="Calibri"/>
        </w:rPr>
        <w:t>106</w:t>
      </w:r>
    </w:p>
    <w:sectPr w:rsidR="006A384E" w:rsidSect="006A384E">
      <w:pgSz w:w="11900" w:h="16838"/>
      <w:pgMar w:top="1440" w:right="846" w:bottom="419"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D17" w:rsidRDefault="006E4D17" w:rsidP="002B5486">
      <w:r>
        <w:separator/>
      </w:r>
    </w:p>
  </w:endnote>
  <w:endnote w:type="continuationSeparator" w:id="1">
    <w:p w:rsidR="006E4D17" w:rsidRDefault="006E4D17" w:rsidP="002B5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7160"/>
      <w:docPartObj>
        <w:docPartGallery w:val="Page Numbers (Bottom of Page)"/>
        <w:docPartUnique/>
      </w:docPartObj>
    </w:sdtPr>
    <w:sdtContent>
      <w:p w:rsidR="002B5486" w:rsidRDefault="00F07EEC">
        <w:pPr>
          <w:pStyle w:val="a6"/>
          <w:jc w:val="right"/>
        </w:pPr>
        <w:fldSimple w:instr=" PAGE   \* MERGEFORMAT ">
          <w:r w:rsidR="00C256F5">
            <w:rPr>
              <w:noProof/>
            </w:rPr>
            <w:t>8</w:t>
          </w:r>
        </w:fldSimple>
      </w:p>
    </w:sdtContent>
  </w:sdt>
  <w:p w:rsidR="002B5486" w:rsidRDefault="002B548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D17" w:rsidRDefault="006E4D17" w:rsidP="002B5486">
      <w:r>
        <w:separator/>
      </w:r>
    </w:p>
  </w:footnote>
  <w:footnote w:type="continuationSeparator" w:id="1">
    <w:p w:rsidR="006E4D17" w:rsidRDefault="006E4D17" w:rsidP="002B54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378E9F48"/>
    <w:lvl w:ilvl="0" w:tplc="15607B14">
      <w:start w:val="1"/>
      <w:numFmt w:val="bullet"/>
      <w:lvlText w:val="-"/>
      <w:lvlJc w:val="left"/>
    </w:lvl>
    <w:lvl w:ilvl="1" w:tplc="4AE6CFE4">
      <w:numFmt w:val="decimal"/>
      <w:lvlText w:val=""/>
      <w:lvlJc w:val="left"/>
    </w:lvl>
    <w:lvl w:ilvl="2" w:tplc="E6CCD21C">
      <w:numFmt w:val="decimal"/>
      <w:lvlText w:val=""/>
      <w:lvlJc w:val="left"/>
    </w:lvl>
    <w:lvl w:ilvl="3" w:tplc="3DC4F15A">
      <w:numFmt w:val="decimal"/>
      <w:lvlText w:val=""/>
      <w:lvlJc w:val="left"/>
    </w:lvl>
    <w:lvl w:ilvl="4" w:tplc="91BC5B70">
      <w:numFmt w:val="decimal"/>
      <w:lvlText w:val=""/>
      <w:lvlJc w:val="left"/>
    </w:lvl>
    <w:lvl w:ilvl="5" w:tplc="40B4B116">
      <w:numFmt w:val="decimal"/>
      <w:lvlText w:val=""/>
      <w:lvlJc w:val="left"/>
    </w:lvl>
    <w:lvl w:ilvl="6" w:tplc="18085BB8">
      <w:numFmt w:val="decimal"/>
      <w:lvlText w:val=""/>
      <w:lvlJc w:val="left"/>
    </w:lvl>
    <w:lvl w:ilvl="7" w:tplc="39BE8EEE">
      <w:numFmt w:val="decimal"/>
      <w:lvlText w:val=""/>
      <w:lvlJc w:val="left"/>
    </w:lvl>
    <w:lvl w:ilvl="8" w:tplc="D7A453F6">
      <w:numFmt w:val="decimal"/>
      <w:lvlText w:val=""/>
      <w:lvlJc w:val="left"/>
    </w:lvl>
  </w:abstractNum>
  <w:abstractNum w:abstractNumId="1">
    <w:nsid w:val="000001D3"/>
    <w:multiLevelType w:val="hybridMultilevel"/>
    <w:tmpl w:val="F12CCC2A"/>
    <w:lvl w:ilvl="0" w:tplc="2454FEF2">
      <w:start w:val="1"/>
      <w:numFmt w:val="bullet"/>
      <w:lvlText w:val="и"/>
      <w:lvlJc w:val="left"/>
    </w:lvl>
    <w:lvl w:ilvl="1" w:tplc="3D7AFBEE">
      <w:numFmt w:val="decimal"/>
      <w:lvlText w:val=""/>
      <w:lvlJc w:val="left"/>
    </w:lvl>
    <w:lvl w:ilvl="2" w:tplc="923A3102">
      <w:numFmt w:val="decimal"/>
      <w:lvlText w:val=""/>
      <w:lvlJc w:val="left"/>
    </w:lvl>
    <w:lvl w:ilvl="3" w:tplc="8BACD47C">
      <w:numFmt w:val="decimal"/>
      <w:lvlText w:val=""/>
      <w:lvlJc w:val="left"/>
    </w:lvl>
    <w:lvl w:ilvl="4" w:tplc="249A781C">
      <w:numFmt w:val="decimal"/>
      <w:lvlText w:val=""/>
      <w:lvlJc w:val="left"/>
    </w:lvl>
    <w:lvl w:ilvl="5" w:tplc="70A4ACAA">
      <w:numFmt w:val="decimal"/>
      <w:lvlText w:val=""/>
      <w:lvlJc w:val="left"/>
    </w:lvl>
    <w:lvl w:ilvl="6" w:tplc="A69E91D8">
      <w:numFmt w:val="decimal"/>
      <w:lvlText w:val=""/>
      <w:lvlJc w:val="left"/>
    </w:lvl>
    <w:lvl w:ilvl="7" w:tplc="7B922C76">
      <w:numFmt w:val="decimal"/>
      <w:lvlText w:val=""/>
      <w:lvlJc w:val="left"/>
    </w:lvl>
    <w:lvl w:ilvl="8" w:tplc="38F22080">
      <w:numFmt w:val="decimal"/>
      <w:lvlText w:val=""/>
      <w:lvlJc w:val="left"/>
    </w:lvl>
  </w:abstractNum>
  <w:abstractNum w:abstractNumId="2">
    <w:nsid w:val="00000384"/>
    <w:multiLevelType w:val="hybridMultilevel"/>
    <w:tmpl w:val="2806CE38"/>
    <w:lvl w:ilvl="0" w:tplc="C8C258C8">
      <w:start w:val="3"/>
      <w:numFmt w:val="decimal"/>
      <w:lvlText w:val="%1."/>
      <w:lvlJc w:val="left"/>
    </w:lvl>
    <w:lvl w:ilvl="1" w:tplc="56241A1C">
      <w:numFmt w:val="decimal"/>
      <w:lvlText w:val=""/>
      <w:lvlJc w:val="left"/>
    </w:lvl>
    <w:lvl w:ilvl="2" w:tplc="1316B2F2">
      <w:numFmt w:val="decimal"/>
      <w:lvlText w:val=""/>
      <w:lvlJc w:val="left"/>
    </w:lvl>
    <w:lvl w:ilvl="3" w:tplc="71C4FAE8">
      <w:numFmt w:val="decimal"/>
      <w:lvlText w:val=""/>
      <w:lvlJc w:val="left"/>
    </w:lvl>
    <w:lvl w:ilvl="4" w:tplc="53BA840A">
      <w:numFmt w:val="decimal"/>
      <w:lvlText w:val=""/>
      <w:lvlJc w:val="left"/>
    </w:lvl>
    <w:lvl w:ilvl="5" w:tplc="EC12237A">
      <w:numFmt w:val="decimal"/>
      <w:lvlText w:val=""/>
      <w:lvlJc w:val="left"/>
    </w:lvl>
    <w:lvl w:ilvl="6" w:tplc="5896D1DE">
      <w:numFmt w:val="decimal"/>
      <w:lvlText w:val=""/>
      <w:lvlJc w:val="left"/>
    </w:lvl>
    <w:lvl w:ilvl="7" w:tplc="EC6A4D10">
      <w:numFmt w:val="decimal"/>
      <w:lvlText w:val=""/>
      <w:lvlJc w:val="left"/>
    </w:lvl>
    <w:lvl w:ilvl="8" w:tplc="F6DA96B4">
      <w:numFmt w:val="decimal"/>
      <w:lvlText w:val=""/>
      <w:lvlJc w:val="left"/>
    </w:lvl>
  </w:abstractNum>
  <w:abstractNum w:abstractNumId="3">
    <w:nsid w:val="00000588"/>
    <w:multiLevelType w:val="hybridMultilevel"/>
    <w:tmpl w:val="CD7E1238"/>
    <w:lvl w:ilvl="0" w:tplc="42D44992">
      <w:start w:val="1"/>
      <w:numFmt w:val="decimal"/>
      <w:lvlText w:val="%1."/>
      <w:lvlJc w:val="left"/>
    </w:lvl>
    <w:lvl w:ilvl="1" w:tplc="D13EB358">
      <w:numFmt w:val="decimal"/>
      <w:lvlText w:val=""/>
      <w:lvlJc w:val="left"/>
    </w:lvl>
    <w:lvl w:ilvl="2" w:tplc="E638906A">
      <w:numFmt w:val="decimal"/>
      <w:lvlText w:val=""/>
      <w:lvlJc w:val="left"/>
    </w:lvl>
    <w:lvl w:ilvl="3" w:tplc="C0087D74">
      <w:numFmt w:val="decimal"/>
      <w:lvlText w:val=""/>
      <w:lvlJc w:val="left"/>
    </w:lvl>
    <w:lvl w:ilvl="4" w:tplc="66EE4816">
      <w:numFmt w:val="decimal"/>
      <w:lvlText w:val=""/>
      <w:lvlJc w:val="left"/>
    </w:lvl>
    <w:lvl w:ilvl="5" w:tplc="C0A4C712">
      <w:numFmt w:val="decimal"/>
      <w:lvlText w:val=""/>
      <w:lvlJc w:val="left"/>
    </w:lvl>
    <w:lvl w:ilvl="6" w:tplc="8112F590">
      <w:numFmt w:val="decimal"/>
      <w:lvlText w:val=""/>
      <w:lvlJc w:val="left"/>
    </w:lvl>
    <w:lvl w:ilvl="7" w:tplc="60A2C67E">
      <w:numFmt w:val="decimal"/>
      <w:lvlText w:val=""/>
      <w:lvlJc w:val="left"/>
    </w:lvl>
    <w:lvl w:ilvl="8" w:tplc="641C0AB2">
      <w:numFmt w:val="decimal"/>
      <w:lvlText w:val=""/>
      <w:lvlJc w:val="left"/>
    </w:lvl>
  </w:abstractNum>
  <w:abstractNum w:abstractNumId="4">
    <w:nsid w:val="00000633"/>
    <w:multiLevelType w:val="hybridMultilevel"/>
    <w:tmpl w:val="D3469A50"/>
    <w:lvl w:ilvl="0" w:tplc="8BE8C812">
      <w:start w:val="1"/>
      <w:numFmt w:val="bullet"/>
      <w:lvlText w:val="в"/>
      <w:lvlJc w:val="left"/>
    </w:lvl>
    <w:lvl w:ilvl="1" w:tplc="0F78F416">
      <w:start w:val="1"/>
      <w:numFmt w:val="bullet"/>
      <w:lvlText w:val="-"/>
      <w:lvlJc w:val="left"/>
    </w:lvl>
    <w:lvl w:ilvl="2" w:tplc="7DD8632C">
      <w:numFmt w:val="decimal"/>
      <w:lvlText w:val=""/>
      <w:lvlJc w:val="left"/>
    </w:lvl>
    <w:lvl w:ilvl="3" w:tplc="0436F190">
      <w:numFmt w:val="decimal"/>
      <w:lvlText w:val=""/>
      <w:lvlJc w:val="left"/>
    </w:lvl>
    <w:lvl w:ilvl="4" w:tplc="AD484768">
      <w:numFmt w:val="decimal"/>
      <w:lvlText w:val=""/>
      <w:lvlJc w:val="left"/>
    </w:lvl>
    <w:lvl w:ilvl="5" w:tplc="F1D40F0E">
      <w:numFmt w:val="decimal"/>
      <w:lvlText w:val=""/>
      <w:lvlJc w:val="left"/>
    </w:lvl>
    <w:lvl w:ilvl="6" w:tplc="0688E6D8">
      <w:numFmt w:val="decimal"/>
      <w:lvlText w:val=""/>
      <w:lvlJc w:val="left"/>
    </w:lvl>
    <w:lvl w:ilvl="7" w:tplc="776840FC">
      <w:numFmt w:val="decimal"/>
      <w:lvlText w:val=""/>
      <w:lvlJc w:val="left"/>
    </w:lvl>
    <w:lvl w:ilvl="8" w:tplc="77FA468E">
      <w:numFmt w:val="decimal"/>
      <w:lvlText w:val=""/>
      <w:lvlJc w:val="left"/>
    </w:lvl>
  </w:abstractNum>
  <w:abstractNum w:abstractNumId="5">
    <w:nsid w:val="00000677"/>
    <w:multiLevelType w:val="hybridMultilevel"/>
    <w:tmpl w:val="B2781E2C"/>
    <w:lvl w:ilvl="0" w:tplc="E8A8FC86">
      <w:start w:val="6"/>
      <w:numFmt w:val="decimal"/>
      <w:lvlText w:val="%1."/>
      <w:lvlJc w:val="left"/>
    </w:lvl>
    <w:lvl w:ilvl="1" w:tplc="6196362E">
      <w:numFmt w:val="decimal"/>
      <w:lvlText w:val=""/>
      <w:lvlJc w:val="left"/>
    </w:lvl>
    <w:lvl w:ilvl="2" w:tplc="C9CC40EA">
      <w:numFmt w:val="decimal"/>
      <w:lvlText w:val=""/>
      <w:lvlJc w:val="left"/>
    </w:lvl>
    <w:lvl w:ilvl="3" w:tplc="C61A792C">
      <w:numFmt w:val="decimal"/>
      <w:lvlText w:val=""/>
      <w:lvlJc w:val="left"/>
    </w:lvl>
    <w:lvl w:ilvl="4" w:tplc="25045E60">
      <w:numFmt w:val="decimal"/>
      <w:lvlText w:val=""/>
      <w:lvlJc w:val="left"/>
    </w:lvl>
    <w:lvl w:ilvl="5" w:tplc="1C3EB76A">
      <w:numFmt w:val="decimal"/>
      <w:lvlText w:val=""/>
      <w:lvlJc w:val="left"/>
    </w:lvl>
    <w:lvl w:ilvl="6" w:tplc="D1FAEF18">
      <w:numFmt w:val="decimal"/>
      <w:lvlText w:val=""/>
      <w:lvlJc w:val="left"/>
    </w:lvl>
    <w:lvl w:ilvl="7" w:tplc="FDF69510">
      <w:numFmt w:val="decimal"/>
      <w:lvlText w:val=""/>
      <w:lvlJc w:val="left"/>
    </w:lvl>
    <w:lvl w:ilvl="8" w:tplc="F008FE78">
      <w:numFmt w:val="decimal"/>
      <w:lvlText w:val=""/>
      <w:lvlJc w:val="left"/>
    </w:lvl>
  </w:abstractNum>
  <w:abstractNum w:abstractNumId="6">
    <w:nsid w:val="000007CF"/>
    <w:multiLevelType w:val="hybridMultilevel"/>
    <w:tmpl w:val="9BA459E0"/>
    <w:lvl w:ilvl="0" w:tplc="79CCF37E">
      <w:start w:val="1"/>
      <w:numFmt w:val="bullet"/>
      <w:lvlText w:val="и"/>
      <w:lvlJc w:val="left"/>
    </w:lvl>
    <w:lvl w:ilvl="1" w:tplc="B562E616">
      <w:numFmt w:val="decimal"/>
      <w:lvlText w:val=""/>
      <w:lvlJc w:val="left"/>
    </w:lvl>
    <w:lvl w:ilvl="2" w:tplc="95AAFF80">
      <w:numFmt w:val="decimal"/>
      <w:lvlText w:val=""/>
      <w:lvlJc w:val="left"/>
    </w:lvl>
    <w:lvl w:ilvl="3" w:tplc="95508C64">
      <w:numFmt w:val="decimal"/>
      <w:lvlText w:val=""/>
      <w:lvlJc w:val="left"/>
    </w:lvl>
    <w:lvl w:ilvl="4" w:tplc="3FE0D1C4">
      <w:numFmt w:val="decimal"/>
      <w:lvlText w:val=""/>
      <w:lvlJc w:val="left"/>
    </w:lvl>
    <w:lvl w:ilvl="5" w:tplc="F7A4068C">
      <w:numFmt w:val="decimal"/>
      <w:lvlText w:val=""/>
      <w:lvlJc w:val="left"/>
    </w:lvl>
    <w:lvl w:ilvl="6" w:tplc="79402634">
      <w:numFmt w:val="decimal"/>
      <w:lvlText w:val=""/>
      <w:lvlJc w:val="left"/>
    </w:lvl>
    <w:lvl w:ilvl="7" w:tplc="ED161DDC">
      <w:numFmt w:val="decimal"/>
      <w:lvlText w:val=""/>
      <w:lvlJc w:val="left"/>
    </w:lvl>
    <w:lvl w:ilvl="8" w:tplc="DE504DBE">
      <w:numFmt w:val="decimal"/>
      <w:lvlText w:val=""/>
      <w:lvlJc w:val="left"/>
    </w:lvl>
  </w:abstractNum>
  <w:abstractNum w:abstractNumId="7">
    <w:nsid w:val="00000975"/>
    <w:multiLevelType w:val="hybridMultilevel"/>
    <w:tmpl w:val="1AAA5EBA"/>
    <w:lvl w:ilvl="0" w:tplc="9666475E">
      <w:start w:val="1"/>
      <w:numFmt w:val="bullet"/>
      <w:lvlText w:val=""/>
      <w:lvlJc w:val="left"/>
    </w:lvl>
    <w:lvl w:ilvl="1" w:tplc="4DB45168">
      <w:numFmt w:val="decimal"/>
      <w:lvlText w:val=""/>
      <w:lvlJc w:val="left"/>
    </w:lvl>
    <w:lvl w:ilvl="2" w:tplc="85FC94BE">
      <w:numFmt w:val="decimal"/>
      <w:lvlText w:val=""/>
      <w:lvlJc w:val="left"/>
    </w:lvl>
    <w:lvl w:ilvl="3" w:tplc="DA8CEEB4">
      <w:numFmt w:val="decimal"/>
      <w:lvlText w:val=""/>
      <w:lvlJc w:val="left"/>
    </w:lvl>
    <w:lvl w:ilvl="4" w:tplc="2B3AA128">
      <w:numFmt w:val="decimal"/>
      <w:lvlText w:val=""/>
      <w:lvlJc w:val="left"/>
    </w:lvl>
    <w:lvl w:ilvl="5" w:tplc="F8126F24">
      <w:numFmt w:val="decimal"/>
      <w:lvlText w:val=""/>
      <w:lvlJc w:val="left"/>
    </w:lvl>
    <w:lvl w:ilvl="6" w:tplc="48928080">
      <w:numFmt w:val="decimal"/>
      <w:lvlText w:val=""/>
      <w:lvlJc w:val="left"/>
    </w:lvl>
    <w:lvl w:ilvl="7" w:tplc="14AEC544">
      <w:numFmt w:val="decimal"/>
      <w:lvlText w:val=""/>
      <w:lvlJc w:val="left"/>
    </w:lvl>
    <w:lvl w:ilvl="8" w:tplc="70EED842">
      <w:numFmt w:val="decimal"/>
      <w:lvlText w:val=""/>
      <w:lvlJc w:val="left"/>
    </w:lvl>
  </w:abstractNum>
  <w:abstractNum w:abstractNumId="8">
    <w:nsid w:val="00000A4A"/>
    <w:multiLevelType w:val="hybridMultilevel"/>
    <w:tmpl w:val="6890D5E4"/>
    <w:lvl w:ilvl="0" w:tplc="04407B16">
      <w:start w:val="1"/>
      <w:numFmt w:val="bullet"/>
      <w:lvlText w:val="-"/>
      <w:lvlJc w:val="left"/>
    </w:lvl>
    <w:lvl w:ilvl="1" w:tplc="8E480284">
      <w:numFmt w:val="decimal"/>
      <w:lvlText w:val=""/>
      <w:lvlJc w:val="left"/>
    </w:lvl>
    <w:lvl w:ilvl="2" w:tplc="C8F29460">
      <w:numFmt w:val="decimal"/>
      <w:lvlText w:val=""/>
      <w:lvlJc w:val="left"/>
    </w:lvl>
    <w:lvl w:ilvl="3" w:tplc="A4F6F78A">
      <w:numFmt w:val="decimal"/>
      <w:lvlText w:val=""/>
      <w:lvlJc w:val="left"/>
    </w:lvl>
    <w:lvl w:ilvl="4" w:tplc="1B305144">
      <w:numFmt w:val="decimal"/>
      <w:lvlText w:val=""/>
      <w:lvlJc w:val="left"/>
    </w:lvl>
    <w:lvl w:ilvl="5" w:tplc="334EAD74">
      <w:numFmt w:val="decimal"/>
      <w:lvlText w:val=""/>
      <w:lvlJc w:val="left"/>
    </w:lvl>
    <w:lvl w:ilvl="6" w:tplc="CFAC9D82">
      <w:numFmt w:val="decimal"/>
      <w:lvlText w:val=""/>
      <w:lvlJc w:val="left"/>
    </w:lvl>
    <w:lvl w:ilvl="7" w:tplc="267846BC">
      <w:numFmt w:val="decimal"/>
      <w:lvlText w:val=""/>
      <w:lvlJc w:val="left"/>
    </w:lvl>
    <w:lvl w:ilvl="8" w:tplc="16680838">
      <w:numFmt w:val="decimal"/>
      <w:lvlText w:val=""/>
      <w:lvlJc w:val="left"/>
    </w:lvl>
  </w:abstractNum>
  <w:abstractNum w:abstractNumId="9">
    <w:nsid w:val="00000C15"/>
    <w:multiLevelType w:val="hybridMultilevel"/>
    <w:tmpl w:val="CBCE25D4"/>
    <w:lvl w:ilvl="0" w:tplc="9A80B19E">
      <w:start w:val="1"/>
      <w:numFmt w:val="bullet"/>
      <w:lvlText w:val="а"/>
      <w:lvlJc w:val="left"/>
    </w:lvl>
    <w:lvl w:ilvl="1" w:tplc="A034946A">
      <w:start w:val="1"/>
      <w:numFmt w:val="bullet"/>
      <w:lvlText w:val="В"/>
      <w:lvlJc w:val="left"/>
    </w:lvl>
    <w:lvl w:ilvl="2" w:tplc="0B6EE720">
      <w:numFmt w:val="decimal"/>
      <w:lvlText w:val=""/>
      <w:lvlJc w:val="left"/>
    </w:lvl>
    <w:lvl w:ilvl="3" w:tplc="438CB004">
      <w:numFmt w:val="decimal"/>
      <w:lvlText w:val=""/>
      <w:lvlJc w:val="left"/>
    </w:lvl>
    <w:lvl w:ilvl="4" w:tplc="1400C982">
      <w:numFmt w:val="decimal"/>
      <w:lvlText w:val=""/>
      <w:lvlJc w:val="left"/>
    </w:lvl>
    <w:lvl w:ilvl="5" w:tplc="364C81F2">
      <w:numFmt w:val="decimal"/>
      <w:lvlText w:val=""/>
      <w:lvlJc w:val="left"/>
    </w:lvl>
    <w:lvl w:ilvl="6" w:tplc="A4D89826">
      <w:numFmt w:val="decimal"/>
      <w:lvlText w:val=""/>
      <w:lvlJc w:val="left"/>
    </w:lvl>
    <w:lvl w:ilvl="7" w:tplc="886C34A4">
      <w:numFmt w:val="decimal"/>
      <w:lvlText w:val=""/>
      <w:lvlJc w:val="left"/>
    </w:lvl>
    <w:lvl w:ilvl="8" w:tplc="C4941F02">
      <w:numFmt w:val="decimal"/>
      <w:lvlText w:val=""/>
      <w:lvlJc w:val="left"/>
    </w:lvl>
  </w:abstractNum>
  <w:abstractNum w:abstractNumId="10">
    <w:nsid w:val="00000C7B"/>
    <w:multiLevelType w:val="hybridMultilevel"/>
    <w:tmpl w:val="0A9E8E82"/>
    <w:lvl w:ilvl="0" w:tplc="93FA5C1C">
      <w:start w:val="1"/>
      <w:numFmt w:val="bullet"/>
      <w:lvlText w:val="с"/>
      <w:lvlJc w:val="left"/>
    </w:lvl>
    <w:lvl w:ilvl="1" w:tplc="FA8A23F6">
      <w:start w:val="1"/>
      <w:numFmt w:val="bullet"/>
      <w:lvlText w:val="-"/>
      <w:lvlJc w:val="left"/>
    </w:lvl>
    <w:lvl w:ilvl="2" w:tplc="DB4C8908">
      <w:start w:val="1"/>
      <w:numFmt w:val="bullet"/>
      <w:lvlText w:val="-"/>
      <w:lvlJc w:val="left"/>
    </w:lvl>
    <w:lvl w:ilvl="3" w:tplc="8664299C">
      <w:numFmt w:val="decimal"/>
      <w:lvlText w:val=""/>
      <w:lvlJc w:val="left"/>
    </w:lvl>
    <w:lvl w:ilvl="4" w:tplc="B7BA030E">
      <w:numFmt w:val="decimal"/>
      <w:lvlText w:val=""/>
      <w:lvlJc w:val="left"/>
    </w:lvl>
    <w:lvl w:ilvl="5" w:tplc="8CAC17DA">
      <w:numFmt w:val="decimal"/>
      <w:lvlText w:val=""/>
      <w:lvlJc w:val="left"/>
    </w:lvl>
    <w:lvl w:ilvl="6" w:tplc="5DCCD7B4">
      <w:numFmt w:val="decimal"/>
      <w:lvlText w:val=""/>
      <w:lvlJc w:val="left"/>
    </w:lvl>
    <w:lvl w:ilvl="7" w:tplc="9DA8D2A4">
      <w:numFmt w:val="decimal"/>
      <w:lvlText w:val=""/>
      <w:lvlJc w:val="left"/>
    </w:lvl>
    <w:lvl w:ilvl="8" w:tplc="5D74BAE4">
      <w:numFmt w:val="decimal"/>
      <w:lvlText w:val=""/>
      <w:lvlJc w:val="left"/>
    </w:lvl>
  </w:abstractNum>
  <w:abstractNum w:abstractNumId="11">
    <w:nsid w:val="00000DE5"/>
    <w:multiLevelType w:val="hybridMultilevel"/>
    <w:tmpl w:val="52F62420"/>
    <w:lvl w:ilvl="0" w:tplc="2D08137A">
      <w:start w:val="1"/>
      <w:numFmt w:val="decimal"/>
      <w:lvlText w:val="%1."/>
      <w:lvlJc w:val="left"/>
    </w:lvl>
    <w:lvl w:ilvl="1" w:tplc="6FDCE694">
      <w:numFmt w:val="decimal"/>
      <w:lvlText w:val=""/>
      <w:lvlJc w:val="left"/>
    </w:lvl>
    <w:lvl w:ilvl="2" w:tplc="49FA6EBA">
      <w:numFmt w:val="decimal"/>
      <w:lvlText w:val=""/>
      <w:lvlJc w:val="left"/>
    </w:lvl>
    <w:lvl w:ilvl="3" w:tplc="5618347E">
      <w:numFmt w:val="decimal"/>
      <w:lvlText w:val=""/>
      <w:lvlJc w:val="left"/>
    </w:lvl>
    <w:lvl w:ilvl="4" w:tplc="234EE04C">
      <w:numFmt w:val="decimal"/>
      <w:lvlText w:val=""/>
      <w:lvlJc w:val="left"/>
    </w:lvl>
    <w:lvl w:ilvl="5" w:tplc="63FE6F8C">
      <w:numFmt w:val="decimal"/>
      <w:lvlText w:val=""/>
      <w:lvlJc w:val="left"/>
    </w:lvl>
    <w:lvl w:ilvl="6" w:tplc="DDACA5B0">
      <w:numFmt w:val="decimal"/>
      <w:lvlText w:val=""/>
      <w:lvlJc w:val="left"/>
    </w:lvl>
    <w:lvl w:ilvl="7" w:tplc="F7F0503C">
      <w:numFmt w:val="decimal"/>
      <w:lvlText w:val=""/>
      <w:lvlJc w:val="left"/>
    </w:lvl>
    <w:lvl w:ilvl="8" w:tplc="9D5C5D7E">
      <w:numFmt w:val="decimal"/>
      <w:lvlText w:val=""/>
      <w:lvlJc w:val="left"/>
    </w:lvl>
  </w:abstractNum>
  <w:abstractNum w:abstractNumId="12">
    <w:nsid w:val="00000E12"/>
    <w:multiLevelType w:val="hybridMultilevel"/>
    <w:tmpl w:val="81E6CE5C"/>
    <w:lvl w:ilvl="0" w:tplc="39BEB172">
      <w:start w:val="1"/>
      <w:numFmt w:val="bullet"/>
      <w:lvlText w:val="и"/>
      <w:lvlJc w:val="left"/>
    </w:lvl>
    <w:lvl w:ilvl="1" w:tplc="E97CE280">
      <w:start w:val="1"/>
      <w:numFmt w:val="bullet"/>
      <w:lvlText w:val="В"/>
      <w:lvlJc w:val="left"/>
    </w:lvl>
    <w:lvl w:ilvl="2" w:tplc="0A9A2168">
      <w:numFmt w:val="decimal"/>
      <w:lvlText w:val=""/>
      <w:lvlJc w:val="left"/>
    </w:lvl>
    <w:lvl w:ilvl="3" w:tplc="1B7CAA00">
      <w:numFmt w:val="decimal"/>
      <w:lvlText w:val=""/>
      <w:lvlJc w:val="left"/>
    </w:lvl>
    <w:lvl w:ilvl="4" w:tplc="3FA87C7E">
      <w:numFmt w:val="decimal"/>
      <w:lvlText w:val=""/>
      <w:lvlJc w:val="left"/>
    </w:lvl>
    <w:lvl w:ilvl="5" w:tplc="8D4400F8">
      <w:numFmt w:val="decimal"/>
      <w:lvlText w:val=""/>
      <w:lvlJc w:val="left"/>
    </w:lvl>
    <w:lvl w:ilvl="6" w:tplc="A356A876">
      <w:numFmt w:val="decimal"/>
      <w:lvlText w:val=""/>
      <w:lvlJc w:val="left"/>
    </w:lvl>
    <w:lvl w:ilvl="7" w:tplc="50D69DA4">
      <w:numFmt w:val="decimal"/>
      <w:lvlText w:val=""/>
      <w:lvlJc w:val="left"/>
    </w:lvl>
    <w:lvl w:ilvl="8" w:tplc="2A7C446A">
      <w:numFmt w:val="decimal"/>
      <w:lvlText w:val=""/>
      <w:lvlJc w:val="left"/>
    </w:lvl>
  </w:abstractNum>
  <w:abstractNum w:abstractNumId="13">
    <w:nsid w:val="00000E90"/>
    <w:multiLevelType w:val="hybridMultilevel"/>
    <w:tmpl w:val="41220A4E"/>
    <w:lvl w:ilvl="0" w:tplc="D79C082E">
      <w:start w:val="1"/>
      <w:numFmt w:val="bullet"/>
      <w:lvlText w:val="У"/>
      <w:lvlJc w:val="left"/>
    </w:lvl>
    <w:lvl w:ilvl="1" w:tplc="1A6869EE">
      <w:start w:val="1"/>
      <w:numFmt w:val="bullet"/>
      <w:lvlText w:val="В"/>
      <w:lvlJc w:val="left"/>
    </w:lvl>
    <w:lvl w:ilvl="2" w:tplc="34D40678">
      <w:numFmt w:val="decimal"/>
      <w:lvlText w:val=""/>
      <w:lvlJc w:val="left"/>
    </w:lvl>
    <w:lvl w:ilvl="3" w:tplc="95D82360">
      <w:numFmt w:val="decimal"/>
      <w:lvlText w:val=""/>
      <w:lvlJc w:val="left"/>
    </w:lvl>
    <w:lvl w:ilvl="4" w:tplc="64A0D0DC">
      <w:numFmt w:val="decimal"/>
      <w:lvlText w:val=""/>
      <w:lvlJc w:val="left"/>
    </w:lvl>
    <w:lvl w:ilvl="5" w:tplc="2DE61E4A">
      <w:numFmt w:val="decimal"/>
      <w:lvlText w:val=""/>
      <w:lvlJc w:val="left"/>
    </w:lvl>
    <w:lvl w:ilvl="6" w:tplc="7C1CC746">
      <w:numFmt w:val="decimal"/>
      <w:lvlText w:val=""/>
      <w:lvlJc w:val="left"/>
    </w:lvl>
    <w:lvl w:ilvl="7" w:tplc="629C4E7C">
      <w:numFmt w:val="decimal"/>
      <w:lvlText w:val=""/>
      <w:lvlJc w:val="left"/>
    </w:lvl>
    <w:lvl w:ilvl="8" w:tplc="4CD6040E">
      <w:numFmt w:val="decimal"/>
      <w:lvlText w:val=""/>
      <w:lvlJc w:val="left"/>
    </w:lvl>
  </w:abstractNum>
  <w:abstractNum w:abstractNumId="14">
    <w:nsid w:val="00000ECC"/>
    <w:multiLevelType w:val="hybridMultilevel"/>
    <w:tmpl w:val="B554F6C6"/>
    <w:lvl w:ilvl="0" w:tplc="D20A472E">
      <w:start w:val="1"/>
      <w:numFmt w:val="bullet"/>
      <w:lvlText w:val="и"/>
      <w:lvlJc w:val="left"/>
    </w:lvl>
    <w:lvl w:ilvl="1" w:tplc="32E4BCEC">
      <w:start w:val="1"/>
      <w:numFmt w:val="bullet"/>
      <w:lvlText w:val="В"/>
      <w:lvlJc w:val="left"/>
    </w:lvl>
    <w:lvl w:ilvl="2" w:tplc="4E907E9C">
      <w:numFmt w:val="decimal"/>
      <w:lvlText w:val=""/>
      <w:lvlJc w:val="left"/>
    </w:lvl>
    <w:lvl w:ilvl="3" w:tplc="C35AFB4E">
      <w:numFmt w:val="decimal"/>
      <w:lvlText w:val=""/>
      <w:lvlJc w:val="left"/>
    </w:lvl>
    <w:lvl w:ilvl="4" w:tplc="A4942A42">
      <w:numFmt w:val="decimal"/>
      <w:lvlText w:val=""/>
      <w:lvlJc w:val="left"/>
    </w:lvl>
    <w:lvl w:ilvl="5" w:tplc="8F54FC3A">
      <w:numFmt w:val="decimal"/>
      <w:lvlText w:val=""/>
      <w:lvlJc w:val="left"/>
    </w:lvl>
    <w:lvl w:ilvl="6" w:tplc="DA5A6C96">
      <w:numFmt w:val="decimal"/>
      <w:lvlText w:val=""/>
      <w:lvlJc w:val="left"/>
    </w:lvl>
    <w:lvl w:ilvl="7" w:tplc="234C6C2C">
      <w:numFmt w:val="decimal"/>
      <w:lvlText w:val=""/>
      <w:lvlJc w:val="left"/>
    </w:lvl>
    <w:lvl w:ilvl="8" w:tplc="3644213A">
      <w:numFmt w:val="decimal"/>
      <w:lvlText w:val=""/>
      <w:lvlJc w:val="left"/>
    </w:lvl>
  </w:abstractNum>
  <w:abstractNum w:abstractNumId="15">
    <w:nsid w:val="00000FC9"/>
    <w:multiLevelType w:val="hybridMultilevel"/>
    <w:tmpl w:val="A98C0F1A"/>
    <w:lvl w:ilvl="0" w:tplc="B9BC12C0">
      <w:start w:val="2"/>
      <w:numFmt w:val="decimal"/>
      <w:lvlText w:val="%1."/>
      <w:lvlJc w:val="left"/>
    </w:lvl>
    <w:lvl w:ilvl="1" w:tplc="A55E9686">
      <w:numFmt w:val="decimal"/>
      <w:lvlText w:val=""/>
      <w:lvlJc w:val="left"/>
    </w:lvl>
    <w:lvl w:ilvl="2" w:tplc="40CC3F06">
      <w:numFmt w:val="decimal"/>
      <w:lvlText w:val=""/>
      <w:lvlJc w:val="left"/>
    </w:lvl>
    <w:lvl w:ilvl="3" w:tplc="4D203674">
      <w:numFmt w:val="decimal"/>
      <w:lvlText w:val=""/>
      <w:lvlJc w:val="left"/>
    </w:lvl>
    <w:lvl w:ilvl="4" w:tplc="62802F2A">
      <w:numFmt w:val="decimal"/>
      <w:lvlText w:val=""/>
      <w:lvlJc w:val="left"/>
    </w:lvl>
    <w:lvl w:ilvl="5" w:tplc="C4D4B442">
      <w:numFmt w:val="decimal"/>
      <w:lvlText w:val=""/>
      <w:lvlJc w:val="left"/>
    </w:lvl>
    <w:lvl w:ilvl="6" w:tplc="D7AA129E">
      <w:numFmt w:val="decimal"/>
      <w:lvlText w:val=""/>
      <w:lvlJc w:val="left"/>
    </w:lvl>
    <w:lvl w:ilvl="7" w:tplc="8B0E28CE">
      <w:numFmt w:val="decimal"/>
      <w:lvlText w:val=""/>
      <w:lvlJc w:val="left"/>
    </w:lvl>
    <w:lvl w:ilvl="8" w:tplc="F3EE97A8">
      <w:numFmt w:val="decimal"/>
      <w:lvlText w:val=""/>
      <w:lvlJc w:val="left"/>
    </w:lvl>
  </w:abstractNum>
  <w:abstractNum w:abstractNumId="16">
    <w:nsid w:val="000011F4"/>
    <w:multiLevelType w:val="hybridMultilevel"/>
    <w:tmpl w:val="3B8CE33A"/>
    <w:lvl w:ilvl="0" w:tplc="A9022030">
      <w:start w:val="5"/>
      <w:numFmt w:val="decimal"/>
      <w:lvlText w:val="%1"/>
      <w:lvlJc w:val="left"/>
    </w:lvl>
    <w:lvl w:ilvl="1" w:tplc="43D845CA">
      <w:numFmt w:val="decimal"/>
      <w:lvlText w:val=""/>
      <w:lvlJc w:val="left"/>
    </w:lvl>
    <w:lvl w:ilvl="2" w:tplc="B2E0BAC2">
      <w:numFmt w:val="decimal"/>
      <w:lvlText w:val=""/>
      <w:lvlJc w:val="left"/>
    </w:lvl>
    <w:lvl w:ilvl="3" w:tplc="2B000C28">
      <w:numFmt w:val="decimal"/>
      <w:lvlText w:val=""/>
      <w:lvlJc w:val="left"/>
    </w:lvl>
    <w:lvl w:ilvl="4" w:tplc="ABC0874E">
      <w:numFmt w:val="decimal"/>
      <w:lvlText w:val=""/>
      <w:lvlJc w:val="left"/>
    </w:lvl>
    <w:lvl w:ilvl="5" w:tplc="5A68DC96">
      <w:numFmt w:val="decimal"/>
      <w:lvlText w:val=""/>
      <w:lvlJc w:val="left"/>
    </w:lvl>
    <w:lvl w:ilvl="6" w:tplc="E06E8AA0">
      <w:numFmt w:val="decimal"/>
      <w:lvlText w:val=""/>
      <w:lvlJc w:val="left"/>
    </w:lvl>
    <w:lvl w:ilvl="7" w:tplc="889C64CE">
      <w:numFmt w:val="decimal"/>
      <w:lvlText w:val=""/>
      <w:lvlJc w:val="left"/>
    </w:lvl>
    <w:lvl w:ilvl="8" w:tplc="9BE2DD66">
      <w:numFmt w:val="decimal"/>
      <w:lvlText w:val=""/>
      <w:lvlJc w:val="left"/>
    </w:lvl>
  </w:abstractNum>
  <w:abstractNum w:abstractNumId="17">
    <w:nsid w:val="0000127E"/>
    <w:multiLevelType w:val="hybridMultilevel"/>
    <w:tmpl w:val="E9CCDD2C"/>
    <w:lvl w:ilvl="0" w:tplc="67D6FA5E">
      <w:start w:val="1"/>
      <w:numFmt w:val="bullet"/>
      <w:lvlText w:val="к"/>
      <w:lvlJc w:val="left"/>
    </w:lvl>
    <w:lvl w:ilvl="1" w:tplc="9A427292">
      <w:numFmt w:val="decimal"/>
      <w:lvlText w:val=""/>
      <w:lvlJc w:val="left"/>
    </w:lvl>
    <w:lvl w:ilvl="2" w:tplc="DDE42BDE">
      <w:numFmt w:val="decimal"/>
      <w:lvlText w:val=""/>
      <w:lvlJc w:val="left"/>
    </w:lvl>
    <w:lvl w:ilvl="3" w:tplc="57000932">
      <w:numFmt w:val="decimal"/>
      <w:lvlText w:val=""/>
      <w:lvlJc w:val="left"/>
    </w:lvl>
    <w:lvl w:ilvl="4" w:tplc="101A2B0C">
      <w:numFmt w:val="decimal"/>
      <w:lvlText w:val=""/>
      <w:lvlJc w:val="left"/>
    </w:lvl>
    <w:lvl w:ilvl="5" w:tplc="CF7E8932">
      <w:numFmt w:val="decimal"/>
      <w:lvlText w:val=""/>
      <w:lvlJc w:val="left"/>
    </w:lvl>
    <w:lvl w:ilvl="6" w:tplc="BE08EF98">
      <w:numFmt w:val="decimal"/>
      <w:lvlText w:val=""/>
      <w:lvlJc w:val="left"/>
    </w:lvl>
    <w:lvl w:ilvl="7" w:tplc="441E8D84">
      <w:numFmt w:val="decimal"/>
      <w:lvlText w:val=""/>
      <w:lvlJc w:val="left"/>
    </w:lvl>
    <w:lvl w:ilvl="8" w:tplc="776CF5B2">
      <w:numFmt w:val="decimal"/>
      <w:lvlText w:val=""/>
      <w:lvlJc w:val="left"/>
    </w:lvl>
  </w:abstractNum>
  <w:abstractNum w:abstractNumId="18">
    <w:nsid w:val="00001481"/>
    <w:multiLevelType w:val="hybridMultilevel"/>
    <w:tmpl w:val="5C081928"/>
    <w:lvl w:ilvl="0" w:tplc="720C9A38">
      <w:start w:val="1"/>
      <w:numFmt w:val="decimal"/>
      <w:lvlText w:val="%1)"/>
      <w:lvlJc w:val="left"/>
    </w:lvl>
    <w:lvl w:ilvl="1" w:tplc="F6AA8634">
      <w:numFmt w:val="decimal"/>
      <w:lvlText w:val=""/>
      <w:lvlJc w:val="left"/>
    </w:lvl>
    <w:lvl w:ilvl="2" w:tplc="1A44E988">
      <w:numFmt w:val="decimal"/>
      <w:lvlText w:val=""/>
      <w:lvlJc w:val="left"/>
    </w:lvl>
    <w:lvl w:ilvl="3" w:tplc="A3AC982A">
      <w:numFmt w:val="decimal"/>
      <w:lvlText w:val=""/>
      <w:lvlJc w:val="left"/>
    </w:lvl>
    <w:lvl w:ilvl="4" w:tplc="0C66F0B8">
      <w:numFmt w:val="decimal"/>
      <w:lvlText w:val=""/>
      <w:lvlJc w:val="left"/>
    </w:lvl>
    <w:lvl w:ilvl="5" w:tplc="510EECCC">
      <w:numFmt w:val="decimal"/>
      <w:lvlText w:val=""/>
      <w:lvlJc w:val="left"/>
    </w:lvl>
    <w:lvl w:ilvl="6" w:tplc="DA101D98">
      <w:numFmt w:val="decimal"/>
      <w:lvlText w:val=""/>
      <w:lvlJc w:val="left"/>
    </w:lvl>
    <w:lvl w:ilvl="7" w:tplc="D1C2A7DE">
      <w:numFmt w:val="decimal"/>
      <w:lvlText w:val=""/>
      <w:lvlJc w:val="left"/>
    </w:lvl>
    <w:lvl w:ilvl="8" w:tplc="8BDCEEA2">
      <w:numFmt w:val="decimal"/>
      <w:lvlText w:val=""/>
      <w:lvlJc w:val="left"/>
    </w:lvl>
  </w:abstractNum>
  <w:abstractNum w:abstractNumId="19">
    <w:nsid w:val="00001643"/>
    <w:multiLevelType w:val="hybridMultilevel"/>
    <w:tmpl w:val="6BDAEDC6"/>
    <w:lvl w:ilvl="0" w:tplc="5BBA57FC">
      <w:start w:val="1"/>
      <w:numFmt w:val="decimal"/>
      <w:lvlText w:val="%1."/>
      <w:lvlJc w:val="left"/>
    </w:lvl>
    <w:lvl w:ilvl="1" w:tplc="C98A3C88">
      <w:numFmt w:val="decimal"/>
      <w:lvlText w:val=""/>
      <w:lvlJc w:val="left"/>
    </w:lvl>
    <w:lvl w:ilvl="2" w:tplc="8054A506">
      <w:numFmt w:val="decimal"/>
      <w:lvlText w:val=""/>
      <w:lvlJc w:val="left"/>
    </w:lvl>
    <w:lvl w:ilvl="3" w:tplc="4AD645DA">
      <w:numFmt w:val="decimal"/>
      <w:lvlText w:val=""/>
      <w:lvlJc w:val="left"/>
    </w:lvl>
    <w:lvl w:ilvl="4" w:tplc="3E4C42FE">
      <w:numFmt w:val="decimal"/>
      <w:lvlText w:val=""/>
      <w:lvlJc w:val="left"/>
    </w:lvl>
    <w:lvl w:ilvl="5" w:tplc="9D541CBA">
      <w:numFmt w:val="decimal"/>
      <w:lvlText w:val=""/>
      <w:lvlJc w:val="left"/>
    </w:lvl>
    <w:lvl w:ilvl="6" w:tplc="7AE404BA">
      <w:numFmt w:val="decimal"/>
      <w:lvlText w:val=""/>
      <w:lvlJc w:val="left"/>
    </w:lvl>
    <w:lvl w:ilvl="7" w:tplc="D32A8B36">
      <w:numFmt w:val="decimal"/>
      <w:lvlText w:val=""/>
      <w:lvlJc w:val="left"/>
    </w:lvl>
    <w:lvl w:ilvl="8" w:tplc="1F464924">
      <w:numFmt w:val="decimal"/>
      <w:lvlText w:val=""/>
      <w:lvlJc w:val="left"/>
    </w:lvl>
  </w:abstractNum>
  <w:abstractNum w:abstractNumId="20">
    <w:nsid w:val="000016D4"/>
    <w:multiLevelType w:val="hybridMultilevel"/>
    <w:tmpl w:val="46EEA3F8"/>
    <w:lvl w:ilvl="0" w:tplc="CB6A2C8E">
      <w:start w:val="1"/>
      <w:numFmt w:val="bullet"/>
      <w:lvlText w:val="-"/>
      <w:lvlJc w:val="left"/>
    </w:lvl>
    <w:lvl w:ilvl="1" w:tplc="C8421654">
      <w:numFmt w:val="decimal"/>
      <w:lvlText w:val=""/>
      <w:lvlJc w:val="left"/>
    </w:lvl>
    <w:lvl w:ilvl="2" w:tplc="17EC1474">
      <w:numFmt w:val="decimal"/>
      <w:lvlText w:val=""/>
      <w:lvlJc w:val="left"/>
    </w:lvl>
    <w:lvl w:ilvl="3" w:tplc="FC4CA9FC">
      <w:numFmt w:val="decimal"/>
      <w:lvlText w:val=""/>
      <w:lvlJc w:val="left"/>
    </w:lvl>
    <w:lvl w:ilvl="4" w:tplc="ABA0B352">
      <w:numFmt w:val="decimal"/>
      <w:lvlText w:val=""/>
      <w:lvlJc w:val="left"/>
    </w:lvl>
    <w:lvl w:ilvl="5" w:tplc="CA581634">
      <w:numFmt w:val="decimal"/>
      <w:lvlText w:val=""/>
      <w:lvlJc w:val="left"/>
    </w:lvl>
    <w:lvl w:ilvl="6" w:tplc="078E4B20">
      <w:numFmt w:val="decimal"/>
      <w:lvlText w:val=""/>
      <w:lvlJc w:val="left"/>
    </w:lvl>
    <w:lvl w:ilvl="7" w:tplc="74B029A4">
      <w:numFmt w:val="decimal"/>
      <w:lvlText w:val=""/>
      <w:lvlJc w:val="left"/>
    </w:lvl>
    <w:lvl w:ilvl="8" w:tplc="D59A1F96">
      <w:numFmt w:val="decimal"/>
      <w:lvlText w:val=""/>
      <w:lvlJc w:val="left"/>
    </w:lvl>
  </w:abstractNum>
  <w:abstractNum w:abstractNumId="21">
    <w:nsid w:val="0000182F"/>
    <w:multiLevelType w:val="hybridMultilevel"/>
    <w:tmpl w:val="1DA47D2E"/>
    <w:lvl w:ilvl="0" w:tplc="D8CCA2E8">
      <w:start w:val="1"/>
      <w:numFmt w:val="bullet"/>
      <w:lvlText w:val="в"/>
      <w:lvlJc w:val="left"/>
    </w:lvl>
    <w:lvl w:ilvl="1" w:tplc="058655FE">
      <w:numFmt w:val="decimal"/>
      <w:lvlText w:val=""/>
      <w:lvlJc w:val="left"/>
    </w:lvl>
    <w:lvl w:ilvl="2" w:tplc="775EEAC4">
      <w:numFmt w:val="decimal"/>
      <w:lvlText w:val=""/>
      <w:lvlJc w:val="left"/>
    </w:lvl>
    <w:lvl w:ilvl="3" w:tplc="E3DC115E">
      <w:numFmt w:val="decimal"/>
      <w:lvlText w:val=""/>
      <w:lvlJc w:val="left"/>
    </w:lvl>
    <w:lvl w:ilvl="4" w:tplc="C7AE1A3C">
      <w:numFmt w:val="decimal"/>
      <w:lvlText w:val=""/>
      <w:lvlJc w:val="left"/>
    </w:lvl>
    <w:lvl w:ilvl="5" w:tplc="E5D0F57E">
      <w:numFmt w:val="decimal"/>
      <w:lvlText w:val=""/>
      <w:lvlJc w:val="left"/>
    </w:lvl>
    <w:lvl w:ilvl="6" w:tplc="7A720CEC">
      <w:numFmt w:val="decimal"/>
      <w:lvlText w:val=""/>
      <w:lvlJc w:val="left"/>
    </w:lvl>
    <w:lvl w:ilvl="7" w:tplc="FB74201A">
      <w:numFmt w:val="decimal"/>
      <w:lvlText w:val=""/>
      <w:lvlJc w:val="left"/>
    </w:lvl>
    <w:lvl w:ilvl="8" w:tplc="C9A66DE2">
      <w:numFmt w:val="decimal"/>
      <w:lvlText w:val=""/>
      <w:lvlJc w:val="left"/>
    </w:lvl>
  </w:abstractNum>
  <w:abstractNum w:abstractNumId="22">
    <w:nsid w:val="00001850"/>
    <w:multiLevelType w:val="hybridMultilevel"/>
    <w:tmpl w:val="9F9C9E90"/>
    <w:lvl w:ilvl="0" w:tplc="75D60540">
      <w:start w:val="1"/>
      <w:numFmt w:val="bullet"/>
      <w:lvlText w:val="-"/>
      <w:lvlJc w:val="left"/>
    </w:lvl>
    <w:lvl w:ilvl="1" w:tplc="B6186456">
      <w:numFmt w:val="decimal"/>
      <w:lvlText w:val=""/>
      <w:lvlJc w:val="left"/>
    </w:lvl>
    <w:lvl w:ilvl="2" w:tplc="9D40210C">
      <w:numFmt w:val="decimal"/>
      <w:lvlText w:val=""/>
      <w:lvlJc w:val="left"/>
    </w:lvl>
    <w:lvl w:ilvl="3" w:tplc="2624B600">
      <w:numFmt w:val="decimal"/>
      <w:lvlText w:val=""/>
      <w:lvlJc w:val="left"/>
    </w:lvl>
    <w:lvl w:ilvl="4" w:tplc="CF5EE8F4">
      <w:numFmt w:val="decimal"/>
      <w:lvlText w:val=""/>
      <w:lvlJc w:val="left"/>
    </w:lvl>
    <w:lvl w:ilvl="5" w:tplc="76C25142">
      <w:numFmt w:val="decimal"/>
      <w:lvlText w:val=""/>
      <w:lvlJc w:val="left"/>
    </w:lvl>
    <w:lvl w:ilvl="6" w:tplc="A3F8FECA">
      <w:numFmt w:val="decimal"/>
      <w:lvlText w:val=""/>
      <w:lvlJc w:val="left"/>
    </w:lvl>
    <w:lvl w:ilvl="7" w:tplc="421EC3CE">
      <w:numFmt w:val="decimal"/>
      <w:lvlText w:val=""/>
      <w:lvlJc w:val="left"/>
    </w:lvl>
    <w:lvl w:ilvl="8" w:tplc="5F8A9BEA">
      <w:numFmt w:val="decimal"/>
      <w:lvlText w:val=""/>
      <w:lvlJc w:val="left"/>
    </w:lvl>
  </w:abstractNum>
  <w:abstractNum w:abstractNumId="23">
    <w:nsid w:val="000018D7"/>
    <w:multiLevelType w:val="hybridMultilevel"/>
    <w:tmpl w:val="2AE037E8"/>
    <w:lvl w:ilvl="0" w:tplc="241C8D44">
      <w:start w:val="1"/>
      <w:numFmt w:val="decimal"/>
      <w:lvlText w:val="%1."/>
      <w:lvlJc w:val="left"/>
    </w:lvl>
    <w:lvl w:ilvl="1" w:tplc="E6F6EC0E">
      <w:numFmt w:val="decimal"/>
      <w:lvlText w:val=""/>
      <w:lvlJc w:val="left"/>
    </w:lvl>
    <w:lvl w:ilvl="2" w:tplc="66D4670A">
      <w:numFmt w:val="decimal"/>
      <w:lvlText w:val=""/>
      <w:lvlJc w:val="left"/>
    </w:lvl>
    <w:lvl w:ilvl="3" w:tplc="600AE436">
      <w:numFmt w:val="decimal"/>
      <w:lvlText w:val=""/>
      <w:lvlJc w:val="left"/>
    </w:lvl>
    <w:lvl w:ilvl="4" w:tplc="9370AD42">
      <w:numFmt w:val="decimal"/>
      <w:lvlText w:val=""/>
      <w:lvlJc w:val="left"/>
    </w:lvl>
    <w:lvl w:ilvl="5" w:tplc="69704D9C">
      <w:numFmt w:val="decimal"/>
      <w:lvlText w:val=""/>
      <w:lvlJc w:val="left"/>
    </w:lvl>
    <w:lvl w:ilvl="6" w:tplc="B3AC677E">
      <w:numFmt w:val="decimal"/>
      <w:lvlText w:val=""/>
      <w:lvlJc w:val="left"/>
    </w:lvl>
    <w:lvl w:ilvl="7" w:tplc="BF9ECA50">
      <w:numFmt w:val="decimal"/>
      <w:lvlText w:val=""/>
      <w:lvlJc w:val="left"/>
    </w:lvl>
    <w:lvl w:ilvl="8" w:tplc="EE12EE14">
      <w:numFmt w:val="decimal"/>
      <w:lvlText w:val=""/>
      <w:lvlJc w:val="left"/>
    </w:lvl>
  </w:abstractNum>
  <w:abstractNum w:abstractNumId="24">
    <w:nsid w:val="00001916"/>
    <w:multiLevelType w:val="hybridMultilevel"/>
    <w:tmpl w:val="E9A4E832"/>
    <w:lvl w:ilvl="0" w:tplc="7D56DEAE">
      <w:start w:val="1"/>
      <w:numFmt w:val="bullet"/>
      <w:lvlText w:val="В"/>
      <w:lvlJc w:val="left"/>
    </w:lvl>
    <w:lvl w:ilvl="1" w:tplc="7E90D1C0">
      <w:start w:val="1"/>
      <w:numFmt w:val="bullet"/>
      <w:lvlText w:val="\endash "/>
      <w:lvlJc w:val="left"/>
    </w:lvl>
    <w:lvl w:ilvl="2" w:tplc="2F509518">
      <w:numFmt w:val="decimal"/>
      <w:lvlText w:val=""/>
      <w:lvlJc w:val="left"/>
    </w:lvl>
    <w:lvl w:ilvl="3" w:tplc="4CAE3558">
      <w:numFmt w:val="decimal"/>
      <w:lvlText w:val=""/>
      <w:lvlJc w:val="left"/>
    </w:lvl>
    <w:lvl w:ilvl="4" w:tplc="CDF85724">
      <w:numFmt w:val="decimal"/>
      <w:lvlText w:val=""/>
      <w:lvlJc w:val="left"/>
    </w:lvl>
    <w:lvl w:ilvl="5" w:tplc="69E25A22">
      <w:numFmt w:val="decimal"/>
      <w:lvlText w:val=""/>
      <w:lvlJc w:val="left"/>
    </w:lvl>
    <w:lvl w:ilvl="6" w:tplc="2F402C4A">
      <w:numFmt w:val="decimal"/>
      <w:lvlText w:val=""/>
      <w:lvlJc w:val="left"/>
    </w:lvl>
    <w:lvl w:ilvl="7" w:tplc="615A20E8">
      <w:numFmt w:val="decimal"/>
      <w:lvlText w:val=""/>
      <w:lvlJc w:val="left"/>
    </w:lvl>
    <w:lvl w:ilvl="8" w:tplc="E760E5BA">
      <w:numFmt w:val="decimal"/>
      <w:lvlText w:val=""/>
      <w:lvlJc w:val="left"/>
    </w:lvl>
  </w:abstractNum>
  <w:abstractNum w:abstractNumId="25">
    <w:nsid w:val="00001953"/>
    <w:multiLevelType w:val="hybridMultilevel"/>
    <w:tmpl w:val="326EF42A"/>
    <w:lvl w:ilvl="0" w:tplc="8B245D82">
      <w:start w:val="1"/>
      <w:numFmt w:val="bullet"/>
      <w:lvlText w:val="и"/>
      <w:lvlJc w:val="left"/>
    </w:lvl>
    <w:lvl w:ilvl="1" w:tplc="B082DC1E">
      <w:numFmt w:val="decimal"/>
      <w:lvlText w:val=""/>
      <w:lvlJc w:val="left"/>
    </w:lvl>
    <w:lvl w:ilvl="2" w:tplc="F8487ACE">
      <w:numFmt w:val="decimal"/>
      <w:lvlText w:val=""/>
      <w:lvlJc w:val="left"/>
    </w:lvl>
    <w:lvl w:ilvl="3" w:tplc="AFEA14EA">
      <w:numFmt w:val="decimal"/>
      <w:lvlText w:val=""/>
      <w:lvlJc w:val="left"/>
    </w:lvl>
    <w:lvl w:ilvl="4" w:tplc="C6008B60">
      <w:numFmt w:val="decimal"/>
      <w:lvlText w:val=""/>
      <w:lvlJc w:val="left"/>
    </w:lvl>
    <w:lvl w:ilvl="5" w:tplc="8A0A4A06">
      <w:numFmt w:val="decimal"/>
      <w:lvlText w:val=""/>
      <w:lvlJc w:val="left"/>
    </w:lvl>
    <w:lvl w:ilvl="6" w:tplc="4BC88D20">
      <w:numFmt w:val="decimal"/>
      <w:lvlText w:val=""/>
      <w:lvlJc w:val="left"/>
    </w:lvl>
    <w:lvl w:ilvl="7" w:tplc="9D3228C8">
      <w:numFmt w:val="decimal"/>
      <w:lvlText w:val=""/>
      <w:lvlJc w:val="left"/>
    </w:lvl>
    <w:lvl w:ilvl="8" w:tplc="F03AA110">
      <w:numFmt w:val="decimal"/>
      <w:lvlText w:val=""/>
      <w:lvlJc w:val="left"/>
    </w:lvl>
  </w:abstractNum>
  <w:abstractNum w:abstractNumId="26">
    <w:nsid w:val="000019DA"/>
    <w:multiLevelType w:val="hybridMultilevel"/>
    <w:tmpl w:val="F014F800"/>
    <w:lvl w:ilvl="0" w:tplc="ADC63558">
      <w:start w:val="1"/>
      <w:numFmt w:val="bullet"/>
      <w:lvlText w:val="В"/>
      <w:lvlJc w:val="left"/>
    </w:lvl>
    <w:lvl w:ilvl="1" w:tplc="E634DC76">
      <w:numFmt w:val="decimal"/>
      <w:lvlText w:val=""/>
      <w:lvlJc w:val="left"/>
    </w:lvl>
    <w:lvl w:ilvl="2" w:tplc="557498F2">
      <w:numFmt w:val="decimal"/>
      <w:lvlText w:val=""/>
      <w:lvlJc w:val="left"/>
    </w:lvl>
    <w:lvl w:ilvl="3" w:tplc="E95AA6BC">
      <w:numFmt w:val="decimal"/>
      <w:lvlText w:val=""/>
      <w:lvlJc w:val="left"/>
    </w:lvl>
    <w:lvl w:ilvl="4" w:tplc="FC20238C">
      <w:numFmt w:val="decimal"/>
      <w:lvlText w:val=""/>
      <w:lvlJc w:val="left"/>
    </w:lvl>
    <w:lvl w:ilvl="5" w:tplc="F4FE5FFC">
      <w:numFmt w:val="decimal"/>
      <w:lvlText w:val=""/>
      <w:lvlJc w:val="left"/>
    </w:lvl>
    <w:lvl w:ilvl="6" w:tplc="A38A533E">
      <w:numFmt w:val="decimal"/>
      <w:lvlText w:val=""/>
      <w:lvlJc w:val="left"/>
    </w:lvl>
    <w:lvl w:ilvl="7" w:tplc="C256DE40">
      <w:numFmt w:val="decimal"/>
      <w:lvlText w:val=""/>
      <w:lvlJc w:val="left"/>
    </w:lvl>
    <w:lvl w:ilvl="8" w:tplc="E6668492">
      <w:numFmt w:val="decimal"/>
      <w:lvlText w:val=""/>
      <w:lvlJc w:val="left"/>
    </w:lvl>
  </w:abstractNum>
  <w:abstractNum w:abstractNumId="27">
    <w:nsid w:val="00001AF4"/>
    <w:multiLevelType w:val="hybridMultilevel"/>
    <w:tmpl w:val="42400B9E"/>
    <w:lvl w:ilvl="0" w:tplc="F1D89FCE">
      <w:start w:val="1"/>
      <w:numFmt w:val="bullet"/>
      <w:lvlText w:val="в"/>
      <w:lvlJc w:val="left"/>
    </w:lvl>
    <w:lvl w:ilvl="1" w:tplc="3190D7CC">
      <w:start w:val="1"/>
      <w:numFmt w:val="bullet"/>
      <w:lvlText w:val="В"/>
      <w:lvlJc w:val="left"/>
    </w:lvl>
    <w:lvl w:ilvl="2" w:tplc="59D4815E">
      <w:numFmt w:val="decimal"/>
      <w:lvlText w:val=""/>
      <w:lvlJc w:val="left"/>
    </w:lvl>
    <w:lvl w:ilvl="3" w:tplc="99E42822">
      <w:numFmt w:val="decimal"/>
      <w:lvlText w:val=""/>
      <w:lvlJc w:val="left"/>
    </w:lvl>
    <w:lvl w:ilvl="4" w:tplc="1FF2F3C2">
      <w:numFmt w:val="decimal"/>
      <w:lvlText w:val=""/>
      <w:lvlJc w:val="left"/>
    </w:lvl>
    <w:lvl w:ilvl="5" w:tplc="07E66738">
      <w:numFmt w:val="decimal"/>
      <w:lvlText w:val=""/>
      <w:lvlJc w:val="left"/>
    </w:lvl>
    <w:lvl w:ilvl="6" w:tplc="49744F2C">
      <w:numFmt w:val="decimal"/>
      <w:lvlText w:val=""/>
      <w:lvlJc w:val="left"/>
    </w:lvl>
    <w:lvl w:ilvl="7" w:tplc="C066BA16">
      <w:numFmt w:val="decimal"/>
      <w:lvlText w:val=""/>
      <w:lvlJc w:val="left"/>
    </w:lvl>
    <w:lvl w:ilvl="8" w:tplc="747AE81A">
      <w:numFmt w:val="decimal"/>
      <w:lvlText w:val=""/>
      <w:lvlJc w:val="left"/>
    </w:lvl>
  </w:abstractNum>
  <w:abstractNum w:abstractNumId="28">
    <w:nsid w:val="00001D18"/>
    <w:multiLevelType w:val="hybridMultilevel"/>
    <w:tmpl w:val="41E8B0BC"/>
    <w:lvl w:ilvl="0" w:tplc="90DAA2B0">
      <w:start w:val="9"/>
      <w:numFmt w:val="upperLetter"/>
      <w:lvlText w:val="%1"/>
      <w:lvlJc w:val="left"/>
    </w:lvl>
    <w:lvl w:ilvl="1" w:tplc="A628DCB8">
      <w:numFmt w:val="decimal"/>
      <w:lvlText w:val=""/>
      <w:lvlJc w:val="left"/>
    </w:lvl>
    <w:lvl w:ilvl="2" w:tplc="30F81C98">
      <w:numFmt w:val="decimal"/>
      <w:lvlText w:val=""/>
      <w:lvlJc w:val="left"/>
    </w:lvl>
    <w:lvl w:ilvl="3" w:tplc="4D4A6FD4">
      <w:numFmt w:val="decimal"/>
      <w:lvlText w:val=""/>
      <w:lvlJc w:val="left"/>
    </w:lvl>
    <w:lvl w:ilvl="4" w:tplc="9FBED95A">
      <w:numFmt w:val="decimal"/>
      <w:lvlText w:val=""/>
      <w:lvlJc w:val="left"/>
    </w:lvl>
    <w:lvl w:ilvl="5" w:tplc="0B7C0964">
      <w:numFmt w:val="decimal"/>
      <w:lvlText w:val=""/>
      <w:lvlJc w:val="left"/>
    </w:lvl>
    <w:lvl w:ilvl="6" w:tplc="85DCC0B2">
      <w:numFmt w:val="decimal"/>
      <w:lvlText w:val=""/>
      <w:lvlJc w:val="left"/>
    </w:lvl>
    <w:lvl w:ilvl="7" w:tplc="0A1C494A">
      <w:numFmt w:val="decimal"/>
      <w:lvlText w:val=""/>
      <w:lvlJc w:val="left"/>
    </w:lvl>
    <w:lvl w:ilvl="8" w:tplc="00564E6C">
      <w:numFmt w:val="decimal"/>
      <w:lvlText w:val=""/>
      <w:lvlJc w:val="left"/>
    </w:lvl>
  </w:abstractNum>
  <w:abstractNum w:abstractNumId="29">
    <w:nsid w:val="00001DC0"/>
    <w:multiLevelType w:val="hybridMultilevel"/>
    <w:tmpl w:val="E0E090BE"/>
    <w:lvl w:ilvl="0" w:tplc="320A387C">
      <w:start w:val="1"/>
      <w:numFmt w:val="bullet"/>
      <w:lvlText w:val=""/>
      <w:lvlJc w:val="left"/>
    </w:lvl>
    <w:lvl w:ilvl="1" w:tplc="4DB6D314">
      <w:numFmt w:val="decimal"/>
      <w:lvlText w:val=""/>
      <w:lvlJc w:val="left"/>
    </w:lvl>
    <w:lvl w:ilvl="2" w:tplc="3E7A4B3C">
      <w:numFmt w:val="decimal"/>
      <w:lvlText w:val=""/>
      <w:lvlJc w:val="left"/>
    </w:lvl>
    <w:lvl w:ilvl="3" w:tplc="AA2E4248">
      <w:numFmt w:val="decimal"/>
      <w:lvlText w:val=""/>
      <w:lvlJc w:val="left"/>
    </w:lvl>
    <w:lvl w:ilvl="4" w:tplc="2EFE1542">
      <w:numFmt w:val="decimal"/>
      <w:lvlText w:val=""/>
      <w:lvlJc w:val="left"/>
    </w:lvl>
    <w:lvl w:ilvl="5" w:tplc="FB1AD0FC">
      <w:numFmt w:val="decimal"/>
      <w:lvlText w:val=""/>
      <w:lvlJc w:val="left"/>
    </w:lvl>
    <w:lvl w:ilvl="6" w:tplc="DABAB9C0">
      <w:numFmt w:val="decimal"/>
      <w:lvlText w:val=""/>
      <w:lvlJc w:val="left"/>
    </w:lvl>
    <w:lvl w:ilvl="7" w:tplc="8A648D3E">
      <w:numFmt w:val="decimal"/>
      <w:lvlText w:val=""/>
      <w:lvlJc w:val="left"/>
    </w:lvl>
    <w:lvl w:ilvl="8" w:tplc="EF82FE20">
      <w:numFmt w:val="decimal"/>
      <w:lvlText w:val=""/>
      <w:lvlJc w:val="left"/>
    </w:lvl>
  </w:abstractNum>
  <w:abstractNum w:abstractNumId="30">
    <w:nsid w:val="00001F16"/>
    <w:multiLevelType w:val="hybridMultilevel"/>
    <w:tmpl w:val="912AA506"/>
    <w:lvl w:ilvl="0" w:tplc="807A5BE4">
      <w:start w:val="1"/>
      <w:numFmt w:val="bullet"/>
      <w:lvlText w:val="В"/>
      <w:lvlJc w:val="left"/>
    </w:lvl>
    <w:lvl w:ilvl="1" w:tplc="CCB23F70">
      <w:numFmt w:val="decimal"/>
      <w:lvlText w:val=""/>
      <w:lvlJc w:val="left"/>
    </w:lvl>
    <w:lvl w:ilvl="2" w:tplc="29DEB262">
      <w:numFmt w:val="decimal"/>
      <w:lvlText w:val=""/>
      <w:lvlJc w:val="left"/>
    </w:lvl>
    <w:lvl w:ilvl="3" w:tplc="C706BECC">
      <w:numFmt w:val="decimal"/>
      <w:lvlText w:val=""/>
      <w:lvlJc w:val="left"/>
    </w:lvl>
    <w:lvl w:ilvl="4" w:tplc="4A96BFE2">
      <w:numFmt w:val="decimal"/>
      <w:lvlText w:val=""/>
      <w:lvlJc w:val="left"/>
    </w:lvl>
    <w:lvl w:ilvl="5" w:tplc="D6FC0378">
      <w:numFmt w:val="decimal"/>
      <w:lvlText w:val=""/>
      <w:lvlJc w:val="left"/>
    </w:lvl>
    <w:lvl w:ilvl="6" w:tplc="6B923C9E">
      <w:numFmt w:val="decimal"/>
      <w:lvlText w:val=""/>
      <w:lvlJc w:val="left"/>
    </w:lvl>
    <w:lvl w:ilvl="7" w:tplc="0A5CA7A8">
      <w:numFmt w:val="decimal"/>
      <w:lvlText w:val=""/>
      <w:lvlJc w:val="left"/>
    </w:lvl>
    <w:lvl w:ilvl="8" w:tplc="8312ABD2">
      <w:numFmt w:val="decimal"/>
      <w:lvlText w:val=""/>
      <w:lvlJc w:val="left"/>
    </w:lvl>
  </w:abstractNum>
  <w:abstractNum w:abstractNumId="31">
    <w:nsid w:val="00002059"/>
    <w:multiLevelType w:val="hybridMultilevel"/>
    <w:tmpl w:val="2D44025A"/>
    <w:lvl w:ilvl="0" w:tplc="7222F8DC">
      <w:start w:val="1"/>
      <w:numFmt w:val="decimal"/>
      <w:lvlText w:val="%1."/>
      <w:lvlJc w:val="left"/>
    </w:lvl>
    <w:lvl w:ilvl="1" w:tplc="D0CE1C40">
      <w:numFmt w:val="decimal"/>
      <w:lvlText w:val=""/>
      <w:lvlJc w:val="left"/>
    </w:lvl>
    <w:lvl w:ilvl="2" w:tplc="1DB03D56">
      <w:numFmt w:val="decimal"/>
      <w:lvlText w:val=""/>
      <w:lvlJc w:val="left"/>
    </w:lvl>
    <w:lvl w:ilvl="3" w:tplc="8B607C7A">
      <w:numFmt w:val="decimal"/>
      <w:lvlText w:val=""/>
      <w:lvlJc w:val="left"/>
    </w:lvl>
    <w:lvl w:ilvl="4" w:tplc="E08E2836">
      <w:numFmt w:val="decimal"/>
      <w:lvlText w:val=""/>
      <w:lvlJc w:val="left"/>
    </w:lvl>
    <w:lvl w:ilvl="5" w:tplc="1F9887D0">
      <w:numFmt w:val="decimal"/>
      <w:lvlText w:val=""/>
      <w:lvlJc w:val="left"/>
    </w:lvl>
    <w:lvl w:ilvl="6" w:tplc="A5A65D8A">
      <w:numFmt w:val="decimal"/>
      <w:lvlText w:val=""/>
      <w:lvlJc w:val="left"/>
    </w:lvl>
    <w:lvl w:ilvl="7" w:tplc="E7F2CA2C">
      <w:numFmt w:val="decimal"/>
      <w:lvlText w:val=""/>
      <w:lvlJc w:val="left"/>
    </w:lvl>
    <w:lvl w:ilvl="8" w:tplc="B4FCC234">
      <w:numFmt w:val="decimal"/>
      <w:lvlText w:val=""/>
      <w:lvlJc w:val="left"/>
    </w:lvl>
  </w:abstractNum>
  <w:abstractNum w:abstractNumId="32">
    <w:nsid w:val="000022CD"/>
    <w:multiLevelType w:val="hybridMultilevel"/>
    <w:tmpl w:val="3EE8C710"/>
    <w:lvl w:ilvl="0" w:tplc="36D2680E">
      <w:start w:val="1"/>
      <w:numFmt w:val="bullet"/>
      <w:lvlText w:val="В"/>
      <w:lvlJc w:val="left"/>
    </w:lvl>
    <w:lvl w:ilvl="1" w:tplc="77E0540E">
      <w:numFmt w:val="decimal"/>
      <w:lvlText w:val=""/>
      <w:lvlJc w:val="left"/>
    </w:lvl>
    <w:lvl w:ilvl="2" w:tplc="EEC6B9C6">
      <w:numFmt w:val="decimal"/>
      <w:lvlText w:val=""/>
      <w:lvlJc w:val="left"/>
    </w:lvl>
    <w:lvl w:ilvl="3" w:tplc="7124D118">
      <w:numFmt w:val="decimal"/>
      <w:lvlText w:val=""/>
      <w:lvlJc w:val="left"/>
    </w:lvl>
    <w:lvl w:ilvl="4" w:tplc="0D54A1C0">
      <w:numFmt w:val="decimal"/>
      <w:lvlText w:val=""/>
      <w:lvlJc w:val="left"/>
    </w:lvl>
    <w:lvl w:ilvl="5" w:tplc="E5D823B0">
      <w:numFmt w:val="decimal"/>
      <w:lvlText w:val=""/>
      <w:lvlJc w:val="left"/>
    </w:lvl>
    <w:lvl w:ilvl="6" w:tplc="7DC0911E">
      <w:numFmt w:val="decimal"/>
      <w:lvlText w:val=""/>
      <w:lvlJc w:val="left"/>
    </w:lvl>
    <w:lvl w:ilvl="7" w:tplc="B17EAE88">
      <w:numFmt w:val="decimal"/>
      <w:lvlText w:val=""/>
      <w:lvlJc w:val="left"/>
    </w:lvl>
    <w:lvl w:ilvl="8" w:tplc="037CE908">
      <w:numFmt w:val="decimal"/>
      <w:lvlText w:val=""/>
      <w:lvlJc w:val="left"/>
    </w:lvl>
  </w:abstractNum>
  <w:abstractNum w:abstractNumId="33">
    <w:nsid w:val="0000249E"/>
    <w:multiLevelType w:val="hybridMultilevel"/>
    <w:tmpl w:val="432A333E"/>
    <w:lvl w:ilvl="0" w:tplc="260CF10E">
      <w:start w:val="1"/>
      <w:numFmt w:val="bullet"/>
      <w:lvlText w:val="С"/>
      <w:lvlJc w:val="left"/>
    </w:lvl>
    <w:lvl w:ilvl="1" w:tplc="4DA2BF78">
      <w:start w:val="1"/>
      <w:numFmt w:val="bullet"/>
      <w:lvlText w:val="В"/>
      <w:lvlJc w:val="left"/>
    </w:lvl>
    <w:lvl w:ilvl="2" w:tplc="ED602534">
      <w:numFmt w:val="decimal"/>
      <w:lvlText w:val=""/>
      <w:lvlJc w:val="left"/>
    </w:lvl>
    <w:lvl w:ilvl="3" w:tplc="8E980786">
      <w:numFmt w:val="decimal"/>
      <w:lvlText w:val=""/>
      <w:lvlJc w:val="left"/>
    </w:lvl>
    <w:lvl w:ilvl="4" w:tplc="19486320">
      <w:numFmt w:val="decimal"/>
      <w:lvlText w:val=""/>
      <w:lvlJc w:val="left"/>
    </w:lvl>
    <w:lvl w:ilvl="5" w:tplc="3328DC78">
      <w:numFmt w:val="decimal"/>
      <w:lvlText w:val=""/>
      <w:lvlJc w:val="left"/>
    </w:lvl>
    <w:lvl w:ilvl="6" w:tplc="897E12EE">
      <w:numFmt w:val="decimal"/>
      <w:lvlText w:val=""/>
      <w:lvlJc w:val="left"/>
    </w:lvl>
    <w:lvl w:ilvl="7" w:tplc="734A4DE6">
      <w:numFmt w:val="decimal"/>
      <w:lvlText w:val=""/>
      <w:lvlJc w:val="left"/>
    </w:lvl>
    <w:lvl w:ilvl="8" w:tplc="CCE03F84">
      <w:numFmt w:val="decimal"/>
      <w:lvlText w:val=""/>
      <w:lvlJc w:val="left"/>
    </w:lvl>
  </w:abstractNum>
  <w:abstractNum w:abstractNumId="34">
    <w:nsid w:val="0000251F"/>
    <w:multiLevelType w:val="hybridMultilevel"/>
    <w:tmpl w:val="6742EBF6"/>
    <w:lvl w:ilvl="0" w:tplc="E35E1504">
      <w:start w:val="1"/>
      <w:numFmt w:val="bullet"/>
      <w:lvlText w:val="В"/>
      <w:lvlJc w:val="left"/>
    </w:lvl>
    <w:lvl w:ilvl="1" w:tplc="7D3E4E2C">
      <w:numFmt w:val="decimal"/>
      <w:lvlText w:val=""/>
      <w:lvlJc w:val="left"/>
    </w:lvl>
    <w:lvl w:ilvl="2" w:tplc="774AB2AA">
      <w:numFmt w:val="decimal"/>
      <w:lvlText w:val=""/>
      <w:lvlJc w:val="left"/>
    </w:lvl>
    <w:lvl w:ilvl="3" w:tplc="BDC84170">
      <w:numFmt w:val="decimal"/>
      <w:lvlText w:val=""/>
      <w:lvlJc w:val="left"/>
    </w:lvl>
    <w:lvl w:ilvl="4" w:tplc="E8EAEC40">
      <w:numFmt w:val="decimal"/>
      <w:lvlText w:val=""/>
      <w:lvlJc w:val="left"/>
    </w:lvl>
    <w:lvl w:ilvl="5" w:tplc="FBCA11E4">
      <w:numFmt w:val="decimal"/>
      <w:lvlText w:val=""/>
      <w:lvlJc w:val="left"/>
    </w:lvl>
    <w:lvl w:ilvl="6" w:tplc="AD30BE08">
      <w:numFmt w:val="decimal"/>
      <w:lvlText w:val=""/>
      <w:lvlJc w:val="left"/>
    </w:lvl>
    <w:lvl w:ilvl="7" w:tplc="E8687AFE">
      <w:numFmt w:val="decimal"/>
      <w:lvlText w:val=""/>
      <w:lvlJc w:val="left"/>
    </w:lvl>
    <w:lvl w:ilvl="8" w:tplc="FC421D58">
      <w:numFmt w:val="decimal"/>
      <w:lvlText w:val=""/>
      <w:lvlJc w:val="left"/>
    </w:lvl>
  </w:abstractNum>
  <w:abstractNum w:abstractNumId="35">
    <w:nsid w:val="0000261E"/>
    <w:multiLevelType w:val="hybridMultilevel"/>
    <w:tmpl w:val="5D98FA98"/>
    <w:lvl w:ilvl="0" w:tplc="5CB29F26">
      <w:start w:val="1"/>
      <w:numFmt w:val="bullet"/>
      <w:lvlText w:val=""/>
      <w:lvlJc w:val="left"/>
    </w:lvl>
    <w:lvl w:ilvl="1" w:tplc="FCDC0700">
      <w:numFmt w:val="decimal"/>
      <w:lvlText w:val=""/>
      <w:lvlJc w:val="left"/>
    </w:lvl>
    <w:lvl w:ilvl="2" w:tplc="FFA4F0F6">
      <w:numFmt w:val="decimal"/>
      <w:lvlText w:val=""/>
      <w:lvlJc w:val="left"/>
    </w:lvl>
    <w:lvl w:ilvl="3" w:tplc="A6C8B288">
      <w:numFmt w:val="decimal"/>
      <w:lvlText w:val=""/>
      <w:lvlJc w:val="left"/>
    </w:lvl>
    <w:lvl w:ilvl="4" w:tplc="B87C0F5E">
      <w:numFmt w:val="decimal"/>
      <w:lvlText w:val=""/>
      <w:lvlJc w:val="left"/>
    </w:lvl>
    <w:lvl w:ilvl="5" w:tplc="C882B2E2">
      <w:numFmt w:val="decimal"/>
      <w:lvlText w:val=""/>
      <w:lvlJc w:val="left"/>
    </w:lvl>
    <w:lvl w:ilvl="6" w:tplc="17DEFCFC">
      <w:numFmt w:val="decimal"/>
      <w:lvlText w:val=""/>
      <w:lvlJc w:val="left"/>
    </w:lvl>
    <w:lvl w:ilvl="7" w:tplc="DA906FCE">
      <w:numFmt w:val="decimal"/>
      <w:lvlText w:val=""/>
      <w:lvlJc w:val="left"/>
    </w:lvl>
    <w:lvl w:ilvl="8" w:tplc="920C69AA">
      <w:numFmt w:val="decimal"/>
      <w:lvlText w:val=""/>
      <w:lvlJc w:val="left"/>
    </w:lvl>
  </w:abstractNum>
  <w:abstractNum w:abstractNumId="36">
    <w:nsid w:val="00002725"/>
    <w:multiLevelType w:val="hybridMultilevel"/>
    <w:tmpl w:val="308017BC"/>
    <w:lvl w:ilvl="0" w:tplc="1054A7B4">
      <w:start w:val="4"/>
      <w:numFmt w:val="decimal"/>
      <w:lvlText w:val="%1."/>
      <w:lvlJc w:val="left"/>
    </w:lvl>
    <w:lvl w:ilvl="1" w:tplc="21505340">
      <w:numFmt w:val="decimal"/>
      <w:lvlText w:val=""/>
      <w:lvlJc w:val="left"/>
    </w:lvl>
    <w:lvl w:ilvl="2" w:tplc="150847F8">
      <w:numFmt w:val="decimal"/>
      <w:lvlText w:val=""/>
      <w:lvlJc w:val="left"/>
    </w:lvl>
    <w:lvl w:ilvl="3" w:tplc="6EBE0CA6">
      <w:numFmt w:val="decimal"/>
      <w:lvlText w:val=""/>
      <w:lvlJc w:val="left"/>
    </w:lvl>
    <w:lvl w:ilvl="4" w:tplc="9EC8FA72">
      <w:numFmt w:val="decimal"/>
      <w:lvlText w:val=""/>
      <w:lvlJc w:val="left"/>
    </w:lvl>
    <w:lvl w:ilvl="5" w:tplc="9DC62838">
      <w:numFmt w:val="decimal"/>
      <w:lvlText w:val=""/>
      <w:lvlJc w:val="left"/>
    </w:lvl>
    <w:lvl w:ilvl="6" w:tplc="3B1E3BFA">
      <w:numFmt w:val="decimal"/>
      <w:lvlText w:val=""/>
      <w:lvlJc w:val="left"/>
    </w:lvl>
    <w:lvl w:ilvl="7" w:tplc="2F80CB6E">
      <w:numFmt w:val="decimal"/>
      <w:lvlText w:val=""/>
      <w:lvlJc w:val="left"/>
    </w:lvl>
    <w:lvl w:ilvl="8" w:tplc="BE5ED434">
      <w:numFmt w:val="decimal"/>
      <w:lvlText w:val=""/>
      <w:lvlJc w:val="left"/>
    </w:lvl>
  </w:abstractNum>
  <w:abstractNum w:abstractNumId="37">
    <w:nsid w:val="00002833"/>
    <w:multiLevelType w:val="hybridMultilevel"/>
    <w:tmpl w:val="3E6C1322"/>
    <w:lvl w:ilvl="0" w:tplc="803C23F0">
      <w:start w:val="6"/>
      <w:numFmt w:val="decimal"/>
      <w:lvlText w:val="%1."/>
      <w:lvlJc w:val="left"/>
    </w:lvl>
    <w:lvl w:ilvl="1" w:tplc="F6B882F4">
      <w:numFmt w:val="decimal"/>
      <w:lvlText w:val=""/>
      <w:lvlJc w:val="left"/>
    </w:lvl>
    <w:lvl w:ilvl="2" w:tplc="50EAA4CC">
      <w:numFmt w:val="decimal"/>
      <w:lvlText w:val=""/>
      <w:lvlJc w:val="left"/>
    </w:lvl>
    <w:lvl w:ilvl="3" w:tplc="CB8AFE36">
      <w:numFmt w:val="decimal"/>
      <w:lvlText w:val=""/>
      <w:lvlJc w:val="left"/>
    </w:lvl>
    <w:lvl w:ilvl="4" w:tplc="10FE4C68">
      <w:numFmt w:val="decimal"/>
      <w:lvlText w:val=""/>
      <w:lvlJc w:val="left"/>
    </w:lvl>
    <w:lvl w:ilvl="5" w:tplc="7FE02AE0">
      <w:numFmt w:val="decimal"/>
      <w:lvlText w:val=""/>
      <w:lvlJc w:val="left"/>
    </w:lvl>
    <w:lvl w:ilvl="6" w:tplc="56C41F9E">
      <w:numFmt w:val="decimal"/>
      <w:lvlText w:val=""/>
      <w:lvlJc w:val="left"/>
    </w:lvl>
    <w:lvl w:ilvl="7" w:tplc="5FFE19B6">
      <w:numFmt w:val="decimal"/>
      <w:lvlText w:val=""/>
      <w:lvlJc w:val="left"/>
    </w:lvl>
    <w:lvl w:ilvl="8" w:tplc="E4262282">
      <w:numFmt w:val="decimal"/>
      <w:lvlText w:val=""/>
      <w:lvlJc w:val="left"/>
    </w:lvl>
  </w:abstractNum>
  <w:abstractNum w:abstractNumId="38">
    <w:nsid w:val="00002852"/>
    <w:multiLevelType w:val="hybridMultilevel"/>
    <w:tmpl w:val="1A2C62BC"/>
    <w:lvl w:ilvl="0" w:tplc="1FBE2DDA">
      <w:start w:val="1"/>
      <w:numFmt w:val="decimal"/>
      <w:lvlText w:val="%1."/>
      <w:lvlJc w:val="left"/>
    </w:lvl>
    <w:lvl w:ilvl="1" w:tplc="4CD26DD4">
      <w:numFmt w:val="decimal"/>
      <w:lvlText w:val=""/>
      <w:lvlJc w:val="left"/>
    </w:lvl>
    <w:lvl w:ilvl="2" w:tplc="C2946080">
      <w:numFmt w:val="decimal"/>
      <w:lvlText w:val=""/>
      <w:lvlJc w:val="left"/>
    </w:lvl>
    <w:lvl w:ilvl="3" w:tplc="958825CC">
      <w:numFmt w:val="decimal"/>
      <w:lvlText w:val=""/>
      <w:lvlJc w:val="left"/>
    </w:lvl>
    <w:lvl w:ilvl="4" w:tplc="4814B034">
      <w:numFmt w:val="decimal"/>
      <w:lvlText w:val=""/>
      <w:lvlJc w:val="left"/>
    </w:lvl>
    <w:lvl w:ilvl="5" w:tplc="684EE42C">
      <w:numFmt w:val="decimal"/>
      <w:lvlText w:val=""/>
      <w:lvlJc w:val="left"/>
    </w:lvl>
    <w:lvl w:ilvl="6" w:tplc="F8A8EFB4">
      <w:numFmt w:val="decimal"/>
      <w:lvlText w:val=""/>
      <w:lvlJc w:val="left"/>
    </w:lvl>
    <w:lvl w:ilvl="7" w:tplc="57C0ECB2">
      <w:numFmt w:val="decimal"/>
      <w:lvlText w:val=""/>
      <w:lvlJc w:val="left"/>
    </w:lvl>
    <w:lvl w:ilvl="8" w:tplc="09CA0ACE">
      <w:numFmt w:val="decimal"/>
      <w:lvlText w:val=""/>
      <w:lvlJc w:val="left"/>
    </w:lvl>
  </w:abstractNum>
  <w:abstractNum w:abstractNumId="39">
    <w:nsid w:val="0000288F"/>
    <w:multiLevelType w:val="hybridMultilevel"/>
    <w:tmpl w:val="8D3E2FD4"/>
    <w:lvl w:ilvl="0" w:tplc="5C686B18">
      <w:start w:val="1"/>
      <w:numFmt w:val="bullet"/>
      <w:lvlText w:val="а"/>
      <w:lvlJc w:val="left"/>
    </w:lvl>
    <w:lvl w:ilvl="1" w:tplc="D512CC7A">
      <w:start w:val="1"/>
      <w:numFmt w:val="bullet"/>
      <w:lvlText w:val="В"/>
      <w:lvlJc w:val="left"/>
    </w:lvl>
    <w:lvl w:ilvl="2" w:tplc="FBC69B72">
      <w:start w:val="1"/>
      <w:numFmt w:val="bullet"/>
      <w:lvlText w:val="В"/>
      <w:lvlJc w:val="left"/>
    </w:lvl>
    <w:lvl w:ilvl="3" w:tplc="CA303944">
      <w:numFmt w:val="decimal"/>
      <w:lvlText w:val=""/>
      <w:lvlJc w:val="left"/>
    </w:lvl>
    <w:lvl w:ilvl="4" w:tplc="480073EE">
      <w:numFmt w:val="decimal"/>
      <w:lvlText w:val=""/>
      <w:lvlJc w:val="left"/>
    </w:lvl>
    <w:lvl w:ilvl="5" w:tplc="1436C0BA">
      <w:numFmt w:val="decimal"/>
      <w:lvlText w:val=""/>
      <w:lvlJc w:val="left"/>
    </w:lvl>
    <w:lvl w:ilvl="6" w:tplc="2D02256C">
      <w:numFmt w:val="decimal"/>
      <w:lvlText w:val=""/>
      <w:lvlJc w:val="left"/>
    </w:lvl>
    <w:lvl w:ilvl="7" w:tplc="1424168A">
      <w:numFmt w:val="decimal"/>
      <w:lvlText w:val=""/>
      <w:lvlJc w:val="left"/>
    </w:lvl>
    <w:lvl w:ilvl="8" w:tplc="0A049350">
      <w:numFmt w:val="decimal"/>
      <w:lvlText w:val=""/>
      <w:lvlJc w:val="left"/>
    </w:lvl>
  </w:abstractNum>
  <w:abstractNum w:abstractNumId="40">
    <w:nsid w:val="00002B00"/>
    <w:multiLevelType w:val="hybridMultilevel"/>
    <w:tmpl w:val="0930CA46"/>
    <w:lvl w:ilvl="0" w:tplc="818AEB08">
      <w:start w:val="1"/>
      <w:numFmt w:val="bullet"/>
      <w:lvlText w:val="-"/>
      <w:lvlJc w:val="left"/>
    </w:lvl>
    <w:lvl w:ilvl="1" w:tplc="5AB653A2">
      <w:numFmt w:val="decimal"/>
      <w:lvlText w:val=""/>
      <w:lvlJc w:val="left"/>
    </w:lvl>
    <w:lvl w:ilvl="2" w:tplc="E976EA70">
      <w:numFmt w:val="decimal"/>
      <w:lvlText w:val=""/>
      <w:lvlJc w:val="left"/>
    </w:lvl>
    <w:lvl w:ilvl="3" w:tplc="91923870">
      <w:numFmt w:val="decimal"/>
      <w:lvlText w:val=""/>
      <w:lvlJc w:val="left"/>
    </w:lvl>
    <w:lvl w:ilvl="4" w:tplc="AB4E68CE">
      <w:numFmt w:val="decimal"/>
      <w:lvlText w:val=""/>
      <w:lvlJc w:val="left"/>
    </w:lvl>
    <w:lvl w:ilvl="5" w:tplc="24AE889E">
      <w:numFmt w:val="decimal"/>
      <w:lvlText w:val=""/>
      <w:lvlJc w:val="left"/>
    </w:lvl>
    <w:lvl w:ilvl="6" w:tplc="9446C6D4">
      <w:numFmt w:val="decimal"/>
      <w:lvlText w:val=""/>
      <w:lvlJc w:val="left"/>
    </w:lvl>
    <w:lvl w:ilvl="7" w:tplc="3A40271A">
      <w:numFmt w:val="decimal"/>
      <w:lvlText w:val=""/>
      <w:lvlJc w:val="left"/>
    </w:lvl>
    <w:lvl w:ilvl="8" w:tplc="5302D35E">
      <w:numFmt w:val="decimal"/>
      <w:lvlText w:val=""/>
      <w:lvlJc w:val="left"/>
    </w:lvl>
  </w:abstractNum>
  <w:abstractNum w:abstractNumId="41">
    <w:nsid w:val="00002B0C"/>
    <w:multiLevelType w:val="hybridMultilevel"/>
    <w:tmpl w:val="2222B7A4"/>
    <w:lvl w:ilvl="0" w:tplc="ACA47A8E">
      <w:start w:val="1"/>
      <w:numFmt w:val="decimal"/>
      <w:lvlText w:val="%1."/>
      <w:lvlJc w:val="left"/>
    </w:lvl>
    <w:lvl w:ilvl="1" w:tplc="1AC44B66">
      <w:numFmt w:val="decimal"/>
      <w:lvlText w:val=""/>
      <w:lvlJc w:val="left"/>
    </w:lvl>
    <w:lvl w:ilvl="2" w:tplc="DC26404C">
      <w:numFmt w:val="decimal"/>
      <w:lvlText w:val=""/>
      <w:lvlJc w:val="left"/>
    </w:lvl>
    <w:lvl w:ilvl="3" w:tplc="22DCAF0A">
      <w:numFmt w:val="decimal"/>
      <w:lvlText w:val=""/>
      <w:lvlJc w:val="left"/>
    </w:lvl>
    <w:lvl w:ilvl="4" w:tplc="81948130">
      <w:numFmt w:val="decimal"/>
      <w:lvlText w:val=""/>
      <w:lvlJc w:val="left"/>
    </w:lvl>
    <w:lvl w:ilvl="5" w:tplc="96EC8610">
      <w:numFmt w:val="decimal"/>
      <w:lvlText w:val=""/>
      <w:lvlJc w:val="left"/>
    </w:lvl>
    <w:lvl w:ilvl="6" w:tplc="B398628A">
      <w:numFmt w:val="decimal"/>
      <w:lvlText w:val=""/>
      <w:lvlJc w:val="left"/>
    </w:lvl>
    <w:lvl w:ilvl="7" w:tplc="B44A1248">
      <w:numFmt w:val="decimal"/>
      <w:lvlText w:val=""/>
      <w:lvlJc w:val="left"/>
    </w:lvl>
    <w:lvl w:ilvl="8" w:tplc="C4C07314">
      <w:numFmt w:val="decimal"/>
      <w:lvlText w:val=""/>
      <w:lvlJc w:val="left"/>
    </w:lvl>
  </w:abstractNum>
  <w:abstractNum w:abstractNumId="42">
    <w:nsid w:val="00002C49"/>
    <w:multiLevelType w:val="hybridMultilevel"/>
    <w:tmpl w:val="2D126752"/>
    <w:lvl w:ilvl="0" w:tplc="14D2014A">
      <w:start w:val="1"/>
      <w:numFmt w:val="bullet"/>
      <w:lvlText w:val=""/>
      <w:lvlJc w:val="left"/>
    </w:lvl>
    <w:lvl w:ilvl="1" w:tplc="CF405102">
      <w:numFmt w:val="decimal"/>
      <w:lvlText w:val=""/>
      <w:lvlJc w:val="left"/>
    </w:lvl>
    <w:lvl w:ilvl="2" w:tplc="4A064764">
      <w:numFmt w:val="decimal"/>
      <w:lvlText w:val=""/>
      <w:lvlJc w:val="left"/>
    </w:lvl>
    <w:lvl w:ilvl="3" w:tplc="18748AFC">
      <w:numFmt w:val="decimal"/>
      <w:lvlText w:val=""/>
      <w:lvlJc w:val="left"/>
    </w:lvl>
    <w:lvl w:ilvl="4" w:tplc="5AD4EB14">
      <w:numFmt w:val="decimal"/>
      <w:lvlText w:val=""/>
      <w:lvlJc w:val="left"/>
    </w:lvl>
    <w:lvl w:ilvl="5" w:tplc="0EB8E7E2">
      <w:numFmt w:val="decimal"/>
      <w:lvlText w:val=""/>
      <w:lvlJc w:val="left"/>
    </w:lvl>
    <w:lvl w:ilvl="6" w:tplc="8D149EE6">
      <w:numFmt w:val="decimal"/>
      <w:lvlText w:val=""/>
      <w:lvlJc w:val="left"/>
    </w:lvl>
    <w:lvl w:ilvl="7" w:tplc="52A61EC4">
      <w:numFmt w:val="decimal"/>
      <w:lvlText w:val=""/>
      <w:lvlJc w:val="left"/>
    </w:lvl>
    <w:lvl w:ilvl="8" w:tplc="AC00F50C">
      <w:numFmt w:val="decimal"/>
      <w:lvlText w:val=""/>
      <w:lvlJc w:val="left"/>
    </w:lvl>
  </w:abstractNum>
  <w:abstractNum w:abstractNumId="43">
    <w:nsid w:val="00002CF7"/>
    <w:multiLevelType w:val="hybridMultilevel"/>
    <w:tmpl w:val="6A248874"/>
    <w:lvl w:ilvl="0" w:tplc="426CAAB2">
      <w:start w:val="1"/>
      <w:numFmt w:val="bullet"/>
      <w:lvlText w:val="-"/>
      <w:lvlJc w:val="left"/>
    </w:lvl>
    <w:lvl w:ilvl="1" w:tplc="FBEC5888">
      <w:numFmt w:val="decimal"/>
      <w:lvlText w:val=""/>
      <w:lvlJc w:val="left"/>
    </w:lvl>
    <w:lvl w:ilvl="2" w:tplc="D5D26E24">
      <w:numFmt w:val="decimal"/>
      <w:lvlText w:val=""/>
      <w:lvlJc w:val="left"/>
    </w:lvl>
    <w:lvl w:ilvl="3" w:tplc="DFB23A3A">
      <w:numFmt w:val="decimal"/>
      <w:lvlText w:val=""/>
      <w:lvlJc w:val="left"/>
    </w:lvl>
    <w:lvl w:ilvl="4" w:tplc="1C74FAA8">
      <w:numFmt w:val="decimal"/>
      <w:lvlText w:val=""/>
      <w:lvlJc w:val="left"/>
    </w:lvl>
    <w:lvl w:ilvl="5" w:tplc="9864B31E">
      <w:numFmt w:val="decimal"/>
      <w:lvlText w:val=""/>
      <w:lvlJc w:val="left"/>
    </w:lvl>
    <w:lvl w:ilvl="6" w:tplc="2BD00F06">
      <w:numFmt w:val="decimal"/>
      <w:lvlText w:val=""/>
      <w:lvlJc w:val="left"/>
    </w:lvl>
    <w:lvl w:ilvl="7" w:tplc="A0242310">
      <w:numFmt w:val="decimal"/>
      <w:lvlText w:val=""/>
      <w:lvlJc w:val="left"/>
    </w:lvl>
    <w:lvl w:ilvl="8" w:tplc="88D8502E">
      <w:numFmt w:val="decimal"/>
      <w:lvlText w:val=""/>
      <w:lvlJc w:val="left"/>
    </w:lvl>
  </w:abstractNum>
  <w:abstractNum w:abstractNumId="44">
    <w:nsid w:val="00002FFF"/>
    <w:multiLevelType w:val="hybridMultilevel"/>
    <w:tmpl w:val="74C0468A"/>
    <w:lvl w:ilvl="0" w:tplc="AC3ABFF6">
      <w:start w:val="1"/>
      <w:numFmt w:val="bullet"/>
      <w:lvlText w:val="в"/>
      <w:lvlJc w:val="left"/>
    </w:lvl>
    <w:lvl w:ilvl="1" w:tplc="CF7C6E74">
      <w:start w:val="1"/>
      <w:numFmt w:val="bullet"/>
      <w:lvlText w:val="В"/>
      <w:lvlJc w:val="left"/>
    </w:lvl>
    <w:lvl w:ilvl="2" w:tplc="EBE438A4">
      <w:numFmt w:val="decimal"/>
      <w:lvlText w:val=""/>
      <w:lvlJc w:val="left"/>
    </w:lvl>
    <w:lvl w:ilvl="3" w:tplc="3620DD0E">
      <w:numFmt w:val="decimal"/>
      <w:lvlText w:val=""/>
      <w:lvlJc w:val="left"/>
    </w:lvl>
    <w:lvl w:ilvl="4" w:tplc="228A695E">
      <w:numFmt w:val="decimal"/>
      <w:lvlText w:val=""/>
      <w:lvlJc w:val="left"/>
    </w:lvl>
    <w:lvl w:ilvl="5" w:tplc="D0828E06">
      <w:numFmt w:val="decimal"/>
      <w:lvlText w:val=""/>
      <w:lvlJc w:val="left"/>
    </w:lvl>
    <w:lvl w:ilvl="6" w:tplc="0E764352">
      <w:numFmt w:val="decimal"/>
      <w:lvlText w:val=""/>
      <w:lvlJc w:val="left"/>
    </w:lvl>
    <w:lvl w:ilvl="7" w:tplc="2AA09B62">
      <w:numFmt w:val="decimal"/>
      <w:lvlText w:val=""/>
      <w:lvlJc w:val="left"/>
    </w:lvl>
    <w:lvl w:ilvl="8" w:tplc="9BD236EA">
      <w:numFmt w:val="decimal"/>
      <w:lvlText w:val=""/>
      <w:lvlJc w:val="left"/>
    </w:lvl>
  </w:abstractNum>
  <w:abstractNum w:abstractNumId="45">
    <w:nsid w:val="000032E6"/>
    <w:multiLevelType w:val="hybridMultilevel"/>
    <w:tmpl w:val="068A45BC"/>
    <w:lvl w:ilvl="0" w:tplc="C9D46C16">
      <w:start w:val="1"/>
      <w:numFmt w:val="bullet"/>
      <w:lvlText w:val=""/>
      <w:lvlJc w:val="left"/>
    </w:lvl>
    <w:lvl w:ilvl="1" w:tplc="F4C48638">
      <w:numFmt w:val="decimal"/>
      <w:lvlText w:val=""/>
      <w:lvlJc w:val="left"/>
    </w:lvl>
    <w:lvl w:ilvl="2" w:tplc="B156D5F4">
      <w:numFmt w:val="decimal"/>
      <w:lvlText w:val=""/>
      <w:lvlJc w:val="left"/>
    </w:lvl>
    <w:lvl w:ilvl="3" w:tplc="924CDEE8">
      <w:numFmt w:val="decimal"/>
      <w:lvlText w:val=""/>
      <w:lvlJc w:val="left"/>
    </w:lvl>
    <w:lvl w:ilvl="4" w:tplc="215E76E0">
      <w:numFmt w:val="decimal"/>
      <w:lvlText w:val=""/>
      <w:lvlJc w:val="left"/>
    </w:lvl>
    <w:lvl w:ilvl="5" w:tplc="E138A0CC">
      <w:numFmt w:val="decimal"/>
      <w:lvlText w:val=""/>
      <w:lvlJc w:val="left"/>
    </w:lvl>
    <w:lvl w:ilvl="6" w:tplc="53BA8F18">
      <w:numFmt w:val="decimal"/>
      <w:lvlText w:val=""/>
      <w:lvlJc w:val="left"/>
    </w:lvl>
    <w:lvl w:ilvl="7" w:tplc="2A3EE066">
      <w:numFmt w:val="decimal"/>
      <w:lvlText w:val=""/>
      <w:lvlJc w:val="left"/>
    </w:lvl>
    <w:lvl w:ilvl="8" w:tplc="68725720">
      <w:numFmt w:val="decimal"/>
      <w:lvlText w:val=""/>
      <w:lvlJc w:val="left"/>
    </w:lvl>
  </w:abstractNum>
  <w:abstractNum w:abstractNumId="46">
    <w:nsid w:val="00003492"/>
    <w:multiLevelType w:val="hybridMultilevel"/>
    <w:tmpl w:val="D2F813C6"/>
    <w:lvl w:ilvl="0" w:tplc="E202EF50">
      <w:start w:val="1"/>
      <w:numFmt w:val="bullet"/>
      <w:lvlText w:val="В"/>
      <w:lvlJc w:val="left"/>
    </w:lvl>
    <w:lvl w:ilvl="1" w:tplc="52E6AD96">
      <w:numFmt w:val="decimal"/>
      <w:lvlText w:val=""/>
      <w:lvlJc w:val="left"/>
    </w:lvl>
    <w:lvl w:ilvl="2" w:tplc="0A0258E0">
      <w:numFmt w:val="decimal"/>
      <w:lvlText w:val=""/>
      <w:lvlJc w:val="left"/>
    </w:lvl>
    <w:lvl w:ilvl="3" w:tplc="DCC64A88">
      <w:numFmt w:val="decimal"/>
      <w:lvlText w:val=""/>
      <w:lvlJc w:val="left"/>
    </w:lvl>
    <w:lvl w:ilvl="4" w:tplc="D5EC4724">
      <w:numFmt w:val="decimal"/>
      <w:lvlText w:val=""/>
      <w:lvlJc w:val="left"/>
    </w:lvl>
    <w:lvl w:ilvl="5" w:tplc="89AE3ABE">
      <w:numFmt w:val="decimal"/>
      <w:lvlText w:val=""/>
      <w:lvlJc w:val="left"/>
    </w:lvl>
    <w:lvl w:ilvl="6" w:tplc="F61ADE18">
      <w:numFmt w:val="decimal"/>
      <w:lvlText w:val=""/>
      <w:lvlJc w:val="left"/>
    </w:lvl>
    <w:lvl w:ilvl="7" w:tplc="CB40FE2C">
      <w:numFmt w:val="decimal"/>
      <w:lvlText w:val=""/>
      <w:lvlJc w:val="left"/>
    </w:lvl>
    <w:lvl w:ilvl="8" w:tplc="A344069C">
      <w:numFmt w:val="decimal"/>
      <w:lvlText w:val=""/>
      <w:lvlJc w:val="left"/>
    </w:lvl>
  </w:abstractNum>
  <w:abstractNum w:abstractNumId="47">
    <w:nsid w:val="000037E5"/>
    <w:multiLevelType w:val="hybridMultilevel"/>
    <w:tmpl w:val="07000354"/>
    <w:lvl w:ilvl="0" w:tplc="00EE1596">
      <w:start w:val="1"/>
      <w:numFmt w:val="bullet"/>
      <w:lvlText w:val=""/>
      <w:lvlJc w:val="left"/>
    </w:lvl>
    <w:lvl w:ilvl="1" w:tplc="5A142ED6">
      <w:numFmt w:val="decimal"/>
      <w:lvlText w:val=""/>
      <w:lvlJc w:val="left"/>
    </w:lvl>
    <w:lvl w:ilvl="2" w:tplc="18AA8572">
      <w:numFmt w:val="decimal"/>
      <w:lvlText w:val=""/>
      <w:lvlJc w:val="left"/>
    </w:lvl>
    <w:lvl w:ilvl="3" w:tplc="CAF469DE">
      <w:numFmt w:val="decimal"/>
      <w:lvlText w:val=""/>
      <w:lvlJc w:val="left"/>
    </w:lvl>
    <w:lvl w:ilvl="4" w:tplc="CC5EBBA6">
      <w:numFmt w:val="decimal"/>
      <w:lvlText w:val=""/>
      <w:lvlJc w:val="left"/>
    </w:lvl>
    <w:lvl w:ilvl="5" w:tplc="5810D74C">
      <w:numFmt w:val="decimal"/>
      <w:lvlText w:val=""/>
      <w:lvlJc w:val="left"/>
    </w:lvl>
    <w:lvl w:ilvl="6" w:tplc="19B6B80C">
      <w:numFmt w:val="decimal"/>
      <w:lvlText w:val=""/>
      <w:lvlJc w:val="left"/>
    </w:lvl>
    <w:lvl w:ilvl="7" w:tplc="2CB6C9FA">
      <w:numFmt w:val="decimal"/>
      <w:lvlText w:val=""/>
      <w:lvlJc w:val="left"/>
    </w:lvl>
    <w:lvl w:ilvl="8" w:tplc="2E3292A2">
      <w:numFmt w:val="decimal"/>
      <w:lvlText w:val=""/>
      <w:lvlJc w:val="left"/>
    </w:lvl>
  </w:abstractNum>
  <w:abstractNum w:abstractNumId="48">
    <w:nsid w:val="00003807"/>
    <w:multiLevelType w:val="hybridMultilevel"/>
    <w:tmpl w:val="03A05702"/>
    <w:lvl w:ilvl="0" w:tplc="44F03F12">
      <w:start w:val="1"/>
      <w:numFmt w:val="bullet"/>
      <w:lvlText w:val="в"/>
      <w:lvlJc w:val="left"/>
    </w:lvl>
    <w:lvl w:ilvl="1" w:tplc="0F92B914">
      <w:start w:val="1"/>
      <w:numFmt w:val="bullet"/>
      <w:lvlText w:val="-"/>
      <w:lvlJc w:val="left"/>
    </w:lvl>
    <w:lvl w:ilvl="2" w:tplc="DF8EE614">
      <w:start w:val="1"/>
      <w:numFmt w:val="bullet"/>
      <w:lvlText w:val="-"/>
      <w:lvlJc w:val="left"/>
    </w:lvl>
    <w:lvl w:ilvl="3" w:tplc="421EE258">
      <w:numFmt w:val="decimal"/>
      <w:lvlText w:val=""/>
      <w:lvlJc w:val="left"/>
    </w:lvl>
    <w:lvl w:ilvl="4" w:tplc="C5E20904">
      <w:numFmt w:val="decimal"/>
      <w:lvlText w:val=""/>
      <w:lvlJc w:val="left"/>
    </w:lvl>
    <w:lvl w:ilvl="5" w:tplc="6130D07A">
      <w:numFmt w:val="decimal"/>
      <w:lvlText w:val=""/>
      <w:lvlJc w:val="left"/>
    </w:lvl>
    <w:lvl w:ilvl="6" w:tplc="582CFC40">
      <w:numFmt w:val="decimal"/>
      <w:lvlText w:val=""/>
      <w:lvlJc w:val="left"/>
    </w:lvl>
    <w:lvl w:ilvl="7" w:tplc="C2B8AFA6">
      <w:numFmt w:val="decimal"/>
      <w:lvlText w:val=""/>
      <w:lvlJc w:val="left"/>
    </w:lvl>
    <w:lvl w:ilvl="8" w:tplc="E654E05E">
      <w:numFmt w:val="decimal"/>
      <w:lvlText w:val=""/>
      <w:lvlJc w:val="left"/>
    </w:lvl>
  </w:abstractNum>
  <w:abstractNum w:abstractNumId="49">
    <w:nsid w:val="000039CE"/>
    <w:multiLevelType w:val="hybridMultilevel"/>
    <w:tmpl w:val="748C79C6"/>
    <w:lvl w:ilvl="0" w:tplc="30AC8F98">
      <w:start w:val="2"/>
      <w:numFmt w:val="decimal"/>
      <w:lvlText w:val="3.%1."/>
      <w:lvlJc w:val="left"/>
    </w:lvl>
    <w:lvl w:ilvl="1" w:tplc="470298D4">
      <w:numFmt w:val="decimal"/>
      <w:lvlText w:val=""/>
      <w:lvlJc w:val="left"/>
    </w:lvl>
    <w:lvl w:ilvl="2" w:tplc="9F0622D2">
      <w:numFmt w:val="decimal"/>
      <w:lvlText w:val=""/>
      <w:lvlJc w:val="left"/>
    </w:lvl>
    <w:lvl w:ilvl="3" w:tplc="30602E18">
      <w:numFmt w:val="decimal"/>
      <w:lvlText w:val=""/>
      <w:lvlJc w:val="left"/>
    </w:lvl>
    <w:lvl w:ilvl="4" w:tplc="BF080D30">
      <w:numFmt w:val="decimal"/>
      <w:lvlText w:val=""/>
      <w:lvlJc w:val="left"/>
    </w:lvl>
    <w:lvl w:ilvl="5" w:tplc="2A8CB8AC">
      <w:numFmt w:val="decimal"/>
      <w:lvlText w:val=""/>
      <w:lvlJc w:val="left"/>
    </w:lvl>
    <w:lvl w:ilvl="6" w:tplc="2E5025A0">
      <w:numFmt w:val="decimal"/>
      <w:lvlText w:val=""/>
      <w:lvlJc w:val="left"/>
    </w:lvl>
    <w:lvl w:ilvl="7" w:tplc="F36C0EFE">
      <w:numFmt w:val="decimal"/>
      <w:lvlText w:val=""/>
      <w:lvlJc w:val="left"/>
    </w:lvl>
    <w:lvl w:ilvl="8" w:tplc="9B6ABA2A">
      <w:numFmt w:val="decimal"/>
      <w:lvlText w:val=""/>
      <w:lvlJc w:val="left"/>
    </w:lvl>
  </w:abstractNum>
  <w:abstractNum w:abstractNumId="50">
    <w:nsid w:val="00003A2D"/>
    <w:multiLevelType w:val="hybridMultilevel"/>
    <w:tmpl w:val="E95855EC"/>
    <w:lvl w:ilvl="0" w:tplc="D804913C">
      <w:start w:val="1"/>
      <w:numFmt w:val="bullet"/>
      <w:lvlText w:val="В"/>
      <w:lvlJc w:val="left"/>
    </w:lvl>
    <w:lvl w:ilvl="1" w:tplc="2962DD92">
      <w:numFmt w:val="decimal"/>
      <w:lvlText w:val=""/>
      <w:lvlJc w:val="left"/>
    </w:lvl>
    <w:lvl w:ilvl="2" w:tplc="CBD43000">
      <w:numFmt w:val="decimal"/>
      <w:lvlText w:val=""/>
      <w:lvlJc w:val="left"/>
    </w:lvl>
    <w:lvl w:ilvl="3" w:tplc="D3806F32">
      <w:numFmt w:val="decimal"/>
      <w:lvlText w:val=""/>
      <w:lvlJc w:val="left"/>
    </w:lvl>
    <w:lvl w:ilvl="4" w:tplc="2CC033CA">
      <w:numFmt w:val="decimal"/>
      <w:lvlText w:val=""/>
      <w:lvlJc w:val="left"/>
    </w:lvl>
    <w:lvl w:ilvl="5" w:tplc="2DC07F4E">
      <w:numFmt w:val="decimal"/>
      <w:lvlText w:val=""/>
      <w:lvlJc w:val="left"/>
    </w:lvl>
    <w:lvl w:ilvl="6" w:tplc="7A44E066">
      <w:numFmt w:val="decimal"/>
      <w:lvlText w:val=""/>
      <w:lvlJc w:val="left"/>
    </w:lvl>
    <w:lvl w:ilvl="7" w:tplc="2D9E764E">
      <w:numFmt w:val="decimal"/>
      <w:lvlText w:val=""/>
      <w:lvlJc w:val="left"/>
    </w:lvl>
    <w:lvl w:ilvl="8" w:tplc="126C0026">
      <w:numFmt w:val="decimal"/>
      <w:lvlText w:val=""/>
      <w:lvlJc w:val="left"/>
    </w:lvl>
  </w:abstractNum>
  <w:abstractNum w:abstractNumId="51">
    <w:nsid w:val="00003A8D"/>
    <w:multiLevelType w:val="hybridMultilevel"/>
    <w:tmpl w:val="C318E4A6"/>
    <w:lvl w:ilvl="0" w:tplc="74148470">
      <w:start w:val="1"/>
      <w:numFmt w:val="bullet"/>
      <w:lvlText w:val="и"/>
      <w:lvlJc w:val="left"/>
    </w:lvl>
    <w:lvl w:ilvl="1" w:tplc="54FCC9B8">
      <w:start w:val="2"/>
      <w:numFmt w:val="decimal"/>
      <w:lvlText w:val="%2."/>
      <w:lvlJc w:val="left"/>
    </w:lvl>
    <w:lvl w:ilvl="2" w:tplc="405C7ACA">
      <w:numFmt w:val="decimal"/>
      <w:lvlText w:val=""/>
      <w:lvlJc w:val="left"/>
    </w:lvl>
    <w:lvl w:ilvl="3" w:tplc="3CF63BE2">
      <w:numFmt w:val="decimal"/>
      <w:lvlText w:val=""/>
      <w:lvlJc w:val="left"/>
    </w:lvl>
    <w:lvl w:ilvl="4" w:tplc="A4527918">
      <w:numFmt w:val="decimal"/>
      <w:lvlText w:val=""/>
      <w:lvlJc w:val="left"/>
    </w:lvl>
    <w:lvl w:ilvl="5" w:tplc="FAD20CF4">
      <w:numFmt w:val="decimal"/>
      <w:lvlText w:val=""/>
      <w:lvlJc w:val="left"/>
    </w:lvl>
    <w:lvl w:ilvl="6" w:tplc="2804AEC2">
      <w:numFmt w:val="decimal"/>
      <w:lvlText w:val=""/>
      <w:lvlJc w:val="left"/>
    </w:lvl>
    <w:lvl w:ilvl="7" w:tplc="C01C97CE">
      <w:numFmt w:val="decimal"/>
      <w:lvlText w:val=""/>
      <w:lvlJc w:val="left"/>
    </w:lvl>
    <w:lvl w:ilvl="8" w:tplc="5F92BA2A">
      <w:numFmt w:val="decimal"/>
      <w:lvlText w:val=""/>
      <w:lvlJc w:val="left"/>
    </w:lvl>
  </w:abstractNum>
  <w:abstractNum w:abstractNumId="52">
    <w:nsid w:val="00003BB1"/>
    <w:multiLevelType w:val="hybridMultilevel"/>
    <w:tmpl w:val="5C3280AE"/>
    <w:lvl w:ilvl="0" w:tplc="153AD690">
      <w:start w:val="1"/>
      <w:numFmt w:val="bullet"/>
      <w:lvlText w:val="\endash "/>
      <w:lvlJc w:val="left"/>
    </w:lvl>
    <w:lvl w:ilvl="1" w:tplc="DD04879C">
      <w:start w:val="1"/>
      <w:numFmt w:val="bullet"/>
      <w:lvlText w:val="\endash "/>
      <w:lvlJc w:val="left"/>
    </w:lvl>
    <w:lvl w:ilvl="2" w:tplc="E008243C">
      <w:start w:val="1"/>
      <w:numFmt w:val="bullet"/>
      <w:lvlText w:val="В"/>
      <w:lvlJc w:val="left"/>
    </w:lvl>
    <w:lvl w:ilvl="3" w:tplc="763A24FC">
      <w:numFmt w:val="decimal"/>
      <w:lvlText w:val=""/>
      <w:lvlJc w:val="left"/>
    </w:lvl>
    <w:lvl w:ilvl="4" w:tplc="251061A6">
      <w:numFmt w:val="decimal"/>
      <w:lvlText w:val=""/>
      <w:lvlJc w:val="left"/>
    </w:lvl>
    <w:lvl w:ilvl="5" w:tplc="852C568E">
      <w:numFmt w:val="decimal"/>
      <w:lvlText w:val=""/>
      <w:lvlJc w:val="left"/>
    </w:lvl>
    <w:lvl w:ilvl="6" w:tplc="1D7C9EA4">
      <w:numFmt w:val="decimal"/>
      <w:lvlText w:val=""/>
      <w:lvlJc w:val="left"/>
    </w:lvl>
    <w:lvl w:ilvl="7" w:tplc="8A0691E8">
      <w:numFmt w:val="decimal"/>
      <w:lvlText w:val=""/>
      <w:lvlJc w:val="left"/>
    </w:lvl>
    <w:lvl w:ilvl="8" w:tplc="0CC8D006">
      <w:numFmt w:val="decimal"/>
      <w:lvlText w:val=""/>
      <w:lvlJc w:val="left"/>
    </w:lvl>
  </w:abstractNum>
  <w:abstractNum w:abstractNumId="53">
    <w:nsid w:val="00003C61"/>
    <w:multiLevelType w:val="hybridMultilevel"/>
    <w:tmpl w:val="919CAC32"/>
    <w:lvl w:ilvl="0" w:tplc="9C04CAFE">
      <w:start w:val="1"/>
      <w:numFmt w:val="bullet"/>
      <w:lvlText w:val=""/>
      <w:lvlJc w:val="left"/>
    </w:lvl>
    <w:lvl w:ilvl="1" w:tplc="F6E2CC72">
      <w:numFmt w:val="decimal"/>
      <w:lvlText w:val=""/>
      <w:lvlJc w:val="left"/>
    </w:lvl>
    <w:lvl w:ilvl="2" w:tplc="AEEC193A">
      <w:numFmt w:val="decimal"/>
      <w:lvlText w:val=""/>
      <w:lvlJc w:val="left"/>
    </w:lvl>
    <w:lvl w:ilvl="3" w:tplc="3426120A">
      <w:numFmt w:val="decimal"/>
      <w:lvlText w:val=""/>
      <w:lvlJc w:val="left"/>
    </w:lvl>
    <w:lvl w:ilvl="4" w:tplc="684A79E8">
      <w:numFmt w:val="decimal"/>
      <w:lvlText w:val=""/>
      <w:lvlJc w:val="left"/>
    </w:lvl>
    <w:lvl w:ilvl="5" w:tplc="25268888">
      <w:numFmt w:val="decimal"/>
      <w:lvlText w:val=""/>
      <w:lvlJc w:val="left"/>
    </w:lvl>
    <w:lvl w:ilvl="6" w:tplc="4B961E50">
      <w:numFmt w:val="decimal"/>
      <w:lvlText w:val=""/>
      <w:lvlJc w:val="left"/>
    </w:lvl>
    <w:lvl w:ilvl="7" w:tplc="31AC01F0">
      <w:numFmt w:val="decimal"/>
      <w:lvlText w:val=""/>
      <w:lvlJc w:val="left"/>
    </w:lvl>
    <w:lvl w:ilvl="8" w:tplc="95A2CE28">
      <w:numFmt w:val="decimal"/>
      <w:lvlText w:val=""/>
      <w:lvlJc w:val="left"/>
    </w:lvl>
  </w:abstractNum>
  <w:abstractNum w:abstractNumId="54">
    <w:nsid w:val="00003F4A"/>
    <w:multiLevelType w:val="hybridMultilevel"/>
    <w:tmpl w:val="7C3A4DA8"/>
    <w:lvl w:ilvl="0" w:tplc="8A8EE02E">
      <w:start w:val="1"/>
      <w:numFmt w:val="bullet"/>
      <w:lvlText w:val="-"/>
      <w:lvlJc w:val="left"/>
    </w:lvl>
    <w:lvl w:ilvl="1" w:tplc="FB24213A">
      <w:numFmt w:val="decimal"/>
      <w:lvlText w:val=""/>
      <w:lvlJc w:val="left"/>
    </w:lvl>
    <w:lvl w:ilvl="2" w:tplc="10C24454">
      <w:numFmt w:val="decimal"/>
      <w:lvlText w:val=""/>
      <w:lvlJc w:val="left"/>
    </w:lvl>
    <w:lvl w:ilvl="3" w:tplc="C39CECE2">
      <w:numFmt w:val="decimal"/>
      <w:lvlText w:val=""/>
      <w:lvlJc w:val="left"/>
    </w:lvl>
    <w:lvl w:ilvl="4" w:tplc="4A74B726">
      <w:numFmt w:val="decimal"/>
      <w:lvlText w:val=""/>
      <w:lvlJc w:val="left"/>
    </w:lvl>
    <w:lvl w:ilvl="5" w:tplc="A58428F8">
      <w:numFmt w:val="decimal"/>
      <w:lvlText w:val=""/>
      <w:lvlJc w:val="left"/>
    </w:lvl>
    <w:lvl w:ilvl="6" w:tplc="1624E7E2">
      <w:numFmt w:val="decimal"/>
      <w:lvlText w:val=""/>
      <w:lvlJc w:val="left"/>
    </w:lvl>
    <w:lvl w:ilvl="7" w:tplc="56929F9A">
      <w:numFmt w:val="decimal"/>
      <w:lvlText w:val=""/>
      <w:lvlJc w:val="left"/>
    </w:lvl>
    <w:lvl w:ilvl="8" w:tplc="472E0030">
      <w:numFmt w:val="decimal"/>
      <w:lvlText w:val=""/>
      <w:lvlJc w:val="left"/>
    </w:lvl>
  </w:abstractNum>
  <w:abstractNum w:abstractNumId="55">
    <w:nsid w:val="0000401D"/>
    <w:multiLevelType w:val="hybridMultilevel"/>
    <w:tmpl w:val="BD7236BE"/>
    <w:lvl w:ilvl="0" w:tplc="9C1C66A4">
      <w:start w:val="1"/>
      <w:numFmt w:val="decimal"/>
      <w:lvlText w:val="%1"/>
      <w:lvlJc w:val="left"/>
    </w:lvl>
    <w:lvl w:ilvl="1" w:tplc="29F05304">
      <w:numFmt w:val="decimal"/>
      <w:lvlText w:val=""/>
      <w:lvlJc w:val="left"/>
    </w:lvl>
    <w:lvl w:ilvl="2" w:tplc="4558C16C">
      <w:numFmt w:val="decimal"/>
      <w:lvlText w:val=""/>
      <w:lvlJc w:val="left"/>
    </w:lvl>
    <w:lvl w:ilvl="3" w:tplc="C790891A">
      <w:numFmt w:val="decimal"/>
      <w:lvlText w:val=""/>
      <w:lvlJc w:val="left"/>
    </w:lvl>
    <w:lvl w:ilvl="4" w:tplc="4768F790">
      <w:numFmt w:val="decimal"/>
      <w:lvlText w:val=""/>
      <w:lvlJc w:val="left"/>
    </w:lvl>
    <w:lvl w:ilvl="5" w:tplc="DA745116">
      <w:numFmt w:val="decimal"/>
      <w:lvlText w:val=""/>
      <w:lvlJc w:val="left"/>
    </w:lvl>
    <w:lvl w:ilvl="6" w:tplc="3B74648A">
      <w:numFmt w:val="decimal"/>
      <w:lvlText w:val=""/>
      <w:lvlJc w:val="left"/>
    </w:lvl>
    <w:lvl w:ilvl="7" w:tplc="8F5E877C">
      <w:numFmt w:val="decimal"/>
      <w:lvlText w:val=""/>
      <w:lvlJc w:val="left"/>
    </w:lvl>
    <w:lvl w:ilvl="8" w:tplc="33221628">
      <w:numFmt w:val="decimal"/>
      <w:lvlText w:val=""/>
      <w:lvlJc w:val="left"/>
    </w:lvl>
  </w:abstractNum>
  <w:abstractNum w:abstractNumId="56">
    <w:nsid w:val="00004087"/>
    <w:multiLevelType w:val="hybridMultilevel"/>
    <w:tmpl w:val="6FDA6F54"/>
    <w:lvl w:ilvl="0" w:tplc="5CD60962">
      <w:start w:val="5"/>
      <w:numFmt w:val="decimal"/>
      <w:lvlText w:val="%1)"/>
      <w:lvlJc w:val="left"/>
    </w:lvl>
    <w:lvl w:ilvl="1" w:tplc="70D6605C">
      <w:numFmt w:val="decimal"/>
      <w:lvlText w:val=""/>
      <w:lvlJc w:val="left"/>
    </w:lvl>
    <w:lvl w:ilvl="2" w:tplc="22C8C11A">
      <w:numFmt w:val="decimal"/>
      <w:lvlText w:val=""/>
      <w:lvlJc w:val="left"/>
    </w:lvl>
    <w:lvl w:ilvl="3" w:tplc="7BCCC1C2">
      <w:numFmt w:val="decimal"/>
      <w:lvlText w:val=""/>
      <w:lvlJc w:val="left"/>
    </w:lvl>
    <w:lvl w:ilvl="4" w:tplc="ADEE0930">
      <w:numFmt w:val="decimal"/>
      <w:lvlText w:val=""/>
      <w:lvlJc w:val="left"/>
    </w:lvl>
    <w:lvl w:ilvl="5" w:tplc="D332D9C2">
      <w:numFmt w:val="decimal"/>
      <w:lvlText w:val=""/>
      <w:lvlJc w:val="left"/>
    </w:lvl>
    <w:lvl w:ilvl="6" w:tplc="8A52CE1C">
      <w:numFmt w:val="decimal"/>
      <w:lvlText w:val=""/>
      <w:lvlJc w:val="left"/>
    </w:lvl>
    <w:lvl w:ilvl="7" w:tplc="93CC802C">
      <w:numFmt w:val="decimal"/>
      <w:lvlText w:val=""/>
      <w:lvlJc w:val="left"/>
    </w:lvl>
    <w:lvl w:ilvl="8" w:tplc="BD00227A">
      <w:numFmt w:val="decimal"/>
      <w:lvlText w:val=""/>
      <w:lvlJc w:val="left"/>
    </w:lvl>
  </w:abstractNum>
  <w:abstractNum w:abstractNumId="57">
    <w:nsid w:val="00004402"/>
    <w:multiLevelType w:val="hybridMultilevel"/>
    <w:tmpl w:val="F5BCCEF0"/>
    <w:lvl w:ilvl="0" w:tplc="86969E92">
      <w:start w:val="7"/>
      <w:numFmt w:val="decimal"/>
      <w:lvlText w:val="%1."/>
      <w:lvlJc w:val="left"/>
    </w:lvl>
    <w:lvl w:ilvl="1" w:tplc="D13EC766">
      <w:numFmt w:val="decimal"/>
      <w:lvlText w:val=""/>
      <w:lvlJc w:val="left"/>
    </w:lvl>
    <w:lvl w:ilvl="2" w:tplc="1728D056">
      <w:numFmt w:val="decimal"/>
      <w:lvlText w:val=""/>
      <w:lvlJc w:val="left"/>
    </w:lvl>
    <w:lvl w:ilvl="3" w:tplc="090A3F28">
      <w:numFmt w:val="decimal"/>
      <w:lvlText w:val=""/>
      <w:lvlJc w:val="left"/>
    </w:lvl>
    <w:lvl w:ilvl="4" w:tplc="46327C48">
      <w:numFmt w:val="decimal"/>
      <w:lvlText w:val=""/>
      <w:lvlJc w:val="left"/>
    </w:lvl>
    <w:lvl w:ilvl="5" w:tplc="3E90AB8E">
      <w:numFmt w:val="decimal"/>
      <w:lvlText w:val=""/>
      <w:lvlJc w:val="left"/>
    </w:lvl>
    <w:lvl w:ilvl="6" w:tplc="19A2C8DC">
      <w:numFmt w:val="decimal"/>
      <w:lvlText w:val=""/>
      <w:lvlJc w:val="left"/>
    </w:lvl>
    <w:lvl w:ilvl="7" w:tplc="2564D5DA">
      <w:numFmt w:val="decimal"/>
      <w:lvlText w:val=""/>
      <w:lvlJc w:val="left"/>
    </w:lvl>
    <w:lvl w:ilvl="8" w:tplc="A940ACF2">
      <w:numFmt w:val="decimal"/>
      <w:lvlText w:val=""/>
      <w:lvlJc w:val="left"/>
    </w:lvl>
  </w:abstractNum>
  <w:abstractNum w:abstractNumId="58">
    <w:nsid w:val="0000442B"/>
    <w:multiLevelType w:val="hybridMultilevel"/>
    <w:tmpl w:val="F67232BC"/>
    <w:lvl w:ilvl="0" w:tplc="B5CE267C">
      <w:start w:val="1"/>
      <w:numFmt w:val="decimal"/>
      <w:lvlText w:val="%1."/>
      <w:lvlJc w:val="left"/>
    </w:lvl>
    <w:lvl w:ilvl="1" w:tplc="AE4C1C74">
      <w:numFmt w:val="decimal"/>
      <w:lvlText w:val=""/>
      <w:lvlJc w:val="left"/>
    </w:lvl>
    <w:lvl w:ilvl="2" w:tplc="F3942EE4">
      <w:numFmt w:val="decimal"/>
      <w:lvlText w:val=""/>
      <w:lvlJc w:val="left"/>
    </w:lvl>
    <w:lvl w:ilvl="3" w:tplc="43FC6DC2">
      <w:numFmt w:val="decimal"/>
      <w:lvlText w:val=""/>
      <w:lvlJc w:val="left"/>
    </w:lvl>
    <w:lvl w:ilvl="4" w:tplc="12E8B014">
      <w:numFmt w:val="decimal"/>
      <w:lvlText w:val=""/>
      <w:lvlJc w:val="left"/>
    </w:lvl>
    <w:lvl w:ilvl="5" w:tplc="6DE4629C">
      <w:numFmt w:val="decimal"/>
      <w:lvlText w:val=""/>
      <w:lvlJc w:val="left"/>
    </w:lvl>
    <w:lvl w:ilvl="6" w:tplc="717AE540">
      <w:numFmt w:val="decimal"/>
      <w:lvlText w:val=""/>
      <w:lvlJc w:val="left"/>
    </w:lvl>
    <w:lvl w:ilvl="7" w:tplc="7CD8D24A">
      <w:numFmt w:val="decimal"/>
      <w:lvlText w:val=""/>
      <w:lvlJc w:val="left"/>
    </w:lvl>
    <w:lvl w:ilvl="8" w:tplc="02BA18EE">
      <w:numFmt w:val="decimal"/>
      <w:lvlText w:val=""/>
      <w:lvlJc w:val="left"/>
    </w:lvl>
  </w:abstractNum>
  <w:abstractNum w:abstractNumId="59">
    <w:nsid w:val="0000458F"/>
    <w:multiLevelType w:val="hybridMultilevel"/>
    <w:tmpl w:val="A2B8FA0C"/>
    <w:lvl w:ilvl="0" w:tplc="4FD874DE">
      <w:start w:val="1"/>
      <w:numFmt w:val="bullet"/>
      <w:lvlText w:val=""/>
      <w:lvlJc w:val="left"/>
    </w:lvl>
    <w:lvl w:ilvl="1" w:tplc="E7A2C05C">
      <w:numFmt w:val="decimal"/>
      <w:lvlText w:val=""/>
      <w:lvlJc w:val="left"/>
    </w:lvl>
    <w:lvl w:ilvl="2" w:tplc="078AB2BE">
      <w:numFmt w:val="decimal"/>
      <w:lvlText w:val=""/>
      <w:lvlJc w:val="left"/>
    </w:lvl>
    <w:lvl w:ilvl="3" w:tplc="D55A565E">
      <w:numFmt w:val="decimal"/>
      <w:lvlText w:val=""/>
      <w:lvlJc w:val="left"/>
    </w:lvl>
    <w:lvl w:ilvl="4" w:tplc="B57E5078">
      <w:numFmt w:val="decimal"/>
      <w:lvlText w:val=""/>
      <w:lvlJc w:val="left"/>
    </w:lvl>
    <w:lvl w:ilvl="5" w:tplc="7E2E0E24">
      <w:numFmt w:val="decimal"/>
      <w:lvlText w:val=""/>
      <w:lvlJc w:val="left"/>
    </w:lvl>
    <w:lvl w:ilvl="6" w:tplc="F9166224">
      <w:numFmt w:val="decimal"/>
      <w:lvlText w:val=""/>
      <w:lvlJc w:val="left"/>
    </w:lvl>
    <w:lvl w:ilvl="7" w:tplc="79C032A2">
      <w:numFmt w:val="decimal"/>
      <w:lvlText w:val=""/>
      <w:lvlJc w:val="left"/>
    </w:lvl>
    <w:lvl w:ilvl="8" w:tplc="D2D8214E">
      <w:numFmt w:val="decimal"/>
      <w:lvlText w:val=""/>
      <w:lvlJc w:val="left"/>
    </w:lvl>
  </w:abstractNum>
  <w:abstractNum w:abstractNumId="60">
    <w:nsid w:val="00004657"/>
    <w:multiLevelType w:val="hybridMultilevel"/>
    <w:tmpl w:val="110C6E78"/>
    <w:lvl w:ilvl="0" w:tplc="654EF376">
      <w:start w:val="1"/>
      <w:numFmt w:val="bullet"/>
      <w:lvlText w:val=""/>
      <w:lvlJc w:val="left"/>
    </w:lvl>
    <w:lvl w:ilvl="1" w:tplc="A638477C">
      <w:numFmt w:val="decimal"/>
      <w:lvlText w:val=""/>
      <w:lvlJc w:val="left"/>
    </w:lvl>
    <w:lvl w:ilvl="2" w:tplc="EA903E04">
      <w:numFmt w:val="decimal"/>
      <w:lvlText w:val=""/>
      <w:lvlJc w:val="left"/>
    </w:lvl>
    <w:lvl w:ilvl="3" w:tplc="93268AB6">
      <w:numFmt w:val="decimal"/>
      <w:lvlText w:val=""/>
      <w:lvlJc w:val="left"/>
    </w:lvl>
    <w:lvl w:ilvl="4" w:tplc="FFAC036C">
      <w:numFmt w:val="decimal"/>
      <w:lvlText w:val=""/>
      <w:lvlJc w:val="left"/>
    </w:lvl>
    <w:lvl w:ilvl="5" w:tplc="B9D0D8BC">
      <w:numFmt w:val="decimal"/>
      <w:lvlText w:val=""/>
      <w:lvlJc w:val="left"/>
    </w:lvl>
    <w:lvl w:ilvl="6" w:tplc="3BC8BC08">
      <w:numFmt w:val="decimal"/>
      <w:lvlText w:val=""/>
      <w:lvlJc w:val="left"/>
    </w:lvl>
    <w:lvl w:ilvl="7" w:tplc="F078D816">
      <w:numFmt w:val="decimal"/>
      <w:lvlText w:val=""/>
      <w:lvlJc w:val="left"/>
    </w:lvl>
    <w:lvl w:ilvl="8" w:tplc="6F06959C">
      <w:numFmt w:val="decimal"/>
      <w:lvlText w:val=""/>
      <w:lvlJc w:val="left"/>
    </w:lvl>
  </w:abstractNum>
  <w:abstractNum w:abstractNumId="61">
    <w:nsid w:val="000046CF"/>
    <w:multiLevelType w:val="hybridMultilevel"/>
    <w:tmpl w:val="F50A2502"/>
    <w:lvl w:ilvl="0" w:tplc="03CE7534">
      <w:start w:val="1"/>
      <w:numFmt w:val="bullet"/>
      <w:lvlText w:val="в"/>
      <w:lvlJc w:val="left"/>
    </w:lvl>
    <w:lvl w:ilvl="1" w:tplc="E60ABEB6">
      <w:start w:val="1"/>
      <w:numFmt w:val="bullet"/>
      <w:lvlText w:val="В"/>
      <w:lvlJc w:val="left"/>
    </w:lvl>
    <w:lvl w:ilvl="2" w:tplc="FC3424A2">
      <w:numFmt w:val="decimal"/>
      <w:lvlText w:val=""/>
      <w:lvlJc w:val="left"/>
    </w:lvl>
    <w:lvl w:ilvl="3" w:tplc="DE7CDE7A">
      <w:numFmt w:val="decimal"/>
      <w:lvlText w:val=""/>
      <w:lvlJc w:val="left"/>
    </w:lvl>
    <w:lvl w:ilvl="4" w:tplc="8DF8FBD0">
      <w:numFmt w:val="decimal"/>
      <w:lvlText w:val=""/>
      <w:lvlJc w:val="left"/>
    </w:lvl>
    <w:lvl w:ilvl="5" w:tplc="12EC3FE0">
      <w:numFmt w:val="decimal"/>
      <w:lvlText w:val=""/>
      <w:lvlJc w:val="left"/>
    </w:lvl>
    <w:lvl w:ilvl="6" w:tplc="F39075B0">
      <w:numFmt w:val="decimal"/>
      <w:lvlText w:val=""/>
      <w:lvlJc w:val="left"/>
    </w:lvl>
    <w:lvl w:ilvl="7" w:tplc="541AB998">
      <w:numFmt w:val="decimal"/>
      <w:lvlText w:val=""/>
      <w:lvlJc w:val="left"/>
    </w:lvl>
    <w:lvl w:ilvl="8" w:tplc="9D86A8C4">
      <w:numFmt w:val="decimal"/>
      <w:lvlText w:val=""/>
      <w:lvlJc w:val="left"/>
    </w:lvl>
  </w:abstractNum>
  <w:abstractNum w:abstractNumId="62">
    <w:nsid w:val="0000470E"/>
    <w:multiLevelType w:val="hybridMultilevel"/>
    <w:tmpl w:val="9FF8572A"/>
    <w:lvl w:ilvl="0" w:tplc="4712E9CE">
      <w:start w:val="1"/>
      <w:numFmt w:val="decimal"/>
      <w:lvlText w:val="%1."/>
      <w:lvlJc w:val="left"/>
    </w:lvl>
    <w:lvl w:ilvl="1" w:tplc="4A0071FA">
      <w:numFmt w:val="decimal"/>
      <w:lvlText w:val=""/>
      <w:lvlJc w:val="left"/>
    </w:lvl>
    <w:lvl w:ilvl="2" w:tplc="DF544FD2">
      <w:numFmt w:val="decimal"/>
      <w:lvlText w:val=""/>
      <w:lvlJc w:val="left"/>
    </w:lvl>
    <w:lvl w:ilvl="3" w:tplc="B10A3B5E">
      <w:numFmt w:val="decimal"/>
      <w:lvlText w:val=""/>
      <w:lvlJc w:val="left"/>
    </w:lvl>
    <w:lvl w:ilvl="4" w:tplc="F9E42972">
      <w:numFmt w:val="decimal"/>
      <w:lvlText w:val=""/>
      <w:lvlJc w:val="left"/>
    </w:lvl>
    <w:lvl w:ilvl="5" w:tplc="5350BF0C">
      <w:numFmt w:val="decimal"/>
      <w:lvlText w:val=""/>
      <w:lvlJc w:val="left"/>
    </w:lvl>
    <w:lvl w:ilvl="6" w:tplc="C624C56E">
      <w:numFmt w:val="decimal"/>
      <w:lvlText w:val=""/>
      <w:lvlJc w:val="left"/>
    </w:lvl>
    <w:lvl w:ilvl="7" w:tplc="A7F87224">
      <w:numFmt w:val="decimal"/>
      <w:lvlText w:val=""/>
      <w:lvlJc w:val="left"/>
    </w:lvl>
    <w:lvl w:ilvl="8" w:tplc="6C182FD4">
      <w:numFmt w:val="decimal"/>
      <w:lvlText w:val=""/>
      <w:lvlJc w:val="left"/>
    </w:lvl>
  </w:abstractNum>
  <w:abstractNum w:abstractNumId="63">
    <w:nsid w:val="0000486A"/>
    <w:multiLevelType w:val="hybridMultilevel"/>
    <w:tmpl w:val="8CF045A6"/>
    <w:lvl w:ilvl="0" w:tplc="64FC9596">
      <w:start w:val="1"/>
      <w:numFmt w:val="bullet"/>
      <w:lvlText w:val="В"/>
      <w:lvlJc w:val="left"/>
    </w:lvl>
    <w:lvl w:ilvl="1" w:tplc="240646CE">
      <w:numFmt w:val="decimal"/>
      <w:lvlText w:val=""/>
      <w:lvlJc w:val="left"/>
    </w:lvl>
    <w:lvl w:ilvl="2" w:tplc="E32CC3EE">
      <w:numFmt w:val="decimal"/>
      <w:lvlText w:val=""/>
      <w:lvlJc w:val="left"/>
    </w:lvl>
    <w:lvl w:ilvl="3" w:tplc="F6C6D42C">
      <w:numFmt w:val="decimal"/>
      <w:lvlText w:val=""/>
      <w:lvlJc w:val="left"/>
    </w:lvl>
    <w:lvl w:ilvl="4" w:tplc="5882C758">
      <w:numFmt w:val="decimal"/>
      <w:lvlText w:val=""/>
      <w:lvlJc w:val="left"/>
    </w:lvl>
    <w:lvl w:ilvl="5" w:tplc="213E9F6A">
      <w:numFmt w:val="decimal"/>
      <w:lvlText w:val=""/>
      <w:lvlJc w:val="left"/>
    </w:lvl>
    <w:lvl w:ilvl="6" w:tplc="1610D2EC">
      <w:numFmt w:val="decimal"/>
      <w:lvlText w:val=""/>
      <w:lvlJc w:val="left"/>
    </w:lvl>
    <w:lvl w:ilvl="7" w:tplc="2572E5DE">
      <w:numFmt w:val="decimal"/>
      <w:lvlText w:val=""/>
      <w:lvlJc w:val="left"/>
    </w:lvl>
    <w:lvl w:ilvl="8" w:tplc="1BB8AD1A">
      <w:numFmt w:val="decimal"/>
      <w:lvlText w:val=""/>
      <w:lvlJc w:val="left"/>
    </w:lvl>
  </w:abstractNum>
  <w:abstractNum w:abstractNumId="64">
    <w:nsid w:val="0000489C"/>
    <w:multiLevelType w:val="hybridMultilevel"/>
    <w:tmpl w:val="7D1C1056"/>
    <w:lvl w:ilvl="0" w:tplc="27C8A47A">
      <w:start w:val="1"/>
      <w:numFmt w:val="bullet"/>
      <w:lvlText w:val=""/>
      <w:lvlJc w:val="left"/>
    </w:lvl>
    <w:lvl w:ilvl="1" w:tplc="7E0270FA">
      <w:start w:val="1"/>
      <w:numFmt w:val="bullet"/>
      <w:lvlText w:val="-"/>
      <w:lvlJc w:val="left"/>
    </w:lvl>
    <w:lvl w:ilvl="2" w:tplc="C890AFE4">
      <w:numFmt w:val="decimal"/>
      <w:lvlText w:val=""/>
      <w:lvlJc w:val="left"/>
    </w:lvl>
    <w:lvl w:ilvl="3" w:tplc="6E02D972">
      <w:numFmt w:val="decimal"/>
      <w:lvlText w:val=""/>
      <w:lvlJc w:val="left"/>
    </w:lvl>
    <w:lvl w:ilvl="4" w:tplc="66728BD0">
      <w:numFmt w:val="decimal"/>
      <w:lvlText w:val=""/>
      <w:lvlJc w:val="left"/>
    </w:lvl>
    <w:lvl w:ilvl="5" w:tplc="181EB29E">
      <w:numFmt w:val="decimal"/>
      <w:lvlText w:val=""/>
      <w:lvlJc w:val="left"/>
    </w:lvl>
    <w:lvl w:ilvl="6" w:tplc="DE948BDE">
      <w:numFmt w:val="decimal"/>
      <w:lvlText w:val=""/>
      <w:lvlJc w:val="left"/>
    </w:lvl>
    <w:lvl w:ilvl="7" w:tplc="5494352E">
      <w:numFmt w:val="decimal"/>
      <w:lvlText w:val=""/>
      <w:lvlJc w:val="left"/>
    </w:lvl>
    <w:lvl w:ilvl="8" w:tplc="A4DAA6C8">
      <w:numFmt w:val="decimal"/>
      <w:lvlText w:val=""/>
      <w:lvlJc w:val="left"/>
    </w:lvl>
  </w:abstractNum>
  <w:abstractNum w:abstractNumId="65">
    <w:nsid w:val="000048DB"/>
    <w:multiLevelType w:val="hybridMultilevel"/>
    <w:tmpl w:val="C2F4AFE6"/>
    <w:lvl w:ilvl="0" w:tplc="BFBAEF08">
      <w:start w:val="1"/>
      <w:numFmt w:val="decimal"/>
      <w:lvlText w:val="%1."/>
      <w:lvlJc w:val="left"/>
    </w:lvl>
    <w:lvl w:ilvl="1" w:tplc="AFF4B3EC">
      <w:numFmt w:val="decimal"/>
      <w:lvlText w:val=""/>
      <w:lvlJc w:val="left"/>
    </w:lvl>
    <w:lvl w:ilvl="2" w:tplc="D18CA1C2">
      <w:numFmt w:val="decimal"/>
      <w:lvlText w:val=""/>
      <w:lvlJc w:val="left"/>
    </w:lvl>
    <w:lvl w:ilvl="3" w:tplc="4274B992">
      <w:numFmt w:val="decimal"/>
      <w:lvlText w:val=""/>
      <w:lvlJc w:val="left"/>
    </w:lvl>
    <w:lvl w:ilvl="4" w:tplc="AF689610">
      <w:numFmt w:val="decimal"/>
      <w:lvlText w:val=""/>
      <w:lvlJc w:val="left"/>
    </w:lvl>
    <w:lvl w:ilvl="5" w:tplc="8CFC27AE">
      <w:numFmt w:val="decimal"/>
      <w:lvlText w:val=""/>
      <w:lvlJc w:val="left"/>
    </w:lvl>
    <w:lvl w:ilvl="6" w:tplc="BDC26566">
      <w:numFmt w:val="decimal"/>
      <w:lvlText w:val=""/>
      <w:lvlJc w:val="left"/>
    </w:lvl>
    <w:lvl w:ilvl="7" w:tplc="80BC3C20">
      <w:numFmt w:val="decimal"/>
      <w:lvlText w:val=""/>
      <w:lvlJc w:val="left"/>
    </w:lvl>
    <w:lvl w:ilvl="8" w:tplc="F832471A">
      <w:numFmt w:val="decimal"/>
      <w:lvlText w:val=""/>
      <w:lvlJc w:val="left"/>
    </w:lvl>
  </w:abstractNum>
  <w:abstractNum w:abstractNumId="66">
    <w:nsid w:val="0000494A"/>
    <w:multiLevelType w:val="hybridMultilevel"/>
    <w:tmpl w:val="6018FD72"/>
    <w:lvl w:ilvl="0" w:tplc="BF76CA04">
      <w:start w:val="5"/>
      <w:numFmt w:val="decimal"/>
      <w:lvlText w:val="%1."/>
      <w:lvlJc w:val="left"/>
    </w:lvl>
    <w:lvl w:ilvl="1" w:tplc="AD2280D0">
      <w:numFmt w:val="decimal"/>
      <w:lvlText w:val=""/>
      <w:lvlJc w:val="left"/>
    </w:lvl>
    <w:lvl w:ilvl="2" w:tplc="161ED93C">
      <w:numFmt w:val="decimal"/>
      <w:lvlText w:val=""/>
      <w:lvlJc w:val="left"/>
    </w:lvl>
    <w:lvl w:ilvl="3" w:tplc="5914B3A4">
      <w:numFmt w:val="decimal"/>
      <w:lvlText w:val=""/>
      <w:lvlJc w:val="left"/>
    </w:lvl>
    <w:lvl w:ilvl="4" w:tplc="2A64A72C">
      <w:numFmt w:val="decimal"/>
      <w:lvlText w:val=""/>
      <w:lvlJc w:val="left"/>
    </w:lvl>
    <w:lvl w:ilvl="5" w:tplc="C532837C">
      <w:numFmt w:val="decimal"/>
      <w:lvlText w:val=""/>
      <w:lvlJc w:val="left"/>
    </w:lvl>
    <w:lvl w:ilvl="6" w:tplc="D0C0EF6E">
      <w:numFmt w:val="decimal"/>
      <w:lvlText w:val=""/>
      <w:lvlJc w:val="left"/>
    </w:lvl>
    <w:lvl w:ilvl="7" w:tplc="D812AA38">
      <w:numFmt w:val="decimal"/>
      <w:lvlText w:val=""/>
      <w:lvlJc w:val="left"/>
    </w:lvl>
    <w:lvl w:ilvl="8" w:tplc="D9AC1480">
      <w:numFmt w:val="decimal"/>
      <w:lvlText w:val=""/>
      <w:lvlJc w:val="left"/>
    </w:lvl>
  </w:abstractNum>
  <w:abstractNum w:abstractNumId="67">
    <w:nsid w:val="000049F7"/>
    <w:multiLevelType w:val="hybridMultilevel"/>
    <w:tmpl w:val="B5AC1D4A"/>
    <w:lvl w:ilvl="0" w:tplc="24DC6064">
      <w:start w:val="2"/>
      <w:numFmt w:val="decimal"/>
      <w:lvlText w:val="%1."/>
      <w:lvlJc w:val="left"/>
    </w:lvl>
    <w:lvl w:ilvl="1" w:tplc="57EEBD32">
      <w:numFmt w:val="decimal"/>
      <w:lvlText w:val=""/>
      <w:lvlJc w:val="left"/>
    </w:lvl>
    <w:lvl w:ilvl="2" w:tplc="AE5A4504">
      <w:numFmt w:val="decimal"/>
      <w:lvlText w:val=""/>
      <w:lvlJc w:val="left"/>
    </w:lvl>
    <w:lvl w:ilvl="3" w:tplc="0B5C11CC">
      <w:numFmt w:val="decimal"/>
      <w:lvlText w:val=""/>
      <w:lvlJc w:val="left"/>
    </w:lvl>
    <w:lvl w:ilvl="4" w:tplc="0E36B1F6">
      <w:numFmt w:val="decimal"/>
      <w:lvlText w:val=""/>
      <w:lvlJc w:val="left"/>
    </w:lvl>
    <w:lvl w:ilvl="5" w:tplc="C3A2B6D4">
      <w:numFmt w:val="decimal"/>
      <w:lvlText w:val=""/>
      <w:lvlJc w:val="left"/>
    </w:lvl>
    <w:lvl w:ilvl="6" w:tplc="9BEAE0CE">
      <w:numFmt w:val="decimal"/>
      <w:lvlText w:val=""/>
      <w:lvlJc w:val="left"/>
    </w:lvl>
    <w:lvl w:ilvl="7" w:tplc="E3B4FD2A">
      <w:numFmt w:val="decimal"/>
      <w:lvlText w:val=""/>
      <w:lvlJc w:val="left"/>
    </w:lvl>
    <w:lvl w:ilvl="8" w:tplc="D3F4BDF6">
      <w:numFmt w:val="decimal"/>
      <w:lvlText w:val=""/>
      <w:lvlJc w:val="left"/>
    </w:lvl>
  </w:abstractNum>
  <w:abstractNum w:abstractNumId="68">
    <w:nsid w:val="00004AD4"/>
    <w:multiLevelType w:val="hybridMultilevel"/>
    <w:tmpl w:val="6E8C788E"/>
    <w:lvl w:ilvl="0" w:tplc="84F2BFB6">
      <w:start w:val="1"/>
      <w:numFmt w:val="bullet"/>
      <w:lvlText w:val="-"/>
      <w:lvlJc w:val="left"/>
    </w:lvl>
    <w:lvl w:ilvl="1" w:tplc="18D0467A">
      <w:numFmt w:val="decimal"/>
      <w:lvlText w:val=""/>
      <w:lvlJc w:val="left"/>
    </w:lvl>
    <w:lvl w:ilvl="2" w:tplc="47E22BA0">
      <w:numFmt w:val="decimal"/>
      <w:lvlText w:val=""/>
      <w:lvlJc w:val="left"/>
    </w:lvl>
    <w:lvl w:ilvl="3" w:tplc="1F207500">
      <w:numFmt w:val="decimal"/>
      <w:lvlText w:val=""/>
      <w:lvlJc w:val="left"/>
    </w:lvl>
    <w:lvl w:ilvl="4" w:tplc="FBF8F9B6">
      <w:numFmt w:val="decimal"/>
      <w:lvlText w:val=""/>
      <w:lvlJc w:val="left"/>
    </w:lvl>
    <w:lvl w:ilvl="5" w:tplc="5FEA0F5E">
      <w:numFmt w:val="decimal"/>
      <w:lvlText w:val=""/>
      <w:lvlJc w:val="left"/>
    </w:lvl>
    <w:lvl w:ilvl="6" w:tplc="0668FEC2">
      <w:numFmt w:val="decimal"/>
      <w:lvlText w:val=""/>
      <w:lvlJc w:val="left"/>
    </w:lvl>
    <w:lvl w:ilvl="7" w:tplc="15D019A6">
      <w:numFmt w:val="decimal"/>
      <w:lvlText w:val=""/>
      <w:lvlJc w:val="left"/>
    </w:lvl>
    <w:lvl w:ilvl="8" w:tplc="580E7F34">
      <w:numFmt w:val="decimal"/>
      <w:lvlText w:val=""/>
      <w:lvlJc w:val="left"/>
    </w:lvl>
  </w:abstractNum>
  <w:abstractNum w:abstractNumId="69">
    <w:nsid w:val="00004CD4"/>
    <w:multiLevelType w:val="hybridMultilevel"/>
    <w:tmpl w:val="8684082C"/>
    <w:lvl w:ilvl="0" w:tplc="D7AC6F8A">
      <w:start w:val="1"/>
      <w:numFmt w:val="bullet"/>
      <w:lvlText w:val="с"/>
      <w:lvlJc w:val="left"/>
    </w:lvl>
    <w:lvl w:ilvl="1" w:tplc="6D5869C0">
      <w:numFmt w:val="decimal"/>
      <w:lvlText w:val=""/>
      <w:lvlJc w:val="left"/>
    </w:lvl>
    <w:lvl w:ilvl="2" w:tplc="580A0FF4">
      <w:numFmt w:val="decimal"/>
      <w:lvlText w:val=""/>
      <w:lvlJc w:val="left"/>
    </w:lvl>
    <w:lvl w:ilvl="3" w:tplc="5DFCF910">
      <w:numFmt w:val="decimal"/>
      <w:lvlText w:val=""/>
      <w:lvlJc w:val="left"/>
    </w:lvl>
    <w:lvl w:ilvl="4" w:tplc="96E4253E">
      <w:numFmt w:val="decimal"/>
      <w:lvlText w:val=""/>
      <w:lvlJc w:val="left"/>
    </w:lvl>
    <w:lvl w:ilvl="5" w:tplc="3990A896">
      <w:numFmt w:val="decimal"/>
      <w:lvlText w:val=""/>
      <w:lvlJc w:val="left"/>
    </w:lvl>
    <w:lvl w:ilvl="6" w:tplc="F98C11DA">
      <w:numFmt w:val="decimal"/>
      <w:lvlText w:val=""/>
      <w:lvlJc w:val="left"/>
    </w:lvl>
    <w:lvl w:ilvl="7" w:tplc="18B651A4">
      <w:numFmt w:val="decimal"/>
      <w:lvlText w:val=""/>
      <w:lvlJc w:val="left"/>
    </w:lvl>
    <w:lvl w:ilvl="8" w:tplc="6C52DD16">
      <w:numFmt w:val="decimal"/>
      <w:lvlText w:val=""/>
      <w:lvlJc w:val="left"/>
    </w:lvl>
  </w:abstractNum>
  <w:abstractNum w:abstractNumId="70">
    <w:nsid w:val="00004D54"/>
    <w:multiLevelType w:val="hybridMultilevel"/>
    <w:tmpl w:val="32706002"/>
    <w:lvl w:ilvl="0" w:tplc="C804F456">
      <w:start w:val="1"/>
      <w:numFmt w:val="decimal"/>
      <w:lvlText w:val="%1."/>
      <w:lvlJc w:val="left"/>
    </w:lvl>
    <w:lvl w:ilvl="1" w:tplc="2DB03146">
      <w:numFmt w:val="decimal"/>
      <w:lvlText w:val=""/>
      <w:lvlJc w:val="left"/>
    </w:lvl>
    <w:lvl w:ilvl="2" w:tplc="BEB4938A">
      <w:numFmt w:val="decimal"/>
      <w:lvlText w:val=""/>
      <w:lvlJc w:val="left"/>
    </w:lvl>
    <w:lvl w:ilvl="3" w:tplc="7D36ECF2">
      <w:numFmt w:val="decimal"/>
      <w:lvlText w:val=""/>
      <w:lvlJc w:val="left"/>
    </w:lvl>
    <w:lvl w:ilvl="4" w:tplc="AEE89106">
      <w:numFmt w:val="decimal"/>
      <w:lvlText w:val=""/>
      <w:lvlJc w:val="left"/>
    </w:lvl>
    <w:lvl w:ilvl="5" w:tplc="3D58B0D0">
      <w:numFmt w:val="decimal"/>
      <w:lvlText w:val=""/>
      <w:lvlJc w:val="left"/>
    </w:lvl>
    <w:lvl w:ilvl="6" w:tplc="A5761B52">
      <w:numFmt w:val="decimal"/>
      <w:lvlText w:val=""/>
      <w:lvlJc w:val="left"/>
    </w:lvl>
    <w:lvl w:ilvl="7" w:tplc="6DBAE8E0">
      <w:numFmt w:val="decimal"/>
      <w:lvlText w:val=""/>
      <w:lvlJc w:val="left"/>
    </w:lvl>
    <w:lvl w:ilvl="8" w:tplc="56706AEC">
      <w:numFmt w:val="decimal"/>
      <w:lvlText w:val=""/>
      <w:lvlJc w:val="left"/>
    </w:lvl>
  </w:abstractNum>
  <w:abstractNum w:abstractNumId="71">
    <w:nsid w:val="00004D67"/>
    <w:multiLevelType w:val="hybridMultilevel"/>
    <w:tmpl w:val="0082ED42"/>
    <w:lvl w:ilvl="0" w:tplc="A45A999E">
      <w:start w:val="1"/>
      <w:numFmt w:val="bullet"/>
      <w:lvlText w:val="-"/>
      <w:lvlJc w:val="left"/>
    </w:lvl>
    <w:lvl w:ilvl="1" w:tplc="B9B62D76">
      <w:numFmt w:val="decimal"/>
      <w:lvlText w:val=""/>
      <w:lvlJc w:val="left"/>
    </w:lvl>
    <w:lvl w:ilvl="2" w:tplc="55C02F44">
      <w:numFmt w:val="decimal"/>
      <w:lvlText w:val=""/>
      <w:lvlJc w:val="left"/>
    </w:lvl>
    <w:lvl w:ilvl="3" w:tplc="C2FE422A">
      <w:numFmt w:val="decimal"/>
      <w:lvlText w:val=""/>
      <w:lvlJc w:val="left"/>
    </w:lvl>
    <w:lvl w:ilvl="4" w:tplc="9D6CB254">
      <w:numFmt w:val="decimal"/>
      <w:lvlText w:val=""/>
      <w:lvlJc w:val="left"/>
    </w:lvl>
    <w:lvl w:ilvl="5" w:tplc="DF9C1968">
      <w:numFmt w:val="decimal"/>
      <w:lvlText w:val=""/>
      <w:lvlJc w:val="left"/>
    </w:lvl>
    <w:lvl w:ilvl="6" w:tplc="049AF598">
      <w:numFmt w:val="decimal"/>
      <w:lvlText w:val=""/>
      <w:lvlJc w:val="left"/>
    </w:lvl>
    <w:lvl w:ilvl="7" w:tplc="53AE95F8">
      <w:numFmt w:val="decimal"/>
      <w:lvlText w:val=""/>
      <w:lvlJc w:val="left"/>
    </w:lvl>
    <w:lvl w:ilvl="8" w:tplc="EB1E5B8C">
      <w:numFmt w:val="decimal"/>
      <w:lvlText w:val=""/>
      <w:lvlJc w:val="left"/>
    </w:lvl>
  </w:abstractNum>
  <w:abstractNum w:abstractNumId="72">
    <w:nsid w:val="00004E57"/>
    <w:multiLevelType w:val="hybridMultilevel"/>
    <w:tmpl w:val="25EC27DC"/>
    <w:lvl w:ilvl="0" w:tplc="8230DEE4">
      <w:start w:val="1"/>
      <w:numFmt w:val="bullet"/>
      <w:lvlText w:val="и"/>
      <w:lvlJc w:val="left"/>
    </w:lvl>
    <w:lvl w:ilvl="1" w:tplc="6D9A0E28">
      <w:start w:val="1"/>
      <w:numFmt w:val="bullet"/>
      <w:lvlText w:val="В"/>
      <w:lvlJc w:val="left"/>
    </w:lvl>
    <w:lvl w:ilvl="2" w:tplc="83421490">
      <w:numFmt w:val="decimal"/>
      <w:lvlText w:val=""/>
      <w:lvlJc w:val="left"/>
    </w:lvl>
    <w:lvl w:ilvl="3" w:tplc="5A0AA7F6">
      <w:numFmt w:val="decimal"/>
      <w:lvlText w:val=""/>
      <w:lvlJc w:val="left"/>
    </w:lvl>
    <w:lvl w:ilvl="4" w:tplc="0428B330">
      <w:numFmt w:val="decimal"/>
      <w:lvlText w:val=""/>
      <w:lvlJc w:val="left"/>
    </w:lvl>
    <w:lvl w:ilvl="5" w:tplc="EAFA0E58">
      <w:numFmt w:val="decimal"/>
      <w:lvlText w:val=""/>
      <w:lvlJc w:val="left"/>
    </w:lvl>
    <w:lvl w:ilvl="6" w:tplc="B7BA0A9E">
      <w:numFmt w:val="decimal"/>
      <w:lvlText w:val=""/>
      <w:lvlJc w:val="left"/>
    </w:lvl>
    <w:lvl w:ilvl="7" w:tplc="B8D8E152">
      <w:numFmt w:val="decimal"/>
      <w:lvlText w:val=""/>
      <w:lvlJc w:val="left"/>
    </w:lvl>
    <w:lvl w:ilvl="8" w:tplc="893C6BB2">
      <w:numFmt w:val="decimal"/>
      <w:lvlText w:val=""/>
      <w:lvlJc w:val="left"/>
    </w:lvl>
  </w:abstractNum>
  <w:abstractNum w:abstractNumId="73">
    <w:nsid w:val="00004EAE"/>
    <w:multiLevelType w:val="hybridMultilevel"/>
    <w:tmpl w:val="77FA11D2"/>
    <w:lvl w:ilvl="0" w:tplc="20BC223C">
      <w:start w:val="12"/>
      <w:numFmt w:val="decimal"/>
      <w:lvlText w:val="%1."/>
      <w:lvlJc w:val="left"/>
    </w:lvl>
    <w:lvl w:ilvl="1" w:tplc="D7B6EF2A">
      <w:numFmt w:val="decimal"/>
      <w:lvlText w:val=""/>
      <w:lvlJc w:val="left"/>
    </w:lvl>
    <w:lvl w:ilvl="2" w:tplc="AEEE8394">
      <w:numFmt w:val="decimal"/>
      <w:lvlText w:val=""/>
      <w:lvlJc w:val="left"/>
    </w:lvl>
    <w:lvl w:ilvl="3" w:tplc="56B26E20">
      <w:numFmt w:val="decimal"/>
      <w:lvlText w:val=""/>
      <w:lvlJc w:val="left"/>
    </w:lvl>
    <w:lvl w:ilvl="4" w:tplc="4FD873AE">
      <w:numFmt w:val="decimal"/>
      <w:lvlText w:val=""/>
      <w:lvlJc w:val="left"/>
    </w:lvl>
    <w:lvl w:ilvl="5" w:tplc="363E34E0">
      <w:numFmt w:val="decimal"/>
      <w:lvlText w:val=""/>
      <w:lvlJc w:val="left"/>
    </w:lvl>
    <w:lvl w:ilvl="6" w:tplc="D422B738">
      <w:numFmt w:val="decimal"/>
      <w:lvlText w:val=""/>
      <w:lvlJc w:val="left"/>
    </w:lvl>
    <w:lvl w:ilvl="7" w:tplc="6D0255C8">
      <w:numFmt w:val="decimal"/>
      <w:lvlText w:val=""/>
      <w:lvlJc w:val="left"/>
    </w:lvl>
    <w:lvl w:ilvl="8" w:tplc="5AD40C4E">
      <w:numFmt w:val="decimal"/>
      <w:lvlText w:val=""/>
      <w:lvlJc w:val="left"/>
    </w:lvl>
  </w:abstractNum>
  <w:abstractNum w:abstractNumId="74">
    <w:nsid w:val="00004FF8"/>
    <w:multiLevelType w:val="hybridMultilevel"/>
    <w:tmpl w:val="4F3E763C"/>
    <w:lvl w:ilvl="0" w:tplc="53844F4C">
      <w:start w:val="1"/>
      <w:numFmt w:val="bullet"/>
      <w:lvlText w:val="и"/>
      <w:lvlJc w:val="left"/>
    </w:lvl>
    <w:lvl w:ilvl="1" w:tplc="91FA87CC">
      <w:numFmt w:val="decimal"/>
      <w:lvlText w:val=""/>
      <w:lvlJc w:val="left"/>
    </w:lvl>
    <w:lvl w:ilvl="2" w:tplc="FBF8FAB4">
      <w:numFmt w:val="decimal"/>
      <w:lvlText w:val=""/>
      <w:lvlJc w:val="left"/>
    </w:lvl>
    <w:lvl w:ilvl="3" w:tplc="522E280C">
      <w:numFmt w:val="decimal"/>
      <w:lvlText w:val=""/>
      <w:lvlJc w:val="left"/>
    </w:lvl>
    <w:lvl w:ilvl="4" w:tplc="D8C814DE">
      <w:numFmt w:val="decimal"/>
      <w:lvlText w:val=""/>
      <w:lvlJc w:val="left"/>
    </w:lvl>
    <w:lvl w:ilvl="5" w:tplc="CADAAFAE">
      <w:numFmt w:val="decimal"/>
      <w:lvlText w:val=""/>
      <w:lvlJc w:val="left"/>
    </w:lvl>
    <w:lvl w:ilvl="6" w:tplc="447CC510">
      <w:numFmt w:val="decimal"/>
      <w:lvlText w:val=""/>
      <w:lvlJc w:val="left"/>
    </w:lvl>
    <w:lvl w:ilvl="7" w:tplc="82B8461C">
      <w:numFmt w:val="decimal"/>
      <w:lvlText w:val=""/>
      <w:lvlJc w:val="left"/>
    </w:lvl>
    <w:lvl w:ilvl="8" w:tplc="0F744A22">
      <w:numFmt w:val="decimal"/>
      <w:lvlText w:val=""/>
      <w:lvlJc w:val="left"/>
    </w:lvl>
  </w:abstractNum>
  <w:abstractNum w:abstractNumId="75">
    <w:nsid w:val="00005005"/>
    <w:multiLevelType w:val="hybridMultilevel"/>
    <w:tmpl w:val="714E2AF4"/>
    <w:lvl w:ilvl="0" w:tplc="586EC88E">
      <w:start w:val="1"/>
      <w:numFmt w:val="bullet"/>
      <w:lvlText w:val="и"/>
      <w:lvlJc w:val="left"/>
    </w:lvl>
    <w:lvl w:ilvl="1" w:tplc="6AB4EB10">
      <w:start w:val="1"/>
      <w:numFmt w:val="bullet"/>
      <w:lvlText w:val="-"/>
      <w:lvlJc w:val="left"/>
    </w:lvl>
    <w:lvl w:ilvl="2" w:tplc="812CE352">
      <w:start w:val="1"/>
      <w:numFmt w:val="bullet"/>
      <w:lvlText w:val="-"/>
      <w:lvlJc w:val="left"/>
    </w:lvl>
    <w:lvl w:ilvl="3" w:tplc="7CAA266E">
      <w:numFmt w:val="decimal"/>
      <w:lvlText w:val=""/>
      <w:lvlJc w:val="left"/>
    </w:lvl>
    <w:lvl w:ilvl="4" w:tplc="D63A0E74">
      <w:numFmt w:val="decimal"/>
      <w:lvlText w:val=""/>
      <w:lvlJc w:val="left"/>
    </w:lvl>
    <w:lvl w:ilvl="5" w:tplc="F0C2E070">
      <w:numFmt w:val="decimal"/>
      <w:lvlText w:val=""/>
      <w:lvlJc w:val="left"/>
    </w:lvl>
    <w:lvl w:ilvl="6" w:tplc="CA5CE2E0">
      <w:numFmt w:val="decimal"/>
      <w:lvlText w:val=""/>
      <w:lvlJc w:val="left"/>
    </w:lvl>
    <w:lvl w:ilvl="7" w:tplc="5288C28E">
      <w:numFmt w:val="decimal"/>
      <w:lvlText w:val=""/>
      <w:lvlJc w:val="left"/>
    </w:lvl>
    <w:lvl w:ilvl="8" w:tplc="78561D20">
      <w:numFmt w:val="decimal"/>
      <w:lvlText w:val=""/>
      <w:lvlJc w:val="left"/>
    </w:lvl>
  </w:abstractNum>
  <w:abstractNum w:abstractNumId="76">
    <w:nsid w:val="00005039"/>
    <w:multiLevelType w:val="hybridMultilevel"/>
    <w:tmpl w:val="F63E56D4"/>
    <w:lvl w:ilvl="0" w:tplc="7864F2C2">
      <w:start w:val="2"/>
      <w:numFmt w:val="decimal"/>
      <w:lvlText w:val="%1."/>
      <w:lvlJc w:val="left"/>
    </w:lvl>
    <w:lvl w:ilvl="1" w:tplc="C1FED098">
      <w:start w:val="1"/>
      <w:numFmt w:val="bullet"/>
      <w:lvlText w:val="В"/>
      <w:lvlJc w:val="left"/>
    </w:lvl>
    <w:lvl w:ilvl="2" w:tplc="1830386E">
      <w:numFmt w:val="decimal"/>
      <w:lvlText w:val=""/>
      <w:lvlJc w:val="left"/>
    </w:lvl>
    <w:lvl w:ilvl="3" w:tplc="25C4509A">
      <w:numFmt w:val="decimal"/>
      <w:lvlText w:val=""/>
      <w:lvlJc w:val="left"/>
    </w:lvl>
    <w:lvl w:ilvl="4" w:tplc="B51C7D92">
      <w:numFmt w:val="decimal"/>
      <w:lvlText w:val=""/>
      <w:lvlJc w:val="left"/>
    </w:lvl>
    <w:lvl w:ilvl="5" w:tplc="C46CECBE">
      <w:numFmt w:val="decimal"/>
      <w:lvlText w:val=""/>
      <w:lvlJc w:val="left"/>
    </w:lvl>
    <w:lvl w:ilvl="6" w:tplc="EAA8C666">
      <w:numFmt w:val="decimal"/>
      <w:lvlText w:val=""/>
      <w:lvlJc w:val="left"/>
    </w:lvl>
    <w:lvl w:ilvl="7" w:tplc="C58C0D60">
      <w:numFmt w:val="decimal"/>
      <w:lvlText w:val=""/>
      <w:lvlJc w:val="left"/>
    </w:lvl>
    <w:lvl w:ilvl="8" w:tplc="78BE8706">
      <w:numFmt w:val="decimal"/>
      <w:lvlText w:val=""/>
      <w:lvlJc w:val="left"/>
    </w:lvl>
  </w:abstractNum>
  <w:abstractNum w:abstractNumId="77">
    <w:nsid w:val="00005064"/>
    <w:multiLevelType w:val="hybridMultilevel"/>
    <w:tmpl w:val="780E4CCE"/>
    <w:lvl w:ilvl="0" w:tplc="E8A481F6">
      <w:start w:val="3"/>
      <w:numFmt w:val="decimal"/>
      <w:lvlText w:val="%1."/>
      <w:lvlJc w:val="left"/>
    </w:lvl>
    <w:lvl w:ilvl="1" w:tplc="3C7252E4">
      <w:numFmt w:val="decimal"/>
      <w:lvlText w:val=""/>
      <w:lvlJc w:val="left"/>
    </w:lvl>
    <w:lvl w:ilvl="2" w:tplc="758CFE46">
      <w:numFmt w:val="decimal"/>
      <w:lvlText w:val=""/>
      <w:lvlJc w:val="left"/>
    </w:lvl>
    <w:lvl w:ilvl="3" w:tplc="7940EFCC">
      <w:numFmt w:val="decimal"/>
      <w:lvlText w:val=""/>
      <w:lvlJc w:val="left"/>
    </w:lvl>
    <w:lvl w:ilvl="4" w:tplc="0FC44B84">
      <w:numFmt w:val="decimal"/>
      <w:lvlText w:val=""/>
      <w:lvlJc w:val="left"/>
    </w:lvl>
    <w:lvl w:ilvl="5" w:tplc="6B425F8C">
      <w:numFmt w:val="decimal"/>
      <w:lvlText w:val=""/>
      <w:lvlJc w:val="left"/>
    </w:lvl>
    <w:lvl w:ilvl="6" w:tplc="F8BA86C2">
      <w:numFmt w:val="decimal"/>
      <w:lvlText w:val=""/>
      <w:lvlJc w:val="left"/>
    </w:lvl>
    <w:lvl w:ilvl="7" w:tplc="583C704E">
      <w:numFmt w:val="decimal"/>
      <w:lvlText w:val=""/>
      <w:lvlJc w:val="left"/>
    </w:lvl>
    <w:lvl w:ilvl="8" w:tplc="C6F6413E">
      <w:numFmt w:val="decimal"/>
      <w:lvlText w:val=""/>
      <w:lvlJc w:val="left"/>
    </w:lvl>
  </w:abstractNum>
  <w:abstractNum w:abstractNumId="78">
    <w:nsid w:val="00005078"/>
    <w:multiLevelType w:val="hybridMultilevel"/>
    <w:tmpl w:val="B65C6CE0"/>
    <w:lvl w:ilvl="0" w:tplc="67524A66">
      <w:start w:val="11"/>
      <w:numFmt w:val="decimal"/>
      <w:lvlText w:val="%1."/>
      <w:lvlJc w:val="left"/>
    </w:lvl>
    <w:lvl w:ilvl="1" w:tplc="A3D4AA92">
      <w:numFmt w:val="decimal"/>
      <w:lvlText w:val=""/>
      <w:lvlJc w:val="left"/>
    </w:lvl>
    <w:lvl w:ilvl="2" w:tplc="5680E768">
      <w:numFmt w:val="decimal"/>
      <w:lvlText w:val=""/>
      <w:lvlJc w:val="left"/>
    </w:lvl>
    <w:lvl w:ilvl="3" w:tplc="46465EA0">
      <w:numFmt w:val="decimal"/>
      <w:lvlText w:val=""/>
      <w:lvlJc w:val="left"/>
    </w:lvl>
    <w:lvl w:ilvl="4" w:tplc="B1EE8EB8">
      <w:numFmt w:val="decimal"/>
      <w:lvlText w:val=""/>
      <w:lvlJc w:val="left"/>
    </w:lvl>
    <w:lvl w:ilvl="5" w:tplc="C4244A96">
      <w:numFmt w:val="decimal"/>
      <w:lvlText w:val=""/>
      <w:lvlJc w:val="left"/>
    </w:lvl>
    <w:lvl w:ilvl="6" w:tplc="B0D8001A">
      <w:numFmt w:val="decimal"/>
      <w:lvlText w:val=""/>
      <w:lvlJc w:val="left"/>
    </w:lvl>
    <w:lvl w:ilvl="7" w:tplc="60FACF20">
      <w:numFmt w:val="decimal"/>
      <w:lvlText w:val=""/>
      <w:lvlJc w:val="left"/>
    </w:lvl>
    <w:lvl w:ilvl="8" w:tplc="8770411C">
      <w:numFmt w:val="decimal"/>
      <w:lvlText w:val=""/>
      <w:lvlJc w:val="left"/>
    </w:lvl>
  </w:abstractNum>
  <w:abstractNum w:abstractNumId="79">
    <w:nsid w:val="0000513E"/>
    <w:multiLevelType w:val="hybridMultilevel"/>
    <w:tmpl w:val="CF34B7CC"/>
    <w:lvl w:ilvl="0" w:tplc="9572B8EA">
      <w:start w:val="1"/>
      <w:numFmt w:val="decimal"/>
      <w:lvlText w:val="%1."/>
      <w:lvlJc w:val="left"/>
    </w:lvl>
    <w:lvl w:ilvl="1" w:tplc="7A966614">
      <w:numFmt w:val="decimal"/>
      <w:lvlText w:val=""/>
      <w:lvlJc w:val="left"/>
    </w:lvl>
    <w:lvl w:ilvl="2" w:tplc="6F26788C">
      <w:numFmt w:val="decimal"/>
      <w:lvlText w:val=""/>
      <w:lvlJc w:val="left"/>
    </w:lvl>
    <w:lvl w:ilvl="3" w:tplc="3252EE22">
      <w:numFmt w:val="decimal"/>
      <w:lvlText w:val=""/>
      <w:lvlJc w:val="left"/>
    </w:lvl>
    <w:lvl w:ilvl="4" w:tplc="4552C25A">
      <w:numFmt w:val="decimal"/>
      <w:lvlText w:val=""/>
      <w:lvlJc w:val="left"/>
    </w:lvl>
    <w:lvl w:ilvl="5" w:tplc="930E05AC">
      <w:numFmt w:val="decimal"/>
      <w:lvlText w:val=""/>
      <w:lvlJc w:val="left"/>
    </w:lvl>
    <w:lvl w:ilvl="6" w:tplc="12687F2E">
      <w:numFmt w:val="decimal"/>
      <w:lvlText w:val=""/>
      <w:lvlJc w:val="left"/>
    </w:lvl>
    <w:lvl w:ilvl="7" w:tplc="78945D40">
      <w:numFmt w:val="decimal"/>
      <w:lvlText w:val=""/>
      <w:lvlJc w:val="left"/>
    </w:lvl>
    <w:lvl w:ilvl="8" w:tplc="D98A2812">
      <w:numFmt w:val="decimal"/>
      <w:lvlText w:val=""/>
      <w:lvlJc w:val="left"/>
    </w:lvl>
  </w:abstractNum>
  <w:abstractNum w:abstractNumId="80">
    <w:nsid w:val="0000542C"/>
    <w:multiLevelType w:val="hybridMultilevel"/>
    <w:tmpl w:val="76CE2F06"/>
    <w:lvl w:ilvl="0" w:tplc="4A8092F8">
      <w:start w:val="4"/>
      <w:numFmt w:val="decimal"/>
      <w:lvlText w:val="%1."/>
      <w:lvlJc w:val="left"/>
    </w:lvl>
    <w:lvl w:ilvl="1" w:tplc="CC2C4494">
      <w:numFmt w:val="decimal"/>
      <w:lvlText w:val=""/>
      <w:lvlJc w:val="left"/>
    </w:lvl>
    <w:lvl w:ilvl="2" w:tplc="343EA956">
      <w:numFmt w:val="decimal"/>
      <w:lvlText w:val=""/>
      <w:lvlJc w:val="left"/>
    </w:lvl>
    <w:lvl w:ilvl="3" w:tplc="F1922BB0">
      <w:numFmt w:val="decimal"/>
      <w:lvlText w:val=""/>
      <w:lvlJc w:val="left"/>
    </w:lvl>
    <w:lvl w:ilvl="4" w:tplc="76EA5DB4">
      <w:numFmt w:val="decimal"/>
      <w:lvlText w:val=""/>
      <w:lvlJc w:val="left"/>
    </w:lvl>
    <w:lvl w:ilvl="5" w:tplc="582CEA8C">
      <w:numFmt w:val="decimal"/>
      <w:lvlText w:val=""/>
      <w:lvlJc w:val="left"/>
    </w:lvl>
    <w:lvl w:ilvl="6" w:tplc="BB5AFDD0">
      <w:numFmt w:val="decimal"/>
      <w:lvlText w:val=""/>
      <w:lvlJc w:val="left"/>
    </w:lvl>
    <w:lvl w:ilvl="7" w:tplc="A058F26E">
      <w:numFmt w:val="decimal"/>
      <w:lvlText w:val=""/>
      <w:lvlJc w:val="left"/>
    </w:lvl>
    <w:lvl w:ilvl="8" w:tplc="00925444">
      <w:numFmt w:val="decimal"/>
      <w:lvlText w:val=""/>
      <w:lvlJc w:val="left"/>
    </w:lvl>
  </w:abstractNum>
  <w:abstractNum w:abstractNumId="81">
    <w:nsid w:val="00005579"/>
    <w:multiLevelType w:val="hybridMultilevel"/>
    <w:tmpl w:val="AC84C136"/>
    <w:lvl w:ilvl="0" w:tplc="DF8C89D4">
      <w:start w:val="9"/>
      <w:numFmt w:val="decimal"/>
      <w:lvlText w:val="%1."/>
      <w:lvlJc w:val="left"/>
    </w:lvl>
    <w:lvl w:ilvl="1" w:tplc="21B8D95A">
      <w:numFmt w:val="decimal"/>
      <w:lvlText w:val=""/>
      <w:lvlJc w:val="left"/>
    </w:lvl>
    <w:lvl w:ilvl="2" w:tplc="D9A08D5E">
      <w:numFmt w:val="decimal"/>
      <w:lvlText w:val=""/>
      <w:lvlJc w:val="left"/>
    </w:lvl>
    <w:lvl w:ilvl="3" w:tplc="D0169736">
      <w:numFmt w:val="decimal"/>
      <w:lvlText w:val=""/>
      <w:lvlJc w:val="left"/>
    </w:lvl>
    <w:lvl w:ilvl="4" w:tplc="66CADE6E">
      <w:numFmt w:val="decimal"/>
      <w:lvlText w:val=""/>
      <w:lvlJc w:val="left"/>
    </w:lvl>
    <w:lvl w:ilvl="5" w:tplc="9E92D5B6">
      <w:numFmt w:val="decimal"/>
      <w:lvlText w:val=""/>
      <w:lvlJc w:val="left"/>
    </w:lvl>
    <w:lvl w:ilvl="6" w:tplc="5148B1C4">
      <w:numFmt w:val="decimal"/>
      <w:lvlText w:val=""/>
      <w:lvlJc w:val="left"/>
    </w:lvl>
    <w:lvl w:ilvl="7" w:tplc="20829B04">
      <w:numFmt w:val="decimal"/>
      <w:lvlText w:val=""/>
      <w:lvlJc w:val="left"/>
    </w:lvl>
    <w:lvl w:ilvl="8" w:tplc="7B084D4C">
      <w:numFmt w:val="decimal"/>
      <w:lvlText w:val=""/>
      <w:lvlJc w:val="left"/>
    </w:lvl>
  </w:abstractNum>
  <w:abstractNum w:abstractNumId="82">
    <w:nsid w:val="000057D3"/>
    <w:multiLevelType w:val="hybridMultilevel"/>
    <w:tmpl w:val="10C8198A"/>
    <w:lvl w:ilvl="0" w:tplc="4BE2A31C">
      <w:start w:val="1"/>
      <w:numFmt w:val="bullet"/>
      <w:lvlText w:val=""/>
      <w:lvlJc w:val="left"/>
    </w:lvl>
    <w:lvl w:ilvl="1" w:tplc="F66670A8">
      <w:numFmt w:val="decimal"/>
      <w:lvlText w:val=""/>
      <w:lvlJc w:val="left"/>
    </w:lvl>
    <w:lvl w:ilvl="2" w:tplc="7C3A3C9E">
      <w:numFmt w:val="decimal"/>
      <w:lvlText w:val=""/>
      <w:lvlJc w:val="left"/>
    </w:lvl>
    <w:lvl w:ilvl="3" w:tplc="F25C683E">
      <w:numFmt w:val="decimal"/>
      <w:lvlText w:val=""/>
      <w:lvlJc w:val="left"/>
    </w:lvl>
    <w:lvl w:ilvl="4" w:tplc="6AB62A7C">
      <w:numFmt w:val="decimal"/>
      <w:lvlText w:val=""/>
      <w:lvlJc w:val="left"/>
    </w:lvl>
    <w:lvl w:ilvl="5" w:tplc="3B221A94">
      <w:numFmt w:val="decimal"/>
      <w:lvlText w:val=""/>
      <w:lvlJc w:val="left"/>
    </w:lvl>
    <w:lvl w:ilvl="6" w:tplc="00CAADF8">
      <w:numFmt w:val="decimal"/>
      <w:lvlText w:val=""/>
      <w:lvlJc w:val="left"/>
    </w:lvl>
    <w:lvl w:ilvl="7" w:tplc="7B144DC6">
      <w:numFmt w:val="decimal"/>
      <w:lvlText w:val=""/>
      <w:lvlJc w:val="left"/>
    </w:lvl>
    <w:lvl w:ilvl="8" w:tplc="12FCB1B2">
      <w:numFmt w:val="decimal"/>
      <w:lvlText w:val=""/>
      <w:lvlJc w:val="left"/>
    </w:lvl>
  </w:abstractNum>
  <w:abstractNum w:abstractNumId="83">
    <w:nsid w:val="00005876"/>
    <w:multiLevelType w:val="hybridMultilevel"/>
    <w:tmpl w:val="9C68E17C"/>
    <w:lvl w:ilvl="0" w:tplc="EAA0C196">
      <w:start w:val="1"/>
      <w:numFmt w:val="bullet"/>
      <w:lvlText w:val="─"/>
      <w:lvlJc w:val="left"/>
    </w:lvl>
    <w:lvl w:ilvl="1" w:tplc="47B8AEEE">
      <w:numFmt w:val="decimal"/>
      <w:lvlText w:val=""/>
      <w:lvlJc w:val="left"/>
    </w:lvl>
    <w:lvl w:ilvl="2" w:tplc="763AEB5E">
      <w:numFmt w:val="decimal"/>
      <w:lvlText w:val=""/>
      <w:lvlJc w:val="left"/>
    </w:lvl>
    <w:lvl w:ilvl="3" w:tplc="2CF89040">
      <w:numFmt w:val="decimal"/>
      <w:lvlText w:val=""/>
      <w:lvlJc w:val="left"/>
    </w:lvl>
    <w:lvl w:ilvl="4" w:tplc="91A4AB9C">
      <w:numFmt w:val="decimal"/>
      <w:lvlText w:val=""/>
      <w:lvlJc w:val="left"/>
    </w:lvl>
    <w:lvl w:ilvl="5" w:tplc="310ACD44">
      <w:numFmt w:val="decimal"/>
      <w:lvlText w:val=""/>
      <w:lvlJc w:val="left"/>
    </w:lvl>
    <w:lvl w:ilvl="6" w:tplc="5742D616">
      <w:numFmt w:val="decimal"/>
      <w:lvlText w:val=""/>
      <w:lvlJc w:val="left"/>
    </w:lvl>
    <w:lvl w:ilvl="7" w:tplc="B53AED08">
      <w:numFmt w:val="decimal"/>
      <w:lvlText w:val=""/>
      <w:lvlJc w:val="left"/>
    </w:lvl>
    <w:lvl w:ilvl="8" w:tplc="D5B2CE6C">
      <w:numFmt w:val="decimal"/>
      <w:lvlText w:val=""/>
      <w:lvlJc w:val="left"/>
    </w:lvl>
  </w:abstractNum>
  <w:abstractNum w:abstractNumId="84">
    <w:nsid w:val="0000590E"/>
    <w:multiLevelType w:val="hybridMultilevel"/>
    <w:tmpl w:val="1E1221FC"/>
    <w:lvl w:ilvl="0" w:tplc="07A6C2F4">
      <w:start w:val="1"/>
      <w:numFmt w:val="bullet"/>
      <w:lvlText w:val="В"/>
      <w:lvlJc w:val="left"/>
    </w:lvl>
    <w:lvl w:ilvl="1" w:tplc="A7B8AD48">
      <w:numFmt w:val="decimal"/>
      <w:lvlText w:val=""/>
      <w:lvlJc w:val="left"/>
    </w:lvl>
    <w:lvl w:ilvl="2" w:tplc="24589E0E">
      <w:numFmt w:val="decimal"/>
      <w:lvlText w:val=""/>
      <w:lvlJc w:val="left"/>
    </w:lvl>
    <w:lvl w:ilvl="3" w:tplc="02DAB2CA">
      <w:numFmt w:val="decimal"/>
      <w:lvlText w:val=""/>
      <w:lvlJc w:val="left"/>
    </w:lvl>
    <w:lvl w:ilvl="4" w:tplc="95DCA6A0">
      <w:numFmt w:val="decimal"/>
      <w:lvlText w:val=""/>
      <w:lvlJc w:val="left"/>
    </w:lvl>
    <w:lvl w:ilvl="5" w:tplc="DBD65712">
      <w:numFmt w:val="decimal"/>
      <w:lvlText w:val=""/>
      <w:lvlJc w:val="left"/>
    </w:lvl>
    <w:lvl w:ilvl="6" w:tplc="E1CCE3DC">
      <w:numFmt w:val="decimal"/>
      <w:lvlText w:val=""/>
      <w:lvlJc w:val="left"/>
    </w:lvl>
    <w:lvl w:ilvl="7" w:tplc="2E32A174">
      <w:numFmt w:val="decimal"/>
      <w:lvlText w:val=""/>
      <w:lvlJc w:val="left"/>
    </w:lvl>
    <w:lvl w:ilvl="8" w:tplc="5622C3DA">
      <w:numFmt w:val="decimal"/>
      <w:lvlText w:val=""/>
      <w:lvlJc w:val="left"/>
    </w:lvl>
  </w:abstractNum>
  <w:abstractNum w:abstractNumId="85">
    <w:nsid w:val="00005968"/>
    <w:multiLevelType w:val="hybridMultilevel"/>
    <w:tmpl w:val="6CC06CD2"/>
    <w:lvl w:ilvl="0" w:tplc="13D4F9B2">
      <w:start w:val="1"/>
      <w:numFmt w:val="bullet"/>
      <w:lvlText w:val="-"/>
      <w:lvlJc w:val="left"/>
    </w:lvl>
    <w:lvl w:ilvl="1" w:tplc="C3682A18">
      <w:numFmt w:val="decimal"/>
      <w:lvlText w:val=""/>
      <w:lvlJc w:val="left"/>
    </w:lvl>
    <w:lvl w:ilvl="2" w:tplc="3BA0F386">
      <w:numFmt w:val="decimal"/>
      <w:lvlText w:val=""/>
      <w:lvlJc w:val="left"/>
    </w:lvl>
    <w:lvl w:ilvl="3" w:tplc="20B661E2">
      <w:numFmt w:val="decimal"/>
      <w:lvlText w:val=""/>
      <w:lvlJc w:val="left"/>
    </w:lvl>
    <w:lvl w:ilvl="4" w:tplc="7E3A188E">
      <w:numFmt w:val="decimal"/>
      <w:lvlText w:val=""/>
      <w:lvlJc w:val="left"/>
    </w:lvl>
    <w:lvl w:ilvl="5" w:tplc="553C2F90">
      <w:numFmt w:val="decimal"/>
      <w:lvlText w:val=""/>
      <w:lvlJc w:val="left"/>
    </w:lvl>
    <w:lvl w:ilvl="6" w:tplc="F5E027A4">
      <w:numFmt w:val="decimal"/>
      <w:lvlText w:val=""/>
      <w:lvlJc w:val="left"/>
    </w:lvl>
    <w:lvl w:ilvl="7" w:tplc="41D6FA34">
      <w:numFmt w:val="decimal"/>
      <w:lvlText w:val=""/>
      <w:lvlJc w:val="left"/>
    </w:lvl>
    <w:lvl w:ilvl="8" w:tplc="426CB47C">
      <w:numFmt w:val="decimal"/>
      <w:lvlText w:val=""/>
      <w:lvlJc w:val="left"/>
    </w:lvl>
  </w:abstractNum>
  <w:abstractNum w:abstractNumId="86">
    <w:nsid w:val="00005A9F"/>
    <w:multiLevelType w:val="hybridMultilevel"/>
    <w:tmpl w:val="A5C06340"/>
    <w:lvl w:ilvl="0" w:tplc="2104E50C">
      <w:start w:val="1"/>
      <w:numFmt w:val="bullet"/>
      <w:lvlText w:val="с"/>
      <w:lvlJc w:val="left"/>
    </w:lvl>
    <w:lvl w:ilvl="1" w:tplc="78FE2F2E">
      <w:numFmt w:val="decimal"/>
      <w:lvlText w:val=""/>
      <w:lvlJc w:val="left"/>
    </w:lvl>
    <w:lvl w:ilvl="2" w:tplc="7F4E6DF0">
      <w:numFmt w:val="decimal"/>
      <w:lvlText w:val=""/>
      <w:lvlJc w:val="left"/>
    </w:lvl>
    <w:lvl w:ilvl="3" w:tplc="F5D6C2C6">
      <w:numFmt w:val="decimal"/>
      <w:lvlText w:val=""/>
      <w:lvlJc w:val="left"/>
    </w:lvl>
    <w:lvl w:ilvl="4" w:tplc="C2A02C5C">
      <w:numFmt w:val="decimal"/>
      <w:lvlText w:val=""/>
      <w:lvlJc w:val="left"/>
    </w:lvl>
    <w:lvl w:ilvl="5" w:tplc="1B5CD78C">
      <w:numFmt w:val="decimal"/>
      <w:lvlText w:val=""/>
      <w:lvlJc w:val="left"/>
    </w:lvl>
    <w:lvl w:ilvl="6" w:tplc="AA3C3688">
      <w:numFmt w:val="decimal"/>
      <w:lvlText w:val=""/>
      <w:lvlJc w:val="left"/>
    </w:lvl>
    <w:lvl w:ilvl="7" w:tplc="618484FA">
      <w:numFmt w:val="decimal"/>
      <w:lvlText w:val=""/>
      <w:lvlJc w:val="left"/>
    </w:lvl>
    <w:lvl w:ilvl="8" w:tplc="CA98D6D0">
      <w:numFmt w:val="decimal"/>
      <w:lvlText w:val=""/>
      <w:lvlJc w:val="left"/>
    </w:lvl>
  </w:abstractNum>
  <w:abstractNum w:abstractNumId="87">
    <w:nsid w:val="00005C46"/>
    <w:multiLevelType w:val="hybridMultilevel"/>
    <w:tmpl w:val="616CE560"/>
    <w:lvl w:ilvl="0" w:tplc="2EF02C3C">
      <w:start w:val="1"/>
      <w:numFmt w:val="bullet"/>
      <w:lvlText w:val="В"/>
      <w:lvlJc w:val="left"/>
    </w:lvl>
    <w:lvl w:ilvl="1" w:tplc="513E4D18">
      <w:numFmt w:val="decimal"/>
      <w:lvlText w:val=""/>
      <w:lvlJc w:val="left"/>
    </w:lvl>
    <w:lvl w:ilvl="2" w:tplc="F168E03E">
      <w:numFmt w:val="decimal"/>
      <w:lvlText w:val=""/>
      <w:lvlJc w:val="left"/>
    </w:lvl>
    <w:lvl w:ilvl="3" w:tplc="5160514E">
      <w:numFmt w:val="decimal"/>
      <w:lvlText w:val=""/>
      <w:lvlJc w:val="left"/>
    </w:lvl>
    <w:lvl w:ilvl="4" w:tplc="6E9CAFA8">
      <w:numFmt w:val="decimal"/>
      <w:lvlText w:val=""/>
      <w:lvlJc w:val="left"/>
    </w:lvl>
    <w:lvl w:ilvl="5" w:tplc="3E5A6C20">
      <w:numFmt w:val="decimal"/>
      <w:lvlText w:val=""/>
      <w:lvlJc w:val="left"/>
    </w:lvl>
    <w:lvl w:ilvl="6" w:tplc="9C4694FA">
      <w:numFmt w:val="decimal"/>
      <w:lvlText w:val=""/>
      <w:lvlJc w:val="left"/>
    </w:lvl>
    <w:lvl w:ilvl="7" w:tplc="C0B8D840">
      <w:numFmt w:val="decimal"/>
      <w:lvlText w:val=""/>
      <w:lvlJc w:val="left"/>
    </w:lvl>
    <w:lvl w:ilvl="8" w:tplc="89725D6C">
      <w:numFmt w:val="decimal"/>
      <w:lvlText w:val=""/>
      <w:lvlJc w:val="left"/>
    </w:lvl>
  </w:abstractNum>
  <w:abstractNum w:abstractNumId="88">
    <w:nsid w:val="00005D24"/>
    <w:multiLevelType w:val="hybridMultilevel"/>
    <w:tmpl w:val="7C8C9F0C"/>
    <w:lvl w:ilvl="0" w:tplc="3E883214">
      <w:start w:val="1"/>
      <w:numFmt w:val="decimal"/>
      <w:lvlText w:val="%1."/>
      <w:lvlJc w:val="left"/>
    </w:lvl>
    <w:lvl w:ilvl="1" w:tplc="74844F6C">
      <w:numFmt w:val="decimal"/>
      <w:lvlText w:val=""/>
      <w:lvlJc w:val="left"/>
    </w:lvl>
    <w:lvl w:ilvl="2" w:tplc="610ECF18">
      <w:numFmt w:val="decimal"/>
      <w:lvlText w:val=""/>
      <w:lvlJc w:val="left"/>
    </w:lvl>
    <w:lvl w:ilvl="3" w:tplc="4844E382">
      <w:numFmt w:val="decimal"/>
      <w:lvlText w:val=""/>
      <w:lvlJc w:val="left"/>
    </w:lvl>
    <w:lvl w:ilvl="4" w:tplc="9DE60198">
      <w:numFmt w:val="decimal"/>
      <w:lvlText w:val=""/>
      <w:lvlJc w:val="left"/>
    </w:lvl>
    <w:lvl w:ilvl="5" w:tplc="71380F0E">
      <w:numFmt w:val="decimal"/>
      <w:lvlText w:val=""/>
      <w:lvlJc w:val="left"/>
    </w:lvl>
    <w:lvl w:ilvl="6" w:tplc="100AAC94">
      <w:numFmt w:val="decimal"/>
      <w:lvlText w:val=""/>
      <w:lvlJc w:val="left"/>
    </w:lvl>
    <w:lvl w:ilvl="7" w:tplc="4EC65270">
      <w:numFmt w:val="decimal"/>
      <w:lvlText w:val=""/>
      <w:lvlJc w:val="left"/>
    </w:lvl>
    <w:lvl w:ilvl="8" w:tplc="055637F2">
      <w:numFmt w:val="decimal"/>
      <w:lvlText w:val=""/>
      <w:lvlJc w:val="left"/>
    </w:lvl>
  </w:abstractNum>
  <w:abstractNum w:abstractNumId="89">
    <w:nsid w:val="00005DD5"/>
    <w:multiLevelType w:val="hybridMultilevel"/>
    <w:tmpl w:val="3372E81C"/>
    <w:lvl w:ilvl="0" w:tplc="25EE69BA">
      <w:start w:val="1"/>
      <w:numFmt w:val="bullet"/>
      <w:lvlText w:val="и"/>
      <w:lvlJc w:val="left"/>
    </w:lvl>
    <w:lvl w:ilvl="1" w:tplc="97229EC6">
      <w:numFmt w:val="decimal"/>
      <w:lvlText w:val=""/>
      <w:lvlJc w:val="left"/>
    </w:lvl>
    <w:lvl w:ilvl="2" w:tplc="9074320A">
      <w:numFmt w:val="decimal"/>
      <w:lvlText w:val=""/>
      <w:lvlJc w:val="left"/>
    </w:lvl>
    <w:lvl w:ilvl="3" w:tplc="21088418">
      <w:numFmt w:val="decimal"/>
      <w:lvlText w:val=""/>
      <w:lvlJc w:val="left"/>
    </w:lvl>
    <w:lvl w:ilvl="4" w:tplc="F7EA6A7A">
      <w:numFmt w:val="decimal"/>
      <w:lvlText w:val=""/>
      <w:lvlJc w:val="left"/>
    </w:lvl>
    <w:lvl w:ilvl="5" w:tplc="3BF0F88E">
      <w:numFmt w:val="decimal"/>
      <w:lvlText w:val=""/>
      <w:lvlJc w:val="left"/>
    </w:lvl>
    <w:lvl w:ilvl="6" w:tplc="27D221F2">
      <w:numFmt w:val="decimal"/>
      <w:lvlText w:val=""/>
      <w:lvlJc w:val="left"/>
    </w:lvl>
    <w:lvl w:ilvl="7" w:tplc="C2DA9B9C">
      <w:numFmt w:val="decimal"/>
      <w:lvlText w:val=""/>
      <w:lvlJc w:val="left"/>
    </w:lvl>
    <w:lvl w:ilvl="8" w:tplc="237E0EA0">
      <w:numFmt w:val="decimal"/>
      <w:lvlText w:val=""/>
      <w:lvlJc w:val="left"/>
    </w:lvl>
  </w:abstractNum>
  <w:abstractNum w:abstractNumId="90">
    <w:nsid w:val="00005E73"/>
    <w:multiLevelType w:val="hybridMultilevel"/>
    <w:tmpl w:val="E0A6C02E"/>
    <w:lvl w:ilvl="0" w:tplc="451CAAFE">
      <w:start w:val="1"/>
      <w:numFmt w:val="bullet"/>
      <w:lvlText w:val="В"/>
      <w:lvlJc w:val="left"/>
    </w:lvl>
    <w:lvl w:ilvl="1" w:tplc="5CEC2DFE">
      <w:start w:val="1"/>
      <w:numFmt w:val="bullet"/>
      <w:lvlText w:val="В"/>
      <w:lvlJc w:val="left"/>
    </w:lvl>
    <w:lvl w:ilvl="2" w:tplc="F40045CA">
      <w:numFmt w:val="decimal"/>
      <w:lvlText w:val=""/>
      <w:lvlJc w:val="left"/>
    </w:lvl>
    <w:lvl w:ilvl="3" w:tplc="E93C281C">
      <w:numFmt w:val="decimal"/>
      <w:lvlText w:val=""/>
      <w:lvlJc w:val="left"/>
    </w:lvl>
    <w:lvl w:ilvl="4" w:tplc="0868CD1E">
      <w:numFmt w:val="decimal"/>
      <w:lvlText w:val=""/>
      <w:lvlJc w:val="left"/>
    </w:lvl>
    <w:lvl w:ilvl="5" w:tplc="9CE6955A">
      <w:numFmt w:val="decimal"/>
      <w:lvlText w:val=""/>
      <w:lvlJc w:val="left"/>
    </w:lvl>
    <w:lvl w:ilvl="6" w:tplc="48207990">
      <w:numFmt w:val="decimal"/>
      <w:lvlText w:val=""/>
      <w:lvlJc w:val="left"/>
    </w:lvl>
    <w:lvl w:ilvl="7" w:tplc="1F0C7696">
      <w:numFmt w:val="decimal"/>
      <w:lvlText w:val=""/>
      <w:lvlJc w:val="left"/>
    </w:lvl>
    <w:lvl w:ilvl="8" w:tplc="CFBA92A0">
      <w:numFmt w:val="decimal"/>
      <w:lvlText w:val=""/>
      <w:lvlJc w:val="left"/>
    </w:lvl>
  </w:abstractNum>
  <w:abstractNum w:abstractNumId="91">
    <w:nsid w:val="00005E9D"/>
    <w:multiLevelType w:val="hybridMultilevel"/>
    <w:tmpl w:val="405EC194"/>
    <w:lvl w:ilvl="0" w:tplc="067AC65C">
      <w:start w:val="1"/>
      <w:numFmt w:val="bullet"/>
      <w:lvlText w:val=""/>
      <w:lvlJc w:val="left"/>
    </w:lvl>
    <w:lvl w:ilvl="1" w:tplc="6500204E">
      <w:start w:val="1"/>
      <w:numFmt w:val="bullet"/>
      <w:lvlText w:val="К"/>
      <w:lvlJc w:val="left"/>
    </w:lvl>
    <w:lvl w:ilvl="2" w:tplc="D4A449A4">
      <w:numFmt w:val="decimal"/>
      <w:lvlText w:val=""/>
      <w:lvlJc w:val="left"/>
    </w:lvl>
    <w:lvl w:ilvl="3" w:tplc="872650DE">
      <w:numFmt w:val="decimal"/>
      <w:lvlText w:val=""/>
      <w:lvlJc w:val="left"/>
    </w:lvl>
    <w:lvl w:ilvl="4" w:tplc="CE401A28">
      <w:numFmt w:val="decimal"/>
      <w:lvlText w:val=""/>
      <w:lvlJc w:val="left"/>
    </w:lvl>
    <w:lvl w:ilvl="5" w:tplc="F0B61E30">
      <w:numFmt w:val="decimal"/>
      <w:lvlText w:val=""/>
      <w:lvlJc w:val="left"/>
    </w:lvl>
    <w:lvl w:ilvl="6" w:tplc="76B0DCF6">
      <w:numFmt w:val="decimal"/>
      <w:lvlText w:val=""/>
      <w:lvlJc w:val="left"/>
    </w:lvl>
    <w:lvl w:ilvl="7" w:tplc="6D92E188">
      <w:numFmt w:val="decimal"/>
      <w:lvlText w:val=""/>
      <w:lvlJc w:val="left"/>
    </w:lvl>
    <w:lvl w:ilvl="8" w:tplc="DE98F11C">
      <w:numFmt w:val="decimal"/>
      <w:lvlText w:val=""/>
      <w:lvlJc w:val="left"/>
    </w:lvl>
  </w:abstractNum>
  <w:abstractNum w:abstractNumId="92">
    <w:nsid w:val="00005ED0"/>
    <w:multiLevelType w:val="hybridMultilevel"/>
    <w:tmpl w:val="A4501E2E"/>
    <w:lvl w:ilvl="0" w:tplc="547C6998">
      <w:start w:val="1"/>
      <w:numFmt w:val="bullet"/>
      <w:lvlText w:val="-"/>
      <w:lvlJc w:val="left"/>
    </w:lvl>
    <w:lvl w:ilvl="1" w:tplc="6DBC4224">
      <w:numFmt w:val="decimal"/>
      <w:lvlText w:val=""/>
      <w:lvlJc w:val="left"/>
    </w:lvl>
    <w:lvl w:ilvl="2" w:tplc="EA9CE994">
      <w:numFmt w:val="decimal"/>
      <w:lvlText w:val=""/>
      <w:lvlJc w:val="left"/>
    </w:lvl>
    <w:lvl w:ilvl="3" w:tplc="9B7C815A">
      <w:numFmt w:val="decimal"/>
      <w:lvlText w:val=""/>
      <w:lvlJc w:val="left"/>
    </w:lvl>
    <w:lvl w:ilvl="4" w:tplc="DF600942">
      <w:numFmt w:val="decimal"/>
      <w:lvlText w:val=""/>
      <w:lvlJc w:val="left"/>
    </w:lvl>
    <w:lvl w:ilvl="5" w:tplc="9BC66C80">
      <w:numFmt w:val="decimal"/>
      <w:lvlText w:val=""/>
      <w:lvlJc w:val="left"/>
    </w:lvl>
    <w:lvl w:ilvl="6" w:tplc="01D6A6B2">
      <w:numFmt w:val="decimal"/>
      <w:lvlText w:val=""/>
      <w:lvlJc w:val="left"/>
    </w:lvl>
    <w:lvl w:ilvl="7" w:tplc="70B41828">
      <w:numFmt w:val="decimal"/>
      <w:lvlText w:val=""/>
      <w:lvlJc w:val="left"/>
    </w:lvl>
    <w:lvl w:ilvl="8" w:tplc="19B0BAC8">
      <w:numFmt w:val="decimal"/>
      <w:lvlText w:val=""/>
      <w:lvlJc w:val="left"/>
    </w:lvl>
  </w:abstractNum>
  <w:abstractNum w:abstractNumId="93">
    <w:nsid w:val="00005F1E"/>
    <w:multiLevelType w:val="hybridMultilevel"/>
    <w:tmpl w:val="25769332"/>
    <w:lvl w:ilvl="0" w:tplc="8DA0B900">
      <w:start w:val="5"/>
      <w:numFmt w:val="decimal"/>
      <w:lvlText w:val="%1."/>
      <w:lvlJc w:val="left"/>
    </w:lvl>
    <w:lvl w:ilvl="1" w:tplc="DA3E1A26">
      <w:numFmt w:val="decimal"/>
      <w:lvlText w:val=""/>
      <w:lvlJc w:val="left"/>
    </w:lvl>
    <w:lvl w:ilvl="2" w:tplc="95544C92">
      <w:numFmt w:val="decimal"/>
      <w:lvlText w:val=""/>
      <w:lvlJc w:val="left"/>
    </w:lvl>
    <w:lvl w:ilvl="3" w:tplc="DDD26CD0">
      <w:numFmt w:val="decimal"/>
      <w:lvlText w:val=""/>
      <w:lvlJc w:val="left"/>
    </w:lvl>
    <w:lvl w:ilvl="4" w:tplc="CC601324">
      <w:numFmt w:val="decimal"/>
      <w:lvlText w:val=""/>
      <w:lvlJc w:val="left"/>
    </w:lvl>
    <w:lvl w:ilvl="5" w:tplc="96C8EE2E">
      <w:numFmt w:val="decimal"/>
      <w:lvlText w:val=""/>
      <w:lvlJc w:val="left"/>
    </w:lvl>
    <w:lvl w:ilvl="6" w:tplc="D908A7C0">
      <w:numFmt w:val="decimal"/>
      <w:lvlText w:val=""/>
      <w:lvlJc w:val="left"/>
    </w:lvl>
    <w:lvl w:ilvl="7" w:tplc="FDD0D588">
      <w:numFmt w:val="decimal"/>
      <w:lvlText w:val=""/>
      <w:lvlJc w:val="left"/>
    </w:lvl>
    <w:lvl w:ilvl="8" w:tplc="66986702">
      <w:numFmt w:val="decimal"/>
      <w:lvlText w:val=""/>
      <w:lvlJc w:val="left"/>
    </w:lvl>
  </w:abstractNum>
  <w:abstractNum w:abstractNumId="94">
    <w:nsid w:val="00005F45"/>
    <w:multiLevelType w:val="hybridMultilevel"/>
    <w:tmpl w:val="2DF22452"/>
    <w:lvl w:ilvl="0" w:tplc="C2C48262">
      <w:start w:val="5"/>
      <w:numFmt w:val="decimal"/>
      <w:lvlText w:val="%1."/>
      <w:lvlJc w:val="left"/>
    </w:lvl>
    <w:lvl w:ilvl="1" w:tplc="4A10C0F4">
      <w:start w:val="1"/>
      <w:numFmt w:val="decimal"/>
      <w:lvlText w:val="%2"/>
      <w:lvlJc w:val="left"/>
    </w:lvl>
    <w:lvl w:ilvl="2" w:tplc="D41484B8">
      <w:numFmt w:val="decimal"/>
      <w:lvlText w:val=""/>
      <w:lvlJc w:val="left"/>
    </w:lvl>
    <w:lvl w:ilvl="3" w:tplc="1FEAC674">
      <w:numFmt w:val="decimal"/>
      <w:lvlText w:val=""/>
      <w:lvlJc w:val="left"/>
    </w:lvl>
    <w:lvl w:ilvl="4" w:tplc="DA5EF1E6">
      <w:numFmt w:val="decimal"/>
      <w:lvlText w:val=""/>
      <w:lvlJc w:val="left"/>
    </w:lvl>
    <w:lvl w:ilvl="5" w:tplc="86E217BE">
      <w:numFmt w:val="decimal"/>
      <w:lvlText w:val=""/>
      <w:lvlJc w:val="left"/>
    </w:lvl>
    <w:lvl w:ilvl="6" w:tplc="15D4E336">
      <w:numFmt w:val="decimal"/>
      <w:lvlText w:val=""/>
      <w:lvlJc w:val="left"/>
    </w:lvl>
    <w:lvl w:ilvl="7" w:tplc="3F46C09C">
      <w:numFmt w:val="decimal"/>
      <w:lvlText w:val=""/>
      <w:lvlJc w:val="left"/>
    </w:lvl>
    <w:lvl w:ilvl="8" w:tplc="9830E6EA">
      <w:numFmt w:val="decimal"/>
      <w:lvlText w:val=""/>
      <w:lvlJc w:val="left"/>
    </w:lvl>
  </w:abstractNum>
  <w:abstractNum w:abstractNumId="95">
    <w:nsid w:val="00005FA4"/>
    <w:multiLevelType w:val="hybridMultilevel"/>
    <w:tmpl w:val="38F8CC4A"/>
    <w:lvl w:ilvl="0" w:tplc="F038555A">
      <w:start w:val="1"/>
      <w:numFmt w:val="bullet"/>
      <w:lvlText w:val="и"/>
      <w:lvlJc w:val="left"/>
    </w:lvl>
    <w:lvl w:ilvl="1" w:tplc="C470AB64">
      <w:numFmt w:val="decimal"/>
      <w:lvlText w:val=""/>
      <w:lvlJc w:val="left"/>
    </w:lvl>
    <w:lvl w:ilvl="2" w:tplc="CC66EA50">
      <w:numFmt w:val="decimal"/>
      <w:lvlText w:val=""/>
      <w:lvlJc w:val="left"/>
    </w:lvl>
    <w:lvl w:ilvl="3" w:tplc="8E9A2842">
      <w:numFmt w:val="decimal"/>
      <w:lvlText w:val=""/>
      <w:lvlJc w:val="left"/>
    </w:lvl>
    <w:lvl w:ilvl="4" w:tplc="F230AC84">
      <w:numFmt w:val="decimal"/>
      <w:lvlText w:val=""/>
      <w:lvlJc w:val="left"/>
    </w:lvl>
    <w:lvl w:ilvl="5" w:tplc="F3AA5000">
      <w:numFmt w:val="decimal"/>
      <w:lvlText w:val=""/>
      <w:lvlJc w:val="left"/>
    </w:lvl>
    <w:lvl w:ilvl="6" w:tplc="80BE93D2">
      <w:numFmt w:val="decimal"/>
      <w:lvlText w:val=""/>
      <w:lvlJc w:val="left"/>
    </w:lvl>
    <w:lvl w:ilvl="7" w:tplc="8A84598C">
      <w:numFmt w:val="decimal"/>
      <w:lvlText w:val=""/>
      <w:lvlJc w:val="left"/>
    </w:lvl>
    <w:lvl w:ilvl="8" w:tplc="A84E4406">
      <w:numFmt w:val="decimal"/>
      <w:lvlText w:val=""/>
      <w:lvlJc w:val="left"/>
    </w:lvl>
  </w:abstractNum>
  <w:abstractNum w:abstractNumId="96">
    <w:nsid w:val="00006048"/>
    <w:multiLevelType w:val="hybridMultilevel"/>
    <w:tmpl w:val="32A8A72A"/>
    <w:lvl w:ilvl="0" w:tplc="7F22D43C">
      <w:start w:val="1"/>
      <w:numFmt w:val="bullet"/>
      <w:lvlText w:val="и"/>
      <w:lvlJc w:val="left"/>
    </w:lvl>
    <w:lvl w:ilvl="1" w:tplc="AFE0AB56">
      <w:numFmt w:val="decimal"/>
      <w:lvlText w:val=""/>
      <w:lvlJc w:val="left"/>
    </w:lvl>
    <w:lvl w:ilvl="2" w:tplc="A6548AC8">
      <w:numFmt w:val="decimal"/>
      <w:lvlText w:val=""/>
      <w:lvlJc w:val="left"/>
    </w:lvl>
    <w:lvl w:ilvl="3" w:tplc="9F96B4C8">
      <w:numFmt w:val="decimal"/>
      <w:lvlText w:val=""/>
      <w:lvlJc w:val="left"/>
    </w:lvl>
    <w:lvl w:ilvl="4" w:tplc="E76A93B6">
      <w:numFmt w:val="decimal"/>
      <w:lvlText w:val=""/>
      <w:lvlJc w:val="left"/>
    </w:lvl>
    <w:lvl w:ilvl="5" w:tplc="553663B0">
      <w:numFmt w:val="decimal"/>
      <w:lvlText w:val=""/>
      <w:lvlJc w:val="left"/>
    </w:lvl>
    <w:lvl w:ilvl="6" w:tplc="D3E44CA4">
      <w:numFmt w:val="decimal"/>
      <w:lvlText w:val=""/>
      <w:lvlJc w:val="left"/>
    </w:lvl>
    <w:lvl w:ilvl="7" w:tplc="C6C4DD70">
      <w:numFmt w:val="decimal"/>
      <w:lvlText w:val=""/>
      <w:lvlJc w:val="left"/>
    </w:lvl>
    <w:lvl w:ilvl="8" w:tplc="C5B43B08">
      <w:numFmt w:val="decimal"/>
      <w:lvlText w:val=""/>
      <w:lvlJc w:val="left"/>
    </w:lvl>
  </w:abstractNum>
  <w:abstractNum w:abstractNumId="97">
    <w:nsid w:val="00006172"/>
    <w:multiLevelType w:val="hybridMultilevel"/>
    <w:tmpl w:val="AE9E82B4"/>
    <w:lvl w:ilvl="0" w:tplc="C0169B3A">
      <w:start w:val="1"/>
      <w:numFmt w:val="bullet"/>
      <w:lvlText w:val=""/>
      <w:lvlJc w:val="left"/>
    </w:lvl>
    <w:lvl w:ilvl="1" w:tplc="86C4B02E">
      <w:numFmt w:val="decimal"/>
      <w:lvlText w:val=""/>
      <w:lvlJc w:val="left"/>
    </w:lvl>
    <w:lvl w:ilvl="2" w:tplc="51768F8E">
      <w:numFmt w:val="decimal"/>
      <w:lvlText w:val=""/>
      <w:lvlJc w:val="left"/>
    </w:lvl>
    <w:lvl w:ilvl="3" w:tplc="B7C8F5E4">
      <w:numFmt w:val="decimal"/>
      <w:lvlText w:val=""/>
      <w:lvlJc w:val="left"/>
    </w:lvl>
    <w:lvl w:ilvl="4" w:tplc="AC2C8CB2">
      <w:numFmt w:val="decimal"/>
      <w:lvlText w:val=""/>
      <w:lvlJc w:val="left"/>
    </w:lvl>
    <w:lvl w:ilvl="5" w:tplc="26C844A0">
      <w:numFmt w:val="decimal"/>
      <w:lvlText w:val=""/>
      <w:lvlJc w:val="left"/>
    </w:lvl>
    <w:lvl w:ilvl="6" w:tplc="41C8E4DE">
      <w:numFmt w:val="decimal"/>
      <w:lvlText w:val=""/>
      <w:lvlJc w:val="left"/>
    </w:lvl>
    <w:lvl w:ilvl="7" w:tplc="A55C5572">
      <w:numFmt w:val="decimal"/>
      <w:lvlText w:val=""/>
      <w:lvlJc w:val="left"/>
    </w:lvl>
    <w:lvl w:ilvl="8" w:tplc="59520A64">
      <w:numFmt w:val="decimal"/>
      <w:lvlText w:val=""/>
      <w:lvlJc w:val="left"/>
    </w:lvl>
  </w:abstractNum>
  <w:abstractNum w:abstractNumId="98">
    <w:nsid w:val="00006270"/>
    <w:multiLevelType w:val="hybridMultilevel"/>
    <w:tmpl w:val="F212568A"/>
    <w:lvl w:ilvl="0" w:tplc="5C0EFB20">
      <w:start w:val="1"/>
      <w:numFmt w:val="bullet"/>
      <w:lvlText w:val="и"/>
      <w:lvlJc w:val="left"/>
    </w:lvl>
    <w:lvl w:ilvl="1" w:tplc="83D28484">
      <w:start w:val="1"/>
      <w:numFmt w:val="bullet"/>
      <w:lvlText w:val="В"/>
      <w:lvlJc w:val="left"/>
    </w:lvl>
    <w:lvl w:ilvl="2" w:tplc="527A7A68">
      <w:numFmt w:val="decimal"/>
      <w:lvlText w:val=""/>
      <w:lvlJc w:val="left"/>
    </w:lvl>
    <w:lvl w:ilvl="3" w:tplc="74820E92">
      <w:numFmt w:val="decimal"/>
      <w:lvlText w:val=""/>
      <w:lvlJc w:val="left"/>
    </w:lvl>
    <w:lvl w:ilvl="4" w:tplc="35E4DF2A">
      <w:numFmt w:val="decimal"/>
      <w:lvlText w:val=""/>
      <w:lvlJc w:val="left"/>
    </w:lvl>
    <w:lvl w:ilvl="5" w:tplc="F71697AA">
      <w:numFmt w:val="decimal"/>
      <w:lvlText w:val=""/>
      <w:lvlJc w:val="left"/>
    </w:lvl>
    <w:lvl w:ilvl="6" w:tplc="FAD696EC">
      <w:numFmt w:val="decimal"/>
      <w:lvlText w:val=""/>
      <w:lvlJc w:val="left"/>
    </w:lvl>
    <w:lvl w:ilvl="7" w:tplc="4080CB3C">
      <w:numFmt w:val="decimal"/>
      <w:lvlText w:val=""/>
      <w:lvlJc w:val="left"/>
    </w:lvl>
    <w:lvl w:ilvl="8" w:tplc="5C48AB30">
      <w:numFmt w:val="decimal"/>
      <w:lvlText w:val=""/>
      <w:lvlJc w:val="left"/>
    </w:lvl>
  </w:abstractNum>
  <w:abstractNum w:abstractNumId="99">
    <w:nsid w:val="000066FA"/>
    <w:multiLevelType w:val="hybridMultilevel"/>
    <w:tmpl w:val="9BCC6242"/>
    <w:lvl w:ilvl="0" w:tplc="056EA92C">
      <w:start w:val="1"/>
      <w:numFmt w:val="bullet"/>
      <w:lvlText w:val="В"/>
      <w:lvlJc w:val="left"/>
    </w:lvl>
    <w:lvl w:ilvl="1" w:tplc="6A085250">
      <w:numFmt w:val="decimal"/>
      <w:lvlText w:val=""/>
      <w:lvlJc w:val="left"/>
    </w:lvl>
    <w:lvl w:ilvl="2" w:tplc="46547E32">
      <w:numFmt w:val="decimal"/>
      <w:lvlText w:val=""/>
      <w:lvlJc w:val="left"/>
    </w:lvl>
    <w:lvl w:ilvl="3" w:tplc="A244A8A2">
      <w:numFmt w:val="decimal"/>
      <w:lvlText w:val=""/>
      <w:lvlJc w:val="left"/>
    </w:lvl>
    <w:lvl w:ilvl="4" w:tplc="E926E3AC">
      <w:numFmt w:val="decimal"/>
      <w:lvlText w:val=""/>
      <w:lvlJc w:val="left"/>
    </w:lvl>
    <w:lvl w:ilvl="5" w:tplc="F1DAFDA6">
      <w:numFmt w:val="decimal"/>
      <w:lvlText w:val=""/>
      <w:lvlJc w:val="left"/>
    </w:lvl>
    <w:lvl w:ilvl="6" w:tplc="6720B8D0">
      <w:numFmt w:val="decimal"/>
      <w:lvlText w:val=""/>
      <w:lvlJc w:val="left"/>
    </w:lvl>
    <w:lvl w:ilvl="7" w:tplc="8D1AB5C6">
      <w:numFmt w:val="decimal"/>
      <w:lvlText w:val=""/>
      <w:lvlJc w:val="left"/>
    </w:lvl>
    <w:lvl w:ilvl="8" w:tplc="1004E48C">
      <w:numFmt w:val="decimal"/>
      <w:lvlText w:val=""/>
      <w:lvlJc w:val="left"/>
    </w:lvl>
  </w:abstractNum>
  <w:abstractNum w:abstractNumId="100">
    <w:nsid w:val="00006732"/>
    <w:multiLevelType w:val="hybridMultilevel"/>
    <w:tmpl w:val="F1C237C4"/>
    <w:lvl w:ilvl="0" w:tplc="AEDA503A">
      <w:start w:val="1"/>
      <w:numFmt w:val="bullet"/>
      <w:lvlText w:val="в"/>
      <w:lvlJc w:val="left"/>
    </w:lvl>
    <w:lvl w:ilvl="1" w:tplc="2C24CE4A">
      <w:numFmt w:val="decimal"/>
      <w:lvlText w:val=""/>
      <w:lvlJc w:val="left"/>
    </w:lvl>
    <w:lvl w:ilvl="2" w:tplc="6618411A">
      <w:numFmt w:val="decimal"/>
      <w:lvlText w:val=""/>
      <w:lvlJc w:val="left"/>
    </w:lvl>
    <w:lvl w:ilvl="3" w:tplc="E34A0910">
      <w:numFmt w:val="decimal"/>
      <w:lvlText w:val=""/>
      <w:lvlJc w:val="left"/>
    </w:lvl>
    <w:lvl w:ilvl="4" w:tplc="FEB63A6C">
      <w:numFmt w:val="decimal"/>
      <w:lvlText w:val=""/>
      <w:lvlJc w:val="left"/>
    </w:lvl>
    <w:lvl w:ilvl="5" w:tplc="C12EA43A">
      <w:numFmt w:val="decimal"/>
      <w:lvlText w:val=""/>
      <w:lvlJc w:val="left"/>
    </w:lvl>
    <w:lvl w:ilvl="6" w:tplc="F3523224">
      <w:numFmt w:val="decimal"/>
      <w:lvlText w:val=""/>
      <w:lvlJc w:val="left"/>
    </w:lvl>
    <w:lvl w:ilvl="7" w:tplc="E16C8CE0">
      <w:numFmt w:val="decimal"/>
      <w:lvlText w:val=""/>
      <w:lvlJc w:val="left"/>
    </w:lvl>
    <w:lvl w:ilvl="8" w:tplc="DC7AE1F0">
      <w:numFmt w:val="decimal"/>
      <w:lvlText w:val=""/>
      <w:lvlJc w:val="left"/>
    </w:lvl>
  </w:abstractNum>
  <w:abstractNum w:abstractNumId="101">
    <w:nsid w:val="00006A15"/>
    <w:multiLevelType w:val="hybridMultilevel"/>
    <w:tmpl w:val="D4D6A104"/>
    <w:lvl w:ilvl="0" w:tplc="A36C0E16">
      <w:start w:val="1"/>
      <w:numFmt w:val="bullet"/>
      <w:lvlText w:val="в"/>
      <w:lvlJc w:val="left"/>
    </w:lvl>
    <w:lvl w:ilvl="1" w:tplc="BB8808D6">
      <w:numFmt w:val="decimal"/>
      <w:lvlText w:val=""/>
      <w:lvlJc w:val="left"/>
    </w:lvl>
    <w:lvl w:ilvl="2" w:tplc="34EEF040">
      <w:numFmt w:val="decimal"/>
      <w:lvlText w:val=""/>
      <w:lvlJc w:val="left"/>
    </w:lvl>
    <w:lvl w:ilvl="3" w:tplc="5DCA6EE0">
      <w:numFmt w:val="decimal"/>
      <w:lvlText w:val=""/>
      <w:lvlJc w:val="left"/>
    </w:lvl>
    <w:lvl w:ilvl="4" w:tplc="0826DDE6">
      <w:numFmt w:val="decimal"/>
      <w:lvlText w:val=""/>
      <w:lvlJc w:val="left"/>
    </w:lvl>
    <w:lvl w:ilvl="5" w:tplc="5EF8E6BE">
      <w:numFmt w:val="decimal"/>
      <w:lvlText w:val=""/>
      <w:lvlJc w:val="left"/>
    </w:lvl>
    <w:lvl w:ilvl="6" w:tplc="C93CB478">
      <w:numFmt w:val="decimal"/>
      <w:lvlText w:val=""/>
      <w:lvlJc w:val="left"/>
    </w:lvl>
    <w:lvl w:ilvl="7" w:tplc="0598F6CC">
      <w:numFmt w:val="decimal"/>
      <w:lvlText w:val=""/>
      <w:lvlJc w:val="left"/>
    </w:lvl>
    <w:lvl w:ilvl="8" w:tplc="9154CBCE">
      <w:numFmt w:val="decimal"/>
      <w:lvlText w:val=""/>
      <w:lvlJc w:val="left"/>
    </w:lvl>
  </w:abstractNum>
  <w:abstractNum w:abstractNumId="102">
    <w:nsid w:val="00006AD4"/>
    <w:multiLevelType w:val="hybridMultilevel"/>
    <w:tmpl w:val="680AA296"/>
    <w:lvl w:ilvl="0" w:tplc="DB38B1EE">
      <w:start w:val="1"/>
      <w:numFmt w:val="bullet"/>
      <w:lvlText w:val="и"/>
      <w:lvlJc w:val="left"/>
    </w:lvl>
    <w:lvl w:ilvl="1" w:tplc="98A466A6">
      <w:numFmt w:val="decimal"/>
      <w:lvlText w:val=""/>
      <w:lvlJc w:val="left"/>
    </w:lvl>
    <w:lvl w:ilvl="2" w:tplc="5268F122">
      <w:numFmt w:val="decimal"/>
      <w:lvlText w:val=""/>
      <w:lvlJc w:val="left"/>
    </w:lvl>
    <w:lvl w:ilvl="3" w:tplc="46D49E96">
      <w:numFmt w:val="decimal"/>
      <w:lvlText w:val=""/>
      <w:lvlJc w:val="left"/>
    </w:lvl>
    <w:lvl w:ilvl="4" w:tplc="8FDA1B1E">
      <w:numFmt w:val="decimal"/>
      <w:lvlText w:val=""/>
      <w:lvlJc w:val="left"/>
    </w:lvl>
    <w:lvl w:ilvl="5" w:tplc="94FCEA62">
      <w:numFmt w:val="decimal"/>
      <w:lvlText w:val=""/>
      <w:lvlJc w:val="left"/>
    </w:lvl>
    <w:lvl w:ilvl="6" w:tplc="54768520">
      <w:numFmt w:val="decimal"/>
      <w:lvlText w:val=""/>
      <w:lvlJc w:val="left"/>
    </w:lvl>
    <w:lvl w:ilvl="7" w:tplc="B46E5D3C">
      <w:numFmt w:val="decimal"/>
      <w:lvlText w:val=""/>
      <w:lvlJc w:val="left"/>
    </w:lvl>
    <w:lvl w:ilvl="8" w:tplc="63A41F5E">
      <w:numFmt w:val="decimal"/>
      <w:lvlText w:val=""/>
      <w:lvlJc w:val="left"/>
    </w:lvl>
  </w:abstractNum>
  <w:abstractNum w:abstractNumId="103">
    <w:nsid w:val="00006B72"/>
    <w:multiLevelType w:val="hybridMultilevel"/>
    <w:tmpl w:val="1D66369A"/>
    <w:lvl w:ilvl="0" w:tplc="19AAE7B8">
      <w:start w:val="1"/>
      <w:numFmt w:val="bullet"/>
      <w:lvlText w:val=""/>
      <w:lvlJc w:val="left"/>
    </w:lvl>
    <w:lvl w:ilvl="1" w:tplc="33165E5E">
      <w:numFmt w:val="decimal"/>
      <w:lvlText w:val=""/>
      <w:lvlJc w:val="left"/>
    </w:lvl>
    <w:lvl w:ilvl="2" w:tplc="CFF81AA6">
      <w:numFmt w:val="decimal"/>
      <w:lvlText w:val=""/>
      <w:lvlJc w:val="left"/>
    </w:lvl>
    <w:lvl w:ilvl="3" w:tplc="BA561944">
      <w:numFmt w:val="decimal"/>
      <w:lvlText w:val=""/>
      <w:lvlJc w:val="left"/>
    </w:lvl>
    <w:lvl w:ilvl="4" w:tplc="898AD368">
      <w:numFmt w:val="decimal"/>
      <w:lvlText w:val=""/>
      <w:lvlJc w:val="left"/>
    </w:lvl>
    <w:lvl w:ilvl="5" w:tplc="BEC66CF8">
      <w:numFmt w:val="decimal"/>
      <w:lvlText w:val=""/>
      <w:lvlJc w:val="left"/>
    </w:lvl>
    <w:lvl w:ilvl="6" w:tplc="D044629A">
      <w:numFmt w:val="decimal"/>
      <w:lvlText w:val=""/>
      <w:lvlJc w:val="left"/>
    </w:lvl>
    <w:lvl w:ilvl="7" w:tplc="0E8EC37E">
      <w:numFmt w:val="decimal"/>
      <w:lvlText w:val=""/>
      <w:lvlJc w:val="left"/>
    </w:lvl>
    <w:lvl w:ilvl="8" w:tplc="5072AC42">
      <w:numFmt w:val="decimal"/>
      <w:lvlText w:val=""/>
      <w:lvlJc w:val="left"/>
    </w:lvl>
  </w:abstractNum>
  <w:abstractNum w:abstractNumId="104">
    <w:nsid w:val="00006BCB"/>
    <w:multiLevelType w:val="hybridMultilevel"/>
    <w:tmpl w:val="594E72D2"/>
    <w:lvl w:ilvl="0" w:tplc="757C9DAE">
      <w:start w:val="1"/>
      <w:numFmt w:val="decimal"/>
      <w:lvlText w:val="%1."/>
      <w:lvlJc w:val="left"/>
    </w:lvl>
    <w:lvl w:ilvl="1" w:tplc="A448ECFE">
      <w:numFmt w:val="decimal"/>
      <w:lvlText w:val=""/>
      <w:lvlJc w:val="left"/>
    </w:lvl>
    <w:lvl w:ilvl="2" w:tplc="73700634">
      <w:numFmt w:val="decimal"/>
      <w:lvlText w:val=""/>
      <w:lvlJc w:val="left"/>
    </w:lvl>
    <w:lvl w:ilvl="3" w:tplc="46C42968">
      <w:numFmt w:val="decimal"/>
      <w:lvlText w:val=""/>
      <w:lvlJc w:val="left"/>
    </w:lvl>
    <w:lvl w:ilvl="4" w:tplc="D1A2CCAA">
      <w:numFmt w:val="decimal"/>
      <w:lvlText w:val=""/>
      <w:lvlJc w:val="left"/>
    </w:lvl>
    <w:lvl w:ilvl="5" w:tplc="2D4873C2">
      <w:numFmt w:val="decimal"/>
      <w:lvlText w:val=""/>
      <w:lvlJc w:val="left"/>
    </w:lvl>
    <w:lvl w:ilvl="6" w:tplc="512C9614">
      <w:numFmt w:val="decimal"/>
      <w:lvlText w:val=""/>
      <w:lvlJc w:val="left"/>
    </w:lvl>
    <w:lvl w:ilvl="7" w:tplc="F5464184">
      <w:numFmt w:val="decimal"/>
      <w:lvlText w:val=""/>
      <w:lvlJc w:val="left"/>
    </w:lvl>
    <w:lvl w:ilvl="8" w:tplc="BD2CF662">
      <w:numFmt w:val="decimal"/>
      <w:lvlText w:val=""/>
      <w:lvlJc w:val="left"/>
    </w:lvl>
  </w:abstractNum>
  <w:abstractNum w:abstractNumId="105">
    <w:nsid w:val="00006BE8"/>
    <w:multiLevelType w:val="hybridMultilevel"/>
    <w:tmpl w:val="19682324"/>
    <w:lvl w:ilvl="0" w:tplc="9D40107C">
      <w:start w:val="2"/>
      <w:numFmt w:val="decimal"/>
      <w:lvlText w:val="%1."/>
      <w:lvlJc w:val="left"/>
    </w:lvl>
    <w:lvl w:ilvl="1" w:tplc="DBAAC76E">
      <w:numFmt w:val="decimal"/>
      <w:lvlText w:val=""/>
      <w:lvlJc w:val="left"/>
    </w:lvl>
    <w:lvl w:ilvl="2" w:tplc="7B5AB9DE">
      <w:numFmt w:val="decimal"/>
      <w:lvlText w:val=""/>
      <w:lvlJc w:val="left"/>
    </w:lvl>
    <w:lvl w:ilvl="3" w:tplc="F61E86D0">
      <w:numFmt w:val="decimal"/>
      <w:lvlText w:val=""/>
      <w:lvlJc w:val="left"/>
    </w:lvl>
    <w:lvl w:ilvl="4" w:tplc="46BAB148">
      <w:numFmt w:val="decimal"/>
      <w:lvlText w:val=""/>
      <w:lvlJc w:val="left"/>
    </w:lvl>
    <w:lvl w:ilvl="5" w:tplc="AED23F1A">
      <w:numFmt w:val="decimal"/>
      <w:lvlText w:val=""/>
      <w:lvlJc w:val="left"/>
    </w:lvl>
    <w:lvl w:ilvl="6" w:tplc="2C041328">
      <w:numFmt w:val="decimal"/>
      <w:lvlText w:val=""/>
      <w:lvlJc w:val="left"/>
    </w:lvl>
    <w:lvl w:ilvl="7" w:tplc="520C2DA2">
      <w:numFmt w:val="decimal"/>
      <w:lvlText w:val=""/>
      <w:lvlJc w:val="left"/>
    </w:lvl>
    <w:lvl w:ilvl="8" w:tplc="057A9B4A">
      <w:numFmt w:val="decimal"/>
      <w:lvlText w:val=""/>
      <w:lvlJc w:val="left"/>
    </w:lvl>
  </w:abstractNum>
  <w:abstractNum w:abstractNumId="106">
    <w:nsid w:val="00006C69"/>
    <w:multiLevelType w:val="hybridMultilevel"/>
    <w:tmpl w:val="0DE46230"/>
    <w:lvl w:ilvl="0" w:tplc="34B2D882">
      <w:start w:val="1"/>
      <w:numFmt w:val="bullet"/>
      <w:lvlText w:val=""/>
      <w:lvlJc w:val="left"/>
    </w:lvl>
    <w:lvl w:ilvl="1" w:tplc="9E08423E">
      <w:start w:val="1"/>
      <w:numFmt w:val="bullet"/>
      <w:lvlText w:val=""/>
      <w:lvlJc w:val="left"/>
    </w:lvl>
    <w:lvl w:ilvl="2" w:tplc="C59C9A76">
      <w:numFmt w:val="decimal"/>
      <w:lvlText w:val=""/>
      <w:lvlJc w:val="left"/>
    </w:lvl>
    <w:lvl w:ilvl="3" w:tplc="4E3E2898">
      <w:numFmt w:val="decimal"/>
      <w:lvlText w:val=""/>
      <w:lvlJc w:val="left"/>
    </w:lvl>
    <w:lvl w:ilvl="4" w:tplc="A1F6F628">
      <w:numFmt w:val="decimal"/>
      <w:lvlText w:val=""/>
      <w:lvlJc w:val="left"/>
    </w:lvl>
    <w:lvl w:ilvl="5" w:tplc="2856E976">
      <w:numFmt w:val="decimal"/>
      <w:lvlText w:val=""/>
      <w:lvlJc w:val="left"/>
    </w:lvl>
    <w:lvl w:ilvl="6" w:tplc="F1028D08">
      <w:numFmt w:val="decimal"/>
      <w:lvlText w:val=""/>
      <w:lvlJc w:val="left"/>
    </w:lvl>
    <w:lvl w:ilvl="7" w:tplc="036A38E4">
      <w:numFmt w:val="decimal"/>
      <w:lvlText w:val=""/>
      <w:lvlJc w:val="left"/>
    </w:lvl>
    <w:lvl w:ilvl="8" w:tplc="EE32A1B8">
      <w:numFmt w:val="decimal"/>
      <w:lvlText w:val=""/>
      <w:lvlJc w:val="left"/>
    </w:lvl>
  </w:abstractNum>
  <w:abstractNum w:abstractNumId="107">
    <w:nsid w:val="00006CF4"/>
    <w:multiLevelType w:val="hybridMultilevel"/>
    <w:tmpl w:val="2B280CD6"/>
    <w:lvl w:ilvl="0" w:tplc="E57AF45C">
      <w:start w:val="1"/>
      <w:numFmt w:val="decimal"/>
      <w:lvlText w:val="%1"/>
      <w:lvlJc w:val="left"/>
    </w:lvl>
    <w:lvl w:ilvl="1" w:tplc="F7EE243E">
      <w:start w:val="1"/>
      <w:numFmt w:val="decimal"/>
      <w:lvlText w:val="%2."/>
      <w:lvlJc w:val="left"/>
    </w:lvl>
    <w:lvl w:ilvl="2" w:tplc="C5561BD4">
      <w:numFmt w:val="decimal"/>
      <w:lvlText w:val=""/>
      <w:lvlJc w:val="left"/>
    </w:lvl>
    <w:lvl w:ilvl="3" w:tplc="DBB0ADF0">
      <w:numFmt w:val="decimal"/>
      <w:lvlText w:val=""/>
      <w:lvlJc w:val="left"/>
    </w:lvl>
    <w:lvl w:ilvl="4" w:tplc="67B29534">
      <w:numFmt w:val="decimal"/>
      <w:lvlText w:val=""/>
      <w:lvlJc w:val="left"/>
    </w:lvl>
    <w:lvl w:ilvl="5" w:tplc="856C2966">
      <w:numFmt w:val="decimal"/>
      <w:lvlText w:val=""/>
      <w:lvlJc w:val="left"/>
    </w:lvl>
    <w:lvl w:ilvl="6" w:tplc="B3540CFC">
      <w:numFmt w:val="decimal"/>
      <w:lvlText w:val=""/>
      <w:lvlJc w:val="left"/>
    </w:lvl>
    <w:lvl w:ilvl="7" w:tplc="8296239E">
      <w:numFmt w:val="decimal"/>
      <w:lvlText w:val=""/>
      <w:lvlJc w:val="left"/>
    </w:lvl>
    <w:lvl w:ilvl="8" w:tplc="CCBE3038">
      <w:numFmt w:val="decimal"/>
      <w:lvlText w:val=""/>
      <w:lvlJc w:val="left"/>
    </w:lvl>
  </w:abstractNum>
  <w:abstractNum w:abstractNumId="108">
    <w:nsid w:val="00006D22"/>
    <w:multiLevelType w:val="hybridMultilevel"/>
    <w:tmpl w:val="6226BCA6"/>
    <w:lvl w:ilvl="0" w:tplc="B49A2180">
      <w:start w:val="1"/>
      <w:numFmt w:val="bullet"/>
      <w:lvlText w:val="С"/>
      <w:lvlJc w:val="left"/>
    </w:lvl>
    <w:lvl w:ilvl="1" w:tplc="AA02B5FE">
      <w:numFmt w:val="decimal"/>
      <w:lvlText w:val=""/>
      <w:lvlJc w:val="left"/>
    </w:lvl>
    <w:lvl w:ilvl="2" w:tplc="741E2F42">
      <w:numFmt w:val="decimal"/>
      <w:lvlText w:val=""/>
      <w:lvlJc w:val="left"/>
    </w:lvl>
    <w:lvl w:ilvl="3" w:tplc="86BAF424">
      <w:numFmt w:val="decimal"/>
      <w:lvlText w:val=""/>
      <w:lvlJc w:val="left"/>
    </w:lvl>
    <w:lvl w:ilvl="4" w:tplc="93A82166">
      <w:numFmt w:val="decimal"/>
      <w:lvlText w:val=""/>
      <w:lvlJc w:val="left"/>
    </w:lvl>
    <w:lvl w:ilvl="5" w:tplc="A942DD7A">
      <w:numFmt w:val="decimal"/>
      <w:lvlText w:val=""/>
      <w:lvlJc w:val="left"/>
    </w:lvl>
    <w:lvl w:ilvl="6" w:tplc="0FCA176A">
      <w:numFmt w:val="decimal"/>
      <w:lvlText w:val=""/>
      <w:lvlJc w:val="left"/>
    </w:lvl>
    <w:lvl w:ilvl="7" w:tplc="80D62D8E">
      <w:numFmt w:val="decimal"/>
      <w:lvlText w:val=""/>
      <w:lvlJc w:val="left"/>
    </w:lvl>
    <w:lvl w:ilvl="8" w:tplc="F0BE558C">
      <w:numFmt w:val="decimal"/>
      <w:lvlText w:val=""/>
      <w:lvlJc w:val="left"/>
    </w:lvl>
  </w:abstractNum>
  <w:abstractNum w:abstractNumId="109">
    <w:nsid w:val="00006D69"/>
    <w:multiLevelType w:val="hybridMultilevel"/>
    <w:tmpl w:val="9B942BD8"/>
    <w:lvl w:ilvl="0" w:tplc="4C34F4EA">
      <w:start w:val="3"/>
      <w:numFmt w:val="decimal"/>
      <w:lvlText w:val="%1."/>
      <w:lvlJc w:val="left"/>
    </w:lvl>
    <w:lvl w:ilvl="1" w:tplc="76DC582E">
      <w:numFmt w:val="decimal"/>
      <w:lvlText w:val=""/>
      <w:lvlJc w:val="left"/>
    </w:lvl>
    <w:lvl w:ilvl="2" w:tplc="76366ECC">
      <w:numFmt w:val="decimal"/>
      <w:lvlText w:val=""/>
      <w:lvlJc w:val="left"/>
    </w:lvl>
    <w:lvl w:ilvl="3" w:tplc="28E0A160">
      <w:numFmt w:val="decimal"/>
      <w:lvlText w:val=""/>
      <w:lvlJc w:val="left"/>
    </w:lvl>
    <w:lvl w:ilvl="4" w:tplc="466ACCBE">
      <w:numFmt w:val="decimal"/>
      <w:lvlText w:val=""/>
      <w:lvlJc w:val="left"/>
    </w:lvl>
    <w:lvl w:ilvl="5" w:tplc="3D5E9E22">
      <w:numFmt w:val="decimal"/>
      <w:lvlText w:val=""/>
      <w:lvlJc w:val="left"/>
    </w:lvl>
    <w:lvl w:ilvl="6" w:tplc="F4C8484C">
      <w:numFmt w:val="decimal"/>
      <w:lvlText w:val=""/>
      <w:lvlJc w:val="left"/>
    </w:lvl>
    <w:lvl w:ilvl="7" w:tplc="217883CE">
      <w:numFmt w:val="decimal"/>
      <w:lvlText w:val=""/>
      <w:lvlJc w:val="left"/>
    </w:lvl>
    <w:lvl w:ilvl="8" w:tplc="F2CAD0F4">
      <w:numFmt w:val="decimal"/>
      <w:lvlText w:val=""/>
      <w:lvlJc w:val="left"/>
    </w:lvl>
  </w:abstractNum>
  <w:abstractNum w:abstractNumId="110">
    <w:nsid w:val="00006F3C"/>
    <w:multiLevelType w:val="hybridMultilevel"/>
    <w:tmpl w:val="46D4B74E"/>
    <w:lvl w:ilvl="0" w:tplc="CA28D972">
      <w:start w:val="4"/>
      <w:numFmt w:val="decimal"/>
      <w:lvlText w:val="%1."/>
      <w:lvlJc w:val="left"/>
    </w:lvl>
    <w:lvl w:ilvl="1" w:tplc="8982A944">
      <w:numFmt w:val="decimal"/>
      <w:lvlText w:val=""/>
      <w:lvlJc w:val="left"/>
    </w:lvl>
    <w:lvl w:ilvl="2" w:tplc="1D98D598">
      <w:numFmt w:val="decimal"/>
      <w:lvlText w:val=""/>
      <w:lvlJc w:val="left"/>
    </w:lvl>
    <w:lvl w:ilvl="3" w:tplc="E54C3644">
      <w:numFmt w:val="decimal"/>
      <w:lvlText w:val=""/>
      <w:lvlJc w:val="left"/>
    </w:lvl>
    <w:lvl w:ilvl="4" w:tplc="1BA84ACC">
      <w:numFmt w:val="decimal"/>
      <w:lvlText w:val=""/>
      <w:lvlJc w:val="left"/>
    </w:lvl>
    <w:lvl w:ilvl="5" w:tplc="F89615E2">
      <w:numFmt w:val="decimal"/>
      <w:lvlText w:val=""/>
      <w:lvlJc w:val="left"/>
    </w:lvl>
    <w:lvl w:ilvl="6" w:tplc="FD3EE406">
      <w:numFmt w:val="decimal"/>
      <w:lvlText w:val=""/>
      <w:lvlJc w:val="left"/>
    </w:lvl>
    <w:lvl w:ilvl="7" w:tplc="600626F2">
      <w:numFmt w:val="decimal"/>
      <w:lvlText w:val=""/>
      <w:lvlJc w:val="left"/>
    </w:lvl>
    <w:lvl w:ilvl="8" w:tplc="5A9C71C0">
      <w:numFmt w:val="decimal"/>
      <w:lvlText w:val=""/>
      <w:lvlJc w:val="left"/>
    </w:lvl>
  </w:abstractNum>
  <w:abstractNum w:abstractNumId="111">
    <w:nsid w:val="000071F0"/>
    <w:multiLevelType w:val="hybridMultilevel"/>
    <w:tmpl w:val="4E546950"/>
    <w:lvl w:ilvl="0" w:tplc="AE022DD4">
      <w:start w:val="2"/>
      <w:numFmt w:val="decimal"/>
      <w:lvlText w:val="%1."/>
      <w:lvlJc w:val="left"/>
    </w:lvl>
    <w:lvl w:ilvl="1" w:tplc="66DC7A30">
      <w:numFmt w:val="decimal"/>
      <w:lvlText w:val=""/>
      <w:lvlJc w:val="left"/>
    </w:lvl>
    <w:lvl w:ilvl="2" w:tplc="F7088C52">
      <w:numFmt w:val="decimal"/>
      <w:lvlText w:val=""/>
      <w:lvlJc w:val="left"/>
    </w:lvl>
    <w:lvl w:ilvl="3" w:tplc="A5507856">
      <w:numFmt w:val="decimal"/>
      <w:lvlText w:val=""/>
      <w:lvlJc w:val="left"/>
    </w:lvl>
    <w:lvl w:ilvl="4" w:tplc="1640F8F0">
      <w:numFmt w:val="decimal"/>
      <w:lvlText w:val=""/>
      <w:lvlJc w:val="left"/>
    </w:lvl>
    <w:lvl w:ilvl="5" w:tplc="D5A6C88C">
      <w:numFmt w:val="decimal"/>
      <w:lvlText w:val=""/>
      <w:lvlJc w:val="left"/>
    </w:lvl>
    <w:lvl w:ilvl="6" w:tplc="19E4999C">
      <w:numFmt w:val="decimal"/>
      <w:lvlText w:val=""/>
      <w:lvlJc w:val="left"/>
    </w:lvl>
    <w:lvl w:ilvl="7" w:tplc="7D5471A6">
      <w:numFmt w:val="decimal"/>
      <w:lvlText w:val=""/>
      <w:lvlJc w:val="left"/>
    </w:lvl>
    <w:lvl w:ilvl="8" w:tplc="8AC2C01A">
      <w:numFmt w:val="decimal"/>
      <w:lvlText w:val=""/>
      <w:lvlJc w:val="left"/>
    </w:lvl>
  </w:abstractNum>
  <w:abstractNum w:abstractNumId="112">
    <w:nsid w:val="00007282"/>
    <w:multiLevelType w:val="hybridMultilevel"/>
    <w:tmpl w:val="07F2516A"/>
    <w:lvl w:ilvl="0" w:tplc="B330AE28">
      <w:start w:val="1"/>
      <w:numFmt w:val="bullet"/>
      <w:lvlText w:val="-"/>
      <w:lvlJc w:val="left"/>
    </w:lvl>
    <w:lvl w:ilvl="1" w:tplc="BF04A09E">
      <w:numFmt w:val="decimal"/>
      <w:lvlText w:val=""/>
      <w:lvlJc w:val="left"/>
    </w:lvl>
    <w:lvl w:ilvl="2" w:tplc="3FD65F48">
      <w:numFmt w:val="decimal"/>
      <w:lvlText w:val=""/>
      <w:lvlJc w:val="left"/>
    </w:lvl>
    <w:lvl w:ilvl="3" w:tplc="A5809F64">
      <w:numFmt w:val="decimal"/>
      <w:lvlText w:val=""/>
      <w:lvlJc w:val="left"/>
    </w:lvl>
    <w:lvl w:ilvl="4" w:tplc="6B9A5D1E">
      <w:numFmt w:val="decimal"/>
      <w:lvlText w:val=""/>
      <w:lvlJc w:val="left"/>
    </w:lvl>
    <w:lvl w:ilvl="5" w:tplc="9D8EB81A">
      <w:numFmt w:val="decimal"/>
      <w:lvlText w:val=""/>
      <w:lvlJc w:val="left"/>
    </w:lvl>
    <w:lvl w:ilvl="6" w:tplc="59AA365C">
      <w:numFmt w:val="decimal"/>
      <w:lvlText w:val=""/>
      <w:lvlJc w:val="left"/>
    </w:lvl>
    <w:lvl w:ilvl="7" w:tplc="E1C25F74">
      <w:numFmt w:val="decimal"/>
      <w:lvlText w:val=""/>
      <w:lvlJc w:val="left"/>
    </w:lvl>
    <w:lvl w:ilvl="8" w:tplc="37DA1EFE">
      <w:numFmt w:val="decimal"/>
      <w:lvlText w:val=""/>
      <w:lvlJc w:val="left"/>
    </w:lvl>
  </w:abstractNum>
  <w:abstractNum w:abstractNumId="113">
    <w:nsid w:val="000074AD"/>
    <w:multiLevelType w:val="hybridMultilevel"/>
    <w:tmpl w:val="E62E0E22"/>
    <w:lvl w:ilvl="0" w:tplc="9CE0B954">
      <w:start w:val="1"/>
      <w:numFmt w:val="decimal"/>
      <w:lvlText w:val="%1."/>
      <w:lvlJc w:val="left"/>
    </w:lvl>
    <w:lvl w:ilvl="1" w:tplc="6D445B40">
      <w:numFmt w:val="decimal"/>
      <w:lvlText w:val=""/>
      <w:lvlJc w:val="left"/>
    </w:lvl>
    <w:lvl w:ilvl="2" w:tplc="41548B74">
      <w:numFmt w:val="decimal"/>
      <w:lvlText w:val=""/>
      <w:lvlJc w:val="left"/>
    </w:lvl>
    <w:lvl w:ilvl="3" w:tplc="7FBE0042">
      <w:numFmt w:val="decimal"/>
      <w:lvlText w:val=""/>
      <w:lvlJc w:val="left"/>
    </w:lvl>
    <w:lvl w:ilvl="4" w:tplc="39AA79F2">
      <w:numFmt w:val="decimal"/>
      <w:lvlText w:val=""/>
      <w:lvlJc w:val="left"/>
    </w:lvl>
    <w:lvl w:ilvl="5" w:tplc="DD6E88E4">
      <w:numFmt w:val="decimal"/>
      <w:lvlText w:val=""/>
      <w:lvlJc w:val="left"/>
    </w:lvl>
    <w:lvl w:ilvl="6" w:tplc="237E0700">
      <w:numFmt w:val="decimal"/>
      <w:lvlText w:val=""/>
      <w:lvlJc w:val="left"/>
    </w:lvl>
    <w:lvl w:ilvl="7" w:tplc="F0162F2E">
      <w:numFmt w:val="decimal"/>
      <w:lvlText w:val=""/>
      <w:lvlJc w:val="left"/>
    </w:lvl>
    <w:lvl w:ilvl="8" w:tplc="4D82C63C">
      <w:numFmt w:val="decimal"/>
      <w:lvlText w:val=""/>
      <w:lvlJc w:val="left"/>
    </w:lvl>
  </w:abstractNum>
  <w:abstractNum w:abstractNumId="114">
    <w:nsid w:val="0000765F"/>
    <w:multiLevelType w:val="hybridMultilevel"/>
    <w:tmpl w:val="FB6053AE"/>
    <w:lvl w:ilvl="0" w:tplc="92C88C56">
      <w:start w:val="1"/>
      <w:numFmt w:val="bullet"/>
      <w:lvlText w:val="в"/>
      <w:lvlJc w:val="left"/>
    </w:lvl>
    <w:lvl w:ilvl="1" w:tplc="268C2030">
      <w:numFmt w:val="decimal"/>
      <w:lvlText w:val=""/>
      <w:lvlJc w:val="left"/>
    </w:lvl>
    <w:lvl w:ilvl="2" w:tplc="1E5057E0">
      <w:numFmt w:val="decimal"/>
      <w:lvlText w:val=""/>
      <w:lvlJc w:val="left"/>
    </w:lvl>
    <w:lvl w:ilvl="3" w:tplc="832253D4">
      <w:numFmt w:val="decimal"/>
      <w:lvlText w:val=""/>
      <w:lvlJc w:val="left"/>
    </w:lvl>
    <w:lvl w:ilvl="4" w:tplc="5950A5A6">
      <w:numFmt w:val="decimal"/>
      <w:lvlText w:val=""/>
      <w:lvlJc w:val="left"/>
    </w:lvl>
    <w:lvl w:ilvl="5" w:tplc="44364BA4">
      <w:numFmt w:val="decimal"/>
      <w:lvlText w:val=""/>
      <w:lvlJc w:val="left"/>
    </w:lvl>
    <w:lvl w:ilvl="6" w:tplc="6ABE9D9C">
      <w:numFmt w:val="decimal"/>
      <w:lvlText w:val=""/>
      <w:lvlJc w:val="left"/>
    </w:lvl>
    <w:lvl w:ilvl="7" w:tplc="EAE2A636">
      <w:numFmt w:val="decimal"/>
      <w:lvlText w:val=""/>
      <w:lvlJc w:val="left"/>
    </w:lvl>
    <w:lvl w:ilvl="8" w:tplc="E116BE1A">
      <w:numFmt w:val="decimal"/>
      <w:lvlText w:val=""/>
      <w:lvlJc w:val="left"/>
    </w:lvl>
  </w:abstractNum>
  <w:abstractNum w:abstractNumId="115">
    <w:nsid w:val="0000773B"/>
    <w:multiLevelType w:val="hybridMultilevel"/>
    <w:tmpl w:val="F2A2EC6E"/>
    <w:lvl w:ilvl="0" w:tplc="D70ED362">
      <w:start w:val="1"/>
      <w:numFmt w:val="bullet"/>
      <w:lvlText w:val="-"/>
      <w:lvlJc w:val="left"/>
    </w:lvl>
    <w:lvl w:ilvl="1" w:tplc="CD92F9C4">
      <w:numFmt w:val="decimal"/>
      <w:lvlText w:val=""/>
      <w:lvlJc w:val="left"/>
    </w:lvl>
    <w:lvl w:ilvl="2" w:tplc="810661A6">
      <w:numFmt w:val="decimal"/>
      <w:lvlText w:val=""/>
      <w:lvlJc w:val="left"/>
    </w:lvl>
    <w:lvl w:ilvl="3" w:tplc="A33A5762">
      <w:numFmt w:val="decimal"/>
      <w:lvlText w:val=""/>
      <w:lvlJc w:val="left"/>
    </w:lvl>
    <w:lvl w:ilvl="4" w:tplc="CA166A36">
      <w:numFmt w:val="decimal"/>
      <w:lvlText w:val=""/>
      <w:lvlJc w:val="left"/>
    </w:lvl>
    <w:lvl w:ilvl="5" w:tplc="2B88541C">
      <w:numFmt w:val="decimal"/>
      <w:lvlText w:val=""/>
      <w:lvlJc w:val="left"/>
    </w:lvl>
    <w:lvl w:ilvl="6" w:tplc="200E0E02">
      <w:numFmt w:val="decimal"/>
      <w:lvlText w:val=""/>
      <w:lvlJc w:val="left"/>
    </w:lvl>
    <w:lvl w:ilvl="7" w:tplc="B7526466">
      <w:numFmt w:val="decimal"/>
      <w:lvlText w:val=""/>
      <w:lvlJc w:val="left"/>
    </w:lvl>
    <w:lvl w:ilvl="8" w:tplc="10E229D2">
      <w:numFmt w:val="decimal"/>
      <w:lvlText w:val=""/>
      <w:lvlJc w:val="left"/>
    </w:lvl>
  </w:abstractNum>
  <w:abstractNum w:abstractNumId="116">
    <w:nsid w:val="00007874"/>
    <w:multiLevelType w:val="hybridMultilevel"/>
    <w:tmpl w:val="30E085E0"/>
    <w:lvl w:ilvl="0" w:tplc="62908790">
      <w:start w:val="7"/>
      <w:numFmt w:val="decimal"/>
      <w:lvlText w:val="%1."/>
      <w:lvlJc w:val="left"/>
    </w:lvl>
    <w:lvl w:ilvl="1" w:tplc="322070B6">
      <w:numFmt w:val="decimal"/>
      <w:lvlText w:val=""/>
      <w:lvlJc w:val="left"/>
    </w:lvl>
    <w:lvl w:ilvl="2" w:tplc="9980459C">
      <w:numFmt w:val="decimal"/>
      <w:lvlText w:val=""/>
      <w:lvlJc w:val="left"/>
    </w:lvl>
    <w:lvl w:ilvl="3" w:tplc="0256F918">
      <w:numFmt w:val="decimal"/>
      <w:lvlText w:val=""/>
      <w:lvlJc w:val="left"/>
    </w:lvl>
    <w:lvl w:ilvl="4" w:tplc="A5B235B4">
      <w:numFmt w:val="decimal"/>
      <w:lvlText w:val=""/>
      <w:lvlJc w:val="left"/>
    </w:lvl>
    <w:lvl w:ilvl="5" w:tplc="CB728FF4">
      <w:numFmt w:val="decimal"/>
      <w:lvlText w:val=""/>
      <w:lvlJc w:val="left"/>
    </w:lvl>
    <w:lvl w:ilvl="6" w:tplc="28DE5822">
      <w:numFmt w:val="decimal"/>
      <w:lvlText w:val=""/>
      <w:lvlJc w:val="left"/>
    </w:lvl>
    <w:lvl w:ilvl="7" w:tplc="80BC142E">
      <w:numFmt w:val="decimal"/>
      <w:lvlText w:val=""/>
      <w:lvlJc w:val="left"/>
    </w:lvl>
    <w:lvl w:ilvl="8" w:tplc="A724B4EC">
      <w:numFmt w:val="decimal"/>
      <w:lvlText w:val=""/>
      <w:lvlJc w:val="left"/>
    </w:lvl>
  </w:abstractNum>
  <w:abstractNum w:abstractNumId="117">
    <w:nsid w:val="00007B44"/>
    <w:multiLevelType w:val="hybridMultilevel"/>
    <w:tmpl w:val="266A29B6"/>
    <w:lvl w:ilvl="0" w:tplc="B6EAA72E">
      <w:start w:val="1"/>
      <w:numFmt w:val="bullet"/>
      <w:lvlText w:val=""/>
      <w:lvlJc w:val="left"/>
    </w:lvl>
    <w:lvl w:ilvl="1" w:tplc="170C871E">
      <w:numFmt w:val="decimal"/>
      <w:lvlText w:val=""/>
      <w:lvlJc w:val="left"/>
    </w:lvl>
    <w:lvl w:ilvl="2" w:tplc="05281CA8">
      <w:numFmt w:val="decimal"/>
      <w:lvlText w:val=""/>
      <w:lvlJc w:val="left"/>
    </w:lvl>
    <w:lvl w:ilvl="3" w:tplc="B25E5AE6">
      <w:numFmt w:val="decimal"/>
      <w:lvlText w:val=""/>
      <w:lvlJc w:val="left"/>
    </w:lvl>
    <w:lvl w:ilvl="4" w:tplc="9EEA2554">
      <w:numFmt w:val="decimal"/>
      <w:lvlText w:val=""/>
      <w:lvlJc w:val="left"/>
    </w:lvl>
    <w:lvl w:ilvl="5" w:tplc="8C32F826">
      <w:numFmt w:val="decimal"/>
      <w:lvlText w:val=""/>
      <w:lvlJc w:val="left"/>
    </w:lvl>
    <w:lvl w:ilvl="6" w:tplc="704A6862">
      <w:numFmt w:val="decimal"/>
      <w:lvlText w:val=""/>
      <w:lvlJc w:val="left"/>
    </w:lvl>
    <w:lvl w:ilvl="7" w:tplc="E794C606">
      <w:numFmt w:val="decimal"/>
      <w:lvlText w:val=""/>
      <w:lvlJc w:val="left"/>
    </w:lvl>
    <w:lvl w:ilvl="8" w:tplc="4E1A9498">
      <w:numFmt w:val="decimal"/>
      <w:lvlText w:val=""/>
      <w:lvlJc w:val="left"/>
    </w:lvl>
  </w:abstractNum>
  <w:abstractNum w:abstractNumId="118">
    <w:nsid w:val="00007CFE"/>
    <w:multiLevelType w:val="hybridMultilevel"/>
    <w:tmpl w:val="ED6CCF82"/>
    <w:lvl w:ilvl="0" w:tplc="4E36C1A0">
      <w:start w:val="30"/>
      <w:numFmt w:val="decimal"/>
      <w:lvlText w:val="%1."/>
      <w:lvlJc w:val="left"/>
    </w:lvl>
    <w:lvl w:ilvl="1" w:tplc="AF12FC42">
      <w:start w:val="1"/>
      <w:numFmt w:val="bullet"/>
      <w:lvlText w:val="и"/>
      <w:lvlJc w:val="left"/>
    </w:lvl>
    <w:lvl w:ilvl="2" w:tplc="3452887E">
      <w:numFmt w:val="decimal"/>
      <w:lvlText w:val=""/>
      <w:lvlJc w:val="left"/>
    </w:lvl>
    <w:lvl w:ilvl="3" w:tplc="C08A2086">
      <w:numFmt w:val="decimal"/>
      <w:lvlText w:val=""/>
      <w:lvlJc w:val="left"/>
    </w:lvl>
    <w:lvl w:ilvl="4" w:tplc="F4A60986">
      <w:numFmt w:val="decimal"/>
      <w:lvlText w:val=""/>
      <w:lvlJc w:val="left"/>
    </w:lvl>
    <w:lvl w:ilvl="5" w:tplc="DE7CB91C">
      <w:numFmt w:val="decimal"/>
      <w:lvlText w:val=""/>
      <w:lvlJc w:val="left"/>
    </w:lvl>
    <w:lvl w:ilvl="6" w:tplc="EF24BB24">
      <w:numFmt w:val="decimal"/>
      <w:lvlText w:val=""/>
      <w:lvlJc w:val="left"/>
    </w:lvl>
    <w:lvl w:ilvl="7" w:tplc="0ACEBBEC">
      <w:numFmt w:val="decimal"/>
      <w:lvlText w:val=""/>
      <w:lvlJc w:val="left"/>
    </w:lvl>
    <w:lvl w:ilvl="8" w:tplc="06506878">
      <w:numFmt w:val="decimal"/>
      <w:lvlText w:val=""/>
      <w:lvlJc w:val="left"/>
    </w:lvl>
  </w:abstractNum>
  <w:abstractNum w:abstractNumId="119">
    <w:nsid w:val="00007DD1"/>
    <w:multiLevelType w:val="hybridMultilevel"/>
    <w:tmpl w:val="5F0A9D78"/>
    <w:lvl w:ilvl="0" w:tplc="6D92FBAE">
      <w:start w:val="1"/>
      <w:numFmt w:val="bullet"/>
      <w:lvlText w:val=""/>
      <w:lvlJc w:val="left"/>
    </w:lvl>
    <w:lvl w:ilvl="1" w:tplc="E068BB86">
      <w:start w:val="1"/>
      <w:numFmt w:val="bullet"/>
      <w:lvlText w:val="К"/>
      <w:lvlJc w:val="left"/>
    </w:lvl>
    <w:lvl w:ilvl="2" w:tplc="8DC893C2">
      <w:numFmt w:val="decimal"/>
      <w:lvlText w:val=""/>
      <w:lvlJc w:val="left"/>
    </w:lvl>
    <w:lvl w:ilvl="3" w:tplc="0D46ABC6">
      <w:numFmt w:val="decimal"/>
      <w:lvlText w:val=""/>
      <w:lvlJc w:val="left"/>
    </w:lvl>
    <w:lvl w:ilvl="4" w:tplc="7A1CFA18">
      <w:numFmt w:val="decimal"/>
      <w:lvlText w:val=""/>
      <w:lvlJc w:val="left"/>
    </w:lvl>
    <w:lvl w:ilvl="5" w:tplc="235E34C2">
      <w:numFmt w:val="decimal"/>
      <w:lvlText w:val=""/>
      <w:lvlJc w:val="left"/>
    </w:lvl>
    <w:lvl w:ilvl="6" w:tplc="6F24266C">
      <w:numFmt w:val="decimal"/>
      <w:lvlText w:val=""/>
      <w:lvlJc w:val="left"/>
    </w:lvl>
    <w:lvl w:ilvl="7" w:tplc="6C4C1A14">
      <w:numFmt w:val="decimal"/>
      <w:lvlText w:val=""/>
      <w:lvlJc w:val="left"/>
    </w:lvl>
    <w:lvl w:ilvl="8" w:tplc="CB448EEC">
      <w:numFmt w:val="decimal"/>
      <w:lvlText w:val=""/>
      <w:lvlJc w:val="left"/>
    </w:lvl>
  </w:abstractNum>
  <w:abstractNum w:abstractNumId="120">
    <w:nsid w:val="00007F4F"/>
    <w:multiLevelType w:val="hybridMultilevel"/>
    <w:tmpl w:val="25E08C74"/>
    <w:lvl w:ilvl="0" w:tplc="DCB6E7E0">
      <w:start w:val="4"/>
      <w:numFmt w:val="decimal"/>
      <w:lvlText w:val="%1."/>
      <w:lvlJc w:val="left"/>
    </w:lvl>
    <w:lvl w:ilvl="1" w:tplc="FDCAB382">
      <w:numFmt w:val="decimal"/>
      <w:lvlText w:val=""/>
      <w:lvlJc w:val="left"/>
    </w:lvl>
    <w:lvl w:ilvl="2" w:tplc="1780E838">
      <w:numFmt w:val="decimal"/>
      <w:lvlText w:val=""/>
      <w:lvlJc w:val="left"/>
    </w:lvl>
    <w:lvl w:ilvl="3" w:tplc="5F0A8452">
      <w:numFmt w:val="decimal"/>
      <w:lvlText w:val=""/>
      <w:lvlJc w:val="left"/>
    </w:lvl>
    <w:lvl w:ilvl="4" w:tplc="E626D8B2">
      <w:numFmt w:val="decimal"/>
      <w:lvlText w:val=""/>
      <w:lvlJc w:val="left"/>
    </w:lvl>
    <w:lvl w:ilvl="5" w:tplc="D4463790">
      <w:numFmt w:val="decimal"/>
      <w:lvlText w:val=""/>
      <w:lvlJc w:val="left"/>
    </w:lvl>
    <w:lvl w:ilvl="6" w:tplc="04EC33CA">
      <w:numFmt w:val="decimal"/>
      <w:lvlText w:val=""/>
      <w:lvlJc w:val="left"/>
    </w:lvl>
    <w:lvl w:ilvl="7" w:tplc="330E1524">
      <w:numFmt w:val="decimal"/>
      <w:lvlText w:val=""/>
      <w:lvlJc w:val="left"/>
    </w:lvl>
    <w:lvl w:ilvl="8" w:tplc="47969B1E">
      <w:numFmt w:val="decimal"/>
      <w:lvlText w:val=""/>
      <w:lvlJc w:val="left"/>
    </w:lvl>
  </w:abstractNum>
  <w:abstractNum w:abstractNumId="121">
    <w:nsid w:val="00007F61"/>
    <w:multiLevelType w:val="hybridMultilevel"/>
    <w:tmpl w:val="3376AF64"/>
    <w:lvl w:ilvl="0" w:tplc="3EFA65DC">
      <w:start w:val="1"/>
      <w:numFmt w:val="decimal"/>
      <w:lvlText w:val="%1."/>
      <w:lvlJc w:val="left"/>
    </w:lvl>
    <w:lvl w:ilvl="1" w:tplc="1354F2A6">
      <w:numFmt w:val="decimal"/>
      <w:lvlText w:val=""/>
      <w:lvlJc w:val="left"/>
    </w:lvl>
    <w:lvl w:ilvl="2" w:tplc="7F76587A">
      <w:numFmt w:val="decimal"/>
      <w:lvlText w:val=""/>
      <w:lvlJc w:val="left"/>
    </w:lvl>
    <w:lvl w:ilvl="3" w:tplc="AB5ECE36">
      <w:numFmt w:val="decimal"/>
      <w:lvlText w:val=""/>
      <w:lvlJc w:val="left"/>
    </w:lvl>
    <w:lvl w:ilvl="4" w:tplc="7F1CF4B2">
      <w:numFmt w:val="decimal"/>
      <w:lvlText w:val=""/>
      <w:lvlJc w:val="left"/>
    </w:lvl>
    <w:lvl w:ilvl="5" w:tplc="E0C0E2B2">
      <w:numFmt w:val="decimal"/>
      <w:lvlText w:val=""/>
      <w:lvlJc w:val="left"/>
    </w:lvl>
    <w:lvl w:ilvl="6" w:tplc="44E8EC9A">
      <w:numFmt w:val="decimal"/>
      <w:lvlText w:val=""/>
      <w:lvlJc w:val="left"/>
    </w:lvl>
    <w:lvl w:ilvl="7" w:tplc="6F5A4C2A">
      <w:numFmt w:val="decimal"/>
      <w:lvlText w:val=""/>
      <w:lvlJc w:val="left"/>
    </w:lvl>
    <w:lvl w:ilvl="8" w:tplc="41000E44">
      <w:numFmt w:val="decimal"/>
      <w:lvlText w:val=""/>
      <w:lvlJc w:val="left"/>
    </w:lvl>
  </w:abstractNum>
  <w:abstractNum w:abstractNumId="122">
    <w:nsid w:val="00007FBE"/>
    <w:multiLevelType w:val="hybridMultilevel"/>
    <w:tmpl w:val="580C278E"/>
    <w:lvl w:ilvl="0" w:tplc="00BA2DA2">
      <w:start w:val="1"/>
      <w:numFmt w:val="bullet"/>
      <w:lvlText w:val="и"/>
      <w:lvlJc w:val="left"/>
    </w:lvl>
    <w:lvl w:ilvl="1" w:tplc="29006734">
      <w:start w:val="3"/>
      <w:numFmt w:val="decimal"/>
      <w:lvlText w:val="%2."/>
      <w:lvlJc w:val="left"/>
    </w:lvl>
    <w:lvl w:ilvl="2" w:tplc="9C120908">
      <w:numFmt w:val="decimal"/>
      <w:lvlText w:val=""/>
      <w:lvlJc w:val="left"/>
    </w:lvl>
    <w:lvl w:ilvl="3" w:tplc="B7A6E910">
      <w:numFmt w:val="decimal"/>
      <w:lvlText w:val=""/>
      <w:lvlJc w:val="left"/>
    </w:lvl>
    <w:lvl w:ilvl="4" w:tplc="B4F6ADEC">
      <w:numFmt w:val="decimal"/>
      <w:lvlText w:val=""/>
      <w:lvlJc w:val="left"/>
    </w:lvl>
    <w:lvl w:ilvl="5" w:tplc="B6008FE8">
      <w:numFmt w:val="decimal"/>
      <w:lvlText w:val=""/>
      <w:lvlJc w:val="left"/>
    </w:lvl>
    <w:lvl w:ilvl="6" w:tplc="35FC4CB6">
      <w:numFmt w:val="decimal"/>
      <w:lvlText w:val=""/>
      <w:lvlJc w:val="left"/>
    </w:lvl>
    <w:lvl w:ilvl="7" w:tplc="5DCCE17C">
      <w:numFmt w:val="decimal"/>
      <w:lvlText w:val=""/>
      <w:lvlJc w:val="left"/>
    </w:lvl>
    <w:lvl w:ilvl="8" w:tplc="E590545E">
      <w:numFmt w:val="decimal"/>
      <w:lvlText w:val=""/>
      <w:lvlJc w:val="left"/>
    </w:lvl>
  </w:abstractNum>
  <w:num w:numId="1">
    <w:abstractNumId w:val="60"/>
  </w:num>
  <w:num w:numId="2">
    <w:abstractNumId w:val="42"/>
  </w:num>
  <w:num w:numId="3">
    <w:abstractNumId w:val="53"/>
  </w:num>
  <w:num w:numId="4">
    <w:abstractNumId w:val="44"/>
  </w:num>
  <w:num w:numId="5">
    <w:abstractNumId w:val="106"/>
  </w:num>
  <w:num w:numId="6">
    <w:abstractNumId w:val="39"/>
  </w:num>
  <w:num w:numId="7">
    <w:abstractNumId w:val="32"/>
  </w:num>
  <w:num w:numId="8">
    <w:abstractNumId w:val="119"/>
  </w:num>
  <w:num w:numId="9">
    <w:abstractNumId w:val="35"/>
  </w:num>
  <w:num w:numId="10">
    <w:abstractNumId w:val="91"/>
  </w:num>
  <w:num w:numId="11">
    <w:abstractNumId w:val="64"/>
  </w:num>
  <w:num w:numId="12">
    <w:abstractNumId w:val="24"/>
  </w:num>
  <w:num w:numId="13">
    <w:abstractNumId w:val="97"/>
  </w:num>
  <w:num w:numId="14">
    <w:abstractNumId w:val="103"/>
  </w:num>
  <w:num w:numId="15">
    <w:abstractNumId w:val="45"/>
  </w:num>
  <w:num w:numId="16">
    <w:abstractNumId w:val="55"/>
  </w:num>
  <w:num w:numId="17">
    <w:abstractNumId w:val="111"/>
  </w:num>
  <w:num w:numId="18">
    <w:abstractNumId w:val="2"/>
  </w:num>
  <w:num w:numId="19">
    <w:abstractNumId w:val="120"/>
  </w:num>
  <w:num w:numId="20">
    <w:abstractNumId w:val="66"/>
  </w:num>
  <w:num w:numId="21">
    <w:abstractNumId w:val="5"/>
  </w:num>
  <w:num w:numId="22">
    <w:abstractNumId w:val="57"/>
  </w:num>
  <w:num w:numId="23">
    <w:abstractNumId w:val="23"/>
  </w:num>
  <w:num w:numId="24">
    <w:abstractNumId w:val="105"/>
  </w:num>
  <w:num w:numId="25">
    <w:abstractNumId w:val="76"/>
  </w:num>
  <w:num w:numId="26">
    <w:abstractNumId w:val="80"/>
  </w:num>
  <w:num w:numId="27">
    <w:abstractNumId w:val="25"/>
  </w:num>
  <w:num w:numId="28">
    <w:abstractNumId w:val="104"/>
  </w:num>
  <w:num w:numId="29">
    <w:abstractNumId w:val="15"/>
  </w:num>
  <w:num w:numId="30">
    <w:abstractNumId w:val="12"/>
  </w:num>
  <w:num w:numId="31">
    <w:abstractNumId w:val="93"/>
  </w:num>
  <w:num w:numId="32">
    <w:abstractNumId w:val="37"/>
  </w:num>
  <w:num w:numId="33">
    <w:abstractNumId w:val="116"/>
  </w:num>
  <w:num w:numId="34">
    <w:abstractNumId w:val="33"/>
  </w:num>
  <w:num w:numId="35">
    <w:abstractNumId w:val="41"/>
  </w:num>
  <w:num w:numId="36">
    <w:abstractNumId w:val="16"/>
  </w:num>
  <w:num w:numId="37">
    <w:abstractNumId w:val="89"/>
  </w:num>
  <w:num w:numId="38">
    <w:abstractNumId w:val="102"/>
  </w:num>
  <w:num w:numId="39">
    <w:abstractNumId w:val="86"/>
  </w:num>
  <w:num w:numId="40">
    <w:abstractNumId w:val="69"/>
  </w:num>
  <w:num w:numId="41">
    <w:abstractNumId w:val="95"/>
  </w:num>
  <w:num w:numId="42">
    <w:abstractNumId w:val="31"/>
  </w:num>
  <w:num w:numId="43">
    <w:abstractNumId w:val="17"/>
  </w:num>
  <w:num w:numId="44">
    <w:abstractNumId w:val="0"/>
  </w:num>
  <w:num w:numId="45">
    <w:abstractNumId w:val="6"/>
  </w:num>
  <w:num w:numId="46">
    <w:abstractNumId w:val="100"/>
  </w:num>
  <w:num w:numId="47">
    <w:abstractNumId w:val="108"/>
  </w:num>
  <w:num w:numId="48">
    <w:abstractNumId w:val="27"/>
  </w:num>
  <w:num w:numId="49">
    <w:abstractNumId w:val="14"/>
  </w:num>
  <w:num w:numId="50">
    <w:abstractNumId w:val="61"/>
  </w:num>
  <w:num w:numId="51">
    <w:abstractNumId w:val="1"/>
  </w:num>
  <w:num w:numId="52">
    <w:abstractNumId w:val="13"/>
  </w:num>
  <w:num w:numId="53">
    <w:abstractNumId w:val="50"/>
  </w:num>
  <w:num w:numId="54">
    <w:abstractNumId w:val="96"/>
  </w:num>
  <w:num w:numId="55">
    <w:abstractNumId w:val="82"/>
  </w:num>
  <w:num w:numId="56">
    <w:abstractNumId w:val="59"/>
  </w:num>
  <w:num w:numId="57">
    <w:abstractNumId w:val="7"/>
  </w:num>
  <w:num w:numId="58">
    <w:abstractNumId w:val="47"/>
  </w:num>
  <w:num w:numId="59">
    <w:abstractNumId w:val="29"/>
  </w:num>
  <w:num w:numId="60">
    <w:abstractNumId w:val="67"/>
  </w:num>
  <w:num w:numId="61">
    <w:abstractNumId w:val="58"/>
  </w:num>
  <w:num w:numId="62">
    <w:abstractNumId w:val="78"/>
  </w:num>
  <w:num w:numId="63">
    <w:abstractNumId w:val="18"/>
  </w:num>
  <w:num w:numId="64">
    <w:abstractNumId w:val="56"/>
  </w:num>
  <w:num w:numId="65">
    <w:abstractNumId w:val="117"/>
  </w:num>
  <w:num w:numId="66">
    <w:abstractNumId w:val="84"/>
  </w:num>
  <w:num w:numId="67">
    <w:abstractNumId w:val="114"/>
  </w:num>
  <w:num w:numId="68">
    <w:abstractNumId w:val="22"/>
  </w:num>
  <w:num w:numId="69">
    <w:abstractNumId w:val="40"/>
  </w:num>
  <w:num w:numId="70">
    <w:abstractNumId w:val="20"/>
  </w:num>
  <w:num w:numId="71">
    <w:abstractNumId w:val="121"/>
  </w:num>
  <w:num w:numId="72">
    <w:abstractNumId w:val="51"/>
  </w:num>
  <w:num w:numId="73">
    <w:abstractNumId w:val="122"/>
  </w:num>
  <w:num w:numId="74">
    <w:abstractNumId w:val="10"/>
  </w:num>
  <w:num w:numId="75">
    <w:abstractNumId w:val="75"/>
  </w:num>
  <w:num w:numId="76">
    <w:abstractNumId w:val="9"/>
  </w:num>
  <w:num w:numId="77">
    <w:abstractNumId w:val="48"/>
  </w:num>
  <w:num w:numId="78">
    <w:abstractNumId w:val="115"/>
  </w:num>
  <w:num w:numId="79">
    <w:abstractNumId w:val="4"/>
  </w:num>
  <w:num w:numId="80">
    <w:abstractNumId w:val="112"/>
  </w:num>
  <w:num w:numId="81">
    <w:abstractNumId w:val="34"/>
  </w:num>
  <w:num w:numId="82">
    <w:abstractNumId w:val="28"/>
  </w:num>
  <w:num w:numId="83">
    <w:abstractNumId w:val="98"/>
  </w:num>
  <w:num w:numId="84">
    <w:abstractNumId w:val="46"/>
  </w:num>
  <w:num w:numId="85">
    <w:abstractNumId w:val="26"/>
  </w:num>
  <w:num w:numId="86">
    <w:abstractNumId w:val="77"/>
  </w:num>
  <w:num w:numId="87">
    <w:abstractNumId w:val="70"/>
  </w:num>
  <w:num w:numId="88">
    <w:abstractNumId w:val="49"/>
  </w:num>
  <w:num w:numId="89">
    <w:abstractNumId w:val="52"/>
  </w:num>
  <w:num w:numId="90">
    <w:abstractNumId w:val="79"/>
  </w:num>
  <w:num w:numId="91">
    <w:abstractNumId w:val="109"/>
  </w:num>
  <w:num w:numId="92">
    <w:abstractNumId w:val="101"/>
  </w:num>
  <w:num w:numId="93">
    <w:abstractNumId w:val="74"/>
  </w:num>
  <w:num w:numId="94">
    <w:abstractNumId w:val="87"/>
  </w:num>
  <w:num w:numId="95">
    <w:abstractNumId w:val="63"/>
  </w:num>
  <w:num w:numId="96">
    <w:abstractNumId w:val="90"/>
  </w:num>
  <w:num w:numId="97">
    <w:abstractNumId w:val="62"/>
  </w:num>
  <w:num w:numId="98">
    <w:abstractNumId w:val="30"/>
  </w:num>
  <w:num w:numId="99">
    <w:abstractNumId w:val="21"/>
  </w:num>
  <w:num w:numId="100">
    <w:abstractNumId w:val="71"/>
  </w:num>
  <w:num w:numId="101">
    <w:abstractNumId w:val="85"/>
  </w:num>
  <w:num w:numId="102">
    <w:abstractNumId w:val="68"/>
  </w:num>
  <w:num w:numId="103">
    <w:abstractNumId w:val="43"/>
  </w:num>
  <w:num w:numId="104">
    <w:abstractNumId w:val="54"/>
  </w:num>
  <w:num w:numId="105">
    <w:abstractNumId w:val="8"/>
  </w:num>
  <w:num w:numId="106">
    <w:abstractNumId w:val="92"/>
  </w:num>
  <w:num w:numId="107">
    <w:abstractNumId w:val="72"/>
  </w:num>
  <w:num w:numId="108">
    <w:abstractNumId w:val="83"/>
  </w:num>
  <w:num w:numId="109">
    <w:abstractNumId w:val="99"/>
  </w:num>
  <w:num w:numId="110">
    <w:abstractNumId w:val="113"/>
  </w:num>
  <w:num w:numId="111">
    <w:abstractNumId w:val="73"/>
  </w:num>
  <w:num w:numId="112">
    <w:abstractNumId w:val="88"/>
  </w:num>
  <w:num w:numId="113">
    <w:abstractNumId w:val="3"/>
  </w:num>
  <w:num w:numId="114">
    <w:abstractNumId w:val="81"/>
  </w:num>
  <w:num w:numId="115">
    <w:abstractNumId w:val="118"/>
  </w:num>
  <w:num w:numId="116">
    <w:abstractNumId w:val="38"/>
  </w:num>
  <w:num w:numId="117">
    <w:abstractNumId w:val="65"/>
  </w:num>
  <w:num w:numId="118">
    <w:abstractNumId w:val="36"/>
  </w:num>
  <w:num w:numId="119">
    <w:abstractNumId w:val="19"/>
  </w:num>
  <w:num w:numId="120">
    <w:abstractNumId w:val="11"/>
  </w:num>
  <w:num w:numId="121">
    <w:abstractNumId w:val="110"/>
  </w:num>
  <w:num w:numId="122">
    <w:abstractNumId w:val="107"/>
  </w:num>
  <w:num w:numId="123">
    <w:abstractNumId w:val="94"/>
  </w:num>
  <w:numIdMacAtCleanup w:val="1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6A384E"/>
    <w:rsid w:val="002B5486"/>
    <w:rsid w:val="006A384E"/>
    <w:rsid w:val="006D6B77"/>
    <w:rsid w:val="006E4D17"/>
    <w:rsid w:val="00C256F5"/>
    <w:rsid w:val="00C74D49"/>
    <w:rsid w:val="00C84ED9"/>
    <w:rsid w:val="00E50B5C"/>
    <w:rsid w:val="00F07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semiHidden/>
    <w:unhideWhenUsed/>
    <w:rsid w:val="002B5486"/>
    <w:pPr>
      <w:tabs>
        <w:tab w:val="center" w:pos="4677"/>
        <w:tab w:val="right" w:pos="9355"/>
      </w:tabs>
    </w:pPr>
  </w:style>
  <w:style w:type="character" w:customStyle="1" w:styleId="a5">
    <w:name w:val="Верхний колонтитул Знак"/>
    <w:basedOn w:val="a0"/>
    <w:link w:val="a4"/>
    <w:uiPriority w:val="99"/>
    <w:semiHidden/>
    <w:rsid w:val="002B5486"/>
  </w:style>
  <w:style w:type="paragraph" w:styleId="a6">
    <w:name w:val="footer"/>
    <w:basedOn w:val="a"/>
    <w:link w:val="a7"/>
    <w:uiPriority w:val="99"/>
    <w:unhideWhenUsed/>
    <w:rsid w:val="002B5486"/>
    <w:pPr>
      <w:tabs>
        <w:tab w:val="center" w:pos="4677"/>
        <w:tab w:val="right" w:pos="9355"/>
      </w:tabs>
    </w:pPr>
  </w:style>
  <w:style w:type="character" w:customStyle="1" w:styleId="a7">
    <w:name w:val="Нижний колонтитул Знак"/>
    <w:basedOn w:val="a0"/>
    <w:link w:val="a6"/>
    <w:uiPriority w:val="99"/>
    <w:rsid w:val="002B5486"/>
  </w:style>
  <w:style w:type="paragraph" w:styleId="a8">
    <w:name w:val="List Paragraph"/>
    <w:basedOn w:val="a"/>
    <w:uiPriority w:val="34"/>
    <w:qFormat/>
    <w:rsid w:val="002B548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42427</Words>
  <Characters>241837</Characters>
  <Application>Microsoft Office Word</Application>
  <DocSecurity>0</DocSecurity>
  <Lines>2015</Lines>
  <Paragraphs>567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Лена</cp:lastModifiedBy>
  <cp:revision>4</cp:revision>
  <dcterms:created xsi:type="dcterms:W3CDTF">2021-01-17T12:34:00Z</dcterms:created>
  <dcterms:modified xsi:type="dcterms:W3CDTF">2021-01-17T13:13:00Z</dcterms:modified>
</cp:coreProperties>
</file>