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FE9" w:rsidRPr="00A7339C" w:rsidRDefault="00793FE9" w:rsidP="00A7339C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57426" w:rsidRDefault="00757426" w:rsidP="009A06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6A7">
        <w:rPr>
          <w:rFonts w:ascii="Times New Roman" w:hAnsi="Times New Roman" w:cs="Times New Roman"/>
          <w:b/>
          <w:sz w:val="32"/>
          <w:szCs w:val="32"/>
        </w:rPr>
        <w:t>ПОЯСНИТЕЛ</w:t>
      </w:r>
      <w:r>
        <w:rPr>
          <w:rFonts w:ascii="Times New Roman" w:hAnsi="Times New Roman" w:cs="Times New Roman"/>
          <w:b/>
          <w:sz w:val="32"/>
          <w:szCs w:val="32"/>
        </w:rPr>
        <w:t>ЬНАЯ ЗАПИСКА К УЧЕБНОМУ ПЛАНУ</w:t>
      </w:r>
    </w:p>
    <w:p w:rsidR="009A06A7" w:rsidRDefault="00757426" w:rsidP="0075742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МБДОУ «ДЕТСКИЙ САД №172 КОМПЕНСИРУЮЩЕГО ВИДА</w:t>
      </w:r>
      <w:r w:rsidRPr="009A06A7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231756" w:rsidRPr="005E5B2E" w:rsidRDefault="00757426" w:rsidP="009A06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2022- 2023</w:t>
      </w:r>
      <w:r w:rsidRPr="009A06A7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>Учебный</w:t>
      </w:r>
      <w:r w:rsidR="009A06A7">
        <w:rPr>
          <w:rFonts w:ascii="Times New Roman" w:hAnsi="Times New Roman" w:cs="Times New Roman"/>
          <w:sz w:val="28"/>
          <w:szCs w:val="28"/>
        </w:rPr>
        <w:t xml:space="preserve"> план разработан в соответствии</w:t>
      </w:r>
      <w:r w:rsidRPr="009A06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>- Законом Российской Федерации от 29.12.2012. №273- ФЗ « Об образовании Российской Федерации»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 - Комментариями к ФГОС дошкольного образования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России от 28 февраля 2014 года №08-249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 - СанПиН 2.4.1.3049-13 «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в ДОУ» от 15.05.2013 г.</w:t>
      </w:r>
    </w:p>
    <w:p w:rsidR="00A7339C" w:rsidRPr="005E5B2E" w:rsidRDefault="00ED2FDE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E5B2E">
        <w:rPr>
          <w:rFonts w:ascii="Times New Roman" w:hAnsi="Times New Roman" w:cs="Times New Roman"/>
          <w:sz w:val="28"/>
          <w:szCs w:val="28"/>
        </w:rPr>
        <w:t>Адаптированной о</w:t>
      </w:r>
      <w:r w:rsidR="00A7339C" w:rsidRPr="005E5B2E">
        <w:rPr>
          <w:rFonts w:ascii="Times New Roman" w:hAnsi="Times New Roman" w:cs="Times New Roman"/>
          <w:sz w:val="28"/>
          <w:szCs w:val="28"/>
        </w:rPr>
        <w:t>сновной образовательной программой дошкольного обр</w:t>
      </w:r>
      <w:r w:rsidRPr="005E5B2E">
        <w:rPr>
          <w:rFonts w:ascii="Times New Roman" w:hAnsi="Times New Roman" w:cs="Times New Roman"/>
          <w:sz w:val="28"/>
          <w:szCs w:val="28"/>
        </w:rPr>
        <w:t>азования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№172</w:t>
      </w:r>
      <w:r w:rsidR="00A7339C" w:rsidRPr="009A06A7">
        <w:rPr>
          <w:rFonts w:ascii="Times New Roman" w:hAnsi="Times New Roman" w:cs="Times New Roman"/>
          <w:sz w:val="28"/>
          <w:szCs w:val="28"/>
        </w:rPr>
        <w:t>»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D2FD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b/>
          <w:sz w:val="28"/>
          <w:szCs w:val="28"/>
        </w:rPr>
        <w:t xml:space="preserve"> Познавательное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 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</w:t>
      </w:r>
      <w:r w:rsidRPr="005E5B2E">
        <w:rPr>
          <w:rFonts w:ascii="Times New Roman" w:hAnsi="Times New Roman" w:cs="Times New Roman"/>
          <w:sz w:val="28"/>
          <w:szCs w:val="28"/>
        </w:rPr>
        <w:t xml:space="preserve"> </w:t>
      </w:r>
      <w:r w:rsidRPr="009A06A7">
        <w:rPr>
          <w:rFonts w:ascii="Times New Roman" w:hAnsi="Times New Roman" w:cs="Times New Roman"/>
          <w:sz w:val="28"/>
          <w:szCs w:val="28"/>
        </w:rPr>
        <w:t xml:space="preserve">творчества; развитие звуковой и </w:t>
      </w:r>
      <w:r w:rsidRPr="009A06A7">
        <w:rPr>
          <w:rFonts w:ascii="Times New Roman" w:hAnsi="Times New Roman" w:cs="Times New Roman"/>
          <w:sz w:val="28"/>
          <w:szCs w:val="28"/>
        </w:rPr>
        <w:lastRenderedPageBreak/>
        <w:t xml:space="preserve">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- синтетической активности как предпосылки обучения грамоте.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-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5E5B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2FDE" w:rsidRPr="00ED2FDE" w:rsidRDefault="00ED2FDE" w:rsidP="009A06A7">
      <w:pPr>
        <w:pStyle w:val="a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>Содержание образовательных областей реализуется в условиях проектной деятельности, самостоятельной деятельности детей, в режимных моментах. Согласно пункту 2.7 ФГОС ДО: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 для детей дошкольного возраста (3- 8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</w:t>
      </w:r>
      <w:r w:rsidRPr="005E5B2E">
        <w:rPr>
          <w:rFonts w:ascii="Times New Roman" w:hAnsi="Times New Roman" w:cs="Times New Roman"/>
          <w:sz w:val="28"/>
          <w:szCs w:val="28"/>
        </w:rPr>
        <w:t>-</w:t>
      </w:r>
      <w:r w:rsidRPr="009A06A7">
        <w:rPr>
          <w:rFonts w:ascii="Times New Roman" w:hAnsi="Times New Roman" w:cs="Times New Roman"/>
          <w:sz w:val="28"/>
          <w:szCs w:val="28"/>
        </w:rPr>
        <w:t>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</w:t>
      </w:r>
      <w:r w:rsidRPr="005E5B2E">
        <w:rPr>
          <w:rFonts w:ascii="Times New Roman" w:hAnsi="Times New Roman" w:cs="Times New Roman"/>
          <w:sz w:val="28"/>
          <w:szCs w:val="28"/>
        </w:rPr>
        <w:t xml:space="preserve">  </w:t>
      </w:r>
      <w:r w:rsidRPr="009A06A7">
        <w:rPr>
          <w:rFonts w:ascii="Times New Roman" w:hAnsi="Times New Roman" w:cs="Times New Roman"/>
          <w:sz w:val="28"/>
          <w:szCs w:val="28"/>
        </w:rPr>
        <w:t>конструкторы,</w:t>
      </w:r>
      <w:r w:rsidRPr="005E5B2E">
        <w:rPr>
          <w:rFonts w:ascii="Times New Roman" w:hAnsi="Times New Roman" w:cs="Times New Roman"/>
          <w:sz w:val="28"/>
          <w:szCs w:val="28"/>
        </w:rPr>
        <w:t xml:space="preserve"> </w:t>
      </w:r>
      <w:r w:rsidRPr="009A06A7">
        <w:rPr>
          <w:rFonts w:ascii="Times New Roman" w:hAnsi="Times New Roman" w:cs="Times New Roman"/>
          <w:sz w:val="28"/>
          <w:szCs w:val="28"/>
        </w:rPr>
        <w:t xml:space="preserve">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 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2FDE">
        <w:rPr>
          <w:rFonts w:ascii="Times New Roman" w:hAnsi="Times New Roman" w:cs="Times New Roman"/>
          <w:b/>
          <w:sz w:val="28"/>
          <w:szCs w:val="28"/>
        </w:rPr>
        <w:t>Продолжительность организованной образовательной деятельности</w:t>
      </w:r>
      <w:r w:rsidR="00ED2FDE" w:rsidRPr="00ED2FDE">
        <w:rPr>
          <w:rFonts w:ascii="Times New Roman" w:hAnsi="Times New Roman" w:cs="Times New Roman"/>
          <w:b/>
          <w:sz w:val="28"/>
          <w:szCs w:val="28"/>
        </w:rPr>
        <w:t>:</w:t>
      </w:r>
      <w:r w:rsidRPr="005E5B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339C" w:rsidRPr="00EF32AF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F32AF">
        <w:rPr>
          <w:rFonts w:ascii="Times New Roman" w:hAnsi="Times New Roman" w:cs="Times New Roman"/>
          <w:sz w:val="28"/>
          <w:szCs w:val="28"/>
        </w:rPr>
        <w:t>- для д</w:t>
      </w:r>
      <w:r w:rsidR="005E5B2E" w:rsidRPr="00EF32AF">
        <w:rPr>
          <w:rFonts w:ascii="Times New Roman" w:hAnsi="Times New Roman" w:cs="Times New Roman"/>
          <w:sz w:val="28"/>
          <w:szCs w:val="28"/>
        </w:rPr>
        <w:t>етей от 4 до 5 лет - не более 15</w:t>
      </w:r>
      <w:r w:rsidRPr="00EF32AF">
        <w:rPr>
          <w:rFonts w:ascii="Times New Roman" w:hAnsi="Times New Roman" w:cs="Times New Roman"/>
          <w:sz w:val="28"/>
          <w:szCs w:val="28"/>
        </w:rPr>
        <w:t xml:space="preserve"> минут,</w:t>
      </w:r>
    </w:p>
    <w:p w:rsidR="00A7339C" w:rsidRPr="00EF32AF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32AF">
        <w:rPr>
          <w:rFonts w:ascii="Times New Roman" w:hAnsi="Times New Roman" w:cs="Times New Roman"/>
          <w:sz w:val="28"/>
          <w:szCs w:val="28"/>
        </w:rPr>
        <w:t xml:space="preserve"> - для д</w:t>
      </w:r>
      <w:r w:rsidR="005E5B2E" w:rsidRPr="00EF32AF">
        <w:rPr>
          <w:rFonts w:ascii="Times New Roman" w:hAnsi="Times New Roman" w:cs="Times New Roman"/>
          <w:sz w:val="28"/>
          <w:szCs w:val="28"/>
        </w:rPr>
        <w:t>етей от 5 до 6 лет - не более 20</w:t>
      </w:r>
      <w:r w:rsidRPr="00EF32AF">
        <w:rPr>
          <w:rFonts w:ascii="Times New Roman" w:hAnsi="Times New Roman" w:cs="Times New Roman"/>
          <w:sz w:val="28"/>
          <w:szCs w:val="28"/>
        </w:rPr>
        <w:t xml:space="preserve"> минут,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32AF">
        <w:rPr>
          <w:rFonts w:ascii="Times New Roman" w:hAnsi="Times New Roman" w:cs="Times New Roman"/>
          <w:sz w:val="28"/>
          <w:szCs w:val="28"/>
        </w:rPr>
        <w:t xml:space="preserve"> - для детей от 6 до 7 лет - не более 30 минут.</w:t>
      </w:r>
      <w:r w:rsidRPr="009A0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1E8" w:rsidRDefault="00A7339C" w:rsidP="006C1A8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 Перерывы между периодами организованной образовательной деятельности - не менее 10 минут. Образовательная деятельность с детьми старшего дошкольного возраста может</w:t>
      </w:r>
      <w:r w:rsidRPr="005E5B2E">
        <w:rPr>
          <w:rFonts w:ascii="Times New Roman" w:hAnsi="Times New Roman" w:cs="Times New Roman"/>
          <w:sz w:val="28"/>
          <w:szCs w:val="28"/>
        </w:rPr>
        <w:t xml:space="preserve"> </w:t>
      </w:r>
      <w:r w:rsidRPr="009A06A7">
        <w:rPr>
          <w:rFonts w:ascii="Times New Roman" w:hAnsi="Times New Roman" w:cs="Times New Roman"/>
          <w:sz w:val="28"/>
          <w:szCs w:val="28"/>
        </w:rPr>
        <w:t>осуществляться во второй половине дня после дневного сна. Её продолжительность составляет не более 25 - 30 минут в день. В середине организованной образовательной деятельности статического характера проводятся физкультурные минутки.</w:t>
      </w:r>
      <w:r w:rsidRPr="005E5B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1A8D" w:rsidRPr="00E65A56" w:rsidRDefault="00E65A56" w:rsidP="00E65A5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65A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22F272" wp14:editId="1D6DFC9A">
            <wp:extent cx="9699803" cy="50754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440" t="11089" r="9957" b="12160"/>
                    <a:stretch/>
                  </pic:blipFill>
                  <pic:spPr bwMode="auto">
                    <a:xfrm>
                      <a:off x="0" y="0"/>
                      <a:ext cx="9945261" cy="520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1A8D" w:rsidRPr="00757426" w:rsidRDefault="006C1A8D" w:rsidP="006C1A8D">
      <w:pPr>
        <w:pStyle w:val="a3"/>
        <w:rPr>
          <w:rFonts w:ascii="Times New Roman" w:hAnsi="Times New Roman" w:cs="Times New Roman"/>
          <w:b/>
          <w:sz w:val="4"/>
          <w:szCs w:val="4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5528"/>
        <w:gridCol w:w="2079"/>
        <w:gridCol w:w="2079"/>
        <w:gridCol w:w="2079"/>
      </w:tblGrid>
      <w:tr w:rsidR="004103FC" w:rsidRPr="009053A8" w:rsidTr="00ED2FDE">
        <w:trPr>
          <w:trHeight w:val="163"/>
        </w:trPr>
        <w:tc>
          <w:tcPr>
            <w:tcW w:w="534" w:type="dxa"/>
            <w:vMerge w:val="restart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  <w:vMerge w:val="restart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3FC" w:rsidRPr="009053A8" w:rsidTr="00ED2FDE">
        <w:trPr>
          <w:trHeight w:val="203"/>
        </w:trPr>
        <w:tc>
          <w:tcPr>
            <w:tcW w:w="534" w:type="dxa"/>
            <w:vMerge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3FC" w:rsidRPr="009053A8" w:rsidTr="00ED2FDE">
        <w:trPr>
          <w:trHeight w:val="217"/>
        </w:trPr>
        <w:tc>
          <w:tcPr>
            <w:tcW w:w="534" w:type="dxa"/>
            <w:vMerge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5E5B2E">
              <w:rPr>
                <w:rFonts w:ascii="Times New Roman" w:hAnsi="Times New Roman" w:cs="Times New Roman"/>
                <w:sz w:val="24"/>
                <w:szCs w:val="24"/>
              </w:rPr>
              <w:t>/аппликация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B2E" w:rsidRPr="009053A8" w:rsidTr="00ED2FDE">
        <w:trPr>
          <w:gridAfter w:val="4"/>
          <w:wAfter w:w="11765" w:type="dxa"/>
          <w:trHeight w:val="276"/>
        </w:trPr>
        <w:tc>
          <w:tcPr>
            <w:tcW w:w="534" w:type="dxa"/>
            <w:vMerge/>
            <w:vAlign w:val="center"/>
          </w:tcPr>
          <w:p w:rsid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E5B2E" w:rsidRPr="004103FC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FC" w:rsidRPr="009053A8" w:rsidTr="00ED2FDE">
        <w:trPr>
          <w:trHeight w:val="271"/>
        </w:trPr>
        <w:tc>
          <w:tcPr>
            <w:tcW w:w="534" w:type="dxa"/>
            <w:vMerge w:val="restart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  <w:vAlign w:val="center"/>
          </w:tcPr>
          <w:p w:rsidR="004103FC" w:rsidRDefault="004103FC" w:rsidP="004103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4103FC" w:rsidRPr="009053A8" w:rsidRDefault="004103FC" w:rsidP="004103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3FC" w:rsidRPr="009053A8" w:rsidTr="00ED2FDE">
        <w:trPr>
          <w:trHeight w:val="272"/>
        </w:trPr>
        <w:tc>
          <w:tcPr>
            <w:tcW w:w="534" w:type="dxa"/>
            <w:vMerge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103FC" w:rsidRPr="004103FC" w:rsidRDefault="004103FC" w:rsidP="004103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2FDE" w:rsidRPr="009053A8" w:rsidTr="00ED2FDE">
        <w:tc>
          <w:tcPr>
            <w:tcW w:w="534" w:type="dxa"/>
            <w:vAlign w:val="center"/>
          </w:tcPr>
          <w:p w:rsidR="009053A8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9053A8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32AF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r w:rsidR="006C1A8D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  <w:r w:rsidRPr="00EF32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32AF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r w:rsidR="006C1A8D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5528" w:type="dxa"/>
            <w:vAlign w:val="center"/>
          </w:tcPr>
          <w:p w:rsidR="009053A8" w:rsidRPr="009053A8" w:rsidRDefault="009053A8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9053A8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р/м</w:t>
            </w:r>
          </w:p>
        </w:tc>
        <w:tc>
          <w:tcPr>
            <w:tcW w:w="2079" w:type="dxa"/>
            <w:vAlign w:val="center"/>
          </w:tcPr>
          <w:p w:rsidR="009053A8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р/м</w:t>
            </w:r>
          </w:p>
        </w:tc>
        <w:tc>
          <w:tcPr>
            <w:tcW w:w="2079" w:type="dxa"/>
            <w:vAlign w:val="center"/>
          </w:tcPr>
          <w:p w:rsidR="009053A8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3FC" w:rsidRPr="009053A8" w:rsidTr="00ED2FDE">
        <w:tc>
          <w:tcPr>
            <w:tcW w:w="534" w:type="dxa"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103FC" w:rsidRPr="009053A8" w:rsidTr="00ED2FDE">
        <w:tc>
          <w:tcPr>
            <w:tcW w:w="534" w:type="dxa"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103FC" w:rsidRPr="009053A8" w:rsidTr="00ED2FDE">
        <w:tc>
          <w:tcPr>
            <w:tcW w:w="534" w:type="dxa"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год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103FC" w:rsidRDefault="004103FC" w:rsidP="00A73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06A7" w:rsidRDefault="009A06A7" w:rsidP="00A73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06A7" w:rsidRDefault="009A06A7" w:rsidP="00A7339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1"/>
        <w:gridCol w:w="7478"/>
        <w:gridCol w:w="2489"/>
        <w:gridCol w:w="2626"/>
        <w:gridCol w:w="2580"/>
      </w:tblGrid>
      <w:tr w:rsidR="004103FC" w:rsidRPr="009A06A7" w:rsidTr="009A06A7">
        <w:trPr>
          <w:trHeight w:val="340"/>
        </w:trPr>
        <w:tc>
          <w:tcPr>
            <w:tcW w:w="445" w:type="dxa"/>
            <w:vAlign w:val="center"/>
          </w:tcPr>
          <w:p w:rsidR="004103FC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6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Регламентирование образовательного процесса</w:t>
            </w:r>
          </w:p>
        </w:tc>
        <w:tc>
          <w:tcPr>
            <w:tcW w:w="254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68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625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03FC" w:rsidRPr="009A06A7" w:rsidTr="009A06A7">
        <w:trPr>
          <w:trHeight w:val="340"/>
        </w:trPr>
        <w:tc>
          <w:tcPr>
            <w:tcW w:w="445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vAlign w:val="center"/>
          </w:tcPr>
          <w:p w:rsidR="004103FC" w:rsidRPr="009A06A7" w:rsidRDefault="004103FC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</w:t>
            </w:r>
          </w:p>
        </w:tc>
        <w:tc>
          <w:tcPr>
            <w:tcW w:w="254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68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625" w:type="dxa"/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03FC" w:rsidRPr="009A06A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4103FC" w:rsidRPr="009A06A7" w:rsidTr="009A06A7">
        <w:trPr>
          <w:trHeight w:val="340"/>
        </w:trPr>
        <w:tc>
          <w:tcPr>
            <w:tcW w:w="445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4103FC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Объём недельной нагрузки по образовательной деятельности</w:t>
            </w:r>
          </w:p>
        </w:tc>
        <w:tc>
          <w:tcPr>
            <w:tcW w:w="2542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682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час. 15 мин.</w:t>
            </w:r>
          </w:p>
        </w:tc>
        <w:tc>
          <w:tcPr>
            <w:tcW w:w="2625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час.30 мин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6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2542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682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625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Align w:val="center"/>
          </w:tcPr>
          <w:p w:rsidR="009A06A7" w:rsidRPr="009A06A7" w:rsidRDefault="009A06A7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7854" w:type="dxa"/>
            <w:gridSpan w:val="3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Align w:val="center"/>
          </w:tcPr>
          <w:p w:rsidR="009A06A7" w:rsidRPr="009A06A7" w:rsidRDefault="009A06A7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7854" w:type="dxa"/>
            <w:gridSpan w:val="3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tcBorders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7854" w:type="dxa"/>
            <w:gridSpan w:val="3"/>
            <w:tcBorders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785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игровая деятельность(в центрах)</w:t>
            </w:r>
          </w:p>
        </w:tc>
        <w:tc>
          <w:tcPr>
            <w:tcW w:w="7854" w:type="dxa"/>
            <w:gridSpan w:val="3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4103FC" w:rsidRDefault="004103FC" w:rsidP="00A7339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C1A8D" w:rsidRDefault="006C1A8D" w:rsidP="00A7339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C1A8D" w:rsidRPr="006C1A8D" w:rsidRDefault="006C1A8D" w:rsidP="00A7339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C1A8D" w:rsidRPr="006C1A8D" w:rsidSect="006C1A8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1AE"/>
    <w:rsid w:val="00231756"/>
    <w:rsid w:val="003C21E8"/>
    <w:rsid w:val="004103FC"/>
    <w:rsid w:val="00420C8E"/>
    <w:rsid w:val="004951AE"/>
    <w:rsid w:val="005E5B2E"/>
    <w:rsid w:val="006C1A8D"/>
    <w:rsid w:val="006E22B2"/>
    <w:rsid w:val="00757426"/>
    <w:rsid w:val="00793FE9"/>
    <w:rsid w:val="00880F1D"/>
    <w:rsid w:val="009053A8"/>
    <w:rsid w:val="009A06A7"/>
    <w:rsid w:val="00A7339C"/>
    <w:rsid w:val="00CF307D"/>
    <w:rsid w:val="00E65A56"/>
    <w:rsid w:val="00ED2FDE"/>
    <w:rsid w:val="00E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9DDB"/>
  <w15:docId w15:val="{4949D9D5-6DBA-4E4D-9421-1667E844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9C"/>
    <w:pPr>
      <w:spacing w:after="0" w:line="240" w:lineRule="auto"/>
    </w:pPr>
  </w:style>
  <w:style w:type="table" w:styleId="a4">
    <w:name w:val="Table Grid"/>
    <w:basedOn w:val="a1"/>
    <w:uiPriority w:val="59"/>
    <w:rsid w:val="00A73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C1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EE808-3E7E-4B83-9B5B-2A916FE0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14</cp:revision>
  <cp:lastPrinted>2020-01-17T08:47:00Z</cp:lastPrinted>
  <dcterms:created xsi:type="dcterms:W3CDTF">2020-01-16T19:27:00Z</dcterms:created>
  <dcterms:modified xsi:type="dcterms:W3CDTF">2022-11-28T07:22:00Z</dcterms:modified>
</cp:coreProperties>
</file>