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30" w:rsidRPr="00E30730" w:rsidRDefault="00E30730" w:rsidP="001C726C">
      <w:pPr>
        <w:jc w:val="both"/>
        <w:rPr>
          <w:sz w:val="24"/>
          <w:szCs w:val="24"/>
          <w:u w:val="single"/>
        </w:rPr>
      </w:pPr>
    </w:p>
    <w:p w:rsidR="00E30730" w:rsidRPr="00E30730" w:rsidRDefault="00E30730" w:rsidP="00B14A2A">
      <w:pPr>
        <w:ind w:left="360"/>
        <w:jc w:val="both"/>
        <w:rPr>
          <w:sz w:val="24"/>
          <w:szCs w:val="24"/>
        </w:rPr>
      </w:pPr>
    </w:p>
    <w:p w:rsidR="00035C23" w:rsidRPr="00E30730" w:rsidRDefault="001C726C" w:rsidP="001C726C">
      <w:pPr>
        <w:ind w:left="567"/>
        <w:jc w:val="both"/>
        <w:rPr>
          <w:sz w:val="24"/>
          <w:szCs w:val="24"/>
        </w:rPr>
        <w:sectPr w:rsidR="00035C23" w:rsidRPr="00E30730" w:rsidSect="001C726C">
          <w:type w:val="continuous"/>
          <w:pgSz w:w="11900" w:h="16840"/>
          <w:pgMar w:top="284" w:right="697" w:bottom="782" w:left="278" w:header="720" w:footer="720" w:gutter="0"/>
          <w:cols w:space="720"/>
          <w:docGrid w:linePitch="299"/>
        </w:sectPr>
      </w:pPr>
      <w:r w:rsidRPr="001C726C">
        <w:rPr>
          <w:noProof/>
          <w:sz w:val="24"/>
          <w:szCs w:val="24"/>
          <w:lang w:eastAsia="ru-RU"/>
        </w:rPr>
        <w:drawing>
          <wp:inline distT="0" distB="0" distL="0" distR="0">
            <wp:extent cx="6695332" cy="9210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14" cy="921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C5" w:rsidRDefault="00682CC5">
      <w:pPr>
        <w:pStyle w:val="a3"/>
        <w:rPr>
          <w:sz w:val="20"/>
        </w:rPr>
      </w:pPr>
    </w:p>
    <w:p w:rsidR="00682CC5" w:rsidRDefault="00E30730">
      <w:pPr>
        <w:pStyle w:val="a4"/>
        <w:numPr>
          <w:ilvl w:val="0"/>
          <w:numId w:val="1"/>
        </w:numPr>
        <w:tabs>
          <w:tab w:val="left" w:pos="868"/>
        </w:tabs>
        <w:spacing w:before="208"/>
        <w:ind w:hanging="641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</w:t>
      </w:r>
    </w:p>
    <w:p w:rsidR="00682CC5" w:rsidRDefault="00682CC5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0722"/>
        <w:gridCol w:w="3608"/>
      </w:tblGrid>
      <w:tr w:rsidR="00682CC5">
        <w:trPr>
          <w:trHeight w:val="1302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682CC5" w:rsidRDefault="00E30730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2356" w:right="235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 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выделенные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кресла-коляски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лифты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поручни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251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пандусы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251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2CC5">
        <w:trPr>
          <w:trHeight w:val="47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подъемные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(аппарели)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раздвижные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достаточная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682C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82CC5">
        <w:trPr>
          <w:trHeight w:val="1027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 w:right="59"/>
              <w:jc w:val="both"/>
              <w:rPr>
                <w:sz w:val="24"/>
              </w:rPr>
            </w:pPr>
            <w:r>
              <w:rPr>
                <w:sz w:val="24"/>
              </w:rPr>
              <w:t>надлежащее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 доступа к объектам (местам предоставления услуг) инвалидов, имеющих стойкие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необходимой   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инвалидов,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расстройства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682CC5" w:rsidRDefault="00682CC5">
      <w:pPr>
        <w:rPr>
          <w:sz w:val="24"/>
        </w:rPr>
        <w:sectPr w:rsidR="00682CC5">
          <w:pgSz w:w="16840" w:h="11900" w:orient="landscape"/>
          <w:pgMar w:top="1100" w:right="7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0722"/>
        <w:gridCol w:w="3608"/>
      </w:tblGrid>
      <w:tr w:rsidR="00682CC5">
        <w:trPr>
          <w:trHeight w:val="1027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682C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 w:right="59"/>
              <w:jc w:val="both"/>
              <w:rPr>
                <w:sz w:val="24"/>
              </w:rPr>
            </w:pP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рельефно-точечным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682C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8" w:right="11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иные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682CC5" w:rsidRDefault="00682CC5">
      <w:pPr>
        <w:pStyle w:val="a3"/>
        <w:rPr>
          <w:sz w:val="20"/>
        </w:rPr>
      </w:pPr>
    </w:p>
    <w:p w:rsidR="00682CC5" w:rsidRDefault="00682CC5">
      <w:pPr>
        <w:pStyle w:val="a3"/>
        <w:rPr>
          <w:sz w:val="20"/>
        </w:rPr>
      </w:pPr>
    </w:p>
    <w:p w:rsidR="00682CC5" w:rsidRDefault="00682CC5">
      <w:pPr>
        <w:pStyle w:val="a3"/>
        <w:spacing w:before="10"/>
      </w:pPr>
    </w:p>
    <w:p w:rsidR="00682CC5" w:rsidRDefault="00E30730">
      <w:pPr>
        <w:pStyle w:val="a4"/>
        <w:numPr>
          <w:ilvl w:val="0"/>
          <w:numId w:val="1"/>
        </w:numPr>
        <w:tabs>
          <w:tab w:val="left" w:pos="859"/>
        </w:tabs>
        <w:ind w:left="5796" w:right="706" w:hanging="528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</w:p>
    <w:p w:rsidR="00682CC5" w:rsidRDefault="00682CC5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718"/>
        <w:gridCol w:w="3608"/>
      </w:tblGrid>
      <w:tr w:rsidR="00682CC5">
        <w:trPr>
          <w:trHeight w:val="1578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682CC5" w:rsidRDefault="00E30730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495" w:right="148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 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предоставляемой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682CC5">
        <w:trPr>
          <w:trHeight w:val="475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CC5">
        <w:trPr>
          <w:trHeight w:val="751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названием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здания, 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рельефно-точечным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1027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правилах предоставления услуги, в том числе об оформлении необходимых для получения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2CC5">
        <w:trPr>
          <w:trHeight w:val="750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инструктирования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2CC5">
        <w:trPr>
          <w:trHeight w:val="785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административно-распорядительным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возложено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2CC5">
        <w:trPr>
          <w:trHeight w:val="475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682CC5" w:rsidRDefault="00682CC5">
      <w:pPr>
        <w:rPr>
          <w:sz w:val="24"/>
        </w:rPr>
        <w:sectPr w:rsidR="00682CC5">
          <w:pgSz w:w="16840" w:h="11900" w:orient="landscape"/>
          <w:pgMar w:top="700" w:right="7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718"/>
        <w:gridCol w:w="3608"/>
      </w:tblGrid>
      <w:tr w:rsidR="00682CC5">
        <w:trPr>
          <w:trHeight w:val="750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 по слуху при 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 с использованием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тифлопереводчика</w:t>
            </w:r>
            <w:proofErr w:type="spellEnd"/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751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1027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допуска на объект, в котором предоставляются услуги, собаки-проводника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750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tabs>
                <w:tab w:val="left" w:pos="1105"/>
                <w:tab w:val="left" w:pos="1421"/>
                <w:tab w:val="left" w:pos="2254"/>
                <w:tab w:val="left" w:pos="2680"/>
                <w:tab w:val="left" w:pos="4120"/>
                <w:tab w:val="left" w:pos="6117"/>
                <w:tab w:val="left" w:pos="6672"/>
                <w:tab w:val="left" w:pos="8053"/>
                <w:tab w:val="left" w:pos="9241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одном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помещений,</w:t>
            </w:r>
            <w:r>
              <w:rPr>
                <w:sz w:val="24"/>
              </w:rPr>
              <w:tab/>
              <w:t>предназначенных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массовых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индукционных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звукоусиливающей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аппаратуры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751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(слабовидящих)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2CC5">
        <w:trPr>
          <w:trHeight w:val="475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2CC5">
        <w:trPr>
          <w:trHeight w:val="475"/>
        </w:trPr>
        <w:tc>
          <w:tcPr>
            <w:tcW w:w="54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1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682CC5" w:rsidRDefault="00682CC5">
      <w:pPr>
        <w:pStyle w:val="a3"/>
        <w:rPr>
          <w:sz w:val="20"/>
        </w:rPr>
      </w:pPr>
    </w:p>
    <w:p w:rsidR="00682CC5" w:rsidRDefault="00682CC5">
      <w:pPr>
        <w:pStyle w:val="a3"/>
        <w:spacing w:before="10"/>
        <w:rPr>
          <w:sz w:val="20"/>
        </w:rPr>
      </w:pPr>
    </w:p>
    <w:p w:rsidR="00682CC5" w:rsidRDefault="00E30730">
      <w:pPr>
        <w:pStyle w:val="a4"/>
        <w:numPr>
          <w:ilvl w:val="0"/>
          <w:numId w:val="1"/>
        </w:numPr>
        <w:tabs>
          <w:tab w:val="left" w:pos="863"/>
        </w:tabs>
        <w:ind w:left="668" w:right="787" w:hanging="68"/>
        <w:jc w:val="left"/>
        <w:rPr>
          <w:sz w:val="24"/>
        </w:rPr>
      </w:pPr>
      <w:r>
        <w:rPr>
          <w:spacing w:val="-1"/>
          <w:sz w:val="24"/>
        </w:rPr>
        <w:t>ПРЕДЛАГАЕМЫЕ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УПРАВЛЕНЧЕСКИЕ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СРОКАМ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ОБЪЕМАМ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НЕМ</w:t>
      </w:r>
      <w:r>
        <w:rPr>
          <w:spacing w:val="-1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ЗАКОНОДАТЕЛЬСТВА</w:t>
      </w:r>
    </w:p>
    <w:p w:rsidR="00682CC5" w:rsidRDefault="00E30730">
      <w:pPr>
        <w:pStyle w:val="a3"/>
        <w:ind w:left="1986"/>
      </w:pP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ОБЕСПЕЧЕНИИ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ДОСТУПНОСТИ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ИНВАЛИДОВ</w:t>
      </w:r>
    </w:p>
    <w:p w:rsidR="00682CC5" w:rsidRDefault="00682CC5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0738"/>
        <w:gridCol w:w="3608"/>
      </w:tblGrid>
      <w:tr w:rsidR="00682CC5">
        <w:trPr>
          <w:trHeight w:val="1027"/>
        </w:trPr>
        <w:tc>
          <w:tcPr>
            <w:tcW w:w="5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682CC5" w:rsidRDefault="00E3073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7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законодательства Российской Федерации об обеспечении условий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682CC5">
        <w:trPr>
          <w:trHeight w:val="1027"/>
        </w:trPr>
        <w:tc>
          <w:tcPr>
            <w:tcW w:w="5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«Доступная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right="1315"/>
              <w:rPr>
                <w:sz w:val="24"/>
              </w:rPr>
            </w:pPr>
            <w:r>
              <w:rPr>
                <w:sz w:val="24"/>
              </w:rPr>
              <w:t>По мере поступления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</w:tr>
    </w:tbl>
    <w:p w:rsidR="00682CC5" w:rsidRDefault="00682CC5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0738"/>
        <w:gridCol w:w="3608"/>
      </w:tblGrid>
      <w:tr w:rsidR="00682CC5">
        <w:trPr>
          <w:trHeight w:val="751"/>
        </w:trPr>
        <w:tc>
          <w:tcPr>
            <w:tcW w:w="522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682CC5" w:rsidRDefault="00E30730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73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350" w:firstLine="2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608" w:type="dxa"/>
            <w:tcBorders>
              <w:left w:val="single" w:sz="4" w:space="0" w:color="000000"/>
              <w:right w:val="single" w:sz="4" w:space="0" w:color="000000"/>
            </w:tcBorders>
          </w:tcPr>
          <w:p w:rsidR="00682CC5" w:rsidRDefault="00E30730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</w:tbl>
    <w:p w:rsidR="00682CC5" w:rsidRDefault="00682CC5">
      <w:pPr>
        <w:jc w:val="center"/>
        <w:rPr>
          <w:sz w:val="24"/>
        </w:rPr>
        <w:sectPr w:rsidR="00682CC5">
          <w:pgSz w:w="16840" w:h="11900" w:orient="landscape"/>
          <w:pgMar w:top="700" w:right="780" w:bottom="280" w:left="960" w:header="720" w:footer="720" w:gutter="0"/>
          <w:cols w:space="720"/>
        </w:sectPr>
      </w:pPr>
    </w:p>
    <w:p w:rsidR="00E2519A" w:rsidRDefault="001C726C">
      <w:pPr>
        <w:pStyle w:val="a3"/>
        <w:spacing w:before="9"/>
        <w:rPr>
          <w:b/>
          <w:sz w:val="26"/>
        </w:rPr>
      </w:pPr>
      <w:r>
        <w:rPr>
          <w:b/>
          <w:sz w:val="26"/>
        </w:rPr>
        <w:lastRenderedPageBreak/>
        <w:t xml:space="preserve"> </w:t>
      </w:r>
      <w:r w:rsidR="00E2519A">
        <w:rPr>
          <w:b/>
          <w:sz w:val="26"/>
        </w:rPr>
        <w:t xml:space="preserve"> </w:t>
      </w:r>
      <w:bookmarkStart w:id="0" w:name="_GoBack"/>
      <w:r w:rsidRPr="001C726C">
        <w:rPr>
          <w:b/>
          <w:noProof/>
          <w:sz w:val="26"/>
          <w:lang w:eastAsia="ru-RU"/>
        </w:rPr>
        <w:drawing>
          <wp:inline distT="0" distB="0" distL="0" distR="0">
            <wp:extent cx="6733217" cy="9262795"/>
            <wp:effectExtent l="0" t="762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3256" cy="927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519A">
      <w:pgSz w:w="16840" w:h="11900" w:orient="landscape"/>
      <w:pgMar w:top="700" w:right="7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02BC6"/>
    <w:multiLevelType w:val="hybridMultilevel"/>
    <w:tmpl w:val="E066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2395D"/>
    <w:multiLevelType w:val="hybridMultilevel"/>
    <w:tmpl w:val="ADC4AD02"/>
    <w:lvl w:ilvl="0" w:tplc="C1D82CA8">
      <w:start w:val="3"/>
      <w:numFmt w:val="upperRoman"/>
      <w:lvlText w:val="%1."/>
      <w:lvlJc w:val="left"/>
      <w:pPr>
        <w:ind w:left="691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4A7E2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2" w:tplc="008076FC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  <w:lvl w:ilvl="3" w:tplc="2A881B34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  <w:lvl w:ilvl="4" w:tplc="FE8AB404">
      <w:numFmt w:val="bullet"/>
      <w:lvlText w:val="•"/>
      <w:lvlJc w:val="left"/>
      <w:pPr>
        <w:ind w:left="10192" w:hanging="360"/>
      </w:pPr>
      <w:rPr>
        <w:rFonts w:hint="default"/>
        <w:lang w:val="ru-RU" w:eastAsia="en-US" w:bidi="ar-SA"/>
      </w:rPr>
    </w:lvl>
    <w:lvl w:ilvl="5" w:tplc="9600E3A6">
      <w:numFmt w:val="bullet"/>
      <w:lvlText w:val="•"/>
      <w:lvlJc w:val="left"/>
      <w:pPr>
        <w:ind w:left="11010" w:hanging="360"/>
      </w:pPr>
      <w:rPr>
        <w:rFonts w:hint="default"/>
        <w:lang w:val="ru-RU" w:eastAsia="en-US" w:bidi="ar-SA"/>
      </w:rPr>
    </w:lvl>
    <w:lvl w:ilvl="6" w:tplc="EF4E3654">
      <w:numFmt w:val="bullet"/>
      <w:lvlText w:val="•"/>
      <w:lvlJc w:val="left"/>
      <w:pPr>
        <w:ind w:left="11828" w:hanging="360"/>
      </w:pPr>
      <w:rPr>
        <w:rFonts w:hint="default"/>
        <w:lang w:val="ru-RU" w:eastAsia="en-US" w:bidi="ar-SA"/>
      </w:rPr>
    </w:lvl>
    <w:lvl w:ilvl="7" w:tplc="BF7C89A8">
      <w:numFmt w:val="bullet"/>
      <w:lvlText w:val="•"/>
      <w:lvlJc w:val="left"/>
      <w:pPr>
        <w:ind w:left="12646" w:hanging="360"/>
      </w:pPr>
      <w:rPr>
        <w:rFonts w:hint="default"/>
        <w:lang w:val="ru-RU" w:eastAsia="en-US" w:bidi="ar-SA"/>
      </w:rPr>
    </w:lvl>
    <w:lvl w:ilvl="8" w:tplc="66D208AE">
      <w:numFmt w:val="bullet"/>
      <w:lvlText w:val="•"/>
      <w:lvlJc w:val="left"/>
      <w:pPr>
        <w:ind w:left="1346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2CC5"/>
    <w:rsid w:val="00001939"/>
    <w:rsid w:val="00035C23"/>
    <w:rsid w:val="001C726C"/>
    <w:rsid w:val="0048793D"/>
    <w:rsid w:val="00682CC5"/>
    <w:rsid w:val="00777BF7"/>
    <w:rsid w:val="00B14A2A"/>
    <w:rsid w:val="00E2519A"/>
    <w:rsid w:val="00E3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51776-F4E5-4FF3-ACC4-0BBE47F4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0"/>
      <w:ind w:left="668" w:right="696" w:hanging="6410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62"/>
    </w:pPr>
  </w:style>
  <w:style w:type="paragraph" w:styleId="a5">
    <w:name w:val="Balloon Text"/>
    <w:basedOn w:val="a"/>
    <w:link w:val="a6"/>
    <w:uiPriority w:val="99"/>
    <w:semiHidden/>
    <w:unhideWhenUsed/>
    <w:rsid w:val="00E251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519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User</cp:lastModifiedBy>
  <cp:revision>3</cp:revision>
  <cp:lastPrinted>2023-03-30T12:25:00Z</cp:lastPrinted>
  <dcterms:created xsi:type="dcterms:W3CDTF">2023-03-30T12:16:00Z</dcterms:created>
  <dcterms:modified xsi:type="dcterms:W3CDTF">2023-03-30T17:10:00Z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2023-03-30T00:00:00Z</vt:filetime>
  </property>
</Properties>
</file>