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3EB" w:rsidRDefault="006D57F1">
      <w:pPr>
        <w:pStyle w:val="10"/>
        <w:framePr w:w="9432" w:h="560" w:hRule="exact" w:wrap="around" w:vAnchor="page" w:hAnchor="page" w:x="1645" w:y="866"/>
        <w:shd w:val="clear" w:color="auto" w:fill="auto"/>
        <w:spacing w:line="220" w:lineRule="exact"/>
        <w:ind w:left="3800"/>
      </w:pPr>
      <w:bookmarkStart w:id="0" w:name="bookmark0"/>
      <w:r>
        <w:rPr>
          <w:rStyle w:val="11"/>
        </w:rPr>
        <w:t>ИНФОРМАЦИЯ</w:t>
      </w:r>
      <w:bookmarkEnd w:id="0"/>
    </w:p>
    <w:p w:rsidR="001323EB" w:rsidRDefault="006D57F1">
      <w:pPr>
        <w:pStyle w:val="10"/>
        <w:framePr w:w="9432" w:h="560" w:hRule="exact" w:wrap="around" w:vAnchor="page" w:hAnchor="page" w:x="1645" w:y="866"/>
        <w:shd w:val="clear" w:color="auto" w:fill="auto"/>
        <w:spacing w:line="220" w:lineRule="exact"/>
        <w:ind w:left="880"/>
      </w:pPr>
      <w:bookmarkStart w:id="1" w:name="bookmark1"/>
      <w:r>
        <w:rPr>
          <w:rStyle w:val="11"/>
        </w:rPr>
        <w:t>ОБ ОРГАНИЗАЦИИ</w:t>
      </w:r>
      <w:r w:rsidR="00B80EC4">
        <w:rPr>
          <w:rStyle w:val="11"/>
        </w:rPr>
        <w:t xml:space="preserve"> ПИТАНИЯ В МАДОУ «ДЕТСКИЙ САД №</w:t>
      </w:r>
      <w:r w:rsidR="00B80EC4">
        <w:rPr>
          <w:rStyle w:val="11"/>
          <w:lang w:val="ru-RU"/>
        </w:rPr>
        <w:t>400</w:t>
      </w:r>
      <w:r>
        <w:rPr>
          <w:rStyle w:val="11"/>
        </w:rPr>
        <w:t>»</w:t>
      </w:r>
      <w:bookmarkEnd w:id="1"/>
    </w:p>
    <w:p w:rsidR="001323EB" w:rsidRDefault="006D57F1">
      <w:pPr>
        <w:pStyle w:val="4"/>
        <w:framePr w:w="9432" w:h="14122" w:hRule="exact" w:wrap="around" w:vAnchor="page" w:hAnchor="page" w:x="1645" w:y="1654"/>
        <w:shd w:val="clear" w:color="auto" w:fill="auto"/>
        <w:spacing w:before="0"/>
        <w:ind w:left="20" w:right="20" w:firstLine="560"/>
      </w:pPr>
      <w:r>
        <w:rPr>
          <w:rStyle w:val="12"/>
        </w:rPr>
        <w:t>МАДОУ обеспечивает рациональное сбалансированное питание детей в соответствии с их возрастом и временем пребывания в МАДОУ по установленным нормам. Основными задачами организации питания детей в МАДОУ являются: создание условий, направлен</w:t>
      </w:r>
      <w:r>
        <w:rPr>
          <w:rStyle w:val="12"/>
        </w:rPr>
        <w:softHyphen/>
        <w:t>ных на обеспечение воспитанников рациональным и сбалансированным питанием, гаран</w:t>
      </w:r>
      <w:r>
        <w:rPr>
          <w:rStyle w:val="12"/>
        </w:rPr>
        <w:softHyphen/>
        <w:t>тирование качества и безопасности питания, пищевых продуктов, используемых в приго</w:t>
      </w:r>
      <w:r>
        <w:rPr>
          <w:rStyle w:val="12"/>
        </w:rPr>
        <w:softHyphen/>
        <w:t>товлении блюд, пропаганда принципов здорового и полноценного питания.</w:t>
      </w:r>
    </w:p>
    <w:p w:rsidR="001323EB" w:rsidRDefault="006D57F1">
      <w:pPr>
        <w:pStyle w:val="4"/>
        <w:framePr w:w="9432" w:h="14122" w:hRule="exact" w:wrap="around" w:vAnchor="page" w:hAnchor="page" w:x="1645" w:y="1654"/>
        <w:shd w:val="clear" w:color="auto" w:fill="auto"/>
        <w:spacing w:before="0"/>
        <w:ind w:left="20" w:right="20" w:firstLine="560"/>
      </w:pPr>
      <w:r>
        <w:rPr>
          <w:rStyle w:val="12"/>
        </w:rPr>
        <w:t xml:space="preserve">Пищеблок размещен в здании МАДОУ на 1 этаже и работает на сырье. В состав пищеблока входят: горячий цех, оснащенный электрической плитой с жарочным шкафом, протирочной машиной, мясорубкой, водонагревателем; мясорыбный цех; цех первичной обработки овощей, оснащенные мясорубкой, картофелечисткой. В группу складских помещений входят: склад сухих продуктов с холодильным оборудованием для хранения скоропортящихся продуктов, склад для овощей, </w:t>
      </w:r>
      <w:proofErr w:type="gramStart"/>
      <w:r>
        <w:rPr>
          <w:rStyle w:val="12"/>
        </w:rPr>
        <w:t>загрузочная</w:t>
      </w:r>
      <w:proofErr w:type="gramEnd"/>
      <w:r>
        <w:rPr>
          <w:rStyle w:val="12"/>
        </w:rPr>
        <w:t>. Планировка поме</w:t>
      </w:r>
      <w:r>
        <w:rPr>
          <w:rStyle w:val="12"/>
        </w:rPr>
        <w:softHyphen/>
        <w:t>щений пищеблока предусматривает возможность организации последовательности техно</w:t>
      </w:r>
      <w:r>
        <w:rPr>
          <w:rStyle w:val="12"/>
        </w:rPr>
        <w:softHyphen/>
        <w:t>логических процессов, исключающих встречные потоки сырой и готовой продукции. Тех</w:t>
      </w:r>
      <w:r>
        <w:rPr>
          <w:rStyle w:val="12"/>
        </w:rPr>
        <w:softHyphen/>
        <w:t>нологическое оборудование размещается с учетом обеспечения свободного доступа к нему для его обработки и обслуживания. Электрооборудование пищеблока обеспечено соответ</w:t>
      </w:r>
      <w:r>
        <w:rPr>
          <w:rStyle w:val="12"/>
        </w:rPr>
        <w:softHyphen/>
        <w:t>ствующими инструкциями по охране труда. Помещение пищеблока оборудовано вытяж</w:t>
      </w:r>
      <w:r>
        <w:rPr>
          <w:rStyle w:val="12"/>
        </w:rPr>
        <w:softHyphen/>
        <w:t>ной вентиляцией. Работники пищеблока проходят медицинские осмотры и обследования, профессиональную гигиеническую подготовку, должны иметь личную медицинскую книжку, куда вносят результаты медицинских обследований и лабораторных исследова</w:t>
      </w:r>
      <w:r>
        <w:rPr>
          <w:rStyle w:val="12"/>
        </w:rPr>
        <w:softHyphen/>
        <w:t>ний, сведения о прививках, сведения о прохождении профессиональной гигиенической подготовки. Ежедневно перед началом работы медицинским работников проводится осмотр работников, связанных с приготовлением и раздачей пищи, на наличие гнойничко</w:t>
      </w:r>
      <w:r>
        <w:rPr>
          <w:rStyle w:val="12"/>
        </w:rPr>
        <w:softHyphen/>
        <w:t>вых заболеваний кожи рук и открытых поверхностей тела, а также ангин, катаральных яв</w:t>
      </w:r>
      <w:r>
        <w:rPr>
          <w:rStyle w:val="12"/>
        </w:rPr>
        <w:softHyphen/>
        <w:t>лений верхних дыхательных путей. Результаты осмотра заносятся в «Журнал здоровья».</w:t>
      </w:r>
    </w:p>
    <w:p w:rsidR="001323EB" w:rsidRDefault="006D57F1">
      <w:pPr>
        <w:pStyle w:val="4"/>
        <w:framePr w:w="9432" w:h="14122" w:hRule="exact" w:wrap="around" w:vAnchor="page" w:hAnchor="page" w:x="1645" w:y="1654"/>
        <w:shd w:val="clear" w:color="auto" w:fill="auto"/>
        <w:tabs>
          <w:tab w:val="left" w:pos="6265"/>
        </w:tabs>
        <w:spacing w:before="0"/>
        <w:ind w:left="20" w:right="20" w:firstLine="560"/>
      </w:pPr>
      <w:r>
        <w:rPr>
          <w:rStyle w:val="12"/>
        </w:rPr>
        <w:t>Питание в МАДОУ осуществляется в соответствии с примерным 10-дневным меню, разработанным на основе физиологических потребностей в пищевых веществах и норм пи</w:t>
      </w:r>
      <w:r>
        <w:rPr>
          <w:rStyle w:val="12"/>
        </w:rPr>
        <w:softHyphen/>
        <w:t xml:space="preserve">тания детей дошкольного возраста, согласованным с органом </w:t>
      </w:r>
      <w:proofErr w:type="spellStart"/>
      <w:r>
        <w:rPr>
          <w:rStyle w:val="12"/>
        </w:rPr>
        <w:t>Роспотребнадзора</w:t>
      </w:r>
      <w:proofErr w:type="spellEnd"/>
      <w:proofErr w:type="gramStart"/>
      <w:r>
        <w:rPr>
          <w:rStyle w:val="12"/>
        </w:rPr>
        <w:t xml:space="preserve"> .</w:t>
      </w:r>
      <w:proofErr w:type="gramEnd"/>
      <w:r>
        <w:rPr>
          <w:rStyle w:val="12"/>
        </w:rPr>
        <w:t xml:space="preserve"> На осно</w:t>
      </w:r>
      <w:r>
        <w:rPr>
          <w:rStyle w:val="12"/>
        </w:rPr>
        <w:softHyphen/>
        <w:t>ве примерного 10-дневного меню ежедневно для</w:t>
      </w:r>
      <w:r>
        <w:rPr>
          <w:rStyle w:val="12"/>
        </w:rPr>
        <w:tab/>
        <w:t>следующего дня составляется меню-требование и утверждается заведующей МАДОУ. При составлении меню и расчете калорийности соблюдается оптимальное соотношение пищевых веществ (белков, жиров, углеводов) и составляет 1:1:4 соответственно. Меню-требование является основным доку</w:t>
      </w:r>
      <w:r>
        <w:rPr>
          <w:rStyle w:val="12"/>
        </w:rPr>
        <w:softHyphen/>
        <w:t>ментом для приготовления пищи на пищеблоке. В зависимости от возраста (от 1,5 до 3 лет и от 3 до 7 лет), режима пребывания ребенка в детском саду 10,5</w:t>
      </w:r>
      <w:r w:rsidR="00B80EC4">
        <w:rPr>
          <w:rStyle w:val="12"/>
          <w:lang w:val="ru-RU"/>
        </w:rPr>
        <w:t>ч.</w:t>
      </w:r>
      <w:r>
        <w:rPr>
          <w:rStyle w:val="12"/>
        </w:rPr>
        <w:t xml:space="preserve"> меню - требование составляется отдельно, при этом учитываются примерные возрастные объёмы порций для детей. Вносить изменения в утвержденное меню-раскладку без согласования с заведующей МАДОУ запрещается. При необходимости внесения изменения в меню (не</w:t>
      </w:r>
      <w:r>
        <w:rPr>
          <w:rStyle w:val="12"/>
        </w:rPr>
        <w:softHyphen/>
        <w:t>своевременный завоз продуктов, недоброкачественность продукта) старшей медсестрой составляется объяснительная с указанием причины. В меню-раскладку вносятся изменения на равноценные по составу продукты в соответствии с действующими правилами и нор</w:t>
      </w:r>
      <w:r>
        <w:rPr>
          <w:rStyle w:val="12"/>
        </w:rPr>
        <w:softHyphen/>
        <w:t>мами и заверяются подписью заведующей. Исправления в меню - раскладке не допускают</w:t>
      </w:r>
      <w:r>
        <w:rPr>
          <w:rStyle w:val="12"/>
        </w:rPr>
        <w:softHyphen/>
        <w:t xml:space="preserve">ся. Для обеспечения преемственности питания медперсонал ежедневно </w:t>
      </w:r>
      <w:proofErr w:type="gramStart"/>
      <w:r>
        <w:rPr>
          <w:rStyle w:val="12"/>
        </w:rPr>
        <w:t>информирует ро</w:t>
      </w:r>
      <w:r>
        <w:rPr>
          <w:rStyle w:val="12"/>
        </w:rPr>
        <w:softHyphen/>
        <w:t>дителей вывешивая</w:t>
      </w:r>
      <w:proofErr w:type="gramEnd"/>
      <w:r>
        <w:rPr>
          <w:rStyle w:val="12"/>
        </w:rPr>
        <w:t xml:space="preserve"> меню на раздаче, в приемных групп, с указанием полного наименова</w:t>
      </w:r>
      <w:r>
        <w:rPr>
          <w:rStyle w:val="12"/>
        </w:rPr>
        <w:softHyphen/>
        <w:t>ния блюд, их выхода.</w:t>
      </w:r>
    </w:p>
    <w:p w:rsidR="00B80EC4" w:rsidRDefault="006D57F1" w:rsidP="00B80EC4">
      <w:pPr>
        <w:pStyle w:val="4"/>
        <w:framePr w:w="9432" w:h="14122" w:hRule="exact" w:wrap="around" w:vAnchor="page" w:hAnchor="page" w:x="1645" w:y="1654"/>
        <w:shd w:val="clear" w:color="auto" w:fill="auto"/>
        <w:spacing w:before="0"/>
        <w:ind w:left="20" w:right="20"/>
      </w:pPr>
      <w:r>
        <w:rPr>
          <w:rStyle w:val="12"/>
        </w:rPr>
        <w:t>Поставки продуктов в МАДОУ осуществляют снабжающие организации, получив</w:t>
      </w:r>
      <w:r>
        <w:rPr>
          <w:rStyle w:val="12"/>
        </w:rPr>
        <w:softHyphen/>
        <w:t>шие право на выполнение соответствующего государственного (муниципального) заказа в порядке, установленном законодательством Российской Федерации при наличии сертифи</w:t>
      </w:r>
      <w:r>
        <w:rPr>
          <w:rStyle w:val="12"/>
        </w:rPr>
        <w:softHyphen/>
        <w:t>катов соответствия, удостоверения качества на продукты, ветеринарной справки на молоч</w:t>
      </w:r>
      <w:r>
        <w:rPr>
          <w:rStyle w:val="12"/>
        </w:rPr>
        <w:softHyphen/>
        <w:t>ную и мясную продукцию. Транспортировку пищевых продуктов проводят в условиях, обеспечивающих их сохранность и предохраняющих от загрязнения в соответствии с тре</w:t>
      </w:r>
      <w:r>
        <w:rPr>
          <w:rStyle w:val="12"/>
        </w:rPr>
        <w:softHyphen/>
        <w:t xml:space="preserve">бованиями санитарно-эпидемиологических правил. Пищевые продукты хранятся в </w:t>
      </w:r>
      <w:proofErr w:type="spellStart"/>
      <w:r>
        <w:rPr>
          <w:rStyle w:val="12"/>
        </w:rPr>
        <w:t>соот</w:t>
      </w:r>
      <w:proofErr w:type="spellEnd"/>
      <w:r w:rsidR="00B80EC4" w:rsidRPr="00B80EC4">
        <w:rPr>
          <w:rStyle w:val="2"/>
        </w:rPr>
        <w:t xml:space="preserve"> </w:t>
      </w:r>
      <w:proofErr w:type="spellStart"/>
      <w:r w:rsidR="00B80EC4">
        <w:rPr>
          <w:rStyle w:val="2"/>
        </w:rPr>
        <w:t>ветствии</w:t>
      </w:r>
      <w:proofErr w:type="spellEnd"/>
      <w:r w:rsidR="00B80EC4">
        <w:rPr>
          <w:rStyle w:val="2"/>
        </w:rPr>
        <w:t xml:space="preserve"> с условиями их хранения и сроками годности, установленными предприятие</w:t>
      </w:r>
      <w:proofErr w:type="gramStart"/>
      <w:r w:rsidR="00B80EC4">
        <w:rPr>
          <w:rStyle w:val="2"/>
        </w:rPr>
        <w:t>м-</w:t>
      </w:r>
      <w:proofErr w:type="gramEnd"/>
      <w:r w:rsidR="00B80EC4">
        <w:rPr>
          <w:rStyle w:val="2"/>
        </w:rPr>
        <w:t xml:space="preserve"> изготовителем в соответствии с нормативно-технической документацией.</w:t>
      </w:r>
    </w:p>
    <w:p w:rsidR="001323EB" w:rsidRDefault="001323EB">
      <w:pPr>
        <w:pStyle w:val="4"/>
        <w:framePr w:w="9432" w:h="14122" w:hRule="exact" w:wrap="around" w:vAnchor="page" w:hAnchor="page" w:x="1645" w:y="1654"/>
        <w:shd w:val="clear" w:color="auto" w:fill="auto"/>
        <w:spacing w:before="0"/>
        <w:ind w:left="20" w:right="20" w:firstLine="560"/>
      </w:pPr>
    </w:p>
    <w:p w:rsidR="001323EB" w:rsidRDefault="001323EB">
      <w:pPr>
        <w:rPr>
          <w:sz w:val="2"/>
          <w:szCs w:val="2"/>
        </w:rPr>
        <w:sectPr w:rsidR="001323EB"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1323EB" w:rsidRDefault="006D57F1">
      <w:pPr>
        <w:pStyle w:val="4"/>
        <w:framePr w:w="9427" w:h="15080" w:hRule="exact" w:wrap="around" w:vAnchor="page" w:hAnchor="page" w:x="1641" w:y="818"/>
        <w:shd w:val="clear" w:color="auto" w:fill="auto"/>
        <w:spacing w:before="0"/>
        <w:ind w:left="20" w:right="80" w:firstLine="580"/>
        <w:jc w:val="left"/>
      </w:pPr>
      <w:r>
        <w:rPr>
          <w:rStyle w:val="2"/>
        </w:rPr>
        <w:lastRenderedPageBreak/>
        <w:t>Педагоги групп ежедневно с 8.00 до 9.00 утра подают сведения о фактическом при</w:t>
      </w:r>
      <w:r>
        <w:rPr>
          <w:rStyle w:val="2"/>
        </w:rPr>
        <w:softHyphen/>
        <w:t xml:space="preserve">сутствии воспитанников в группах </w:t>
      </w:r>
      <w:proofErr w:type="gramStart"/>
      <w:r>
        <w:rPr>
          <w:rStyle w:val="2"/>
        </w:rPr>
        <w:t>ответственному</w:t>
      </w:r>
      <w:proofErr w:type="gramEnd"/>
      <w:r>
        <w:rPr>
          <w:rStyle w:val="2"/>
        </w:rPr>
        <w:t xml:space="preserve"> за питание, который оформляет заявку и передает ее на пищеблок. В случае снижения численности детей, так как закладка про</w:t>
      </w:r>
      <w:r>
        <w:rPr>
          <w:rStyle w:val="2"/>
        </w:rPr>
        <w:softHyphen/>
        <w:t>дуктов для приготовления завтрака произошла, порции отпускаются другим детям, как до</w:t>
      </w:r>
      <w:r>
        <w:rPr>
          <w:rStyle w:val="2"/>
        </w:rPr>
        <w:softHyphen/>
        <w:t xml:space="preserve">полнительное питание в виде увеличения нормы блюда. Выдача неиспользованных порций в виде дополнительного питания или увеличения выхода блюд оформляется членами </w:t>
      </w:r>
      <w:proofErr w:type="spellStart"/>
      <w:r>
        <w:rPr>
          <w:rStyle w:val="2"/>
        </w:rPr>
        <w:t>бра</w:t>
      </w:r>
      <w:r>
        <w:rPr>
          <w:rStyle w:val="2"/>
        </w:rPr>
        <w:softHyphen/>
        <w:t>керажной</w:t>
      </w:r>
      <w:proofErr w:type="spellEnd"/>
      <w:r>
        <w:rPr>
          <w:rStyle w:val="2"/>
        </w:rPr>
        <w:t xml:space="preserve"> комиссии соответствующим актом. С последующего приема пищи отсутствую</w:t>
      </w:r>
      <w:r>
        <w:rPr>
          <w:rStyle w:val="2"/>
        </w:rPr>
        <w:softHyphen/>
        <w:t xml:space="preserve">щие в МАДОУ дети снимаются с питания, а </w:t>
      </w:r>
      <w:proofErr w:type="gramStart"/>
      <w:r>
        <w:rPr>
          <w:rStyle w:val="2"/>
        </w:rPr>
        <w:t>продукты, оставшиеся невостребованными возвращаются</w:t>
      </w:r>
      <w:proofErr w:type="gramEnd"/>
      <w:r>
        <w:rPr>
          <w:rStyle w:val="2"/>
        </w:rPr>
        <w:t xml:space="preserve"> на склад по акту. Возврат продуктов, выписанных по меню для приготовле</w:t>
      </w:r>
      <w:r>
        <w:rPr>
          <w:rStyle w:val="2"/>
        </w:rPr>
        <w:softHyphen/>
        <w:t>ния обеда, не производится, если они прошли кулинарную обработку в соответствии с тех</w:t>
      </w:r>
      <w:r>
        <w:rPr>
          <w:rStyle w:val="2"/>
        </w:rPr>
        <w:softHyphen/>
        <w:t xml:space="preserve">нологией приготовления детского питания (мясо, куры, печень, так как перед закладкой в 7.00, размораживают, а повторной заморозке указанная продукция не подлежит; овощи, если они прошли тепловую обработку; </w:t>
      </w:r>
      <w:proofErr w:type="gramStart"/>
      <w:r>
        <w:rPr>
          <w:rStyle w:val="2"/>
        </w:rPr>
        <w:t>продукты, у которых срок реализации не позволяет их дальнейшее хранение) 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</w:t>
      </w:r>
      <w:proofErr w:type="gramEnd"/>
      <w:r>
        <w:rPr>
          <w:rStyle w:val="2"/>
        </w:rPr>
        <w:t xml:space="preserve"> 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</w:t>
      </w:r>
      <w:r>
        <w:rPr>
          <w:rStyle w:val="2"/>
        </w:rPr>
        <w:softHyphen/>
        <w:t>личеством прибывших детей. Кладовщику необходимо предусматривать необходимость дополнения продуктов / мясо, овощи, фрукты, яйцо и т.д./</w:t>
      </w:r>
    </w:p>
    <w:p w:rsidR="001323EB" w:rsidRDefault="006D57F1">
      <w:pPr>
        <w:pStyle w:val="4"/>
        <w:framePr w:w="9427" w:h="15080" w:hRule="exact" w:wrap="around" w:vAnchor="page" w:hAnchor="page" w:x="1641" w:y="818"/>
        <w:shd w:val="clear" w:color="auto" w:fill="auto"/>
        <w:spacing w:before="0"/>
        <w:ind w:left="20" w:right="80" w:firstLine="580"/>
        <w:jc w:val="left"/>
      </w:pPr>
      <w:r>
        <w:rPr>
          <w:rStyle w:val="2"/>
        </w:rPr>
        <w:t>В течение месяца в стоимости дневного рациона питания допускаются небольшие отклонения от установленной сумы, но средняя стоимость дневного рациона за месяц вы</w:t>
      </w:r>
      <w:r>
        <w:rPr>
          <w:rStyle w:val="2"/>
        </w:rPr>
        <w:softHyphen/>
        <w:t>держивается не ниже установленной. Работа по организации питания детей в группах осуществляется под руководством воспитателя в групповых помещениях.</w:t>
      </w:r>
    </w:p>
    <w:p w:rsidR="001323EB" w:rsidRDefault="006D57F1">
      <w:pPr>
        <w:pStyle w:val="4"/>
        <w:framePr w:w="9427" w:h="15080" w:hRule="exact" w:wrap="around" w:vAnchor="page" w:hAnchor="page" w:x="1641" w:y="818"/>
        <w:shd w:val="clear" w:color="auto" w:fill="auto"/>
        <w:spacing w:before="0"/>
        <w:ind w:left="20" w:right="80" w:firstLine="580"/>
      </w:pPr>
      <w:r>
        <w:rPr>
          <w:rStyle w:val="2"/>
        </w:rPr>
        <w:t xml:space="preserve">В целях осуществления </w:t>
      </w:r>
      <w:proofErr w:type="gramStart"/>
      <w:r>
        <w:rPr>
          <w:rStyle w:val="2"/>
        </w:rPr>
        <w:t>контроля за</w:t>
      </w:r>
      <w:proofErr w:type="gramEnd"/>
      <w:r>
        <w:rPr>
          <w:rStyle w:val="2"/>
        </w:rPr>
        <w:t xml:space="preserve"> организацией питания детей, качеством достав</w:t>
      </w:r>
      <w:r>
        <w:rPr>
          <w:rStyle w:val="2"/>
        </w:rPr>
        <w:softHyphen/>
        <w:t xml:space="preserve">ляемых продуктов и соблюдения санитарно-гигиенических требований при приготовлении и раздаче пищи в МАДОУ действует </w:t>
      </w:r>
      <w:proofErr w:type="spellStart"/>
      <w:r>
        <w:rPr>
          <w:rStyle w:val="2"/>
        </w:rPr>
        <w:t>бракеражная</w:t>
      </w:r>
      <w:proofErr w:type="spellEnd"/>
      <w:r>
        <w:rPr>
          <w:rStyle w:val="2"/>
        </w:rPr>
        <w:t xml:space="preserve"> комиссия.</w:t>
      </w:r>
    </w:p>
    <w:p w:rsidR="001323EB" w:rsidRDefault="006D57F1">
      <w:pPr>
        <w:pStyle w:val="4"/>
        <w:framePr w:w="9427" w:h="15080" w:hRule="exact" w:wrap="around" w:vAnchor="page" w:hAnchor="page" w:x="1641" w:y="818"/>
        <w:shd w:val="clear" w:color="auto" w:fill="auto"/>
        <w:spacing w:before="0"/>
        <w:ind w:left="20" w:right="80" w:firstLine="580"/>
        <w:jc w:val="left"/>
      </w:pPr>
      <w:r>
        <w:rPr>
          <w:rStyle w:val="2"/>
        </w:rPr>
        <w:t xml:space="preserve">Состав </w:t>
      </w:r>
      <w:proofErr w:type="spellStart"/>
      <w:r>
        <w:rPr>
          <w:rStyle w:val="2"/>
        </w:rPr>
        <w:t>бракеражной</w:t>
      </w:r>
      <w:proofErr w:type="spellEnd"/>
      <w:r>
        <w:rPr>
          <w:rStyle w:val="2"/>
        </w:rPr>
        <w:t xml:space="preserve"> комиссии принимается общим собранием работников МАДОУ Состав комиссии, срок ее полномочий утверждаются приказом заведующей. В состав </w:t>
      </w:r>
      <w:proofErr w:type="spellStart"/>
      <w:r>
        <w:rPr>
          <w:rStyle w:val="2"/>
        </w:rPr>
        <w:t>бра</w:t>
      </w:r>
      <w:r>
        <w:rPr>
          <w:rStyle w:val="2"/>
        </w:rPr>
        <w:softHyphen/>
        <w:t>керажной</w:t>
      </w:r>
      <w:proofErr w:type="spellEnd"/>
      <w:r>
        <w:rPr>
          <w:rStyle w:val="2"/>
        </w:rPr>
        <w:t xml:space="preserve"> комиссии входят 4 человека. </w:t>
      </w:r>
      <w:proofErr w:type="spellStart"/>
      <w:r>
        <w:rPr>
          <w:rStyle w:val="2"/>
        </w:rPr>
        <w:t>Бракеражная</w:t>
      </w:r>
      <w:proofErr w:type="spellEnd"/>
      <w:r>
        <w:rPr>
          <w:rStyle w:val="2"/>
        </w:rPr>
        <w:t xml:space="preserve"> комиссия:</w:t>
      </w:r>
    </w:p>
    <w:p w:rsidR="001323EB" w:rsidRDefault="006D57F1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/>
        <w:ind w:left="20" w:right="80"/>
        <w:jc w:val="left"/>
      </w:pPr>
      <w:r>
        <w:rPr>
          <w:rStyle w:val="2"/>
        </w:rPr>
        <w:t>осуществляет контроль соблюдения санитарно-гигиенических норм при транспорти</w:t>
      </w:r>
      <w:r>
        <w:rPr>
          <w:rStyle w:val="2"/>
        </w:rPr>
        <w:softHyphen/>
        <w:t>ровке, доставке и разгрузке продуктов питания;</w:t>
      </w:r>
    </w:p>
    <w:p w:rsidR="001323EB" w:rsidRDefault="006D57F1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/>
        <w:ind w:left="20" w:right="80"/>
        <w:jc w:val="left"/>
      </w:pPr>
      <w:r>
        <w:rPr>
          <w:rStyle w:val="2"/>
        </w:rPr>
        <w:t>проверяет на пригодность складские и другие помещения для хранения продуктов питания, а также условия их хранения;</w:t>
      </w:r>
    </w:p>
    <w:p w:rsidR="001323EB" w:rsidRDefault="006D57F1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10" w:lineRule="exact"/>
        <w:ind w:left="20"/>
        <w:jc w:val="left"/>
      </w:pPr>
      <w:r>
        <w:rPr>
          <w:rStyle w:val="2"/>
        </w:rPr>
        <w:t>ежедневно следит за правильностью составления меню;</w:t>
      </w:r>
    </w:p>
    <w:p w:rsidR="001323EB" w:rsidRDefault="006D57F1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8" w:lineRule="exact"/>
        <w:ind w:left="20"/>
        <w:jc w:val="left"/>
      </w:pPr>
      <w:r>
        <w:rPr>
          <w:rStyle w:val="2"/>
        </w:rPr>
        <w:t>контролирует организацию работы на пищеблоке;</w:t>
      </w:r>
    </w:p>
    <w:p w:rsidR="001323EB" w:rsidRDefault="006D57F1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8" w:lineRule="exact"/>
        <w:ind w:left="20" w:right="80"/>
        <w:jc w:val="left"/>
      </w:pPr>
      <w:r>
        <w:rPr>
          <w:rStyle w:val="2"/>
        </w:rPr>
        <w:t>осуществляет контроль сроков реализации продуктов питания и качества приготов</w:t>
      </w:r>
      <w:r>
        <w:rPr>
          <w:rStyle w:val="2"/>
        </w:rPr>
        <w:softHyphen/>
        <w:t>ления пищи;</w:t>
      </w:r>
    </w:p>
    <w:p w:rsidR="001323EB" w:rsidRDefault="006D57F1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8" w:lineRule="exact"/>
        <w:ind w:left="20" w:right="80"/>
        <w:jc w:val="left"/>
      </w:pPr>
      <w:r>
        <w:rPr>
          <w:rStyle w:val="2"/>
        </w:rPr>
        <w:t>проверяет соответствие пищи физиологическим потребностям детей в основных пи</w:t>
      </w:r>
      <w:r>
        <w:rPr>
          <w:rStyle w:val="2"/>
        </w:rPr>
        <w:softHyphen/>
        <w:t>щевых веществах;</w:t>
      </w:r>
    </w:p>
    <w:p w:rsidR="001323EB" w:rsidRPr="00B80EC4" w:rsidRDefault="006D57F1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10" w:lineRule="exact"/>
        <w:ind w:left="20"/>
        <w:jc w:val="left"/>
        <w:rPr>
          <w:rStyle w:val="2"/>
        </w:rPr>
      </w:pPr>
      <w:r>
        <w:rPr>
          <w:rStyle w:val="2"/>
        </w:rPr>
        <w:t>следит за соблюдением правил личной гигиены работниками пищеблока;</w:t>
      </w:r>
    </w:p>
    <w:p w:rsidR="00B80EC4" w:rsidRDefault="00B80EC4" w:rsidP="00B80EC4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8" w:lineRule="exact"/>
        <w:ind w:left="20" w:right="300"/>
        <w:jc w:val="left"/>
      </w:pPr>
      <w:r>
        <w:rPr>
          <w:rStyle w:val="3"/>
        </w:rPr>
        <w:t>периодически присутствует при закладке основных продуктов, проверяет выход блюд;</w:t>
      </w:r>
    </w:p>
    <w:p w:rsidR="00B80EC4" w:rsidRDefault="00B80EC4" w:rsidP="00B80EC4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8" w:lineRule="exact"/>
        <w:ind w:left="20" w:right="300"/>
        <w:jc w:val="left"/>
      </w:pPr>
      <w:proofErr w:type="gramStart"/>
      <w:r>
        <w:rPr>
          <w:rStyle w:val="3"/>
        </w:rPr>
        <w:t>проводит оценку готовой пищи, т. е. определяет ее цвет, запах, вкус, консистенцию, жесткость, сочность и т. д.;</w:t>
      </w:r>
      <w:proofErr w:type="gramEnd"/>
    </w:p>
    <w:p w:rsidR="00B80EC4" w:rsidRDefault="00B80EC4" w:rsidP="00B80EC4">
      <w:pPr>
        <w:pStyle w:val="4"/>
        <w:framePr w:w="9427" w:h="15080" w:hRule="exact" w:wrap="around" w:vAnchor="page" w:hAnchor="page" w:x="1641" w:y="818"/>
        <w:numPr>
          <w:ilvl w:val="0"/>
          <w:numId w:val="1"/>
        </w:numPr>
        <w:shd w:val="clear" w:color="auto" w:fill="auto"/>
        <w:tabs>
          <w:tab w:val="left" w:pos="606"/>
        </w:tabs>
        <w:spacing w:before="0" w:line="278" w:lineRule="exact"/>
        <w:ind w:left="20" w:right="300"/>
        <w:jc w:val="left"/>
      </w:pPr>
      <w:r>
        <w:rPr>
          <w:rStyle w:val="3"/>
        </w:rPr>
        <w:t>проверяет соответствие объемов приготовленного питания объему разовых порций и количеству детей.</w:t>
      </w:r>
    </w:p>
    <w:p w:rsidR="00B80EC4" w:rsidRDefault="00B80EC4" w:rsidP="00B80EC4">
      <w:pPr>
        <w:pStyle w:val="4"/>
        <w:framePr w:w="9427" w:h="15080" w:hRule="exact" w:wrap="around" w:vAnchor="page" w:hAnchor="page" w:x="1641" w:y="818"/>
        <w:shd w:val="clear" w:color="auto" w:fill="auto"/>
        <w:spacing w:before="0" w:line="278" w:lineRule="exact"/>
        <w:ind w:left="20" w:right="300"/>
        <w:jc w:val="left"/>
      </w:pPr>
      <w:r>
        <w:rPr>
          <w:rStyle w:val="3"/>
        </w:rPr>
        <w:t xml:space="preserve">В случае выявления каких-либо нарушений, замечаний члены </w:t>
      </w:r>
      <w:proofErr w:type="spellStart"/>
      <w:r>
        <w:rPr>
          <w:rStyle w:val="3"/>
        </w:rPr>
        <w:t>бракеражной</w:t>
      </w:r>
      <w:proofErr w:type="spellEnd"/>
      <w:r>
        <w:rPr>
          <w:rStyle w:val="3"/>
        </w:rPr>
        <w:t xml:space="preserve"> комиссии вправе приостановить выдачу готовой пищи до принятия необходимых мер по устранению замечаний. Информация о выявленных членами </w:t>
      </w:r>
      <w:proofErr w:type="spellStart"/>
      <w:r>
        <w:rPr>
          <w:rStyle w:val="3"/>
        </w:rPr>
        <w:t>бракеражной</w:t>
      </w:r>
      <w:proofErr w:type="spellEnd"/>
      <w:r>
        <w:rPr>
          <w:rStyle w:val="3"/>
        </w:rPr>
        <w:t xml:space="preserve"> комиссии нару</w:t>
      </w:r>
      <w:r>
        <w:rPr>
          <w:rStyle w:val="3"/>
        </w:rPr>
        <w:softHyphen/>
        <w:t>шениях фиксируется в актах проверок.</w:t>
      </w:r>
    </w:p>
    <w:p w:rsidR="00B80EC4" w:rsidRDefault="00B80EC4" w:rsidP="00B80EC4">
      <w:pPr>
        <w:pStyle w:val="4"/>
        <w:framePr w:w="9427" w:h="15080" w:hRule="exact" w:wrap="around" w:vAnchor="page" w:hAnchor="page" w:x="1641" w:y="818"/>
        <w:shd w:val="clear" w:color="auto" w:fill="auto"/>
        <w:spacing w:before="0" w:line="278" w:lineRule="exact"/>
        <w:ind w:left="20" w:right="300"/>
        <w:jc w:val="left"/>
      </w:pPr>
      <w:r>
        <w:rPr>
          <w:rStyle w:val="3"/>
        </w:rPr>
        <w:t xml:space="preserve">Результаты текущих проверок </w:t>
      </w:r>
      <w:proofErr w:type="spellStart"/>
      <w:r>
        <w:rPr>
          <w:rStyle w:val="3"/>
        </w:rPr>
        <w:t>бракеражной</w:t>
      </w:r>
      <w:proofErr w:type="spellEnd"/>
      <w:r>
        <w:rPr>
          <w:rStyle w:val="3"/>
        </w:rPr>
        <w:t xml:space="preserve"> комиссии отражаются в журналах: бракеража поступающего продовольственного сырья и пищевых продуктов, бракеража готовой кулинарной продукции и др.</w:t>
      </w:r>
    </w:p>
    <w:p w:rsidR="00B80EC4" w:rsidRDefault="00B80EC4" w:rsidP="00B80EC4">
      <w:pPr>
        <w:pStyle w:val="4"/>
        <w:framePr w:w="9427" w:h="15080" w:hRule="exact" w:wrap="around" w:vAnchor="page" w:hAnchor="page" w:x="1641" w:y="818"/>
        <w:shd w:val="clear" w:color="auto" w:fill="auto"/>
        <w:tabs>
          <w:tab w:val="left" w:pos="606"/>
        </w:tabs>
        <w:spacing w:before="0" w:line="210" w:lineRule="exact"/>
        <w:ind w:left="20"/>
        <w:jc w:val="left"/>
      </w:pPr>
    </w:p>
    <w:p w:rsidR="001323EB" w:rsidRDefault="001323EB" w:rsidP="00B80EC4">
      <w:pPr>
        <w:rPr>
          <w:sz w:val="2"/>
          <w:szCs w:val="2"/>
        </w:rPr>
      </w:pPr>
      <w:bookmarkStart w:id="2" w:name="_GoBack"/>
      <w:bookmarkEnd w:id="2"/>
    </w:p>
    <w:sectPr w:rsidR="001323EB">
      <w:pgSz w:w="11905" w:h="16837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7F1" w:rsidRDefault="006D57F1">
      <w:r>
        <w:separator/>
      </w:r>
    </w:p>
  </w:endnote>
  <w:endnote w:type="continuationSeparator" w:id="0">
    <w:p w:rsidR="006D57F1" w:rsidRDefault="006D5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7F1" w:rsidRDefault="006D57F1"/>
  </w:footnote>
  <w:footnote w:type="continuationSeparator" w:id="0">
    <w:p w:rsidR="006D57F1" w:rsidRDefault="006D57F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E1697"/>
    <w:multiLevelType w:val="multilevel"/>
    <w:tmpl w:val="A3BE307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3EB"/>
    <w:rsid w:val="001323EB"/>
    <w:rsid w:val="006D57F1"/>
    <w:rsid w:val="00B8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</w:rPr>
  </w:style>
  <w:style w:type="character" w:customStyle="1" w:styleId="a4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1"/>
      <w:sz w:val="22"/>
      <w:szCs w:val="22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2020-05-20T12:24:00Z</dcterms:created>
  <dcterms:modified xsi:type="dcterms:W3CDTF">2020-06-02T09:45:00Z</dcterms:modified>
</cp:coreProperties>
</file>