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39" w:rsidRDefault="00FF2A39" w:rsidP="00FF2A3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F2A39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F2A39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"http://www.consultant.ru/document/cons_doc_LAW_82959/" </w:instrText>
      </w:r>
      <w:r w:rsidRPr="00FF2A39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F2A39">
        <w:rPr>
          <w:rFonts w:ascii="Times New Roman" w:eastAsia="Times New Roman" w:hAnsi="Times New Roman" w:cs="Times New Roman"/>
          <w:sz w:val="28"/>
          <w:szCs w:val="28"/>
        </w:rPr>
        <w:t>Федеральный закон от 25.12.2008 N 273-ФЗ (ред. от 03.04.2017) "О противодействии коррупции"</w:t>
      </w:r>
      <w:r w:rsidRPr="00FF2A39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FF2A39" w:rsidRPr="00FF2A39" w:rsidRDefault="00FF2A39" w:rsidP="00FF2A3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F2A39" w:rsidRPr="00FF2A39" w:rsidRDefault="00FF2A39" w:rsidP="00FF2A39">
      <w:pPr>
        <w:pStyle w:val="a3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bookmarkStart w:id="0" w:name="dst90"/>
      <w:bookmarkEnd w:id="0"/>
      <w:r w:rsidRPr="00FF2A3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Статья 13.3. Обязанность организаций принимать меры по предупреждению коррупции</w:t>
      </w:r>
    </w:p>
    <w:p w:rsidR="00FF2A39" w:rsidRPr="00FF2A39" w:rsidRDefault="00FF2A39" w:rsidP="00FF2A3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A3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FF2A39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введена</w:t>
      </w:r>
      <w:proofErr w:type="gramEnd"/>
      <w:r w:rsidRPr="00FF2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Федеральным </w:t>
      </w:r>
      <w:hyperlink r:id="rId5" w:anchor="dst100176" w:history="1">
        <w:r w:rsidRPr="00FF2A39">
          <w:rPr>
            <w:rFonts w:ascii="Times New Roman" w:eastAsia="Times New Roman" w:hAnsi="Times New Roman" w:cs="Times New Roman"/>
            <w:color w:val="666699"/>
            <w:sz w:val="28"/>
            <w:szCs w:val="28"/>
          </w:rPr>
          <w:t>законом</w:t>
        </w:r>
      </w:hyperlink>
      <w:r w:rsidRPr="00FF2A39">
        <w:rPr>
          <w:rFonts w:ascii="Times New Roman" w:eastAsia="Times New Roman" w:hAnsi="Times New Roman" w:cs="Times New Roman"/>
          <w:color w:val="000000"/>
          <w:sz w:val="28"/>
          <w:szCs w:val="28"/>
        </w:rPr>
        <w:t> от 03.12.2012 N 231-ФЗ)</w:t>
      </w:r>
    </w:p>
    <w:p w:rsidR="00FF2A39" w:rsidRPr="00FF2A39" w:rsidRDefault="00FF2A39" w:rsidP="00FF2A3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A3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2A39" w:rsidRPr="00FF2A39" w:rsidRDefault="00FF2A39" w:rsidP="00FF2A39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A39">
        <w:rPr>
          <w:rFonts w:ascii="Times New Roman" w:eastAsia="Times New Roman" w:hAnsi="Times New Roman" w:cs="Times New Roman"/>
          <w:sz w:val="28"/>
          <w:szCs w:val="28"/>
        </w:rPr>
        <w:t>1. Организации обязаны разрабатывать и принимать меры по предупреждению коррупции.</w:t>
      </w:r>
    </w:p>
    <w:p w:rsidR="00FF2A39" w:rsidRPr="00FF2A39" w:rsidRDefault="00FF2A39" w:rsidP="00FF2A39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dst92"/>
      <w:bookmarkEnd w:id="1"/>
      <w:r w:rsidRPr="00FF2A39">
        <w:rPr>
          <w:rFonts w:ascii="Times New Roman" w:eastAsia="Times New Roman" w:hAnsi="Times New Roman" w:cs="Times New Roman"/>
          <w:sz w:val="28"/>
          <w:szCs w:val="28"/>
        </w:rPr>
        <w:t>2. Меры по предупреждению коррупции, принимаемые в организации, могут включать:</w:t>
      </w:r>
    </w:p>
    <w:p w:rsidR="00FF2A39" w:rsidRPr="00FF2A39" w:rsidRDefault="00FF2A39" w:rsidP="00FF2A39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dst93"/>
      <w:bookmarkEnd w:id="2"/>
      <w:r w:rsidRPr="00FF2A39">
        <w:rPr>
          <w:rFonts w:ascii="Times New Roman" w:eastAsia="Times New Roman" w:hAnsi="Times New Roman" w:cs="Times New Roman"/>
          <w:sz w:val="28"/>
          <w:szCs w:val="28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FF2A39" w:rsidRPr="00FF2A39" w:rsidRDefault="00FF2A39" w:rsidP="00FF2A39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" w:name="dst94"/>
      <w:bookmarkEnd w:id="3"/>
      <w:r w:rsidRPr="00FF2A39">
        <w:rPr>
          <w:rFonts w:ascii="Times New Roman" w:eastAsia="Times New Roman" w:hAnsi="Times New Roman" w:cs="Times New Roman"/>
          <w:sz w:val="28"/>
          <w:szCs w:val="28"/>
        </w:rPr>
        <w:t>2) сотрудничество организации с правоохранительными органами;</w:t>
      </w:r>
    </w:p>
    <w:p w:rsidR="00FF2A39" w:rsidRPr="00FF2A39" w:rsidRDefault="00FF2A39" w:rsidP="00FF2A39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" w:name="dst95"/>
      <w:bookmarkEnd w:id="4"/>
      <w:r w:rsidRPr="00FF2A39">
        <w:rPr>
          <w:rFonts w:ascii="Times New Roman" w:eastAsia="Times New Roman" w:hAnsi="Times New Roman" w:cs="Times New Roman"/>
          <w:sz w:val="28"/>
          <w:szCs w:val="28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FF2A39" w:rsidRPr="00FF2A39" w:rsidRDefault="00FF2A39" w:rsidP="00FF2A39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5" w:name="dst96"/>
      <w:bookmarkEnd w:id="5"/>
      <w:r w:rsidRPr="00FF2A39">
        <w:rPr>
          <w:rFonts w:ascii="Times New Roman" w:eastAsia="Times New Roman" w:hAnsi="Times New Roman" w:cs="Times New Roman"/>
          <w:sz w:val="28"/>
          <w:szCs w:val="28"/>
        </w:rPr>
        <w:t>4) принятие кодекса этики и служебного поведения работников организации;</w:t>
      </w:r>
    </w:p>
    <w:p w:rsidR="00FF2A39" w:rsidRPr="00FF2A39" w:rsidRDefault="00FF2A39" w:rsidP="00FF2A39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6" w:name="dst97"/>
      <w:bookmarkEnd w:id="6"/>
      <w:r w:rsidRPr="00FF2A39">
        <w:rPr>
          <w:rFonts w:ascii="Times New Roman" w:eastAsia="Times New Roman" w:hAnsi="Times New Roman" w:cs="Times New Roman"/>
          <w:sz w:val="28"/>
          <w:szCs w:val="28"/>
        </w:rPr>
        <w:t>5) предотвращение и урегулирование конфликта интересов;</w:t>
      </w:r>
    </w:p>
    <w:p w:rsidR="00FF2A39" w:rsidRPr="00FF2A39" w:rsidRDefault="00FF2A39" w:rsidP="00FF2A39">
      <w:pPr>
        <w:pStyle w:val="a3"/>
        <w:spacing w:line="360" w:lineRule="auto"/>
        <w:rPr>
          <w:rFonts w:eastAsia="Times New Roman"/>
        </w:rPr>
      </w:pPr>
      <w:bookmarkStart w:id="7" w:name="dst98"/>
      <w:bookmarkEnd w:id="7"/>
      <w:r w:rsidRPr="00FF2A39">
        <w:rPr>
          <w:rFonts w:ascii="Times New Roman" w:eastAsia="Times New Roman" w:hAnsi="Times New Roman" w:cs="Times New Roman"/>
          <w:sz w:val="28"/>
          <w:szCs w:val="28"/>
        </w:rPr>
        <w:t>6) недопущение составления неофициальной отчетности и использования поддельных документов</w:t>
      </w:r>
      <w:r w:rsidRPr="00FF2A39">
        <w:rPr>
          <w:rFonts w:eastAsia="Times New Roman"/>
        </w:rPr>
        <w:t>.</w:t>
      </w:r>
    </w:p>
    <w:p w:rsidR="00FF2A39" w:rsidRPr="00FF2A39" w:rsidRDefault="00FF2A39" w:rsidP="00FF2A3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F2A39" w:rsidRPr="00FF2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E55B3"/>
    <w:multiLevelType w:val="hybridMultilevel"/>
    <w:tmpl w:val="4C9A4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2A39"/>
    <w:rsid w:val="00FF2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2A39"/>
    <w:pPr>
      <w:spacing w:after="0" w:line="240" w:lineRule="auto"/>
    </w:pPr>
  </w:style>
  <w:style w:type="character" w:customStyle="1" w:styleId="blk">
    <w:name w:val="blk"/>
    <w:basedOn w:val="a0"/>
    <w:rsid w:val="00FF2A39"/>
  </w:style>
  <w:style w:type="character" w:customStyle="1" w:styleId="10">
    <w:name w:val="Заголовок 1 Знак"/>
    <w:basedOn w:val="a0"/>
    <w:link w:val="1"/>
    <w:uiPriority w:val="9"/>
    <w:rsid w:val="00FF2A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FF2A39"/>
    <w:rPr>
      <w:color w:val="0000FF"/>
      <w:u w:val="single"/>
    </w:rPr>
  </w:style>
  <w:style w:type="character" w:customStyle="1" w:styleId="hl">
    <w:name w:val="hl"/>
    <w:basedOn w:val="a0"/>
    <w:rsid w:val="00FF2A39"/>
  </w:style>
  <w:style w:type="character" w:customStyle="1" w:styleId="apple-converted-space">
    <w:name w:val="apple-converted-space"/>
    <w:basedOn w:val="a0"/>
    <w:rsid w:val="00FF2A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5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5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2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0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5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2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3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38551/11914d877cee9b491e32f855edfde9c36625c38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2017-04-19T10:15:00Z</dcterms:created>
  <dcterms:modified xsi:type="dcterms:W3CDTF">2017-04-19T10:19:00Z</dcterms:modified>
</cp:coreProperties>
</file>