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AA251" w14:textId="77777777" w:rsidR="00105AE4" w:rsidRDefault="00105AE4" w:rsidP="00C32165">
      <w:pPr>
        <w:jc w:val="both"/>
        <w:rPr>
          <w:rFonts w:ascii="Times New Roman" w:hAnsi="Times New Roman" w:cs="Times New Roman"/>
          <w:b/>
          <w:sz w:val="28"/>
          <w:szCs w:val="28"/>
        </w:rPr>
      </w:pPr>
      <w:r>
        <w:rPr>
          <w:rStyle w:val="ae"/>
          <w:rFonts w:ascii="Times New Roman" w:eastAsia="Times New Roman" w:hAnsi="Times New Roman"/>
          <w:b/>
          <w:iCs/>
          <w:noProof/>
          <w:sz w:val="36"/>
          <w:szCs w:val="36"/>
          <w:lang w:eastAsia="ru-RU"/>
        </w:rPr>
        <w:drawing>
          <wp:inline distT="0" distB="0" distL="0" distR="0" wp14:anchorId="4D01B953" wp14:editId="10D55578">
            <wp:extent cx="5934075" cy="8172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172450"/>
                    </a:xfrm>
                    <a:prstGeom prst="rect">
                      <a:avLst/>
                    </a:prstGeom>
                    <a:noFill/>
                    <a:ln>
                      <a:noFill/>
                    </a:ln>
                  </pic:spPr>
                </pic:pic>
              </a:graphicData>
            </a:graphic>
          </wp:inline>
        </w:drawing>
      </w:r>
      <w:r w:rsidR="00C32165" w:rsidRPr="008A2DA8">
        <w:rPr>
          <w:rFonts w:ascii="Times New Roman" w:hAnsi="Times New Roman" w:cs="Times New Roman"/>
          <w:b/>
          <w:sz w:val="28"/>
          <w:szCs w:val="28"/>
        </w:rPr>
        <w:t xml:space="preserve">     </w:t>
      </w:r>
    </w:p>
    <w:p w14:paraId="7BD8B6B8" w14:textId="77777777" w:rsidR="00105AE4" w:rsidRDefault="00105AE4" w:rsidP="00C32165">
      <w:pPr>
        <w:jc w:val="both"/>
        <w:rPr>
          <w:rFonts w:ascii="Times New Roman" w:hAnsi="Times New Roman" w:cs="Times New Roman"/>
          <w:b/>
          <w:sz w:val="28"/>
          <w:szCs w:val="28"/>
        </w:rPr>
      </w:pPr>
    </w:p>
    <w:p w14:paraId="04622844" w14:textId="77777777" w:rsidR="00105AE4" w:rsidRDefault="00105AE4" w:rsidP="00C32165">
      <w:pPr>
        <w:jc w:val="both"/>
        <w:rPr>
          <w:rFonts w:ascii="Times New Roman" w:hAnsi="Times New Roman" w:cs="Times New Roman"/>
          <w:b/>
          <w:sz w:val="28"/>
          <w:szCs w:val="28"/>
        </w:rPr>
      </w:pPr>
    </w:p>
    <w:p w14:paraId="17B95F30" w14:textId="77777777" w:rsidR="00105AE4" w:rsidRDefault="00105AE4" w:rsidP="00C32165">
      <w:pPr>
        <w:jc w:val="both"/>
        <w:rPr>
          <w:rFonts w:ascii="Times New Roman" w:hAnsi="Times New Roman" w:cs="Times New Roman"/>
          <w:b/>
          <w:sz w:val="28"/>
          <w:szCs w:val="28"/>
        </w:rPr>
      </w:pPr>
    </w:p>
    <w:p w14:paraId="5716205E" w14:textId="44AF64C3" w:rsidR="00C32165" w:rsidRPr="00EB3DC4" w:rsidRDefault="00C32165" w:rsidP="00C32165">
      <w:pPr>
        <w:jc w:val="both"/>
        <w:rPr>
          <w:rFonts w:ascii="Times New Roman" w:eastAsia="Times New Roman" w:hAnsi="Times New Roman" w:cs="Times New Roman"/>
          <w:sz w:val="24"/>
          <w:szCs w:val="24"/>
        </w:rPr>
      </w:pPr>
      <w:bookmarkStart w:id="0" w:name="_GoBack"/>
      <w:bookmarkEnd w:id="0"/>
      <w:r w:rsidRPr="00EB3DC4">
        <w:rPr>
          <w:rFonts w:ascii="Times New Roman" w:hAnsi="Times New Roman" w:cs="Times New Roman"/>
          <w:sz w:val="24"/>
          <w:szCs w:val="24"/>
        </w:rPr>
        <w:lastRenderedPageBreak/>
        <w:t>Настоящим дополнительным соглашением</w:t>
      </w:r>
      <w:r w:rsidRPr="00EB3DC4">
        <w:rPr>
          <w:rFonts w:ascii="Times New Roman" w:hAnsi="Times New Roman" w:cs="Times New Roman"/>
          <w:b/>
          <w:sz w:val="24"/>
          <w:szCs w:val="24"/>
        </w:rPr>
        <w:t xml:space="preserve"> </w:t>
      </w:r>
      <w:r w:rsidRPr="00EB3DC4">
        <w:rPr>
          <w:rFonts w:ascii="Times New Roman" w:hAnsi="Times New Roman" w:cs="Times New Roman"/>
          <w:sz w:val="24"/>
          <w:szCs w:val="24"/>
        </w:rPr>
        <w:t>МБОУ «</w:t>
      </w:r>
      <w:bookmarkStart w:id="1" w:name="_Hlk190271162"/>
      <w:r w:rsidRPr="00BA1C8B">
        <w:rPr>
          <w:rFonts w:ascii="Times New Roman" w:hAnsi="Times New Roman" w:cs="Times New Roman"/>
          <w:sz w:val="24"/>
          <w:szCs w:val="24"/>
        </w:rPr>
        <w:t>Урсалинская ООШ</w:t>
      </w:r>
      <w:bookmarkEnd w:id="1"/>
      <w:r w:rsidRPr="00BA1C8B">
        <w:rPr>
          <w:rFonts w:ascii="Times New Roman" w:hAnsi="Times New Roman" w:cs="Times New Roman"/>
          <w:sz w:val="24"/>
          <w:szCs w:val="24"/>
        </w:rPr>
        <w:t>» и первичная профсоюзная организация МБОУ «Урсалинская ООШ»</w:t>
      </w:r>
      <w:r w:rsidRPr="00BA1C8B">
        <w:rPr>
          <w:rFonts w:ascii="Times New Roman" w:hAnsi="Times New Roman" w:cs="Times New Roman"/>
          <w:b/>
          <w:sz w:val="24"/>
          <w:szCs w:val="24"/>
        </w:rPr>
        <w:t xml:space="preserve"> </w:t>
      </w:r>
      <w:r w:rsidRPr="00BA1C8B">
        <w:rPr>
          <w:rFonts w:ascii="Times New Roman" w:eastAsia="Times New Roman" w:hAnsi="Times New Roman" w:cs="Times New Roman"/>
          <w:sz w:val="24"/>
          <w:szCs w:val="24"/>
        </w:rPr>
        <w:t>обоюдно решили внести следующие изменения и дополнения в Коллективный договор на 2024</w:t>
      </w:r>
      <w:r w:rsidRPr="00EB3DC4">
        <w:rPr>
          <w:rFonts w:ascii="Times New Roman" w:eastAsia="Times New Roman" w:hAnsi="Times New Roman" w:cs="Times New Roman"/>
          <w:sz w:val="24"/>
          <w:szCs w:val="24"/>
        </w:rPr>
        <w:t xml:space="preserve">-26годы: </w:t>
      </w:r>
    </w:p>
    <w:p w14:paraId="06E488CD" w14:textId="77777777" w:rsidR="00C32165" w:rsidRPr="00EB3DC4" w:rsidRDefault="00C32165" w:rsidP="00C32165">
      <w:pPr>
        <w:pStyle w:val="a7"/>
        <w:numPr>
          <w:ilvl w:val="0"/>
          <w:numId w:val="1"/>
        </w:numPr>
        <w:spacing w:after="160" w:line="240" w:lineRule="auto"/>
        <w:jc w:val="both"/>
        <w:rPr>
          <w:rFonts w:ascii="Times New Roman" w:eastAsia="Times New Roman" w:hAnsi="Times New Roman" w:cs="Times New Roman"/>
          <w:sz w:val="24"/>
          <w:szCs w:val="24"/>
        </w:rPr>
      </w:pPr>
      <w:r w:rsidRPr="00EB3DC4">
        <w:rPr>
          <w:rFonts w:ascii="Times New Roman" w:eastAsia="Times New Roman" w:hAnsi="Times New Roman" w:cs="Times New Roman"/>
          <w:sz w:val="24"/>
          <w:szCs w:val="24"/>
        </w:rPr>
        <w:t>Изменить и изложить в новой редакции следующие пункты Коллективного договора:</w:t>
      </w:r>
    </w:p>
    <w:p w14:paraId="0860C677" w14:textId="77777777" w:rsidR="00C32165" w:rsidRPr="00EB3DC4" w:rsidRDefault="00C32165" w:rsidP="00C32165">
      <w:pPr>
        <w:pStyle w:val="a7"/>
        <w:numPr>
          <w:ilvl w:val="0"/>
          <w:numId w:val="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rPr>
        <w:t xml:space="preserve">Пункт </w:t>
      </w:r>
      <w:r w:rsidRPr="00EB3DC4">
        <w:rPr>
          <w:rFonts w:ascii="Times New Roman" w:eastAsia="Times New Roman" w:hAnsi="Times New Roman" w:cs="Times New Roman"/>
          <w:sz w:val="24"/>
          <w:szCs w:val="24"/>
          <w:lang w:eastAsia="ru-RU"/>
        </w:rPr>
        <w:t>4.6.</w:t>
      </w:r>
      <w:r w:rsidRPr="00EB3DC4">
        <w:rPr>
          <w:rFonts w:ascii="Times New Roman" w:eastAsia="Arial Unicode MS" w:hAnsi="Times New Roman" w:cs="Times New Roman"/>
          <w:color w:val="000000"/>
          <w:kern w:val="1"/>
          <w:sz w:val="24"/>
          <w:szCs w:val="24"/>
          <w:lang w:eastAsia="ru-RU"/>
        </w:rPr>
        <w:t>: « </w:t>
      </w:r>
      <w:r w:rsidRPr="00EB3DC4">
        <w:rPr>
          <w:rFonts w:ascii="Times New Roman" w:eastAsia="Calibri" w:hAnsi="Times New Roman" w:cs="Times New Roman"/>
          <w:sz w:val="24"/>
          <w:szCs w:val="24"/>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6" w:history="1">
        <w:r w:rsidRPr="00EB3DC4">
          <w:rPr>
            <w:rFonts w:ascii="Times New Roman" w:eastAsia="Calibri" w:hAnsi="Times New Roman" w:cs="Times New Roman"/>
            <w:bCs/>
            <w:sz w:val="24"/>
            <w:szCs w:val="24"/>
            <w:lang w:eastAsia="ru-RU"/>
          </w:rPr>
          <w:t>ключевой ставки</w:t>
        </w:r>
      </w:hyperlink>
      <w:r w:rsidRPr="00EB3DC4">
        <w:rPr>
          <w:rFonts w:ascii="Times New Roman" w:eastAsia="Calibri" w:hAnsi="Times New Roman" w:cs="Times New Roman"/>
          <w:sz w:val="24"/>
          <w:szCs w:val="24"/>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(ст.236ТК РФ).</w:t>
      </w:r>
      <w:bookmarkStart w:id="2" w:name="sub_34910416"/>
    </w:p>
    <w:p w14:paraId="03AA7A3B" w14:textId="77777777" w:rsidR="00C32165" w:rsidRPr="00EB3DC4" w:rsidRDefault="00C32165" w:rsidP="00C32165">
      <w:pPr>
        <w:pStyle w:val="a7"/>
        <w:autoSpaceDE w:val="0"/>
        <w:autoSpaceDN w:val="0"/>
        <w:adjustRightInd w:val="0"/>
        <w:spacing w:after="0"/>
        <w:ind w:left="0" w:firstLine="567"/>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Обязанность по выплате указанной денежной компенсации возникает независимо от наличия вины работодателя.»</w:t>
      </w:r>
    </w:p>
    <w:p w14:paraId="3E1FE959" w14:textId="77777777" w:rsidR="00C32165" w:rsidRPr="00EB3DC4"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EB3DC4">
        <w:rPr>
          <w:rFonts w:ascii="Times New Roman" w:eastAsia="Times New Roman" w:hAnsi="Times New Roman" w:cs="Times New Roman"/>
          <w:sz w:val="24"/>
          <w:szCs w:val="24"/>
          <w:lang w:eastAsia="ru-RU"/>
        </w:rPr>
        <w:t xml:space="preserve">2. Пункт </w:t>
      </w:r>
      <w:r w:rsidRPr="00EB3DC4">
        <w:rPr>
          <w:rFonts w:ascii="Times New Roman" w:eastAsia="Times New Roman" w:hAnsi="Times New Roman" w:cs="Times New Roman"/>
          <w:iCs/>
          <w:sz w:val="24"/>
          <w:szCs w:val="24"/>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14:paraId="6947D2D9" w14:textId="77777777" w:rsidR="00C32165" w:rsidRPr="00EB3DC4" w:rsidRDefault="00C32165" w:rsidP="00C32165">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EB3DC4">
        <w:rPr>
          <w:rFonts w:ascii="Times New Roman" w:eastAsia="Times New Roman" w:hAnsi="Times New Roman" w:cs="Times New Roman"/>
          <w:iCs/>
          <w:sz w:val="24"/>
          <w:szCs w:val="24"/>
          <w:lang w:eastAsia="ru-RU"/>
        </w:rPr>
        <w:t xml:space="preserve">-льготные путевки в санатории ФПРТ, объединения </w:t>
      </w:r>
      <w:proofErr w:type="spellStart"/>
      <w:r w:rsidRPr="00EB3DC4">
        <w:rPr>
          <w:rFonts w:ascii="Times New Roman" w:eastAsia="Times New Roman" w:hAnsi="Times New Roman" w:cs="Times New Roman"/>
          <w:iCs/>
          <w:sz w:val="24"/>
          <w:szCs w:val="24"/>
          <w:lang w:eastAsia="ru-RU"/>
        </w:rPr>
        <w:t>профкурорт</w:t>
      </w:r>
      <w:proofErr w:type="spellEnd"/>
      <w:r w:rsidRPr="00EB3DC4">
        <w:rPr>
          <w:rFonts w:ascii="Times New Roman" w:eastAsia="Times New Roman" w:hAnsi="Times New Roman" w:cs="Times New Roman"/>
          <w:iCs/>
          <w:sz w:val="24"/>
          <w:szCs w:val="24"/>
          <w:lang w:eastAsia="ru-RU"/>
        </w:rPr>
        <w:t xml:space="preserve"> ФНПР;</w:t>
      </w:r>
    </w:p>
    <w:p w14:paraId="0370AEAB" w14:textId="77777777" w:rsidR="00C32165" w:rsidRPr="00EB3DC4" w:rsidRDefault="00C32165" w:rsidP="00C32165">
      <w:pPr>
        <w:spacing w:after="0" w:line="240" w:lineRule="auto"/>
        <w:ind w:firstLine="709"/>
        <w:jc w:val="both"/>
        <w:rPr>
          <w:rFonts w:ascii="Times New Roman" w:eastAsia="Times New Roman" w:hAnsi="Times New Roman" w:cs="Times New Roman"/>
          <w:iCs/>
          <w:sz w:val="24"/>
          <w:szCs w:val="24"/>
          <w:lang w:eastAsia="ru-RU"/>
        </w:rPr>
      </w:pPr>
      <w:r w:rsidRPr="00EB3DC4">
        <w:rPr>
          <w:rFonts w:ascii="Times New Roman" w:eastAsia="Times New Roman" w:hAnsi="Times New Roman" w:cs="Times New Roman"/>
          <w:iCs/>
          <w:sz w:val="24"/>
          <w:szCs w:val="24"/>
          <w:lang w:eastAsia="ru-RU"/>
        </w:rPr>
        <w:t>-отдых по проекту «Лето. Сочи»; «Анапа - пляж», иные;</w:t>
      </w:r>
    </w:p>
    <w:p w14:paraId="14E995D0" w14:textId="77777777" w:rsidR="00C32165" w:rsidRPr="00EB3DC4" w:rsidRDefault="00C32165" w:rsidP="00C32165">
      <w:pPr>
        <w:spacing w:after="0" w:line="240" w:lineRule="auto"/>
        <w:ind w:firstLine="709"/>
        <w:jc w:val="both"/>
        <w:rPr>
          <w:rFonts w:ascii="Times New Roman" w:eastAsia="Times New Roman" w:hAnsi="Times New Roman" w:cs="Times New Roman"/>
          <w:iCs/>
          <w:sz w:val="24"/>
          <w:szCs w:val="24"/>
          <w:lang w:eastAsia="ru-RU"/>
        </w:rPr>
      </w:pPr>
      <w:r w:rsidRPr="00EB3DC4">
        <w:rPr>
          <w:rFonts w:ascii="Times New Roman" w:eastAsia="Times New Roman" w:hAnsi="Times New Roman" w:cs="Times New Roman"/>
          <w:iCs/>
          <w:sz w:val="24"/>
          <w:szCs w:val="24"/>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60250F2C" w14:textId="77777777" w:rsidR="00C32165" w:rsidRPr="00EB3DC4" w:rsidRDefault="00C32165" w:rsidP="00C32165">
      <w:pPr>
        <w:spacing w:after="0" w:line="240" w:lineRule="auto"/>
        <w:ind w:firstLine="709"/>
        <w:jc w:val="both"/>
        <w:rPr>
          <w:rFonts w:ascii="Times New Roman" w:eastAsia="Times New Roman" w:hAnsi="Times New Roman" w:cs="Times New Roman"/>
          <w:iCs/>
          <w:color w:val="92D050"/>
          <w:sz w:val="24"/>
          <w:szCs w:val="24"/>
          <w:lang w:eastAsia="ru-RU"/>
        </w:rPr>
      </w:pPr>
      <w:r w:rsidRPr="00EB3DC4">
        <w:rPr>
          <w:rFonts w:ascii="Times New Roman" w:eastAsia="Times New Roman" w:hAnsi="Times New Roman" w:cs="Times New Roman"/>
          <w:iCs/>
          <w:sz w:val="24"/>
          <w:szCs w:val="24"/>
          <w:lang w:eastAsia="ru-RU"/>
        </w:rPr>
        <w:t>-проект «Путевка от Профсоюза»;</w:t>
      </w:r>
    </w:p>
    <w:p w14:paraId="08C3F72F" w14:textId="77777777" w:rsidR="00C32165" w:rsidRPr="00EB3DC4" w:rsidRDefault="00C32165" w:rsidP="00C32165">
      <w:pPr>
        <w:spacing w:after="0" w:line="240" w:lineRule="auto"/>
        <w:ind w:firstLine="708"/>
        <w:jc w:val="both"/>
        <w:rPr>
          <w:rFonts w:ascii="Times New Roman" w:eastAsia="Times New Roman" w:hAnsi="Times New Roman" w:cs="Times New Roman"/>
          <w:iCs/>
          <w:spacing w:val="-4"/>
          <w:sz w:val="24"/>
          <w:szCs w:val="24"/>
          <w:lang w:eastAsia="ru-RU"/>
        </w:rPr>
      </w:pPr>
      <w:r w:rsidRPr="00EB3DC4">
        <w:rPr>
          <w:rFonts w:ascii="Times New Roman" w:eastAsia="Times New Roman" w:hAnsi="Times New Roman" w:cs="Times New Roman"/>
          <w:iCs/>
          <w:spacing w:val="-4"/>
          <w:sz w:val="24"/>
          <w:szCs w:val="24"/>
          <w:lang w:eastAsia="ru-RU"/>
        </w:rPr>
        <w:t>-проект «Профсоюзный уик-энд»;</w:t>
      </w:r>
    </w:p>
    <w:p w14:paraId="60EE84A3" w14:textId="77777777" w:rsidR="00C32165" w:rsidRPr="00EB3DC4" w:rsidRDefault="00C32165" w:rsidP="00C32165">
      <w:pPr>
        <w:spacing w:after="0" w:line="240" w:lineRule="auto"/>
        <w:ind w:firstLine="708"/>
        <w:jc w:val="both"/>
        <w:rPr>
          <w:rFonts w:ascii="Times New Roman" w:eastAsia="Times New Roman" w:hAnsi="Times New Roman" w:cs="Times New Roman"/>
          <w:iCs/>
          <w:spacing w:val="-4"/>
          <w:sz w:val="24"/>
          <w:szCs w:val="24"/>
          <w:lang w:eastAsia="ru-RU"/>
        </w:rPr>
      </w:pPr>
      <w:r w:rsidRPr="00EB3DC4">
        <w:rPr>
          <w:rFonts w:ascii="Times New Roman" w:eastAsia="Times New Roman" w:hAnsi="Times New Roman" w:cs="Times New Roman"/>
          <w:iCs/>
          <w:spacing w:val="-4"/>
          <w:sz w:val="24"/>
          <w:szCs w:val="24"/>
          <w:lang w:eastAsia="ru-RU"/>
        </w:rPr>
        <w:t>-проект «Территория социального партнерства»;</w:t>
      </w:r>
    </w:p>
    <w:p w14:paraId="396354C1" w14:textId="77777777" w:rsidR="00C32165" w:rsidRPr="00EB3DC4" w:rsidRDefault="00C32165" w:rsidP="00C32165">
      <w:pPr>
        <w:spacing w:after="0" w:line="240" w:lineRule="auto"/>
        <w:ind w:firstLine="709"/>
        <w:jc w:val="both"/>
        <w:rPr>
          <w:rFonts w:ascii="Times New Roman" w:eastAsia="Times New Roman" w:hAnsi="Times New Roman" w:cs="Times New Roman"/>
          <w:iCs/>
          <w:sz w:val="24"/>
          <w:szCs w:val="24"/>
          <w:lang w:eastAsia="ru-RU"/>
        </w:rPr>
      </w:pPr>
      <w:r w:rsidRPr="00EB3DC4">
        <w:rPr>
          <w:rFonts w:ascii="Times New Roman" w:eastAsia="Times New Roman" w:hAnsi="Times New Roman" w:cs="Times New Roman"/>
          <w:iCs/>
          <w:sz w:val="24"/>
          <w:szCs w:val="24"/>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32B74D66" w14:textId="77777777" w:rsidR="00C32165" w:rsidRPr="00EB3DC4" w:rsidRDefault="00C32165" w:rsidP="00C32165">
      <w:pPr>
        <w:spacing w:after="0" w:line="240" w:lineRule="auto"/>
        <w:ind w:firstLine="567"/>
        <w:jc w:val="both"/>
        <w:rPr>
          <w:rFonts w:ascii="Times New Roman" w:eastAsia="Calibri" w:hAnsi="Times New Roman" w:cs="Times New Roman"/>
          <w:sz w:val="24"/>
          <w:szCs w:val="24"/>
        </w:rPr>
      </w:pPr>
      <w:r w:rsidRPr="00EB3DC4">
        <w:rPr>
          <w:rFonts w:ascii="Times New Roman" w:eastAsia="Times New Roman" w:hAnsi="Times New Roman" w:cs="Times New Roman"/>
          <w:iCs/>
          <w:sz w:val="24"/>
          <w:szCs w:val="24"/>
          <w:lang w:eastAsia="ru-RU"/>
        </w:rPr>
        <w:t xml:space="preserve">3. Пункт </w:t>
      </w:r>
      <w:r w:rsidRPr="00EB3DC4">
        <w:rPr>
          <w:rFonts w:ascii="Times New Roman" w:eastAsia="Times New Roman" w:hAnsi="Times New Roman" w:cs="Times New Roman"/>
          <w:bCs/>
          <w:sz w:val="24"/>
          <w:szCs w:val="24"/>
          <w:lang w:eastAsia="x-none"/>
        </w:rPr>
        <w:t>9.4.: «</w:t>
      </w:r>
      <w:r w:rsidRPr="00EB3DC4">
        <w:rPr>
          <w:rFonts w:ascii="Times New Roman" w:eastAsia="Calibri" w:hAnsi="Times New Roman" w:cs="Times New Roman"/>
          <w:sz w:val="24"/>
          <w:szCs w:val="24"/>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3D21215D" w14:textId="77777777" w:rsidR="00C32165" w:rsidRPr="00EB3DC4" w:rsidRDefault="00C32165" w:rsidP="00C32165">
      <w:pPr>
        <w:spacing w:after="0" w:line="240" w:lineRule="auto"/>
        <w:ind w:firstLine="709"/>
        <w:jc w:val="both"/>
        <w:rPr>
          <w:rFonts w:ascii="Times New Roman" w:eastAsia="Calibri" w:hAnsi="Times New Roman" w:cs="Times New Roman"/>
          <w:sz w:val="24"/>
          <w:szCs w:val="24"/>
        </w:rPr>
      </w:pPr>
    </w:p>
    <w:p w14:paraId="3B09C86C" w14:textId="77777777" w:rsidR="00C32165" w:rsidRPr="00EB3DC4" w:rsidRDefault="00C32165" w:rsidP="00C32165">
      <w:pPr>
        <w:spacing w:after="0" w:line="240" w:lineRule="auto"/>
        <w:ind w:firstLine="567"/>
        <w:jc w:val="both"/>
        <w:rPr>
          <w:rFonts w:ascii="Times New Roman" w:eastAsia="Times New Roman" w:hAnsi="Times New Roman" w:cs="Times New Roman"/>
          <w:spacing w:val="-4"/>
          <w:sz w:val="24"/>
          <w:szCs w:val="24"/>
          <w:lang w:eastAsia="ru-RU"/>
        </w:rPr>
      </w:pPr>
      <w:r w:rsidRPr="00EB3DC4">
        <w:rPr>
          <w:rFonts w:ascii="Times New Roman" w:eastAsia="Times New Roman" w:hAnsi="Times New Roman" w:cs="Times New Roman"/>
          <w:sz w:val="24"/>
          <w:szCs w:val="24"/>
          <w:lang w:eastAsia="ru-RU"/>
        </w:rPr>
        <w:t xml:space="preserve">4. </w:t>
      </w:r>
      <w:r w:rsidRPr="00EB3DC4">
        <w:rPr>
          <w:rFonts w:ascii="Times New Roman" w:eastAsia="Times New Roman" w:hAnsi="Times New Roman" w:cs="Times New Roman"/>
          <w:spacing w:val="-4"/>
          <w:sz w:val="24"/>
          <w:szCs w:val="24"/>
          <w:lang w:eastAsia="ru-RU"/>
        </w:rPr>
        <w:t>Раздел II. Льготы по установлению уровня оплаты труда работника</w:t>
      </w:r>
    </w:p>
    <w:p w14:paraId="015AB6B2" w14:textId="7F8173BF" w:rsidR="00C32165" w:rsidRPr="00EB3DC4" w:rsidRDefault="00C32165" w:rsidP="00C32165">
      <w:pPr>
        <w:jc w:val="both"/>
        <w:rPr>
          <w:rFonts w:ascii="Times New Roman" w:eastAsia="Times New Roman" w:hAnsi="Times New Roman" w:cs="Times New Roman"/>
          <w:bCs/>
          <w:spacing w:val="-4"/>
          <w:sz w:val="24"/>
          <w:szCs w:val="24"/>
          <w:lang w:eastAsia="ru-RU"/>
        </w:rPr>
      </w:pPr>
      <w:r w:rsidRPr="00EB3DC4">
        <w:rPr>
          <w:rFonts w:ascii="Times New Roman" w:eastAsia="Times New Roman" w:hAnsi="Times New Roman" w:cs="Times New Roman"/>
          <w:spacing w:val="-4"/>
          <w:sz w:val="24"/>
          <w:szCs w:val="24"/>
          <w:lang w:eastAsia="ru-RU"/>
        </w:rPr>
        <w:t xml:space="preserve"> во взаимосвязи с имеющейся квалификационной </w:t>
      </w:r>
      <w:r w:rsidR="00BA1C8B" w:rsidRPr="00EB3DC4">
        <w:rPr>
          <w:rFonts w:ascii="Times New Roman" w:eastAsia="Times New Roman" w:hAnsi="Times New Roman" w:cs="Times New Roman"/>
          <w:spacing w:val="-4"/>
          <w:sz w:val="24"/>
          <w:szCs w:val="24"/>
          <w:lang w:eastAsia="ru-RU"/>
        </w:rPr>
        <w:t>категорией Приложения</w:t>
      </w:r>
      <w:r w:rsidRPr="00EB3DC4">
        <w:rPr>
          <w:rFonts w:ascii="Times New Roman" w:eastAsia="Times New Roman" w:hAnsi="Times New Roman" w:cs="Times New Roman"/>
          <w:spacing w:val="-4"/>
          <w:sz w:val="24"/>
          <w:szCs w:val="24"/>
          <w:lang w:eastAsia="ru-RU"/>
        </w:rPr>
        <w:t xml:space="preserve"> </w:t>
      </w:r>
      <w:r w:rsidR="00BA1C8B">
        <w:rPr>
          <w:rFonts w:ascii="Times New Roman" w:eastAsia="Times New Roman" w:hAnsi="Times New Roman" w:cs="Times New Roman"/>
          <w:spacing w:val="-4"/>
          <w:sz w:val="24"/>
          <w:szCs w:val="24"/>
          <w:lang w:eastAsia="ru-RU"/>
        </w:rPr>
        <w:t>1</w:t>
      </w:r>
      <w:r w:rsidRPr="00EB3DC4">
        <w:rPr>
          <w:rFonts w:ascii="Times New Roman" w:eastAsia="Times New Roman" w:hAnsi="Times New Roman" w:cs="Times New Roman"/>
          <w:spacing w:val="-4"/>
          <w:sz w:val="24"/>
          <w:szCs w:val="24"/>
          <w:lang w:eastAsia="ru-RU"/>
        </w:rPr>
        <w:t xml:space="preserve"> «</w:t>
      </w:r>
      <w:proofErr w:type="gramStart"/>
      <w:r w:rsidRPr="00EB3DC4">
        <w:rPr>
          <w:rFonts w:ascii="Times New Roman" w:eastAsia="Times New Roman" w:hAnsi="Times New Roman" w:cs="Times New Roman"/>
          <w:bCs/>
          <w:spacing w:val="-4"/>
          <w:sz w:val="24"/>
          <w:szCs w:val="24"/>
          <w:lang w:eastAsia="ru-RU"/>
        </w:rPr>
        <w:t>Права и льготы</w:t>
      </w:r>
      <w:proofErr w:type="gramEnd"/>
      <w:r w:rsidRPr="00EB3DC4">
        <w:rPr>
          <w:rFonts w:ascii="Times New Roman" w:eastAsia="Times New Roman" w:hAnsi="Times New Roman" w:cs="Times New Roman"/>
          <w:bCs/>
          <w:spacing w:val="-4"/>
          <w:sz w:val="24"/>
          <w:szCs w:val="24"/>
          <w:lang w:eastAsia="ru-RU"/>
        </w:rPr>
        <w:t xml:space="preserve"> предоставляемые педагогическим работникам образовательных организаций Республики Татарстан при подготовке и проведении аттестации»:  </w:t>
      </w:r>
    </w:p>
    <w:p w14:paraId="101F8DE1" w14:textId="77777777" w:rsidR="00C32165" w:rsidRPr="00EB3DC4" w:rsidRDefault="00C32165" w:rsidP="00C32165">
      <w:pPr>
        <w:ind w:firstLine="567"/>
        <w:jc w:val="both"/>
        <w:rPr>
          <w:rFonts w:ascii="Times New Roman" w:eastAsia="Times New Roman" w:hAnsi="Times New Roman" w:cs="Times New Roman"/>
          <w:spacing w:val="-4"/>
          <w:sz w:val="24"/>
          <w:szCs w:val="24"/>
          <w:lang w:eastAsia="ru-RU"/>
        </w:rPr>
      </w:pPr>
      <w:r w:rsidRPr="00EB3DC4">
        <w:rPr>
          <w:rFonts w:ascii="Times New Roman" w:eastAsia="Times New Roman" w:hAnsi="Times New Roman" w:cs="Times New Roman"/>
          <w:bCs/>
          <w:spacing w:val="-4"/>
          <w:sz w:val="24"/>
          <w:szCs w:val="24"/>
          <w:lang w:eastAsia="ru-RU"/>
        </w:rPr>
        <w:t xml:space="preserve">Пункт </w:t>
      </w:r>
      <w:r w:rsidRPr="00EB3DC4">
        <w:rPr>
          <w:rFonts w:ascii="Times New Roman" w:eastAsia="Times New Roman" w:hAnsi="Times New Roman" w:cs="Times New Roman"/>
          <w:spacing w:val="-4"/>
          <w:sz w:val="24"/>
          <w:szCs w:val="24"/>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EB3DC4">
        <w:rPr>
          <w:rFonts w:ascii="Times New Roman" w:eastAsia="Times New Roman" w:hAnsi="Times New Roman" w:cs="Times New Roman"/>
          <w:sz w:val="24"/>
          <w:szCs w:val="24"/>
          <w:lang w:eastAsia="ru-RU"/>
        </w:rPr>
        <w:t xml:space="preserve"> «</w:t>
      </w:r>
      <w:r w:rsidRPr="00EB3DC4">
        <w:rPr>
          <w:rFonts w:ascii="Times New Roman" w:eastAsia="Times New Roman" w:hAnsi="Times New Roman" w:cs="Times New Roman"/>
          <w:spacing w:val="-4"/>
          <w:sz w:val="24"/>
          <w:szCs w:val="24"/>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2592A198" w14:textId="77777777" w:rsidR="00C32165" w:rsidRPr="00EB3DC4" w:rsidRDefault="00C32165" w:rsidP="00C32165">
      <w:pPr>
        <w:ind w:firstLine="567"/>
        <w:rPr>
          <w:rFonts w:ascii="Times New Roman" w:hAnsi="Times New Roman" w:cs="Times New Roman"/>
          <w:sz w:val="24"/>
          <w:szCs w:val="24"/>
          <w:lang w:eastAsia="ru-RU"/>
        </w:rPr>
      </w:pPr>
      <w:r w:rsidRPr="00EB3DC4">
        <w:rPr>
          <w:rFonts w:ascii="Times New Roman" w:hAnsi="Times New Roman" w:cs="Times New Roman"/>
          <w:sz w:val="24"/>
          <w:szCs w:val="24"/>
          <w:lang w:eastAsia="ru-RU"/>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054E13AF" w14:textId="77777777" w:rsidR="00C32165" w:rsidRPr="00EB3DC4" w:rsidRDefault="00C32165" w:rsidP="00C32165">
      <w:pPr>
        <w:ind w:firstLine="567"/>
        <w:rPr>
          <w:rFonts w:ascii="Times New Roman" w:hAnsi="Times New Roman" w:cs="Times New Roman"/>
          <w:sz w:val="24"/>
          <w:szCs w:val="24"/>
          <w:lang w:eastAsia="ru-RU"/>
        </w:rPr>
      </w:pPr>
      <w:r w:rsidRPr="00EB3DC4">
        <w:rPr>
          <w:rFonts w:ascii="Times New Roman" w:hAnsi="Times New Roman" w:cs="Times New Roman"/>
          <w:sz w:val="24"/>
          <w:szCs w:val="24"/>
          <w:lang w:eastAsia="ru-RU"/>
        </w:rPr>
        <w:t>- при возобновлении работы в должности, по которой установлена категория, независимо от перерывов в работе;</w:t>
      </w:r>
    </w:p>
    <w:p w14:paraId="1F55D909" w14:textId="77777777" w:rsidR="00C32165" w:rsidRPr="00EB3DC4" w:rsidRDefault="00C32165" w:rsidP="00C32165">
      <w:pPr>
        <w:ind w:firstLine="567"/>
        <w:rPr>
          <w:rFonts w:ascii="Times New Roman" w:hAnsi="Times New Roman" w:cs="Times New Roman"/>
          <w:sz w:val="24"/>
          <w:szCs w:val="24"/>
          <w:lang w:eastAsia="ru-RU"/>
        </w:rPr>
      </w:pPr>
      <w:r w:rsidRPr="00EB3DC4">
        <w:rPr>
          <w:rFonts w:ascii="Times New Roman" w:hAnsi="Times New Roman" w:cs="Times New Roman"/>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B73EFCC" w14:textId="77777777" w:rsidR="00C32165" w:rsidRPr="00EB3DC4" w:rsidRDefault="00C32165" w:rsidP="00C32165">
      <w:pPr>
        <w:spacing w:after="0" w:line="240" w:lineRule="auto"/>
        <w:ind w:firstLine="709"/>
        <w:jc w:val="both"/>
        <w:rPr>
          <w:rFonts w:ascii="Times New Roman" w:eastAsia="Times New Roman" w:hAnsi="Times New Roman" w:cs="Times New Roman"/>
          <w:spacing w:val="-4"/>
          <w:sz w:val="24"/>
          <w:szCs w:val="24"/>
          <w:lang w:eastAsia="ru-RU"/>
        </w:rPr>
      </w:pPr>
      <w:r w:rsidRPr="00EB3DC4">
        <w:rPr>
          <w:rFonts w:ascii="Times New Roman" w:eastAsia="Times New Roman" w:hAnsi="Times New Roman" w:cs="Times New Roman"/>
          <w:spacing w:val="-4"/>
          <w:sz w:val="24"/>
          <w:szCs w:val="24"/>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9C325CF" w14:textId="77777777" w:rsidR="00C32165" w:rsidRPr="00EB3DC4" w:rsidRDefault="00C32165" w:rsidP="00C32165">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r w:rsidRPr="00EB3DC4">
        <w:rPr>
          <w:rFonts w:ascii="Times New Roman" w:eastAsia="Times New Roman" w:hAnsi="Times New Roman" w:cs="Times New Roman"/>
          <w:spacing w:val="-4"/>
          <w:sz w:val="24"/>
          <w:szCs w:val="24"/>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7E8E5D4C" w14:textId="77777777" w:rsidR="00C32165" w:rsidRPr="00EB3DC4" w:rsidRDefault="00C32165" w:rsidP="00C32165">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155"/>
      </w:tblGrid>
      <w:tr w:rsidR="00C32165" w:rsidRPr="00EB3DC4" w14:paraId="3580EF8F" w14:textId="77777777" w:rsidTr="00413E92">
        <w:trPr>
          <w:trHeight w:val="70"/>
        </w:trPr>
        <w:tc>
          <w:tcPr>
            <w:tcW w:w="4167" w:type="dxa"/>
            <w:tcBorders>
              <w:top w:val="single" w:sz="4" w:space="0" w:color="auto"/>
              <w:left w:val="single" w:sz="4" w:space="0" w:color="auto"/>
              <w:bottom w:val="single" w:sz="4" w:space="0" w:color="auto"/>
              <w:right w:val="single" w:sz="4" w:space="0" w:color="auto"/>
            </w:tcBorders>
            <w:hideMark/>
          </w:tcPr>
          <w:p w14:paraId="369E2A6A" w14:textId="77777777" w:rsidR="00C32165" w:rsidRPr="00EB3DC4" w:rsidRDefault="00C32165" w:rsidP="00413E92">
            <w:pPr>
              <w:tabs>
                <w:tab w:val="num" w:pos="240"/>
              </w:tabs>
              <w:spacing w:after="0" w:line="240" w:lineRule="auto"/>
              <w:jc w:val="center"/>
              <w:rPr>
                <w:rFonts w:ascii="Times New Roman" w:eastAsia="Times New Roman" w:hAnsi="Times New Roman" w:cs="Times New Roman"/>
                <w:b/>
                <w:sz w:val="24"/>
                <w:szCs w:val="24"/>
                <w:lang w:eastAsia="ru-RU"/>
              </w:rPr>
            </w:pPr>
            <w:r w:rsidRPr="00EB3DC4">
              <w:rPr>
                <w:rFonts w:ascii="Times New Roman" w:eastAsia="Times New Roman" w:hAnsi="Times New Roman" w:cs="Times New Roman"/>
                <w:b/>
                <w:sz w:val="24"/>
                <w:szCs w:val="24"/>
                <w:lang w:eastAsia="ru-RU"/>
              </w:rPr>
              <w:t>Должность, по которой установлена квалификационная категория</w:t>
            </w:r>
          </w:p>
        </w:tc>
        <w:tc>
          <w:tcPr>
            <w:tcW w:w="5155" w:type="dxa"/>
            <w:tcBorders>
              <w:top w:val="single" w:sz="4" w:space="0" w:color="auto"/>
              <w:left w:val="single" w:sz="4" w:space="0" w:color="auto"/>
              <w:bottom w:val="single" w:sz="4" w:space="0" w:color="auto"/>
              <w:right w:val="single" w:sz="4" w:space="0" w:color="auto"/>
            </w:tcBorders>
            <w:hideMark/>
          </w:tcPr>
          <w:p w14:paraId="6CCDFD72" w14:textId="77777777" w:rsidR="00C32165" w:rsidRPr="00EB3DC4" w:rsidRDefault="00C32165" w:rsidP="00413E92">
            <w:pPr>
              <w:tabs>
                <w:tab w:val="num" w:pos="240"/>
              </w:tabs>
              <w:spacing w:after="0" w:line="240" w:lineRule="auto"/>
              <w:jc w:val="center"/>
              <w:rPr>
                <w:rFonts w:ascii="Times New Roman" w:eastAsia="Times New Roman" w:hAnsi="Times New Roman" w:cs="Times New Roman"/>
                <w:b/>
                <w:sz w:val="24"/>
                <w:szCs w:val="24"/>
                <w:lang w:eastAsia="ru-RU"/>
              </w:rPr>
            </w:pPr>
            <w:r w:rsidRPr="00EB3DC4">
              <w:rPr>
                <w:rFonts w:ascii="Times New Roman" w:eastAsia="Times New Roman" w:hAnsi="Times New Roman" w:cs="Times New Roman"/>
                <w:b/>
                <w:sz w:val="24"/>
                <w:szCs w:val="24"/>
                <w:lang w:eastAsia="ru-RU"/>
              </w:rPr>
              <w:t>Должность, по которой может учитываться категория, установленная по должности, указанной в графе № 1</w:t>
            </w:r>
          </w:p>
        </w:tc>
      </w:tr>
      <w:tr w:rsidR="00C32165" w:rsidRPr="00EB3DC4" w14:paraId="031EDBD3" w14:textId="77777777" w:rsidTr="00413E92">
        <w:trPr>
          <w:trHeight w:val="3676"/>
        </w:trPr>
        <w:tc>
          <w:tcPr>
            <w:tcW w:w="4167" w:type="dxa"/>
            <w:tcBorders>
              <w:top w:val="single" w:sz="4" w:space="0" w:color="auto"/>
              <w:left w:val="single" w:sz="4" w:space="0" w:color="auto"/>
              <w:bottom w:val="single" w:sz="4" w:space="0" w:color="auto"/>
              <w:right w:val="single" w:sz="4" w:space="0" w:color="auto"/>
            </w:tcBorders>
          </w:tcPr>
          <w:p w14:paraId="2E72FF37"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Учитель, преподаватель</w:t>
            </w:r>
          </w:p>
        </w:tc>
        <w:tc>
          <w:tcPr>
            <w:tcW w:w="5155" w:type="dxa"/>
            <w:tcBorders>
              <w:top w:val="single" w:sz="4" w:space="0" w:color="auto"/>
              <w:left w:val="single" w:sz="4" w:space="0" w:color="auto"/>
              <w:bottom w:val="single" w:sz="4" w:space="0" w:color="auto"/>
              <w:right w:val="single" w:sz="4" w:space="0" w:color="auto"/>
            </w:tcBorders>
            <w:hideMark/>
          </w:tcPr>
          <w:p w14:paraId="0CB5B8A6"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32797FB6"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p w14:paraId="7A2546ED"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тьютор</w:t>
            </w:r>
            <w:r w:rsidRPr="00EB3DC4">
              <w:rPr>
                <w:rFonts w:ascii="Times New Roman" w:eastAsia="Times New Roman" w:hAnsi="Times New Roman" w:cs="Times New Roman"/>
                <w:sz w:val="24"/>
                <w:szCs w:val="24"/>
                <w:lang w:val="en-US" w:eastAsia="ru-RU"/>
              </w:rPr>
              <w:t>.</w:t>
            </w:r>
          </w:p>
        </w:tc>
      </w:tr>
      <w:tr w:rsidR="00C32165" w:rsidRPr="00EB3DC4" w14:paraId="25843E3D" w14:textId="77777777" w:rsidTr="00413E92">
        <w:trPr>
          <w:trHeight w:val="2676"/>
        </w:trPr>
        <w:tc>
          <w:tcPr>
            <w:tcW w:w="4167" w:type="dxa"/>
            <w:tcBorders>
              <w:top w:val="single" w:sz="4" w:space="0" w:color="auto"/>
              <w:left w:val="single" w:sz="4" w:space="0" w:color="auto"/>
              <w:bottom w:val="single" w:sz="4" w:space="0" w:color="auto"/>
              <w:right w:val="single" w:sz="4" w:space="0" w:color="auto"/>
            </w:tcBorders>
          </w:tcPr>
          <w:p w14:paraId="51E3EC84"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c>
          <w:tcPr>
            <w:tcW w:w="5155" w:type="dxa"/>
            <w:tcBorders>
              <w:top w:val="single" w:sz="4" w:space="0" w:color="auto"/>
              <w:left w:val="single" w:sz="4" w:space="0" w:color="auto"/>
              <w:bottom w:val="single" w:sz="4" w:space="0" w:color="auto"/>
              <w:right w:val="single" w:sz="4" w:space="0" w:color="auto"/>
            </w:tcBorders>
            <w:hideMark/>
          </w:tcPr>
          <w:p w14:paraId="2FF56D02"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563A32A"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14:paraId="0A77805E"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tc>
      </w:tr>
      <w:tr w:rsidR="00C32165" w:rsidRPr="00EB3DC4" w14:paraId="0F73EA3D" w14:textId="77777777" w:rsidTr="00413E92">
        <w:tc>
          <w:tcPr>
            <w:tcW w:w="4167" w:type="dxa"/>
            <w:tcBorders>
              <w:top w:val="single" w:sz="4" w:space="0" w:color="auto"/>
              <w:left w:val="single" w:sz="4" w:space="0" w:color="auto"/>
              <w:bottom w:val="single" w:sz="4" w:space="0" w:color="auto"/>
              <w:right w:val="single" w:sz="4" w:space="0" w:color="auto"/>
            </w:tcBorders>
          </w:tcPr>
          <w:p w14:paraId="5D546474"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 xml:space="preserve">Учитель, преподаватель, ведущий занятия с обучающимися по курсу </w:t>
            </w:r>
            <w:r w:rsidRPr="00EB3DC4">
              <w:rPr>
                <w:rFonts w:ascii="Times New Roman" w:eastAsia="Times New Roman" w:hAnsi="Times New Roman" w:cs="Times New Roman"/>
                <w:sz w:val="24"/>
                <w:szCs w:val="24"/>
                <w:lang w:eastAsia="ru-RU"/>
              </w:rPr>
              <w:lastRenderedPageBreak/>
              <w:t>«Основы безопасности и защиты Родины», «Допризывная подготовка» сверх учебной нагрузки, входящей в основные должностные обязанности;</w:t>
            </w:r>
          </w:p>
          <w:p w14:paraId="099E9C1F"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tcPr>
          <w:p w14:paraId="24D80CE8"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trike/>
                <w:sz w:val="24"/>
                <w:szCs w:val="24"/>
                <w:lang w:eastAsia="ru-RU"/>
              </w:rPr>
            </w:pPr>
            <w:r w:rsidRPr="00EB3DC4">
              <w:rPr>
                <w:rFonts w:ascii="Times New Roman" w:eastAsia="Times New Roman" w:hAnsi="Times New Roman" w:cs="Times New Roman"/>
                <w:sz w:val="24"/>
                <w:szCs w:val="24"/>
                <w:lang w:eastAsia="ru-RU"/>
              </w:rPr>
              <w:lastRenderedPageBreak/>
              <w:t>Преподаватель-организатор основ безопасности и защиты Родины</w:t>
            </w:r>
          </w:p>
        </w:tc>
      </w:tr>
      <w:tr w:rsidR="00C32165" w:rsidRPr="00EB3DC4" w14:paraId="25D680BA" w14:textId="77777777" w:rsidTr="00413E92">
        <w:tc>
          <w:tcPr>
            <w:tcW w:w="4167" w:type="dxa"/>
            <w:tcBorders>
              <w:top w:val="single" w:sz="4" w:space="0" w:color="auto"/>
              <w:left w:val="single" w:sz="4" w:space="0" w:color="auto"/>
              <w:bottom w:val="single" w:sz="4" w:space="0" w:color="auto"/>
              <w:right w:val="single" w:sz="4" w:space="0" w:color="auto"/>
            </w:tcBorders>
            <w:hideMark/>
          </w:tcPr>
          <w:p w14:paraId="6CEDE459"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lastRenderedPageBreak/>
              <w:t>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hideMark/>
          </w:tcPr>
          <w:p w14:paraId="7D5E2164"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1F33EB4C"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p>
        </w:tc>
      </w:tr>
      <w:tr w:rsidR="00C32165" w:rsidRPr="00EB3DC4" w14:paraId="501536D2" w14:textId="77777777" w:rsidTr="00413E92">
        <w:trPr>
          <w:trHeight w:val="1215"/>
        </w:trPr>
        <w:tc>
          <w:tcPr>
            <w:tcW w:w="4167" w:type="dxa"/>
            <w:tcBorders>
              <w:top w:val="single" w:sz="4" w:space="0" w:color="auto"/>
              <w:left w:val="single" w:sz="4" w:space="0" w:color="auto"/>
              <w:bottom w:val="single" w:sz="4" w:space="0" w:color="auto"/>
              <w:right w:val="single" w:sz="4" w:space="0" w:color="auto"/>
            </w:tcBorders>
          </w:tcPr>
          <w:p w14:paraId="3115294D"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Мастер производственного обучения</w:t>
            </w:r>
          </w:p>
        </w:tc>
        <w:tc>
          <w:tcPr>
            <w:tcW w:w="5155" w:type="dxa"/>
            <w:tcBorders>
              <w:top w:val="single" w:sz="4" w:space="0" w:color="auto"/>
              <w:left w:val="single" w:sz="4" w:space="0" w:color="auto"/>
              <w:bottom w:val="single" w:sz="4" w:space="0" w:color="auto"/>
              <w:right w:val="single" w:sz="4" w:space="0" w:color="auto"/>
            </w:tcBorders>
            <w:hideMark/>
          </w:tcPr>
          <w:p w14:paraId="13DE3EA0"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32165" w:rsidRPr="00EB3DC4" w14:paraId="56AA924A" w14:textId="77777777" w:rsidTr="00413E92">
        <w:tc>
          <w:tcPr>
            <w:tcW w:w="4167" w:type="dxa"/>
            <w:tcBorders>
              <w:top w:val="single" w:sz="4" w:space="0" w:color="auto"/>
              <w:left w:val="single" w:sz="4" w:space="0" w:color="auto"/>
              <w:bottom w:val="single" w:sz="4" w:space="0" w:color="auto"/>
              <w:right w:val="single" w:sz="4" w:space="0" w:color="auto"/>
            </w:tcBorders>
            <w:hideMark/>
          </w:tcPr>
          <w:p w14:paraId="58E5070E"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Учитель трудового обучения (технологии)</w:t>
            </w:r>
          </w:p>
        </w:tc>
        <w:tc>
          <w:tcPr>
            <w:tcW w:w="5155" w:type="dxa"/>
            <w:tcBorders>
              <w:top w:val="single" w:sz="4" w:space="0" w:color="auto"/>
              <w:left w:val="single" w:sz="4" w:space="0" w:color="auto"/>
              <w:bottom w:val="single" w:sz="4" w:space="0" w:color="auto"/>
              <w:right w:val="single" w:sz="4" w:space="0" w:color="auto"/>
            </w:tcBorders>
            <w:hideMark/>
          </w:tcPr>
          <w:p w14:paraId="654C8C16"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Мастер производственного обучения, инструктор по труду</w:t>
            </w:r>
          </w:p>
          <w:p w14:paraId="44A70654"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p>
        </w:tc>
      </w:tr>
      <w:tr w:rsidR="00C32165" w:rsidRPr="00EB3DC4" w14:paraId="1A282F30" w14:textId="77777777" w:rsidTr="00413E92">
        <w:trPr>
          <w:trHeight w:val="3390"/>
        </w:trPr>
        <w:tc>
          <w:tcPr>
            <w:tcW w:w="4167" w:type="dxa"/>
            <w:tcBorders>
              <w:top w:val="single" w:sz="4" w:space="0" w:color="auto"/>
              <w:left w:val="single" w:sz="4" w:space="0" w:color="auto"/>
              <w:bottom w:val="single" w:sz="4" w:space="0" w:color="auto"/>
              <w:right w:val="single" w:sz="4" w:space="0" w:color="auto"/>
            </w:tcBorders>
          </w:tcPr>
          <w:p w14:paraId="68BB0F8D"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Учитель - дефектолог, учитель-логопед, педагог-психолог</w:t>
            </w:r>
          </w:p>
        </w:tc>
        <w:tc>
          <w:tcPr>
            <w:tcW w:w="5155" w:type="dxa"/>
            <w:tcBorders>
              <w:top w:val="single" w:sz="4" w:space="0" w:color="auto"/>
              <w:left w:val="single" w:sz="4" w:space="0" w:color="auto"/>
              <w:bottom w:val="single" w:sz="4" w:space="0" w:color="auto"/>
              <w:right w:val="single" w:sz="4" w:space="0" w:color="auto"/>
            </w:tcBorders>
            <w:hideMark/>
          </w:tcPr>
          <w:p w14:paraId="6B5078ED"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93BFABC"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D0EC1A8" w14:textId="77777777" w:rsidR="00C32165" w:rsidRPr="00EB3DC4" w:rsidRDefault="00C32165" w:rsidP="00413E92">
            <w:pPr>
              <w:tabs>
                <w:tab w:val="num" w:pos="240"/>
              </w:tabs>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педагог-психолог.</w:t>
            </w:r>
          </w:p>
        </w:tc>
      </w:tr>
    </w:tbl>
    <w:p w14:paraId="12A70029" w14:textId="77777777" w:rsidR="00C32165" w:rsidRPr="00EB3DC4" w:rsidRDefault="00C32165" w:rsidP="00C32165">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r w:rsidRPr="00EB3DC4">
        <w:rPr>
          <w:rFonts w:ascii="Times New Roman" w:eastAsia="Times New Roman" w:hAnsi="Times New Roman" w:cs="Times New Roman"/>
          <w:spacing w:val="-4"/>
          <w:sz w:val="24"/>
          <w:szCs w:val="24"/>
          <w:lang w:eastAsia="ru-RU"/>
        </w:rPr>
        <w:t>Другие случаи, с учетом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BBDCF75" w14:textId="77777777" w:rsidR="00C32165" w:rsidRPr="00EB3DC4" w:rsidRDefault="00C32165" w:rsidP="00C32165">
      <w:pPr>
        <w:spacing w:after="0" w:line="240" w:lineRule="auto"/>
        <w:ind w:firstLine="709"/>
        <w:jc w:val="both"/>
        <w:rPr>
          <w:rFonts w:ascii="Times New Roman" w:eastAsia="Times New Roman" w:hAnsi="Times New Roman" w:cs="Times New Roman"/>
          <w:spacing w:val="-4"/>
          <w:sz w:val="24"/>
          <w:szCs w:val="24"/>
          <w:lang w:eastAsia="ru-RU"/>
        </w:rPr>
      </w:pPr>
      <w:r w:rsidRPr="00EB3DC4">
        <w:rPr>
          <w:rFonts w:ascii="Times New Roman" w:eastAsia="Times New Roman" w:hAnsi="Times New Roman" w:cs="Times New Roman"/>
          <w:spacing w:val="-4"/>
          <w:sz w:val="24"/>
          <w:szCs w:val="24"/>
          <w:lang w:eastAsia="ru-RU"/>
        </w:rPr>
        <w:t>Пункт 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BCC7593" w14:textId="77777777" w:rsidR="00C32165" w:rsidRPr="00EB3DC4" w:rsidRDefault="00C32165" w:rsidP="00C32165">
      <w:pPr>
        <w:spacing w:after="0" w:line="240" w:lineRule="auto"/>
        <w:ind w:firstLine="709"/>
        <w:jc w:val="both"/>
        <w:rPr>
          <w:rFonts w:ascii="Times New Roman" w:eastAsia="Times New Roman" w:hAnsi="Times New Roman" w:cs="Times New Roman"/>
          <w:spacing w:val="-4"/>
          <w:sz w:val="24"/>
          <w:szCs w:val="24"/>
          <w:lang w:eastAsia="ru-RU"/>
        </w:rPr>
      </w:pPr>
      <w:r w:rsidRPr="00EB3DC4">
        <w:rPr>
          <w:rFonts w:ascii="Times New Roman" w:eastAsia="Times New Roman" w:hAnsi="Times New Roman" w:cs="Times New Roman"/>
          <w:spacing w:val="-4"/>
          <w:sz w:val="24"/>
          <w:szCs w:val="24"/>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5DC75979" w14:textId="77777777" w:rsidR="00C32165" w:rsidRPr="00EB3DC4" w:rsidRDefault="00C32165" w:rsidP="00C32165">
      <w:pPr>
        <w:spacing w:after="0" w:line="240" w:lineRule="auto"/>
        <w:ind w:firstLine="709"/>
        <w:jc w:val="both"/>
        <w:rPr>
          <w:rFonts w:ascii="Times New Roman" w:eastAsia="Times New Roman" w:hAnsi="Times New Roman" w:cs="Times New Roman"/>
          <w:spacing w:val="-4"/>
          <w:sz w:val="24"/>
          <w:szCs w:val="24"/>
          <w:lang w:eastAsia="ru-RU"/>
        </w:rPr>
      </w:pPr>
      <w:r w:rsidRPr="00EB3DC4">
        <w:rPr>
          <w:rFonts w:ascii="Times New Roman" w:eastAsia="Times New Roman" w:hAnsi="Times New Roman" w:cs="Times New Roman"/>
          <w:spacing w:val="-4"/>
          <w:sz w:val="24"/>
          <w:szCs w:val="24"/>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3C06554" w14:textId="77777777" w:rsidR="00C32165" w:rsidRPr="00EB3DC4" w:rsidRDefault="00C32165" w:rsidP="00C32165">
      <w:pPr>
        <w:spacing w:after="0" w:line="240" w:lineRule="auto"/>
        <w:ind w:firstLine="709"/>
        <w:jc w:val="both"/>
        <w:rPr>
          <w:rFonts w:ascii="Times New Roman" w:eastAsia="Times New Roman" w:hAnsi="Times New Roman" w:cs="Times New Roman"/>
          <w:spacing w:val="-4"/>
          <w:sz w:val="24"/>
          <w:szCs w:val="24"/>
          <w:lang w:eastAsia="ru-RU"/>
        </w:rPr>
      </w:pPr>
      <w:r w:rsidRPr="00EB3DC4">
        <w:rPr>
          <w:rFonts w:ascii="Times New Roman" w:eastAsia="Times New Roman" w:hAnsi="Times New Roman" w:cs="Times New Roman"/>
          <w:spacing w:val="-4"/>
          <w:sz w:val="24"/>
          <w:szCs w:val="24"/>
          <w:lang w:eastAsia="ru-RU"/>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6FC1059" w14:textId="77777777" w:rsidR="00C32165" w:rsidRPr="00EB3DC4" w:rsidRDefault="00C32165" w:rsidP="00C32165">
      <w:pPr>
        <w:spacing w:after="0" w:line="240" w:lineRule="auto"/>
        <w:ind w:firstLine="709"/>
        <w:jc w:val="both"/>
        <w:rPr>
          <w:rFonts w:ascii="Times New Roman" w:eastAsia="Times New Roman" w:hAnsi="Times New Roman" w:cs="Times New Roman"/>
          <w:spacing w:val="-4"/>
          <w:sz w:val="24"/>
          <w:szCs w:val="24"/>
          <w:lang w:eastAsia="ru-RU"/>
        </w:rPr>
      </w:pPr>
      <w:r w:rsidRPr="00EB3DC4">
        <w:rPr>
          <w:rFonts w:ascii="Times New Roman" w:eastAsia="Times New Roman" w:hAnsi="Times New Roman" w:cs="Times New Roman"/>
          <w:spacing w:val="-4"/>
          <w:sz w:val="24"/>
          <w:szCs w:val="24"/>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F0BEF16" w14:textId="77777777" w:rsidR="00C32165" w:rsidRPr="00EB3DC4" w:rsidRDefault="00C32165" w:rsidP="00C32165">
      <w:pPr>
        <w:suppressAutoHyphens/>
        <w:autoSpaceDE w:val="0"/>
        <w:spacing w:after="0" w:line="240" w:lineRule="auto"/>
        <w:ind w:firstLine="645"/>
        <w:jc w:val="both"/>
        <w:rPr>
          <w:rFonts w:ascii="Times New Roman" w:eastAsia="Times New Roman" w:hAnsi="Times New Roman" w:cs="Times New Roman"/>
          <w:sz w:val="24"/>
          <w:szCs w:val="24"/>
          <w:lang w:eastAsia="ar-SA"/>
        </w:rPr>
      </w:pPr>
      <w:r w:rsidRPr="00EB3DC4">
        <w:rPr>
          <w:rFonts w:ascii="Times New Roman" w:eastAsia="Times New Roman" w:hAnsi="Times New Roman" w:cs="Times New Roman"/>
          <w:spacing w:val="-4"/>
          <w:sz w:val="24"/>
          <w:szCs w:val="24"/>
          <w:lang w:eastAsia="ru-RU"/>
        </w:rPr>
        <w:t xml:space="preserve">- </w:t>
      </w:r>
      <w:r w:rsidRPr="00EB3DC4">
        <w:rPr>
          <w:rFonts w:ascii="Times New Roman" w:eastAsia="Times New Roman" w:hAnsi="Times New Roman" w:cs="Times New Roman"/>
          <w:sz w:val="24"/>
          <w:szCs w:val="24"/>
          <w:lang w:eastAsia="ar-SA"/>
        </w:rPr>
        <w:t>в течение трех лет с момента увольнения по собственному желанию в связи с выходом на пенсию по старости. Данная льгота однократная.»</w:t>
      </w:r>
    </w:p>
    <w:p w14:paraId="17E00725" w14:textId="77777777" w:rsidR="00C32165" w:rsidRPr="00EB3DC4" w:rsidRDefault="00C32165" w:rsidP="00C32165">
      <w:pPr>
        <w:suppressAutoHyphens/>
        <w:autoSpaceDE w:val="0"/>
        <w:spacing w:after="0" w:line="240" w:lineRule="auto"/>
        <w:ind w:firstLine="645"/>
        <w:jc w:val="both"/>
        <w:rPr>
          <w:rFonts w:ascii="Times New Roman" w:eastAsia="Times New Roman" w:hAnsi="Times New Roman" w:cs="Times New Roman"/>
          <w:sz w:val="24"/>
          <w:szCs w:val="24"/>
          <w:lang w:eastAsia="ar-SA"/>
        </w:rPr>
      </w:pPr>
    </w:p>
    <w:p w14:paraId="087EDC5A" w14:textId="2091F59C" w:rsidR="00C32165" w:rsidRPr="00EB3DC4" w:rsidRDefault="00C32165" w:rsidP="00C32165">
      <w:pPr>
        <w:pStyle w:val="a7"/>
        <w:numPr>
          <w:ilvl w:val="0"/>
          <w:numId w:val="2"/>
        </w:numPr>
        <w:spacing w:after="0" w:line="240" w:lineRule="auto"/>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Дополнить Коллективный договор на 2024-2</w:t>
      </w:r>
      <w:r w:rsidR="00BA1C8B">
        <w:rPr>
          <w:rFonts w:ascii="Times New Roman" w:eastAsia="Times New Roman" w:hAnsi="Times New Roman" w:cs="Times New Roman"/>
          <w:sz w:val="24"/>
          <w:szCs w:val="24"/>
          <w:lang w:eastAsia="ru-RU"/>
        </w:rPr>
        <w:t>7</w:t>
      </w:r>
      <w:r w:rsidRPr="00EB3DC4">
        <w:rPr>
          <w:rFonts w:ascii="Times New Roman" w:eastAsia="Times New Roman" w:hAnsi="Times New Roman" w:cs="Times New Roman"/>
          <w:sz w:val="24"/>
          <w:szCs w:val="24"/>
          <w:lang w:eastAsia="ru-RU"/>
        </w:rPr>
        <w:t xml:space="preserve"> гг. новыми пунктами:</w:t>
      </w:r>
    </w:p>
    <w:p w14:paraId="05D82E3C" w14:textId="77777777" w:rsidR="00C32165" w:rsidRPr="00EB3DC4" w:rsidRDefault="00C32165" w:rsidP="00C32165">
      <w:pPr>
        <w:pStyle w:val="a7"/>
        <w:spacing w:after="0"/>
        <w:ind w:left="927"/>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 xml:space="preserve"> </w:t>
      </w:r>
    </w:p>
    <w:p w14:paraId="5172567D" w14:textId="77777777" w:rsidR="00C32165" w:rsidRPr="00EB3DC4" w:rsidRDefault="00C32165" w:rsidP="00C32165">
      <w:pPr>
        <w:pStyle w:val="a7"/>
        <w:numPr>
          <w:ilvl w:val="0"/>
          <w:numId w:val="3"/>
        </w:numPr>
        <w:spacing w:after="0" w:line="240" w:lineRule="auto"/>
        <w:ind w:left="1069"/>
        <w:jc w:val="both"/>
        <w:rPr>
          <w:rFonts w:ascii="Times New Roman" w:eastAsia="Times New Roman" w:hAnsi="Times New Roman" w:cs="Times New Roman"/>
          <w:sz w:val="24"/>
          <w:szCs w:val="24"/>
          <w:lang w:eastAsia="ru-RU"/>
        </w:rPr>
      </w:pPr>
      <w:r w:rsidRPr="00EB3DC4">
        <w:rPr>
          <w:rFonts w:ascii="Times New Roman" w:eastAsia="Times New Roman" w:hAnsi="Times New Roman" w:cs="Times New Roman"/>
          <w:sz w:val="24"/>
          <w:szCs w:val="24"/>
          <w:lang w:eastAsia="ru-RU"/>
        </w:rPr>
        <w:t xml:space="preserve">Раздел 4 Коллективного договора следующими пунктами: </w:t>
      </w:r>
    </w:p>
    <w:bookmarkEnd w:id="2"/>
    <w:p w14:paraId="2A6CD712" w14:textId="77777777" w:rsidR="00C32165" w:rsidRPr="00EB3DC4" w:rsidRDefault="00C32165" w:rsidP="00C32165">
      <w:pPr>
        <w:ind w:firstLine="709"/>
        <w:jc w:val="both"/>
        <w:rPr>
          <w:rFonts w:ascii="Times New Roman" w:hAnsi="Times New Roman" w:cs="Times New Roman"/>
          <w:sz w:val="24"/>
          <w:szCs w:val="24"/>
          <w:lang w:val="x-none"/>
        </w:rPr>
      </w:pPr>
      <w:r w:rsidRPr="00EB3DC4">
        <w:rPr>
          <w:rFonts w:ascii="Times New Roman" w:hAnsi="Times New Roman" w:cs="Times New Roman"/>
          <w:sz w:val="24"/>
          <w:szCs w:val="24"/>
        </w:rPr>
        <w:t>1.Пунктом 4.16.: «</w:t>
      </w:r>
      <w:r w:rsidRPr="00EB3DC4">
        <w:rPr>
          <w:rFonts w:ascii="Times New Roman" w:hAnsi="Times New Roman" w:cs="Times New Roman"/>
          <w:sz w:val="24"/>
          <w:szCs w:val="24"/>
          <w:lang w:val="x-none"/>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C83A954" w14:textId="77777777" w:rsidR="00C32165" w:rsidRPr="00EB3DC4" w:rsidRDefault="00C32165" w:rsidP="00C32165">
      <w:pPr>
        <w:ind w:firstLine="709"/>
        <w:jc w:val="both"/>
        <w:rPr>
          <w:rFonts w:ascii="Times New Roman" w:hAnsi="Times New Roman" w:cs="Times New Roman"/>
          <w:sz w:val="24"/>
          <w:szCs w:val="24"/>
        </w:rPr>
      </w:pPr>
      <w:r w:rsidRPr="00EB3DC4">
        <w:rPr>
          <w:rFonts w:ascii="Times New Roman" w:hAnsi="Times New Roman" w:cs="Times New Roman"/>
          <w:sz w:val="24"/>
          <w:szCs w:val="24"/>
          <w:lang w:val="x-none"/>
        </w:rPr>
        <w:t>Запрещается какая-либо дискриминация при установлении и изменении условий оплаты труда.</w:t>
      </w:r>
      <w:r w:rsidRPr="00EB3DC4">
        <w:rPr>
          <w:rFonts w:ascii="Times New Roman" w:hAnsi="Times New Roman" w:cs="Times New Roman"/>
          <w:sz w:val="24"/>
          <w:szCs w:val="24"/>
        </w:rPr>
        <w:t>»</w:t>
      </w:r>
    </w:p>
    <w:p w14:paraId="5203C28C" w14:textId="77777777" w:rsidR="00C32165" w:rsidRPr="00EB3DC4" w:rsidRDefault="00C32165" w:rsidP="00C32165">
      <w:pPr>
        <w:ind w:firstLine="709"/>
        <w:contextualSpacing/>
        <w:jc w:val="both"/>
        <w:rPr>
          <w:rFonts w:ascii="Times New Roman" w:eastAsia="Calibri" w:hAnsi="Times New Roman" w:cs="Times New Roman"/>
          <w:sz w:val="24"/>
          <w:szCs w:val="24"/>
        </w:rPr>
      </w:pPr>
      <w:r w:rsidRPr="00EB3DC4">
        <w:rPr>
          <w:rFonts w:ascii="Times New Roman" w:eastAsia="Calibri" w:hAnsi="Times New Roman" w:cs="Times New Roman"/>
          <w:sz w:val="24"/>
          <w:szCs w:val="24"/>
        </w:rPr>
        <w:t>2. Пунктом 4.17.: «При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754B5630" w14:textId="77777777" w:rsidR="00C32165" w:rsidRPr="00EB3DC4" w:rsidRDefault="00C32165" w:rsidP="00C32165">
      <w:pPr>
        <w:ind w:firstLine="709"/>
        <w:contextualSpacing/>
        <w:jc w:val="both"/>
        <w:rPr>
          <w:rFonts w:ascii="Times New Roman" w:eastAsia="Calibri" w:hAnsi="Times New Roman" w:cs="Times New Roman"/>
          <w:sz w:val="24"/>
          <w:szCs w:val="24"/>
        </w:rPr>
      </w:pPr>
      <w:r w:rsidRPr="00EB3DC4">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14:paraId="66366DC4" w14:textId="77777777" w:rsidR="00C32165" w:rsidRPr="00EB3DC4" w:rsidRDefault="00C32165" w:rsidP="00C32165">
      <w:pPr>
        <w:ind w:firstLine="709"/>
        <w:contextualSpacing/>
        <w:jc w:val="both"/>
        <w:rPr>
          <w:rFonts w:ascii="Times New Roman" w:eastAsia="Calibri" w:hAnsi="Times New Roman" w:cs="Times New Roman"/>
          <w:sz w:val="24"/>
          <w:szCs w:val="24"/>
        </w:rPr>
      </w:pPr>
      <w:r w:rsidRPr="00EB3DC4">
        <w:rPr>
          <w:rFonts w:ascii="Times New Roman" w:eastAsia="Calibri" w:hAnsi="Times New Roman" w:cs="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511DDBA2" w14:textId="77777777" w:rsidR="00C32165" w:rsidRPr="00EB3DC4" w:rsidRDefault="00C32165" w:rsidP="00C32165">
      <w:pPr>
        <w:ind w:firstLine="709"/>
        <w:contextualSpacing/>
        <w:jc w:val="both"/>
        <w:rPr>
          <w:rFonts w:ascii="Times New Roman" w:eastAsia="Calibri" w:hAnsi="Times New Roman" w:cs="Times New Roman"/>
          <w:sz w:val="24"/>
          <w:szCs w:val="24"/>
        </w:rPr>
      </w:pPr>
      <w:r w:rsidRPr="00EB3DC4">
        <w:rPr>
          <w:rFonts w:ascii="Times New Roman" w:eastAsia="Calibri" w:hAnsi="Times New Roman" w:cs="Times New Roman"/>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14:paraId="017FB11E" w14:textId="77777777" w:rsidR="00C32165" w:rsidRPr="00EB3DC4" w:rsidRDefault="00C32165" w:rsidP="00C32165">
      <w:pPr>
        <w:ind w:firstLine="709"/>
        <w:contextualSpacing/>
        <w:jc w:val="both"/>
        <w:rPr>
          <w:rFonts w:ascii="Times New Roman" w:eastAsia="Calibri" w:hAnsi="Times New Roman" w:cs="Times New Roman"/>
          <w:sz w:val="24"/>
          <w:szCs w:val="24"/>
        </w:rPr>
      </w:pPr>
      <w:r w:rsidRPr="00EB3DC4">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14:paraId="1ABA8885" w14:textId="77777777" w:rsidR="00C32165" w:rsidRPr="00EB3DC4" w:rsidRDefault="00C32165" w:rsidP="00C32165">
      <w:pPr>
        <w:ind w:firstLine="709"/>
        <w:contextualSpacing/>
        <w:jc w:val="both"/>
        <w:rPr>
          <w:rFonts w:ascii="Times New Roman" w:eastAsia="Calibri" w:hAnsi="Times New Roman" w:cs="Times New Roman"/>
          <w:sz w:val="24"/>
          <w:szCs w:val="24"/>
        </w:rPr>
      </w:pPr>
      <w:r w:rsidRPr="00EB3DC4">
        <w:rPr>
          <w:rFonts w:ascii="Times New Roman" w:eastAsia="Calibri" w:hAnsi="Times New Roman" w:cs="Times New Roman"/>
          <w:sz w:val="24"/>
          <w:szCs w:val="24"/>
        </w:rPr>
        <w:t>- правила определения вознаграждения должны быть понятны каждому работнику (принцип справедливости);</w:t>
      </w:r>
    </w:p>
    <w:p w14:paraId="011407C6" w14:textId="77777777" w:rsidR="00C32165" w:rsidRPr="00EB3DC4" w:rsidRDefault="00C32165" w:rsidP="00C32165">
      <w:pPr>
        <w:ind w:firstLine="709"/>
        <w:contextualSpacing/>
        <w:jc w:val="both"/>
        <w:rPr>
          <w:rFonts w:ascii="Times New Roman" w:eastAsia="Calibri" w:hAnsi="Times New Roman" w:cs="Times New Roman"/>
          <w:sz w:val="24"/>
          <w:szCs w:val="24"/>
        </w:rPr>
      </w:pPr>
      <w:r w:rsidRPr="00EB3DC4">
        <w:rPr>
          <w:rFonts w:ascii="Times New Roman" w:eastAsia="Calibri" w:hAnsi="Times New Roman" w:cs="Times New Roman"/>
          <w:sz w:val="24"/>
          <w:szCs w:val="24"/>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787AF168" w14:textId="77777777" w:rsidR="00C32165" w:rsidRPr="00EB3DC4" w:rsidRDefault="00C32165" w:rsidP="00C32165">
      <w:pPr>
        <w:ind w:firstLine="709"/>
        <w:contextualSpacing/>
        <w:jc w:val="both"/>
        <w:rPr>
          <w:rFonts w:ascii="Times New Roman" w:hAnsi="Times New Roman" w:cs="Times New Roman"/>
          <w:sz w:val="24"/>
          <w:szCs w:val="24"/>
        </w:rPr>
      </w:pPr>
      <w:r w:rsidRPr="00EB3DC4">
        <w:rPr>
          <w:rFonts w:ascii="Times New Roman" w:eastAsia="Calibri" w:hAnsi="Times New Roman" w:cs="Times New Roman"/>
          <w:sz w:val="24"/>
          <w:szCs w:val="24"/>
        </w:rPr>
        <w:t>3. Пунктом 4.18.: «</w:t>
      </w:r>
      <w:r w:rsidRPr="00EB3DC4">
        <w:rPr>
          <w:rFonts w:ascii="Times New Roman" w:hAnsi="Times New Roman" w:cs="Times New Roman"/>
          <w:sz w:val="24"/>
          <w:szCs w:val="24"/>
          <w:lang w:val="x-none"/>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EB3DC4">
        <w:rPr>
          <w:rFonts w:ascii="Times New Roman" w:hAnsi="Times New Roman" w:cs="Times New Roman"/>
          <w:sz w:val="24"/>
          <w:szCs w:val="24"/>
        </w:rPr>
        <w:t>»</w:t>
      </w:r>
    </w:p>
    <w:p w14:paraId="19A3F228" w14:textId="77777777" w:rsidR="00BA1C8B" w:rsidRDefault="00C32165" w:rsidP="00BA1C8B">
      <w:pPr>
        <w:ind w:firstLine="709"/>
        <w:jc w:val="both"/>
        <w:rPr>
          <w:rFonts w:ascii="Times New Roman" w:hAnsi="Times New Roman" w:cs="Times New Roman"/>
          <w:sz w:val="24"/>
          <w:szCs w:val="24"/>
        </w:rPr>
      </w:pPr>
      <w:r w:rsidRPr="00EB3DC4">
        <w:rPr>
          <w:rFonts w:ascii="Times New Roman" w:hAnsi="Times New Roman" w:cs="Times New Roman"/>
          <w:sz w:val="24"/>
          <w:szCs w:val="24"/>
        </w:rPr>
        <w:t xml:space="preserve">4. Пунктом 4.19.: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5FB518E2" w14:textId="3A819E55" w:rsidR="00C32165" w:rsidRPr="00BA1C8B" w:rsidRDefault="00C32165" w:rsidP="00BA1C8B">
      <w:pPr>
        <w:ind w:firstLine="709"/>
        <w:jc w:val="both"/>
        <w:rPr>
          <w:rFonts w:ascii="Times New Roman" w:hAnsi="Times New Roman" w:cs="Times New Roman"/>
          <w:sz w:val="24"/>
          <w:szCs w:val="24"/>
        </w:rPr>
      </w:pPr>
      <w:r w:rsidRPr="00EB3DC4">
        <w:rPr>
          <w:rFonts w:ascii="Times New Roman" w:eastAsia="Times New Roman" w:hAnsi="Times New Roman" w:cs="Times New Roman"/>
          <w:iCs/>
          <w:sz w:val="24"/>
          <w:szCs w:val="24"/>
          <w:lang w:eastAsia="ru-RU"/>
        </w:rPr>
        <w:t>2. Раздел 5. Коллективного договора пунктом 5.7.: «</w:t>
      </w:r>
      <w:r w:rsidRPr="00EB3DC4">
        <w:rPr>
          <w:rFonts w:ascii="Times New Roman" w:eastAsia="Calibri" w:hAnsi="Times New Roman" w:cs="Times New Roman"/>
          <w:sz w:val="24"/>
          <w:szCs w:val="24"/>
        </w:rPr>
        <w:t>Участвовать в Федеральной единой бонусной программе «</w:t>
      </w:r>
      <w:proofErr w:type="spellStart"/>
      <w:r w:rsidRPr="00EB3DC4">
        <w:rPr>
          <w:rFonts w:ascii="Times New Roman" w:eastAsia="Calibri" w:hAnsi="Times New Roman" w:cs="Times New Roman"/>
          <w:sz w:val="24"/>
          <w:szCs w:val="24"/>
        </w:rPr>
        <w:t>Профплюс</w:t>
      </w:r>
      <w:proofErr w:type="spellEnd"/>
      <w:r w:rsidRPr="00EB3DC4">
        <w:rPr>
          <w:rFonts w:ascii="Times New Roman" w:eastAsia="Calibri"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14:paraId="4188769C" w14:textId="77777777" w:rsidR="00C32165" w:rsidRPr="00EB3DC4" w:rsidRDefault="00C32165" w:rsidP="00C32165">
      <w:pPr>
        <w:spacing w:after="0" w:line="240" w:lineRule="auto"/>
        <w:ind w:firstLine="709"/>
        <w:jc w:val="both"/>
        <w:rPr>
          <w:rFonts w:ascii="Times New Roman" w:eastAsia="Calibri" w:hAnsi="Times New Roman" w:cs="Times New Roman"/>
          <w:sz w:val="24"/>
          <w:szCs w:val="24"/>
        </w:rPr>
      </w:pPr>
    </w:p>
    <w:p w14:paraId="6A76955A" w14:textId="6BE663E3" w:rsidR="00C32165" w:rsidRPr="00EB3DC4" w:rsidRDefault="00C32165" w:rsidP="00EB3DC4">
      <w:pPr>
        <w:suppressAutoHyphens/>
        <w:autoSpaceDE w:val="0"/>
        <w:spacing w:after="0" w:line="240" w:lineRule="auto"/>
        <w:ind w:firstLine="645"/>
        <w:jc w:val="both"/>
        <w:rPr>
          <w:rFonts w:ascii="Times New Roman" w:eastAsia="Times New Roman" w:hAnsi="Times New Roman" w:cs="Times New Roman"/>
          <w:color w:val="FF0000"/>
          <w:sz w:val="24"/>
          <w:szCs w:val="24"/>
          <w:lang w:eastAsia="ar-SA"/>
        </w:rPr>
      </w:pPr>
      <w:r w:rsidRPr="00EB3DC4">
        <w:rPr>
          <w:rFonts w:ascii="Times New Roman" w:eastAsia="Times New Roman" w:hAnsi="Times New Roman" w:cs="Times New Roman"/>
          <w:sz w:val="24"/>
          <w:szCs w:val="24"/>
          <w:lang w:eastAsia="ar-SA"/>
        </w:rPr>
        <w:t xml:space="preserve">3 Изменить и изложить в новой редакции Приложение </w:t>
      </w:r>
      <w:r w:rsidRPr="00BA1C8B">
        <w:rPr>
          <w:rFonts w:ascii="Times New Roman" w:eastAsia="Times New Roman" w:hAnsi="Times New Roman" w:cs="Times New Roman"/>
          <w:sz w:val="24"/>
          <w:szCs w:val="24"/>
          <w:lang w:eastAsia="ar-SA"/>
        </w:rPr>
        <w:t>№</w:t>
      </w:r>
      <w:r w:rsidR="00BA1C8B" w:rsidRPr="00BA1C8B">
        <w:rPr>
          <w:rFonts w:ascii="Times New Roman" w:eastAsia="Times New Roman" w:hAnsi="Times New Roman" w:cs="Times New Roman"/>
          <w:sz w:val="24"/>
          <w:szCs w:val="24"/>
          <w:lang w:eastAsia="ar-SA"/>
        </w:rPr>
        <w:t xml:space="preserve"> 1</w:t>
      </w:r>
      <w:r w:rsidRPr="00BA1C8B">
        <w:rPr>
          <w:rFonts w:ascii="Times New Roman" w:eastAsia="Times New Roman" w:hAnsi="Times New Roman" w:cs="Times New Roman"/>
          <w:sz w:val="24"/>
          <w:szCs w:val="24"/>
          <w:lang w:eastAsia="ar-SA"/>
        </w:rPr>
        <w:t xml:space="preserve"> </w:t>
      </w:r>
      <w:r w:rsidRPr="00EB3DC4">
        <w:rPr>
          <w:rFonts w:ascii="Times New Roman" w:eastAsia="Times New Roman" w:hAnsi="Times New Roman" w:cs="Times New Roman"/>
          <w:sz w:val="24"/>
          <w:szCs w:val="24"/>
          <w:lang w:eastAsia="ar-SA"/>
        </w:rPr>
        <w:t xml:space="preserve">«Положение об условиях оплаты труда </w:t>
      </w:r>
      <w:r w:rsidRPr="00BA1C8B">
        <w:rPr>
          <w:rFonts w:ascii="Times New Roman" w:eastAsia="Times New Roman" w:hAnsi="Times New Roman" w:cs="Times New Roman"/>
          <w:sz w:val="24"/>
          <w:szCs w:val="24"/>
          <w:lang w:eastAsia="ar-SA"/>
        </w:rPr>
        <w:t>МБОУ «</w:t>
      </w:r>
      <w:r w:rsidRPr="00BA1C8B">
        <w:rPr>
          <w:rFonts w:ascii="Times New Roman" w:hAnsi="Times New Roman" w:cs="Times New Roman"/>
          <w:sz w:val="24"/>
          <w:szCs w:val="24"/>
        </w:rPr>
        <w:t>Урсалинская ООШ</w:t>
      </w:r>
      <w:r w:rsidRPr="00BA1C8B">
        <w:rPr>
          <w:rFonts w:ascii="Times New Roman" w:eastAsia="Times New Roman" w:hAnsi="Times New Roman" w:cs="Times New Roman"/>
          <w:sz w:val="24"/>
          <w:szCs w:val="24"/>
          <w:lang w:eastAsia="ar-SA"/>
        </w:rPr>
        <w:t xml:space="preserve">». </w:t>
      </w:r>
    </w:p>
    <w:p w14:paraId="624C894A" w14:textId="77777777" w:rsidR="00C32165" w:rsidRDefault="00C32165" w:rsidP="00C3216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Приложения</w:t>
      </w:r>
      <w:r>
        <w:rPr>
          <w:rFonts w:ascii="Times New Roman" w:eastAsia="Calibri" w:hAnsi="Times New Roman" w:cs="Times New Roman"/>
          <w:sz w:val="28"/>
          <w:szCs w:val="28"/>
          <w:lang w:val="en-US"/>
        </w:rPr>
        <w:t>:</w:t>
      </w:r>
    </w:p>
    <w:p w14:paraId="2D3BD5CB" w14:textId="60413787" w:rsidR="00C32165" w:rsidRPr="009433C8" w:rsidRDefault="00C32165" w:rsidP="00C32165">
      <w:pPr>
        <w:pStyle w:val="a7"/>
        <w:numPr>
          <w:ilvl w:val="0"/>
          <w:numId w:val="4"/>
        </w:numPr>
        <w:spacing w:after="0" w:line="240" w:lineRule="auto"/>
        <w:jc w:val="both"/>
        <w:rPr>
          <w:rFonts w:eastAsia="Calibri" w:cs="Times New Roman"/>
          <w:szCs w:val="28"/>
        </w:rPr>
      </w:pPr>
      <w:r w:rsidRPr="008D319C">
        <w:rPr>
          <w:rFonts w:eastAsia="Times New Roman" w:cs="Times New Roman"/>
          <w:szCs w:val="28"/>
          <w:lang w:eastAsia="ar-SA"/>
        </w:rPr>
        <w:t>Положение об условиях оплаты труда</w:t>
      </w:r>
      <w:r w:rsidRPr="00BA1C8B">
        <w:rPr>
          <w:rFonts w:ascii="Times New Roman" w:eastAsia="Times New Roman" w:hAnsi="Times New Roman" w:cs="Times New Roman"/>
          <w:szCs w:val="28"/>
          <w:lang w:eastAsia="ar-SA"/>
        </w:rPr>
        <w:t xml:space="preserve"> </w:t>
      </w:r>
      <w:r w:rsidR="00BA1C8B" w:rsidRPr="00BA1C8B">
        <w:rPr>
          <w:rFonts w:ascii="Times New Roman" w:eastAsia="Times New Roman" w:hAnsi="Times New Roman" w:cs="Times New Roman"/>
          <w:sz w:val="24"/>
          <w:szCs w:val="24"/>
          <w:lang w:eastAsia="ar-SA"/>
        </w:rPr>
        <w:t xml:space="preserve">МБОУ </w:t>
      </w:r>
      <w:r w:rsidRPr="00BA1C8B">
        <w:rPr>
          <w:rFonts w:ascii="Times New Roman" w:eastAsia="Times New Roman" w:hAnsi="Times New Roman" w:cs="Times New Roman"/>
          <w:sz w:val="24"/>
          <w:szCs w:val="24"/>
          <w:lang w:eastAsia="ar-SA"/>
        </w:rPr>
        <w:t>«</w:t>
      </w:r>
      <w:r w:rsidRPr="00BA1C8B">
        <w:rPr>
          <w:rFonts w:ascii="Times New Roman" w:hAnsi="Times New Roman" w:cs="Times New Roman"/>
          <w:sz w:val="24"/>
          <w:szCs w:val="24"/>
        </w:rPr>
        <w:t>Урсалинская ООШ»</w:t>
      </w:r>
    </w:p>
    <w:p w14:paraId="0D1632FF" w14:textId="77777777" w:rsidR="00C32165" w:rsidRDefault="00C32165" w:rsidP="00EB3DC4">
      <w:pPr>
        <w:spacing w:after="0" w:line="240" w:lineRule="auto"/>
        <w:jc w:val="both"/>
        <w:rPr>
          <w:rFonts w:eastAsia="Calibri" w:cs="Times New Roman"/>
          <w:szCs w:val="28"/>
        </w:rPr>
      </w:pPr>
    </w:p>
    <w:p w14:paraId="3C4449D9" w14:textId="77777777" w:rsidR="00EB3DC4" w:rsidRDefault="00EB3DC4" w:rsidP="00EB3DC4">
      <w:pPr>
        <w:spacing w:after="0" w:line="240" w:lineRule="auto"/>
        <w:jc w:val="both"/>
        <w:rPr>
          <w:rFonts w:eastAsia="Calibri" w:cs="Times New Roman"/>
          <w:szCs w:val="28"/>
        </w:rPr>
      </w:pPr>
    </w:p>
    <w:p w14:paraId="68491877" w14:textId="77777777" w:rsidR="00EB3DC4" w:rsidRPr="002E1EC3" w:rsidRDefault="00EB3DC4" w:rsidP="00EB3DC4">
      <w:pPr>
        <w:spacing w:after="0" w:line="240" w:lineRule="auto"/>
        <w:jc w:val="both"/>
        <w:rPr>
          <w:rFonts w:ascii="Times New Roman" w:eastAsia="Times New Roman" w:hAnsi="Times New Roman" w:cs="Times New Roman"/>
          <w:iCs/>
          <w:sz w:val="28"/>
          <w:szCs w:val="28"/>
          <w:lang w:eastAsia="ru-RU"/>
        </w:rPr>
      </w:pPr>
    </w:p>
    <w:p w14:paraId="27AF1384" w14:textId="77777777" w:rsidR="00C32165" w:rsidRPr="006E4D25" w:rsidRDefault="00C32165" w:rsidP="00C32165">
      <w:pPr>
        <w:ind w:firstLine="709"/>
        <w:contextualSpacing/>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C32165" w:rsidRPr="007818A2" w14:paraId="72088DA5" w14:textId="77777777" w:rsidTr="00413E92">
        <w:tc>
          <w:tcPr>
            <w:tcW w:w="4785" w:type="dxa"/>
          </w:tcPr>
          <w:p w14:paraId="028C6F3F" w14:textId="77777777" w:rsidR="00C32165" w:rsidRDefault="00C32165" w:rsidP="00413E92">
            <w:pPr>
              <w:jc w:val="both"/>
              <w:rPr>
                <w:rFonts w:ascii="Times New Roman" w:hAnsi="Times New Roman" w:cs="Times New Roman"/>
                <w:sz w:val="28"/>
                <w:szCs w:val="28"/>
              </w:rPr>
            </w:pPr>
            <w:r w:rsidRPr="007818A2">
              <w:rPr>
                <w:rFonts w:ascii="Times New Roman" w:hAnsi="Times New Roman" w:cs="Times New Roman"/>
                <w:sz w:val="28"/>
                <w:szCs w:val="28"/>
              </w:rPr>
              <w:t xml:space="preserve">Директор </w:t>
            </w:r>
          </w:p>
          <w:p w14:paraId="60947184" w14:textId="13322C6A" w:rsidR="00C32165" w:rsidRPr="007818A2" w:rsidRDefault="00C32165" w:rsidP="00413E92">
            <w:pPr>
              <w:jc w:val="both"/>
              <w:rPr>
                <w:rFonts w:ascii="Times New Roman" w:hAnsi="Times New Roman" w:cs="Times New Roman"/>
                <w:sz w:val="28"/>
                <w:szCs w:val="28"/>
              </w:rPr>
            </w:pPr>
            <w:r w:rsidRPr="00BA1C8B">
              <w:rPr>
                <w:rFonts w:ascii="Times New Roman" w:hAnsi="Times New Roman" w:cs="Times New Roman"/>
                <w:sz w:val="28"/>
                <w:szCs w:val="28"/>
              </w:rPr>
              <w:t>МБОУ «Урсалинская ООШ»</w:t>
            </w:r>
          </w:p>
        </w:tc>
        <w:tc>
          <w:tcPr>
            <w:tcW w:w="4786" w:type="dxa"/>
          </w:tcPr>
          <w:p w14:paraId="39D3C68C" w14:textId="77777777" w:rsidR="00C32165" w:rsidRDefault="00C32165" w:rsidP="00413E92">
            <w:pPr>
              <w:jc w:val="both"/>
              <w:rPr>
                <w:rFonts w:ascii="Times New Roman" w:hAnsi="Times New Roman" w:cs="Times New Roman"/>
                <w:sz w:val="28"/>
                <w:szCs w:val="28"/>
              </w:rPr>
            </w:pPr>
            <w:r w:rsidRPr="007818A2">
              <w:rPr>
                <w:rFonts w:ascii="Times New Roman" w:hAnsi="Times New Roman" w:cs="Times New Roman"/>
                <w:sz w:val="28"/>
                <w:szCs w:val="28"/>
              </w:rPr>
              <w:t>Председатель</w:t>
            </w:r>
          </w:p>
          <w:p w14:paraId="0C74C16E" w14:textId="77777777" w:rsidR="00C32165" w:rsidRDefault="00C32165" w:rsidP="00413E92">
            <w:pPr>
              <w:jc w:val="both"/>
              <w:rPr>
                <w:rFonts w:ascii="Times New Roman" w:hAnsi="Times New Roman" w:cs="Times New Roman"/>
                <w:sz w:val="28"/>
                <w:szCs w:val="28"/>
              </w:rPr>
            </w:pPr>
            <w:r>
              <w:rPr>
                <w:rFonts w:ascii="Times New Roman" w:hAnsi="Times New Roman" w:cs="Times New Roman"/>
                <w:sz w:val="28"/>
                <w:szCs w:val="28"/>
              </w:rPr>
              <w:t>п</w:t>
            </w:r>
            <w:r w:rsidRPr="007818A2">
              <w:rPr>
                <w:rFonts w:ascii="Times New Roman" w:hAnsi="Times New Roman" w:cs="Times New Roman"/>
                <w:sz w:val="28"/>
                <w:szCs w:val="28"/>
              </w:rPr>
              <w:t>ервичной</w:t>
            </w:r>
            <w:r>
              <w:rPr>
                <w:rFonts w:ascii="Times New Roman" w:hAnsi="Times New Roman" w:cs="Times New Roman"/>
                <w:sz w:val="28"/>
                <w:szCs w:val="28"/>
              </w:rPr>
              <w:t xml:space="preserve"> </w:t>
            </w:r>
            <w:r w:rsidRPr="007818A2">
              <w:rPr>
                <w:rFonts w:ascii="Times New Roman" w:hAnsi="Times New Roman" w:cs="Times New Roman"/>
                <w:sz w:val="28"/>
                <w:szCs w:val="28"/>
              </w:rPr>
              <w:t>профсоюзной организации</w:t>
            </w:r>
          </w:p>
          <w:p w14:paraId="762D40E5" w14:textId="2F8B7D37" w:rsidR="00C32165" w:rsidRPr="00BA1C8B" w:rsidRDefault="00C32165" w:rsidP="00413E92">
            <w:pPr>
              <w:jc w:val="both"/>
              <w:rPr>
                <w:rFonts w:ascii="Times New Roman" w:hAnsi="Times New Roman" w:cs="Times New Roman"/>
                <w:sz w:val="28"/>
                <w:szCs w:val="28"/>
              </w:rPr>
            </w:pPr>
            <w:r w:rsidRPr="00BA1C8B">
              <w:rPr>
                <w:rFonts w:ascii="Times New Roman" w:hAnsi="Times New Roman" w:cs="Times New Roman"/>
                <w:sz w:val="28"/>
                <w:szCs w:val="28"/>
              </w:rPr>
              <w:t xml:space="preserve">МБОУ «Урсалинская ООШ»                                                   </w:t>
            </w:r>
          </w:p>
          <w:p w14:paraId="411F8A47" w14:textId="77777777" w:rsidR="00C32165" w:rsidRPr="007818A2" w:rsidRDefault="00C32165" w:rsidP="00413E92">
            <w:pPr>
              <w:jc w:val="both"/>
              <w:rPr>
                <w:rFonts w:ascii="Times New Roman" w:hAnsi="Times New Roman" w:cs="Times New Roman"/>
                <w:sz w:val="28"/>
                <w:szCs w:val="28"/>
              </w:rPr>
            </w:pPr>
          </w:p>
        </w:tc>
      </w:tr>
      <w:tr w:rsidR="00C32165" w:rsidRPr="007818A2" w14:paraId="0D689CD8" w14:textId="77777777" w:rsidTr="00413E92">
        <w:tc>
          <w:tcPr>
            <w:tcW w:w="4785" w:type="dxa"/>
          </w:tcPr>
          <w:p w14:paraId="4D2EFA90" w14:textId="2FE4ACA3" w:rsidR="00C32165" w:rsidRPr="007818A2" w:rsidRDefault="00C32165" w:rsidP="00413E92">
            <w:pPr>
              <w:jc w:val="both"/>
              <w:rPr>
                <w:rFonts w:ascii="Times New Roman" w:hAnsi="Times New Roman" w:cs="Times New Roman"/>
                <w:sz w:val="28"/>
                <w:szCs w:val="28"/>
              </w:rPr>
            </w:pPr>
            <w:r w:rsidRPr="007818A2">
              <w:rPr>
                <w:rFonts w:ascii="Times New Roman" w:hAnsi="Times New Roman" w:cs="Times New Roman"/>
                <w:sz w:val="28"/>
                <w:szCs w:val="28"/>
              </w:rPr>
              <w:t>________________/</w:t>
            </w:r>
            <w:r w:rsidR="00EB3DC4">
              <w:rPr>
                <w:rFonts w:ascii="Times New Roman" w:hAnsi="Times New Roman" w:cs="Times New Roman"/>
                <w:sz w:val="28"/>
                <w:szCs w:val="28"/>
              </w:rPr>
              <w:t>Фардеев Р.А.</w:t>
            </w:r>
            <w:r w:rsidRPr="007818A2">
              <w:rPr>
                <w:rFonts w:ascii="Times New Roman" w:hAnsi="Times New Roman" w:cs="Times New Roman"/>
                <w:sz w:val="28"/>
                <w:szCs w:val="28"/>
              </w:rPr>
              <w:t>/</w:t>
            </w:r>
          </w:p>
          <w:p w14:paraId="1E4F3776" w14:textId="21BAF44D" w:rsidR="00C32165" w:rsidRPr="007818A2" w:rsidRDefault="00C32165" w:rsidP="00413E92">
            <w:pPr>
              <w:jc w:val="both"/>
              <w:rPr>
                <w:rFonts w:ascii="Times New Roman" w:hAnsi="Times New Roman" w:cs="Times New Roman"/>
                <w:sz w:val="28"/>
                <w:szCs w:val="28"/>
              </w:rPr>
            </w:pPr>
            <w:r w:rsidRPr="007818A2">
              <w:rPr>
                <w:rFonts w:ascii="Times New Roman" w:hAnsi="Times New Roman" w:cs="Times New Roman"/>
                <w:sz w:val="28"/>
                <w:szCs w:val="28"/>
              </w:rPr>
              <w:t xml:space="preserve">(подпись)   </w:t>
            </w:r>
            <w:r w:rsidR="00EB3DC4">
              <w:rPr>
                <w:rFonts w:ascii="Times New Roman" w:hAnsi="Times New Roman" w:cs="Times New Roman"/>
                <w:sz w:val="28"/>
                <w:szCs w:val="28"/>
              </w:rPr>
              <w:t xml:space="preserve">                   </w:t>
            </w:r>
            <w:r w:rsidRPr="007818A2">
              <w:rPr>
                <w:rFonts w:ascii="Times New Roman" w:hAnsi="Times New Roman" w:cs="Times New Roman"/>
                <w:sz w:val="28"/>
                <w:szCs w:val="28"/>
              </w:rPr>
              <w:t>(ФИО)</w:t>
            </w:r>
          </w:p>
        </w:tc>
        <w:tc>
          <w:tcPr>
            <w:tcW w:w="4786" w:type="dxa"/>
          </w:tcPr>
          <w:p w14:paraId="600F78D7" w14:textId="412E0CBB" w:rsidR="00C32165" w:rsidRPr="007818A2" w:rsidRDefault="00C32165" w:rsidP="00413E92">
            <w:pPr>
              <w:jc w:val="both"/>
              <w:rPr>
                <w:rFonts w:ascii="Times New Roman" w:hAnsi="Times New Roman" w:cs="Times New Roman"/>
                <w:sz w:val="28"/>
                <w:szCs w:val="28"/>
              </w:rPr>
            </w:pPr>
            <w:r w:rsidRPr="007818A2">
              <w:rPr>
                <w:rFonts w:ascii="Times New Roman" w:hAnsi="Times New Roman" w:cs="Times New Roman"/>
                <w:sz w:val="28"/>
                <w:szCs w:val="28"/>
              </w:rPr>
              <w:t>________________/</w:t>
            </w:r>
            <w:r w:rsidR="00EB3DC4">
              <w:rPr>
                <w:rFonts w:ascii="Times New Roman" w:hAnsi="Times New Roman" w:cs="Times New Roman"/>
                <w:sz w:val="28"/>
                <w:szCs w:val="28"/>
              </w:rPr>
              <w:t>Туманова Г.Ш.</w:t>
            </w:r>
            <w:r w:rsidRPr="007818A2">
              <w:rPr>
                <w:rFonts w:ascii="Times New Roman" w:hAnsi="Times New Roman" w:cs="Times New Roman"/>
                <w:sz w:val="28"/>
                <w:szCs w:val="28"/>
              </w:rPr>
              <w:t>/</w:t>
            </w:r>
          </w:p>
          <w:p w14:paraId="4C9BBB2D" w14:textId="77777777" w:rsidR="00C32165" w:rsidRPr="007818A2" w:rsidRDefault="00C32165" w:rsidP="00413E92">
            <w:pPr>
              <w:jc w:val="both"/>
              <w:rPr>
                <w:rFonts w:ascii="Times New Roman" w:hAnsi="Times New Roman" w:cs="Times New Roman"/>
                <w:sz w:val="28"/>
                <w:szCs w:val="28"/>
              </w:rPr>
            </w:pPr>
            <w:r w:rsidRPr="007818A2">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 (ФИО)</w:t>
            </w:r>
          </w:p>
        </w:tc>
      </w:tr>
      <w:tr w:rsidR="00C32165" w:rsidRPr="007818A2" w14:paraId="288BEA24" w14:textId="77777777" w:rsidTr="00413E92">
        <w:tc>
          <w:tcPr>
            <w:tcW w:w="4785" w:type="dxa"/>
          </w:tcPr>
          <w:p w14:paraId="0155C8BD" w14:textId="77777777" w:rsidR="00C32165" w:rsidRPr="007818A2" w:rsidRDefault="00C32165" w:rsidP="00413E92">
            <w:pPr>
              <w:jc w:val="both"/>
              <w:rPr>
                <w:rFonts w:ascii="Times New Roman" w:hAnsi="Times New Roman" w:cs="Times New Roman"/>
                <w:sz w:val="28"/>
                <w:szCs w:val="28"/>
              </w:rPr>
            </w:pPr>
            <w:r w:rsidRPr="007818A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М.П. </w:t>
            </w:r>
          </w:p>
        </w:tc>
        <w:tc>
          <w:tcPr>
            <w:tcW w:w="4786" w:type="dxa"/>
          </w:tcPr>
          <w:p w14:paraId="5302ABF6" w14:textId="77777777" w:rsidR="00C32165" w:rsidRPr="007818A2" w:rsidRDefault="00C32165" w:rsidP="00413E92">
            <w:pPr>
              <w:jc w:val="both"/>
              <w:rPr>
                <w:rFonts w:ascii="Times New Roman" w:hAnsi="Times New Roman" w:cs="Times New Roman"/>
                <w:sz w:val="28"/>
                <w:szCs w:val="28"/>
              </w:rPr>
            </w:pPr>
            <w:r>
              <w:rPr>
                <w:rFonts w:ascii="Times New Roman" w:hAnsi="Times New Roman" w:cs="Times New Roman"/>
                <w:sz w:val="28"/>
                <w:szCs w:val="28"/>
              </w:rPr>
              <w:t xml:space="preserve">                            </w:t>
            </w:r>
            <w:r w:rsidRPr="007818A2">
              <w:rPr>
                <w:rFonts w:ascii="Times New Roman" w:hAnsi="Times New Roman" w:cs="Times New Roman"/>
                <w:sz w:val="28"/>
                <w:szCs w:val="28"/>
              </w:rPr>
              <w:t>М.П.</w:t>
            </w:r>
          </w:p>
        </w:tc>
      </w:tr>
      <w:tr w:rsidR="00C32165" w:rsidRPr="007818A2" w14:paraId="3F5171D8" w14:textId="77777777" w:rsidTr="00413E92">
        <w:tc>
          <w:tcPr>
            <w:tcW w:w="4785" w:type="dxa"/>
          </w:tcPr>
          <w:p w14:paraId="1AA229FE" w14:textId="77777777" w:rsidR="00C32165" w:rsidRPr="007818A2" w:rsidRDefault="00C32165" w:rsidP="00413E92">
            <w:pPr>
              <w:jc w:val="both"/>
              <w:rPr>
                <w:rFonts w:ascii="Times New Roman" w:hAnsi="Times New Roman" w:cs="Times New Roman"/>
                <w:sz w:val="28"/>
                <w:szCs w:val="28"/>
              </w:rPr>
            </w:pPr>
            <w:r>
              <w:rPr>
                <w:rFonts w:ascii="Times New Roman" w:hAnsi="Times New Roman" w:cs="Times New Roman"/>
                <w:sz w:val="28"/>
                <w:szCs w:val="28"/>
              </w:rPr>
              <w:t xml:space="preserve">«____»______________2025г. </w:t>
            </w:r>
          </w:p>
        </w:tc>
        <w:tc>
          <w:tcPr>
            <w:tcW w:w="4786" w:type="dxa"/>
          </w:tcPr>
          <w:p w14:paraId="5A31B09E" w14:textId="77777777" w:rsidR="00C32165" w:rsidRDefault="00C32165" w:rsidP="00413E92">
            <w:pPr>
              <w:jc w:val="both"/>
              <w:rPr>
                <w:rFonts w:ascii="Times New Roman" w:hAnsi="Times New Roman" w:cs="Times New Roman"/>
                <w:sz w:val="28"/>
                <w:szCs w:val="28"/>
              </w:rPr>
            </w:pPr>
            <w:r>
              <w:rPr>
                <w:rFonts w:ascii="Times New Roman" w:hAnsi="Times New Roman" w:cs="Times New Roman"/>
                <w:sz w:val="28"/>
                <w:szCs w:val="28"/>
              </w:rPr>
              <w:t>«____»______________2025г.</w:t>
            </w:r>
          </w:p>
        </w:tc>
      </w:tr>
    </w:tbl>
    <w:p w14:paraId="32893A25" w14:textId="77777777" w:rsidR="00C32165" w:rsidRDefault="00C32165" w:rsidP="00C32165">
      <w:pPr>
        <w:ind w:firstLine="709"/>
        <w:contextualSpacing/>
        <w:jc w:val="both"/>
        <w:rPr>
          <w:rFonts w:ascii="Times New Roman" w:hAnsi="Times New Roman" w:cs="Times New Roman"/>
          <w:sz w:val="28"/>
          <w:szCs w:val="28"/>
        </w:rPr>
      </w:pPr>
    </w:p>
    <w:p w14:paraId="55886CA4" w14:textId="77777777" w:rsidR="00C32165" w:rsidRDefault="00C32165" w:rsidP="00C32165">
      <w:pPr>
        <w:ind w:firstLine="709"/>
        <w:contextualSpacing/>
        <w:jc w:val="both"/>
        <w:rPr>
          <w:rFonts w:ascii="Times New Roman" w:hAnsi="Times New Roman" w:cs="Times New Roman"/>
          <w:sz w:val="28"/>
          <w:szCs w:val="28"/>
        </w:rPr>
      </w:pPr>
    </w:p>
    <w:p w14:paraId="6DBCA931" w14:textId="77777777" w:rsidR="00C32165" w:rsidRDefault="00C32165" w:rsidP="00C32165">
      <w:pPr>
        <w:ind w:firstLine="709"/>
        <w:contextualSpacing/>
        <w:jc w:val="both"/>
        <w:rPr>
          <w:rFonts w:ascii="Times New Roman" w:hAnsi="Times New Roman" w:cs="Times New Roman"/>
          <w:sz w:val="28"/>
          <w:szCs w:val="28"/>
        </w:rPr>
      </w:pPr>
    </w:p>
    <w:p w14:paraId="79B39FED" w14:textId="77777777" w:rsidR="00C32165" w:rsidRDefault="00C32165" w:rsidP="00C32165">
      <w:pPr>
        <w:ind w:firstLine="709"/>
        <w:contextualSpacing/>
        <w:jc w:val="both"/>
        <w:rPr>
          <w:rFonts w:ascii="Times New Roman" w:hAnsi="Times New Roman" w:cs="Times New Roman"/>
          <w:sz w:val="28"/>
          <w:szCs w:val="28"/>
        </w:rPr>
      </w:pPr>
    </w:p>
    <w:p w14:paraId="7B0B5349" w14:textId="77777777" w:rsidR="00C32165" w:rsidRDefault="00C32165" w:rsidP="00C32165">
      <w:pPr>
        <w:ind w:firstLine="709"/>
        <w:contextualSpacing/>
        <w:jc w:val="both"/>
        <w:rPr>
          <w:rFonts w:ascii="Times New Roman" w:hAnsi="Times New Roman" w:cs="Times New Roman"/>
          <w:sz w:val="28"/>
          <w:szCs w:val="28"/>
        </w:rPr>
      </w:pPr>
    </w:p>
    <w:p w14:paraId="7C871206" w14:textId="77777777" w:rsidR="00C32165" w:rsidRDefault="00C32165" w:rsidP="00C32165">
      <w:pPr>
        <w:ind w:firstLine="709"/>
        <w:contextualSpacing/>
        <w:jc w:val="both"/>
        <w:rPr>
          <w:rFonts w:ascii="Times New Roman" w:hAnsi="Times New Roman" w:cs="Times New Roman"/>
          <w:sz w:val="28"/>
          <w:szCs w:val="28"/>
        </w:rPr>
      </w:pPr>
    </w:p>
    <w:p w14:paraId="64CB6FC8" w14:textId="77777777" w:rsidR="00C32165" w:rsidRDefault="00C32165" w:rsidP="00C32165">
      <w:pPr>
        <w:ind w:firstLine="709"/>
        <w:contextualSpacing/>
        <w:jc w:val="both"/>
        <w:rPr>
          <w:rFonts w:ascii="Times New Roman" w:hAnsi="Times New Roman" w:cs="Times New Roman"/>
          <w:sz w:val="28"/>
          <w:szCs w:val="28"/>
        </w:rPr>
      </w:pPr>
    </w:p>
    <w:p w14:paraId="6B8C3261" w14:textId="77777777" w:rsidR="00C32165" w:rsidRDefault="00C32165" w:rsidP="00C32165">
      <w:pPr>
        <w:ind w:firstLine="709"/>
        <w:contextualSpacing/>
        <w:jc w:val="both"/>
        <w:rPr>
          <w:rFonts w:ascii="Times New Roman" w:hAnsi="Times New Roman" w:cs="Times New Roman"/>
          <w:sz w:val="28"/>
          <w:szCs w:val="28"/>
        </w:rPr>
      </w:pPr>
    </w:p>
    <w:p w14:paraId="7C75B490" w14:textId="77777777" w:rsidR="00C32165" w:rsidRDefault="00C32165" w:rsidP="00C32165">
      <w:pPr>
        <w:ind w:firstLine="709"/>
        <w:contextualSpacing/>
        <w:jc w:val="both"/>
        <w:rPr>
          <w:rFonts w:ascii="Times New Roman" w:hAnsi="Times New Roman" w:cs="Times New Roman"/>
          <w:sz w:val="28"/>
          <w:szCs w:val="28"/>
        </w:rPr>
      </w:pPr>
    </w:p>
    <w:p w14:paraId="4A9CE5EF" w14:textId="77777777" w:rsidR="00C32165" w:rsidRDefault="00C32165" w:rsidP="00C32165">
      <w:pPr>
        <w:ind w:firstLine="709"/>
        <w:contextualSpacing/>
        <w:jc w:val="both"/>
        <w:rPr>
          <w:rFonts w:ascii="Times New Roman" w:hAnsi="Times New Roman" w:cs="Times New Roman"/>
          <w:sz w:val="28"/>
          <w:szCs w:val="28"/>
        </w:rPr>
      </w:pPr>
    </w:p>
    <w:p w14:paraId="002DD1C7" w14:textId="77777777" w:rsidR="00C32165" w:rsidRDefault="00C32165" w:rsidP="00C32165">
      <w:pPr>
        <w:ind w:firstLine="709"/>
        <w:contextualSpacing/>
        <w:jc w:val="both"/>
        <w:rPr>
          <w:rFonts w:ascii="Times New Roman" w:hAnsi="Times New Roman" w:cs="Times New Roman"/>
          <w:sz w:val="28"/>
          <w:szCs w:val="28"/>
        </w:rPr>
      </w:pPr>
    </w:p>
    <w:p w14:paraId="78D56B7F" w14:textId="77777777" w:rsidR="00C32165" w:rsidRDefault="00C32165" w:rsidP="00C32165">
      <w:pPr>
        <w:ind w:firstLine="709"/>
        <w:contextualSpacing/>
        <w:jc w:val="both"/>
        <w:rPr>
          <w:rFonts w:ascii="Times New Roman" w:hAnsi="Times New Roman" w:cs="Times New Roman"/>
          <w:sz w:val="28"/>
          <w:szCs w:val="28"/>
        </w:rPr>
      </w:pPr>
    </w:p>
    <w:p w14:paraId="2E89EDC9" w14:textId="77777777" w:rsidR="00C32165" w:rsidRDefault="00C32165" w:rsidP="00C32165">
      <w:pPr>
        <w:ind w:firstLine="709"/>
        <w:contextualSpacing/>
        <w:jc w:val="both"/>
        <w:rPr>
          <w:rFonts w:ascii="Times New Roman" w:hAnsi="Times New Roman" w:cs="Times New Roman"/>
          <w:sz w:val="28"/>
          <w:szCs w:val="28"/>
        </w:rPr>
      </w:pPr>
    </w:p>
    <w:p w14:paraId="7C74099D" w14:textId="77777777" w:rsidR="00C32165" w:rsidRDefault="00C32165" w:rsidP="00C32165">
      <w:pPr>
        <w:ind w:firstLine="709"/>
        <w:contextualSpacing/>
        <w:jc w:val="both"/>
        <w:rPr>
          <w:rFonts w:ascii="Times New Roman" w:hAnsi="Times New Roman" w:cs="Times New Roman"/>
          <w:sz w:val="28"/>
          <w:szCs w:val="28"/>
        </w:rPr>
      </w:pPr>
    </w:p>
    <w:p w14:paraId="0AA1C4D3" w14:textId="77777777" w:rsidR="00C32165" w:rsidRDefault="00C32165" w:rsidP="00C32165">
      <w:pPr>
        <w:ind w:firstLine="709"/>
        <w:contextualSpacing/>
        <w:jc w:val="both"/>
        <w:rPr>
          <w:rFonts w:ascii="Times New Roman" w:hAnsi="Times New Roman" w:cs="Times New Roman"/>
          <w:sz w:val="28"/>
          <w:szCs w:val="28"/>
        </w:rPr>
      </w:pPr>
    </w:p>
    <w:tbl>
      <w:tblPr>
        <w:tblW w:w="0" w:type="auto"/>
        <w:tblLook w:val="00A0" w:firstRow="1" w:lastRow="0" w:firstColumn="1" w:lastColumn="0" w:noHBand="0" w:noVBand="0"/>
      </w:tblPr>
      <w:tblGrid>
        <w:gridCol w:w="4804"/>
        <w:gridCol w:w="4551"/>
      </w:tblGrid>
      <w:tr w:rsidR="00C32165" w:rsidRPr="00CE01C9" w14:paraId="10EE90C4" w14:textId="77777777" w:rsidTr="00413E92">
        <w:trPr>
          <w:trHeight w:val="280"/>
        </w:trPr>
        <w:tc>
          <w:tcPr>
            <w:tcW w:w="4928" w:type="dxa"/>
          </w:tcPr>
          <w:p w14:paraId="7B087EA2" w14:textId="77777777" w:rsidR="00C32165" w:rsidRPr="00217A78" w:rsidRDefault="00C32165" w:rsidP="00413E92">
            <w:pPr>
              <w:spacing w:after="0" w:line="240" w:lineRule="auto"/>
              <w:ind w:right="-2" w:firstLine="567"/>
              <w:jc w:val="right"/>
              <w:rPr>
                <w:rFonts w:ascii="Times New Roman" w:eastAsia="Times New Roman" w:hAnsi="Times New Roman" w:cs="Times New Roman"/>
                <w:bCs/>
                <w:sz w:val="24"/>
                <w:szCs w:val="24"/>
              </w:rPr>
            </w:pPr>
          </w:p>
          <w:p w14:paraId="2C15161A" w14:textId="77777777" w:rsidR="00EB3DC4" w:rsidRPr="00217A78" w:rsidRDefault="00EB3DC4" w:rsidP="00413E92">
            <w:pPr>
              <w:spacing w:after="0" w:line="240" w:lineRule="auto"/>
              <w:ind w:right="-2" w:firstLine="567"/>
              <w:jc w:val="right"/>
              <w:rPr>
                <w:rFonts w:ascii="Times New Roman" w:eastAsia="Times New Roman" w:hAnsi="Times New Roman" w:cs="Times New Roman"/>
                <w:bCs/>
                <w:sz w:val="24"/>
                <w:szCs w:val="24"/>
              </w:rPr>
            </w:pPr>
          </w:p>
          <w:p w14:paraId="004899C1" w14:textId="77777777" w:rsidR="00EB3DC4" w:rsidRPr="00217A78" w:rsidRDefault="00EB3DC4" w:rsidP="00413E92">
            <w:pPr>
              <w:spacing w:after="0" w:line="240" w:lineRule="auto"/>
              <w:ind w:right="-2" w:firstLine="567"/>
              <w:jc w:val="right"/>
              <w:rPr>
                <w:rFonts w:ascii="Times New Roman" w:eastAsia="Times New Roman" w:hAnsi="Times New Roman" w:cs="Times New Roman"/>
                <w:bCs/>
                <w:sz w:val="24"/>
                <w:szCs w:val="24"/>
              </w:rPr>
            </w:pPr>
          </w:p>
          <w:p w14:paraId="1DDD2D09" w14:textId="77777777" w:rsidR="00EB3DC4" w:rsidRPr="00217A78" w:rsidRDefault="00EB3DC4" w:rsidP="00413E92">
            <w:pPr>
              <w:spacing w:after="0" w:line="240" w:lineRule="auto"/>
              <w:ind w:right="-2" w:firstLine="567"/>
              <w:jc w:val="right"/>
              <w:rPr>
                <w:rFonts w:ascii="Times New Roman" w:eastAsia="Times New Roman" w:hAnsi="Times New Roman" w:cs="Times New Roman"/>
                <w:bCs/>
                <w:sz w:val="24"/>
                <w:szCs w:val="24"/>
              </w:rPr>
            </w:pPr>
          </w:p>
          <w:p w14:paraId="553D9E70" w14:textId="77777777" w:rsidR="00EB3DC4" w:rsidRPr="00217A78" w:rsidRDefault="00EB3DC4" w:rsidP="00413E92">
            <w:pPr>
              <w:spacing w:after="0" w:line="240" w:lineRule="auto"/>
              <w:ind w:right="-2" w:firstLine="567"/>
              <w:jc w:val="right"/>
              <w:rPr>
                <w:rFonts w:ascii="Times New Roman" w:eastAsia="Times New Roman" w:hAnsi="Times New Roman" w:cs="Times New Roman"/>
                <w:bCs/>
                <w:sz w:val="24"/>
                <w:szCs w:val="24"/>
              </w:rPr>
            </w:pPr>
          </w:p>
          <w:p w14:paraId="27DB3603" w14:textId="77777777" w:rsidR="00EB3DC4" w:rsidRPr="00217A78" w:rsidRDefault="00EB3DC4" w:rsidP="00413E92">
            <w:pPr>
              <w:spacing w:after="0" w:line="240" w:lineRule="auto"/>
              <w:ind w:right="-2" w:firstLine="567"/>
              <w:jc w:val="right"/>
              <w:rPr>
                <w:rFonts w:ascii="Times New Roman" w:eastAsia="Times New Roman" w:hAnsi="Times New Roman" w:cs="Times New Roman"/>
                <w:bCs/>
                <w:sz w:val="24"/>
                <w:szCs w:val="24"/>
              </w:rPr>
            </w:pPr>
          </w:p>
          <w:p w14:paraId="0FEEFE99" w14:textId="37F407C7" w:rsidR="00C32165" w:rsidRPr="00217A78" w:rsidRDefault="00C32165" w:rsidP="00413E92">
            <w:pPr>
              <w:spacing w:after="0" w:line="240" w:lineRule="auto"/>
              <w:ind w:right="-2" w:firstLine="567"/>
              <w:jc w:val="right"/>
              <w:rPr>
                <w:rFonts w:ascii="Times New Roman" w:eastAsia="Times New Roman" w:hAnsi="Times New Roman" w:cs="Times New Roman"/>
                <w:bCs/>
                <w:sz w:val="24"/>
                <w:szCs w:val="24"/>
              </w:rPr>
            </w:pPr>
            <w:r w:rsidRPr="00217A78">
              <w:rPr>
                <w:rFonts w:ascii="Times New Roman" w:eastAsia="Times New Roman" w:hAnsi="Times New Roman" w:cs="Times New Roman"/>
                <w:bCs/>
                <w:sz w:val="24"/>
                <w:szCs w:val="24"/>
              </w:rPr>
              <w:t xml:space="preserve">     </w:t>
            </w:r>
            <w:bookmarkStart w:id="3" w:name="sub_100"/>
          </w:p>
          <w:p w14:paraId="5EA9DCDE" w14:textId="77777777" w:rsidR="00C32165" w:rsidRPr="00217A78" w:rsidRDefault="00C32165" w:rsidP="00413E92">
            <w:pPr>
              <w:spacing w:after="0" w:line="240" w:lineRule="auto"/>
              <w:ind w:right="-2" w:firstLine="567"/>
              <w:rPr>
                <w:rFonts w:ascii="Times New Roman" w:eastAsia="Times New Roman" w:hAnsi="Times New Roman" w:cs="Times New Roman"/>
                <w:sz w:val="24"/>
                <w:szCs w:val="24"/>
                <w:lang w:val="en-US"/>
              </w:rPr>
            </w:pPr>
            <w:r w:rsidRPr="00217A78">
              <w:rPr>
                <w:rFonts w:ascii="Times New Roman" w:eastAsia="Times New Roman" w:hAnsi="Times New Roman" w:cs="Times New Roman"/>
                <w:bCs/>
                <w:sz w:val="24"/>
                <w:szCs w:val="24"/>
                <w:lang w:val="en-US"/>
              </w:rPr>
              <w:t>«СОГЛАСОВАНО»</w:t>
            </w:r>
          </w:p>
        </w:tc>
        <w:tc>
          <w:tcPr>
            <w:tcW w:w="4643" w:type="dxa"/>
          </w:tcPr>
          <w:p w14:paraId="358B0DB6" w14:textId="77777777" w:rsidR="00C32165" w:rsidRPr="00217A78" w:rsidRDefault="00C32165" w:rsidP="00413E92">
            <w:pPr>
              <w:spacing w:after="0" w:line="240" w:lineRule="auto"/>
              <w:ind w:right="-2" w:firstLine="567"/>
              <w:jc w:val="right"/>
              <w:rPr>
                <w:rFonts w:ascii="Times New Roman" w:eastAsia="Times New Roman" w:hAnsi="Times New Roman" w:cs="Times New Roman"/>
                <w:bCs/>
                <w:sz w:val="24"/>
                <w:szCs w:val="24"/>
              </w:rPr>
            </w:pPr>
            <w:r w:rsidRPr="00217A78">
              <w:rPr>
                <w:rFonts w:ascii="Times New Roman" w:eastAsia="Times New Roman" w:hAnsi="Times New Roman" w:cs="Times New Roman"/>
                <w:bCs/>
                <w:sz w:val="24"/>
                <w:szCs w:val="24"/>
              </w:rPr>
              <w:lastRenderedPageBreak/>
              <w:t xml:space="preserve">      </w:t>
            </w:r>
          </w:p>
          <w:p w14:paraId="3299C986" w14:textId="77777777" w:rsidR="00C32165" w:rsidRPr="00217A78" w:rsidRDefault="00C32165" w:rsidP="00413E92">
            <w:pPr>
              <w:spacing w:after="0" w:line="240" w:lineRule="auto"/>
              <w:ind w:right="-2"/>
              <w:rPr>
                <w:rFonts w:ascii="Times New Roman" w:eastAsia="Times New Roman" w:hAnsi="Times New Roman" w:cs="Times New Roman"/>
                <w:bCs/>
                <w:sz w:val="24"/>
                <w:szCs w:val="24"/>
              </w:rPr>
            </w:pPr>
            <w:r w:rsidRPr="00217A78">
              <w:rPr>
                <w:rFonts w:ascii="Times New Roman" w:eastAsia="Times New Roman" w:hAnsi="Times New Roman" w:cs="Times New Roman"/>
                <w:bCs/>
                <w:sz w:val="24"/>
                <w:szCs w:val="24"/>
              </w:rPr>
              <w:t xml:space="preserve"> </w:t>
            </w:r>
          </w:p>
          <w:p w14:paraId="4EE4BC35" w14:textId="77777777" w:rsidR="00EB3DC4" w:rsidRPr="00217A78" w:rsidRDefault="00EB3DC4" w:rsidP="00413E92">
            <w:pPr>
              <w:spacing w:after="0" w:line="240" w:lineRule="auto"/>
              <w:ind w:right="-2" w:firstLine="567"/>
              <w:rPr>
                <w:rFonts w:ascii="Times New Roman" w:eastAsia="Times New Roman" w:hAnsi="Times New Roman" w:cs="Times New Roman"/>
                <w:bCs/>
                <w:sz w:val="24"/>
                <w:szCs w:val="24"/>
              </w:rPr>
            </w:pPr>
          </w:p>
          <w:p w14:paraId="1F4E60EC" w14:textId="77777777" w:rsidR="00EB3DC4" w:rsidRPr="00217A78" w:rsidRDefault="00EB3DC4" w:rsidP="00413E92">
            <w:pPr>
              <w:spacing w:after="0" w:line="240" w:lineRule="auto"/>
              <w:ind w:right="-2" w:firstLine="567"/>
              <w:rPr>
                <w:rFonts w:ascii="Times New Roman" w:eastAsia="Times New Roman" w:hAnsi="Times New Roman" w:cs="Times New Roman"/>
                <w:bCs/>
                <w:sz w:val="24"/>
                <w:szCs w:val="24"/>
              </w:rPr>
            </w:pPr>
          </w:p>
          <w:p w14:paraId="3379C840" w14:textId="77777777" w:rsidR="00EB3DC4" w:rsidRPr="00217A78" w:rsidRDefault="00EB3DC4" w:rsidP="00413E92">
            <w:pPr>
              <w:spacing w:after="0" w:line="240" w:lineRule="auto"/>
              <w:ind w:right="-2" w:firstLine="567"/>
              <w:rPr>
                <w:rFonts w:ascii="Times New Roman" w:eastAsia="Times New Roman" w:hAnsi="Times New Roman" w:cs="Times New Roman"/>
                <w:bCs/>
                <w:sz w:val="24"/>
                <w:szCs w:val="24"/>
              </w:rPr>
            </w:pPr>
          </w:p>
          <w:p w14:paraId="50CDA9D7" w14:textId="77777777" w:rsidR="00EB3DC4" w:rsidRPr="00217A78" w:rsidRDefault="00EB3DC4" w:rsidP="00413E92">
            <w:pPr>
              <w:spacing w:after="0" w:line="240" w:lineRule="auto"/>
              <w:ind w:right="-2" w:firstLine="567"/>
              <w:rPr>
                <w:rFonts w:ascii="Times New Roman" w:eastAsia="Times New Roman" w:hAnsi="Times New Roman" w:cs="Times New Roman"/>
                <w:bCs/>
                <w:sz w:val="24"/>
                <w:szCs w:val="24"/>
              </w:rPr>
            </w:pPr>
          </w:p>
          <w:p w14:paraId="090FF6B2" w14:textId="77777777" w:rsidR="00EB3DC4" w:rsidRPr="00217A78" w:rsidRDefault="00EB3DC4" w:rsidP="00413E92">
            <w:pPr>
              <w:spacing w:after="0" w:line="240" w:lineRule="auto"/>
              <w:ind w:right="-2" w:firstLine="567"/>
              <w:rPr>
                <w:rFonts w:ascii="Times New Roman" w:eastAsia="Times New Roman" w:hAnsi="Times New Roman" w:cs="Times New Roman"/>
                <w:bCs/>
                <w:sz w:val="24"/>
                <w:szCs w:val="24"/>
              </w:rPr>
            </w:pPr>
          </w:p>
          <w:p w14:paraId="50D4DB51" w14:textId="7CF97525" w:rsidR="00C32165" w:rsidRPr="00217A78" w:rsidRDefault="00C32165" w:rsidP="00413E92">
            <w:pPr>
              <w:spacing w:after="0" w:line="240" w:lineRule="auto"/>
              <w:ind w:right="-2" w:firstLine="567"/>
              <w:rPr>
                <w:rFonts w:ascii="Times New Roman" w:eastAsia="Times New Roman" w:hAnsi="Times New Roman" w:cs="Times New Roman"/>
                <w:sz w:val="24"/>
                <w:szCs w:val="24"/>
              </w:rPr>
            </w:pPr>
            <w:r w:rsidRPr="00217A78">
              <w:rPr>
                <w:rFonts w:ascii="Times New Roman" w:eastAsia="Times New Roman" w:hAnsi="Times New Roman" w:cs="Times New Roman"/>
                <w:bCs/>
                <w:sz w:val="24"/>
                <w:szCs w:val="24"/>
              </w:rPr>
              <w:t xml:space="preserve"> «УТВЕРЖДЕНО»</w:t>
            </w:r>
          </w:p>
        </w:tc>
      </w:tr>
      <w:tr w:rsidR="00C32165" w:rsidRPr="00CE01C9" w14:paraId="05B6A85B" w14:textId="77777777" w:rsidTr="00413E92">
        <w:trPr>
          <w:trHeight w:val="561"/>
        </w:trPr>
        <w:tc>
          <w:tcPr>
            <w:tcW w:w="4928" w:type="dxa"/>
          </w:tcPr>
          <w:p w14:paraId="2B34569E" w14:textId="77777777" w:rsidR="00C32165" w:rsidRPr="00217A78" w:rsidRDefault="00C32165" w:rsidP="00413E92">
            <w:pPr>
              <w:spacing w:after="0" w:line="240" w:lineRule="auto"/>
              <w:ind w:right="-2" w:firstLine="567"/>
              <w:rPr>
                <w:rFonts w:ascii="Times New Roman" w:eastAsia="Times New Roman" w:hAnsi="Times New Roman" w:cs="Times New Roman"/>
                <w:sz w:val="24"/>
                <w:szCs w:val="24"/>
              </w:rPr>
            </w:pPr>
            <w:r w:rsidRPr="00217A78">
              <w:rPr>
                <w:rFonts w:ascii="Times New Roman" w:eastAsia="Times New Roman" w:hAnsi="Times New Roman" w:cs="Times New Roman"/>
                <w:sz w:val="24"/>
                <w:szCs w:val="24"/>
              </w:rPr>
              <w:lastRenderedPageBreak/>
              <w:t xml:space="preserve">Председатель первичной профсоюзной организации  </w:t>
            </w:r>
          </w:p>
          <w:p w14:paraId="11EBB3B5" w14:textId="70F2FEA3" w:rsidR="00C32165" w:rsidRPr="00217A78" w:rsidRDefault="00C32165" w:rsidP="00413E92">
            <w:pPr>
              <w:spacing w:after="0" w:line="240" w:lineRule="auto"/>
              <w:ind w:right="-2" w:firstLine="567"/>
              <w:rPr>
                <w:rFonts w:ascii="Times New Roman" w:eastAsia="Times New Roman" w:hAnsi="Times New Roman" w:cs="Times New Roman"/>
                <w:sz w:val="24"/>
                <w:szCs w:val="24"/>
              </w:rPr>
            </w:pPr>
            <w:r w:rsidRPr="00217A78">
              <w:rPr>
                <w:rFonts w:ascii="Times New Roman" w:eastAsia="Times New Roman" w:hAnsi="Times New Roman" w:cs="Times New Roman"/>
                <w:sz w:val="24"/>
                <w:szCs w:val="24"/>
              </w:rPr>
              <w:t>МБОУ «</w:t>
            </w:r>
            <w:r w:rsidRPr="00217A78">
              <w:rPr>
                <w:rFonts w:ascii="Times New Roman" w:hAnsi="Times New Roman" w:cs="Times New Roman"/>
                <w:sz w:val="24"/>
                <w:szCs w:val="24"/>
              </w:rPr>
              <w:t>Урсалинская ООШ</w:t>
            </w:r>
            <w:r w:rsidRPr="00217A78">
              <w:rPr>
                <w:rFonts w:ascii="Times New Roman" w:eastAsia="Times New Roman" w:hAnsi="Times New Roman" w:cs="Times New Roman"/>
                <w:sz w:val="24"/>
                <w:szCs w:val="24"/>
              </w:rPr>
              <w:t>»</w:t>
            </w:r>
          </w:p>
        </w:tc>
        <w:tc>
          <w:tcPr>
            <w:tcW w:w="4643" w:type="dxa"/>
          </w:tcPr>
          <w:p w14:paraId="09A57249" w14:textId="77777777" w:rsidR="00C32165" w:rsidRPr="00217A78" w:rsidRDefault="00C32165" w:rsidP="00413E92">
            <w:pPr>
              <w:spacing w:after="0" w:line="240" w:lineRule="auto"/>
              <w:ind w:right="-2" w:firstLine="567"/>
              <w:rPr>
                <w:rFonts w:ascii="Times New Roman" w:eastAsia="Times New Roman" w:hAnsi="Times New Roman" w:cs="Times New Roman"/>
                <w:sz w:val="24"/>
                <w:szCs w:val="24"/>
              </w:rPr>
            </w:pPr>
            <w:proofErr w:type="spellStart"/>
            <w:r w:rsidRPr="00217A78">
              <w:rPr>
                <w:rFonts w:ascii="Times New Roman" w:eastAsia="Times New Roman" w:hAnsi="Times New Roman" w:cs="Times New Roman"/>
                <w:sz w:val="24"/>
                <w:szCs w:val="24"/>
                <w:lang w:val="en-US"/>
              </w:rPr>
              <w:t>Руководитель</w:t>
            </w:r>
            <w:proofErr w:type="spellEnd"/>
            <w:r w:rsidRPr="00217A78">
              <w:rPr>
                <w:rFonts w:ascii="Times New Roman" w:eastAsia="Times New Roman" w:hAnsi="Times New Roman" w:cs="Times New Roman"/>
                <w:sz w:val="24"/>
                <w:szCs w:val="24"/>
                <w:lang w:val="en-US"/>
              </w:rPr>
              <w:t xml:space="preserve"> </w:t>
            </w:r>
            <w:r w:rsidRPr="00217A78">
              <w:rPr>
                <w:rFonts w:ascii="Times New Roman" w:eastAsia="Times New Roman" w:hAnsi="Times New Roman" w:cs="Times New Roman"/>
                <w:sz w:val="24"/>
                <w:szCs w:val="24"/>
              </w:rPr>
              <w:t xml:space="preserve"> </w:t>
            </w:r>
          </w:p>
          <w:p w14:paraId="1A59E519" w14:textId="2B1E1B1C" w:rsidR="00C32165" w:rsidRPr="00217A78" w:rsidRDefault="00C32165" w:rsidP="00C32165">
            <w:pPr>
              <w:spacing w:after="0" w:line="240" w:lineRule="auto"/>
              <w:ind w:right="-2" w:firstLine="567"/>
              <w:rPr>
                <w:rFonts w:ascii="Times New Roman" w:eastAsia="Times New Roman" w:hAnsi="Times New Roman" w:cs="Times New Roman"/>
                <w:sz w:val="24"/>
                <w:szCs w:val="24"/>
              </w:rPr>
            </w:pPr>
            <w:proofErr w:type="spellStart"/>
            <w:r w:rsidRPr="00217A78">
              <w:rPr>
                <w:rFonts w:ascii="Times New Roman" w:eastAsia="Times New Roman" w:hAnsi="Times New Roman" w:cs="Times New Roman"/>
                <w:sz w:val="24"/>
                <w:szCs w:val="24"/>
              </w:rPr>
              <w:t>МБОУ</w:t>
            </w:r>
            <w:r w:rsidRPr="00217A78">
              <w:rPr>
                <w:rFonts w:ascii="Times New Roman" w:hAnsi="Times New Roman" w:cs="Times New Roman"/>
                <w:sz w:val="24"/>
                <w:szCs w:val="24"/>
              </w:rPr>
              <w:t>«Урсалинская</w:t>
            </w:r>
            <w:proofErr w:type="spellEnd"/>
            <w:r w:rsidRPr="00217A78">
              <w:rPr>
                <w:rFonts w:ascii="Times New Roman" w:hAnsi="Times New Roman" w:cs="Times New Roman"/>
                <w:sz w:val="24"/>
                <w:szCs w:val="24"/>
              </w:rPr>
              <w:t xml:space="preserve"> ООШ»</w:t>
            </w:r>
            <w:r w:rsidRPr="00217A78">
              <w:rPr>
                <w:rFonts w:ascii="Times New Roman" w:eastAsia="Times New Roman" w:hAnsi="Times New Roman" w:cs="Times New Roman"/>
                <w:sz w:val="24"/>
                <w:szCs w:val="24"/>
              </w:rPr>
              <w:t xml:space="preserve"> </w:t>
            </w:r>
          </w:p>
        </w:tc>
      </w:tr>
      <w:tr w:rsidR="00C32165" w:rsidRPr="00CE01C9" w14:paraId="7877325E" w14:textId="77777777" w:rsidTr="00413E92">
        <w:trPr>
          <w:trHeight w:val="280"/>
        </w:trPr>
        <w:tc>
          <w:tcPr>
            <w:tcW w:w="4928" w:type="dxa"/>
          </w:tcPr>
          <w:p w14:paraId="4B656E58" w14:textId="1596BB07" w:rsidR="00C32165" w:rsidRPr="00217A78" w:rsidRDefault="00EB3DC4" w:rsidP="00413E92">
            <w:pPr>
              <w:spacing w:after="0" w:line="240" w:lineRule="auto"/>
              <w:ind w:right="-2" w:firstLine="567"/>
              <w:rPr>
                <w:rFonts w:ascii="Times New Roman" w:eastAsia="Times New Roman" w:hAnsi="Times New Roman" w:cs="Times New Roman"/>
                <w:sz w:val="24"/>
                <w:szCs w:val="24"/>
                <w:u w:val="single"/>
              </w:rPr>
            </w:pPr>
            <w:r w:rsidRPr="00217A78">
              <w:rPr>
                <w:rFonts w:ascii="Times New Roman" w:eastAsia="Times New Roman" w:hAnsi="Times New Roman" w:cs="Times New Roman"/>
                <w:sz w:val="24"/>
                <w:szCs w:val="24"/>
                <w:u w:val="single"/>
              </w:rPr>
              <w:t xml:space="preserve">            Туманова Г.Ш.</w:t>
            </w:r>
            <w:r w:rsidR="00C32165" w:rsidRPr="00217A78">
              <w:rPr>
                <w:rFonts w:ascii="Times New Roman" w:eastAsia="Times New Roman" w:hAnsi="Times New Roman" w:cs="Times New Roman"/>
                <w:sz w:val="24"/>
                <w:szCs w:val="24"/>
                <w:u w:val="single"/>
              </w:rPr>
              <w:t xml:space="preserve"> Ф.И.О.</w:t>
            </w:r>
          </w:p>
        </w:tc>
        <w:tc>
          <w:tcPr>
            <w:tcW w:w="4643" w:type="dxa"/>
          </w:tcPr>
          <w:p w14:paraId="0D470428" w14:textId="222AD838" w:rsidR="00C32165" w:rsidRPr="00217A78" w:rsidRDefault="00EB3DC4" w:rsidP="00413E92">
            <w:pPr>
              <w:spacing w:after="0" w:line="240" w:lineRule="auto"/>
              <w:ind w:right="-2" w:firstLine="567"/>
              <w:rPr>
                <w:rFonts w:ascii="Times New Roman" w:eastAsia="Times New Roman" w:hAnsi="Times New Roman" w:cs="Times New Roman"/>
                <w:sz w:val="24"/>
                <w:szCs w:val="24"/>
                <w:u w:val="single"/>
              </w:rPr>
            </w:pPr>
            <w:r w:rsidRPr="00217A78">
              <w:rPr>
                <w:rFonts w:ascii="Times New Roman" w:eastAsia="Times New Roman" w:hAnsi="Times New Roman" w:cs="Times New Roman"/>
                <w:sz w:val="24"/>
                <w:szCs w:val="24"/>
                <w:u w:val="single"/>
              </w:rPr>
              <w:t xml:space="preserve">               Фардеев Р.А.</w:t>
            </w:r>
            <w:r w:rsidR="00C32165" w:rsidRPr="00217A78">
              <w:rPr>
                <w:rFonts w:ascii="Times New Roman" w:eastAsia="Times New Roman" w:hAnsi="Times New Roman" w:cs="Times New Roman"/>
                <w:sz w:val="24"/>
                <w:szCs w:val="24"/>
                <w:u w:val="single"/>
              </w:rPr>
              <w:t xml:space="preserve"> Ф.И.О.</w:t>
            </w:r>
          </w:p>
        </w:tc>
      </w:tr>
      <w:tr w:rsidR="00C32165" w:rsidRPr="00CE01C9" w14:paraId="520B1AF7" w14:textId="77777777" w:rsidTr="00413E92">
        <w:trPr>
          <w:trHeight w:val="280"/>
        </w:trPr>
        <w:tc>
          <w:tcPr>
            <w:tcW w:w="4928" w:type="dxa"/>
          </w:tcPr>
          <w:p w14:paraId="0FD43710" w14:textId="77777777" w:rsidR="00C32165" w:rsidRPr="00217A78" w:rsidRDefault="00C32165" w:rsidP="00413E92">
            <w:pPr>
              <w:spacing w:after="0" w:line="240" w:lineRule="auto"/>
              <w:ind w:right="-2" w:firstLine="567"/>
              <w:rPr>
                <w:rFonts w:ascii="Times New Roman" w:eastAsia="Times New Roman" w:hAnsi="Times New Roman" w:cs="Times New Roman"/>
                <w:sz w:val="24"/>
                <w:szCs w:val="24"/>
                <w:lang w:val="en-US"/>
              </w:rPr>
            </w:pPr>
            <w:r w:rsidRPr="00217A78">
              <w:rPr>
                <w:rFonts w:ascii="Times New Roman" w:eastAsia="Times New Roman" w:hAnsi="Times New Roman" w:cs="Times New Roman"/>
                <w:sz w:val="24"/>
                <w:szCs w:val="24"/>
                <w:lang w:val="en-US"/>
              </w:rPr>
              <w:t>«____»___________20_____г.</w:t>
            </w:r>
          </w:p>
        </w:tc>
        <w:tc>
          <w:tcPr>
            <w:tcW w:w="4643" w:type="dxa"/>
          </w:tcPr>
          <w:p w14:paraId="5B511E7A" w14:textId="77777777" w:rsidR="00C32165" w:rsidRPr="00217A78" w:rsidRDefault="00C32165" w:rsidP="00413E92">
            <w:pPr>
              <w:spacing w:after="0" w:line="240" w:lineRule="auto"/>
              <w:ind w:right="-2" w:firstLine="567"/>
              <w:rPr>
                <w:rFonts w:ascii="Times New Roman" w:eastAsia="Times New Roman" w:hAnsi="Times New Roman" w:cs="Times New Roman"/>
                <w:sz w:val="24"/>
                <w:szCs w:val="24"/>
                <w:lang w:val="en-US"/>
              </w:rPr>
            </w:pPr>
            <w:r w:rsidRPr="00217A78">
              <w:rPr>
                <w:rFonts w:ascii="Times New Roman" w:eastAsia="Times New Roman" w:hAnsi="Times New Roman" w:cs="Times New Roman"/>
                <w:sz w:val="24"/>
                <w:szCs w:val="24"/>
                <w:lang w:val="en-US"/>
              </w:rPr>
              <w:t>«____»___________20_____г.</w:t>
            </w:r>
          </w:p>
        </w:tc>
      </w:tr>
      <w:tr w:rsidR="00C32165" w:rsidRPr="00CE01C9" w14:paraId="70620F4B" w14:textId="77777777" w:rsidTr="00413E92">
        <w:trPr>
          <w:trHeight w:val="280"/>
        </w:trPr>
        <w:tc>
          <w:tcPr>
            <w:tcW w:w="4928" w:type="dxa"/>
          </w:tcPr>
          <w:p w14:paraId="0F165E1C" w14:textId="77777777" w:rsidR="00C32165" w:rsidRPr="00217A78" w:rsidRDefault="00C32165" w:rsidP="00413E92">
            <w:pPr>
              <w:spacing w:after="0" w:line="240" w:lineRule="auto"/>
              <w:ind w:right="-2" w:firstLine="567"/>
              <w:rPr>
                <w:rFonts w:ascii="Times New Roman" w:eastAsia="Times New Roman" w:hAnsi="Times New Roman" w:cs="Times New Roman"/>
                <w:sz w:val="24"/>
                <w:szCs w:val="24"/>
                <w:lang w:val="en-US"/>
              </w:rPr>
            </w:pPr>
          </w:p>
        </w:tc>
        <w:tc>
          <w:tcPr>
            <w:tcW w:w="4643" w:type="dxa"/>
          </w:tcPr>
          <w:p w14:paraId="68250C9F" w14:textId="77777777" w:rsidR="00C32165" w:rsidRPr="00217A78" w:rsidRDefault="00C32165" w:rsidP="00413E92">
            <w:pPr>
              <w:spacing w:after="0" w:line="240" w:lineRule="auto"/>
              <w:ind w:right="-2" w:firstLine="567"/>
              <w:rPr>
                <w:rFonts w:ascii="Times New Roman" w:eastAsia="Times New Roman" w:hAnsi="Times New Roman" w:cs="Times New Roman"/>
                <w:sz w:val="24"/>
                <w:szCs w:val="24"/>
                <w:lang w:val="en-US"/>
              </w:rPr>
            </w:pPr>
          </w:p>
        </w:tc>
      </w:tr>
      <w:tr w:rsidR="00C32165" w:rsidRPr="00CE01C9" w14:paraId="3C334AD6" w14:textId="77777777" w:rsidTr="00413E92">
        <w:trPr>
          <w:trHeight w:val="280"/>
        </w:trPr>
        <w:tc>
          <w:tcPr>
            <w:tcW w:w="4928" w:type="dxa"/>
          </w:tcPr>
          <w:p w14:paraId="7CF1A0C9" w14:textId="77777777" w:rsidR="00C32165" w:rsidRPr="00217A78" w:rsidRDefault="00C32165" w:rsidP="00413E92">
            <w:pPr>
              <w:spacing w:after="0" w:line="240" w:lineRule="auto"/>
              <w:ind w:right="-2"/>
              <w:rPr>
                <w:rFonts w:ascii="Times New Roman" w:eastAsia="Times New Roman" w:hAnsi="Times New Roman" w:cs="Times New Roman"/>
                <w:sz w:val="24"/>
                <w:szCs w:val="24"/>
                <w:lang w:val="en-US"/>
              </w:rPr>
            </w:pPr>
            <w:proofErr w:type="spellStart"/>
            <w:r w:rsidRPr="00217A78">
              <w:rPr>
                <w:rFonts w:ascii="Times New Roman" w:eastAsia="Times New Roman" w:hAnsi="Times New Roman" w:cs="Times New Roman"/>
                <w:sz w:val="24"/>
                <w:szCs w:val="24"/>
                <w:lang w:val="en-US"/>
              </w:rPr>
              <w:t>Протокол</w:t>
            </w:r>
            <w:proofErr w:type="spellEnd"/>
            <w:r w:rsidRPr="00217A78">
              <w:rPr>
                <w:rFonts w:ascii="Times New Roman" w:eastAsia="Times New Roman" w:hAnsi="Times New Roman" w:cs="Times New Roman"/>
                <w:sz w:val="24"/>
                <w:szCs w:val="24"/>
                <w:lang w:val="en-US"/>
              </w:rPr>
              <w:t xml:space="preserve"> </w:t>
            </w:r>
            <w:proofErr w:type="spellStart"/>
            <w:r w:rsidRPr="00217A78">
              <w:rPr>
                <w:rFonts w:ascii="Times New Roman" w:eastAsia="Times New Roman" w:hAnsi="Times New Roman" w:cs="Times New Roman"/>
                <w:sz w:val="24"/>
                <w:szCs w:val="24"/>
                <w:lang w:val="en-US"/>
              </w:rPr>
              <w:t>заседания</w:t>
            </w:r>
            <w:proofErr w:type="spellEnd"/>
            <w:r w:rsidRPr="00217A78">
              <w:rPr>
                <w:rFonts w:ascii="Times New Roman" w:eastAsia="Times New Roman" w:hAnsi="Times New Roman" w:cs="Times New Roman"/>
                <w:sz w:val="24"/>
                <w:szCs w:val="24"/>
                <w:lang w:val="en-US"/>
              </w:rPr>
              <w:t xml:space="preserve"> </w:t>
            </w:r>
            <w:proofErr w:type="spellStart"/>
            <w:r w:rsidRPr="00217A78">
              <w:rPr>
                <w:rFonts w:ascii="Times New Roman" w:eastAsia="Times New Roman" w:hAnsi="Times New Roman" w:cs="Times New Roman"/>
                <w:sz w:val="24"/>
                <w:szCs w:val="24"/>
                <w:lang w:val="en-US"/>
              </w:rPr>
              <w:t>профкома</w:t>
            </w:r>
            <w:proofErr w:type="spellEnd"/>
          </w:p>
        </w:tc>
        <w:tc>
          <w:tcPr>
            <w:tcW w:w="4643" w:type="dxa"/>
          </w:tcPr>
          <w:p w14:paraId="5CB238A0" w14:textId="77777777" w:rsidR="00C32165" w:rsidRPr="00217A78" w:rsidRDefault="00C32165" w:rsidP="00413E92">
            <w:pPr>
              <w:spacing w:after="0" w:line="240" w:lineRule="auto"/>
              <w:ind w:right="-2" w:firstLine="567"/>
              <w:rPr>
                <w:rFonts w:ascii="Times New Roman" w:eastAsia="Times New Roman" w:hAnsi="Times New Roman" w:cs="Times New Roman"/>
                <w:sz w:val="24"/>
                <w:szCs w:val="24"/>
                <w:lang w:val="en-US"/>
              </w:rPr>
            </w:pPr>
            <w:proofErr w:type="spellStart"/>
            <w:r w:rsidRPr="00217A78">
              <w:rPr>
                <w:rFonts w:ascii="Times New Roman" w:eastAsia="Times New Roman" w:hAnsi="Times New Roman" w:cs="Times New Roman"/>
                <w:sz w:val="24"/>
                <w:szCs w:val="24"/>
                <w:lang w:val="en-US"/>
              </w:rPr>
              <w:t>Приказ</w:t>
            </w:r>
            <w:proofErr w:type="spellEnd"/>
            <w:r w:rsidRPr="00217A78">
              <w:rPr>
                <w:rFonts w:ascii="Times New Roman" w:eastAsia="Times New Roman" w:hAnsi="Times New Roman" w:cs="Times New Roman"/>
                <w:sz w:val="24"/>
                <w:szCs w:val="24"/>
                <w:lang w:val="en-US"/>
              </w:rPr>
              <w:t xml:space="preserve"> </w:t>
            </w:r>
          </w:p>
        </w:tc>
      </w:tr>
      <w:tr w:rsidR="00C32165" w:rsidRPr="00CE01C9" w14:paraId="1CEC22F7" w14:textId="77777777" w:rsidTr="00413E92">
        <w:trPr>
          <w:trHeight w:val="280"/>
        </w:trPr>
        <w:tc>
          <w:tcPr>
            <w:tcW w:w="4928" w:type="dxa"/>
          </w:tcPr>
          <w:p w14:paraId="16CABF1F" w14:textId="77777777" w:rsidR="00C32165" w:rsidRPr="00217A78" w:rsidRDefault="00C32165" w:rsidP="00413E92">
            <w:pPr>
              <w:spacing w:after="0" w:line="240" w:lineRule="auto"/>
              <w:ind w:right="-2"/>
              <w:rPr>
                <w:rFonts w:ascii="Times New Roman" w:eastAsia="Times New Roman" w:hAnsi="Times New Roman" w:cs="Times New Roman"/>
                <w:sz w:val="24"/>
                <w:szCs w:val="24"/>
                <w:lang w:val="en-US"/>
              </w:rPr>
            </w:pPr>
            <w:proofErr w:type="spellStart"/>
            <w:r w:rsidRPr="00217A78">
              <w:rPr>
                <w:rFonts w:ascii="Times New Roman" w:eastAsia="Times New Roman" w:hAnsi="Times New Roman" w:cs="Times New Roman"/>
                <w:sz w:val="24"/>
                <w:szCs w:val="24"/>
                <w:lang w:val="en-US"/>
              </w:rPr>
              <w:t>от</w:t>
            </w:r>
            <w:proofErr w:type="spellEnd"/>
            <w:r w:rsidRPr="00217A78">
              <w:rPr>
                <w:rFonts w:ascii="Times New Roman" w:eastAsia="Times New Roman" w:hAnsi="Times New Roman" w:cs="Times New Roman"/>
                <w:sz w:val="24"/>
                <w:szCs w:val="24"/>
                <w:lang w:val="en-US"/>
              </w:rPr>
              <w:t>____ ______________ 20</w:t>
            </w:r>
            <w:r w:rsidRPr="00217A78">
              <w:rPr>
                <w:rFonts w:ascii="Times New Roman" w:eastAsia="Times New Roman" w:hAnsi="Times New Roman" w:cs="Times New Roman"/>
                <w:sz w:val="24"/>
                <w:szCs w:val="24"/>
              </w:rPr>
              <w:t>25</w:t>
            </w:r>
            <w:r w:rsidRPr="00217A78">
              <w:rPr>
                <w:rFonts w:ascii="Times New Roman" w:eastAsia="Times New Roman" w:hAnsi="Times New Roman" w:cs="Times New Roman"/>
                <w:sz w:val="24"/>
                <w:szCs w:val="24"/>
                <w:lang w:val="en-US"/>
              </w:rPr>
              <w:t>г.</w:t>
            </w:r>
          </w:p>
        </w:tc>
        <w:tc>
          <w:tcPr>
            <w:tcW w:w="4643" w:type="dxa"/>
          </w:tcPr>
          <w:p w14:paraId="7B12D7C2" w14:textId="77777777" w:rsidR="00C32165" w:rsidRPr="00217A78" w:rsidRDefault="00C32165" w:rsidP="00413E92">
            <w:pPr>
              <w:spacing w:after="0" w:line="240" w:lineRule="auto"/>
              <w:ind w:right="-2" w:firstLine="567"/>
              <w:rPr>
                <w:rFonts w:ascii="Times New Roman" w:eastAsia="Times New Roman" w:hAnsi="Times New Roman" w:cs="Times New Roman"/>
                <w:sz w:val="24"/>
                <w:szCs w:val="24"/>
                <w:lang w:val="en-US"/>
              </w:rPr>
            </w:pPr>
            <w:proofErr w:type="spellStart"/>
            <w:r w:rsidRPr="00217A78">
              <w:rPr>
                <w:rFonts w:ascii="Times New Roman" w:eastAsia="Times New Roman" w:hAnsi="Times New Roman" w:cs="Times New Roman"/>
                <w:sz w:val="24"/>
                <w:szCs w:val="24"/>
                <w:lang w:val="en-US"/>
              </w:rPr>
              <w:t>от</w:t>
            </w:r>
            <w:proofErr w:type="spellEnd"/>
            <w:r w:rsidRPr="00217A78">
              <w:rPr>
                <w:rFonts w:ascii="Times New Roman" w:eastAsia="Times New Roman" w:hAnsi="Times New Roman" w:cs="Times New Roman"/>
                <w:sz w:val="24"/>
                <w:szCs w:val="24"/>
                <w:lang w:val="en-US"/>
              </w:rPr>
              <w:t>____ ______________ 20</w:t>
            </w:r>
            <w:r w:rsidRPr="00217A78">
              <w:rPr>
                <w:rFonts w:ascii="Times New Roman" w:eastAsia="Times New Roman" w:hAnsi="Times New Roman" w:cs="Times New Roman"/>
                <w:sz w:val="24"/>
                <w:szCs w:val="24"/>
              </w:rPr>
              <w:t>25</w:t>
            </w:r>
            <w:r w:rsidRPr="00217A78">
              <w:rPr>
                <w:rFonts w:ascii="Times New Roman" w:eastAsia="Times New Roman" w:hAnsi="Times New Roman" w:cs="Times New Roman"/>
                <w:sz w:val="24"/>
                <w:szCs w:val="24"/>
                <w:lang w:val="en-US"/>
              </w:rPr>
              <w:t>г.</w:t>
            </w:r>
          </w:p>
        </w:tc>
      </w:tr>
      <w:tr w:rsidR="00C32165" w:rsidRPr="00CE01C9" w14:paraId="61434300" w14:textId="77777777" w:rsidTr="00413E92">
        <w:trPr>
          <w:trHeight w:val="280"/>
        </w:trPr>
        <w:tc>
          <w:tcPr>
            <w:tcW w:w="4928" w:type="dxa"/>
          </w:tcPr>
          <w:p w14:paraId="2A063061" w14:textId="77777777" w:rsidR="00C32165" w:rsidRPr="00217A78" w:rsidRDefault="00C32165" w:rsidP="00413E92">
            <w:pPr>
              <w:spacing w:after="0" w:line="240" w:lineRule="auto"/>
              <w:ind w:right="-2"/>
              <w:rPr>
                <w:rFonts w:ascii="Times New Roman" w:eastAsia="Times New Roman" w:hAnsi="Times New Roman" w:cs="Times New Roman"/>
                <w:sz w:val="24"/>
                <w:szCs w:val="24"/>
                <w:lang w:val="en-US"/>
              </w:rPr>
            </w:pPr>
            <w:r w:rsidRPr="00217A78">
              <w:rPr>
                <w:rFonts w:ascii="Times New Roman" w:eastAsia="Times New Roman" w:hAnsi="Times New Roman" w:cs="Times New Roman"/>
                <w:sz w:val="24"/>
                <w:szCs w:val="24"/>
                <w:lang w:val="en-US"/>
              </w:rPr>
              <w:t>№_______</w:t>
            </w:r>
          </w:p>
        </w:tc>
        <w:tc>
          <w:tcPr>
            <w:tcW w:w="4643" w:type="dxa"/>
          </w:tcPr>
          <w:p w14:paraId="4A7ABA20" w14:textId="77777777" w:rsidR="00C32165" w:rsidRPr="00217A78" w:rsidRDefault="00C32165" w:rsidP="00413E92">
            <w:pPr>
              <w:spacing w:after="0" w:line="240" w:lineRule="auto"/>
              <w:ind w:right="-2" w:firstLine="567"/>
              <w:rPr>
                <w:rFonts w:ascii="Times New Roman" w:eastAsia="Times New Roman" w:hAnsi="Times New Roman" w:cs="Times New Roman"/>
                <w:sz w:val="24"/>
                <w:szCs w:val="24"/>
                <w:lang w:val="en-US"/>
              </w:rPr>
            </w:pPr>
            <w:r w:rsidRPr="00217A78">
              <w:rPr>
                <w:rFonts w:ascii="Times New Roman" w:eastAsia="Times New Roman" w:hAnsi="Times New Roman" w:cs="Times New Roman"/>
                <w:sz w:val="24"/>
                <w:szCs w:val="24"/>
                <w:lang w:val="en-US"/>
              </w:rPr>
              <w:t>№_______</w:t>
            </w:r>
          </w:p>
        </w:tc>
      </w:tr>
      <w:bookmarkEnd w:id="3"/>
    </w:tbl>
    <w:p w14:paraId="6C6E4DFC" w14:textId="77777777" w:rsidR="00C32165" w:rsidRPr="00CE01C9" w:rsidRDefault="00C32165" w:rsidP="00C32165">
      <w:pPr>
        <w:ind w:firstLine="709"/>
        <w:contextualSpacing/>
        <w:jc w:val="both"/>
        <w:rPr>
          <w:rFonts w:ascii="Times New Roman" w:hAnsi="Times New Roman" w:cs="Times New Roman"/>
          <w:sz w:val="24"/>
          <w:szCs w:val="24"/>
        </w:rPr>
      </w:pPr>
    </w:p>
    <w:p w14:paraId="5EB2A778" w14:textId="77777777" w:rsidR="00C32165" w:rsidRPr="00CE01C9" w:rsidRDefault="00C32165" w:rsidP="00C32165">
      <w:pPr>
        <w:ind w:firstLine="709"/>
        <w:contextualSpacing/>
        <w:jc w:val="both"/>
        <w:rPr>
          <w:rFonts w:ascii="Times New Roman" w:hAnsi="Times New Roman" w:cs="Times New Roman"/>
          <w:sz w:val="24"/>
          <w:szCs w:val="24"/>
        </w:rPr>
      </w:pPr>
    </w:p>
    <w:p w14:paraId="06CF883B" w14:textId="77777777" w:rsidR="00C32165" w:rsidRPr="00CE01C9" w:rsidRDefault="00C32165" w:rsidP="00C32165">
      <w:pPr>
        <w:ind w:firstLine="709"/>
        <w:contextualSpacing/>
        <w:jc w:val="both"/>
        <w:rPr>
          <w:rFonts w:ascii="Times New Roman" w:hAnsi="Times New Roman" w:cs="Times New Roman"/>
          <w:sz w:val="24"/>
          <w:szCs w:val="24"/>
        </w:rPr>
      </w:pPr>
    </w:p>
    <w:p w14:paraId="62A9E68B" w14:textId="77777777" w:rsidR="00C32165" w:rsidRPr="00CE01C9" w:rsidRDefault="00C32165" w:rsidP="00C32165">
      <w:pPr>
        <w:spacing w:after="0" w:line="240" w:lineRule="auto"/>
        <w:ind w:firstLine="567"/>
        <w:jc w:val="right"/>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Приложение №</w:t>
      </w:r>
      <w:r w:rsidRPr="00BA1C8B">
        <w:rPr>
          <w:rFonts w:ascii="Times New Roman" w:eastAsia="Times New Roman" w:hAnsi="Times New Roman" w:cs="Times New Roman"/>
          <w:sz w:val="24"/>
          <w:szCs w:val="24"/>
          <w:lang w:eastAsia="ru-RU"/>
        </w:rPr>
        <w:t>7</w:t>
      </w:r>
    </w:p>
    <w:p w14:paraId="2AFE5BA8" w14:textId="77777777" w:rsidR="00C32165" w:rsidRPr="009433C8" w:rsidRDefault="00C32165" w:rsidP="00C32165">
      <w:pPr>
        <w:spacing w:after="0" w:line="240" w:lineRule="auto"/>
        <w:ind w:firstLine="567"/>
        <w:jc w:val="both"/>
        <w:rPr>
          <w:rFonts w:ascii="Times New Roman" w:eastAsia="Times New Roman" w:hAnsi="Times New Roman" w:cs="Times New Roman"/>
          <w:sz w:val="28"/>
          <w:szCs w:val="28"/>
          <w:lang w:eastAsia="ru-RU"/>
        </w:rPr>
      </w:pPr>
    </w:p>
    <w:p w14:paraId="7B0F0ADA" w14:textId="77777777" w:rsidR="00C32165" w:rsidRPr="009433C8" w:rsidRDefault="00C32165" w:rsidP="00C32165">
      <w:pPr>
        <w:spacing w:after="0" w:line="240" w:lineRule="auto"/>
        <w:ind w:firstLine="567"/>
        <w:jc w:val="center"/>
        <w:rPr>
          <w:rFonts w:ascii="Times New Roman" w:eastAsia="Times New Roman" w:hAnsi="Times New Roman" w:cs="Times New Roman"/>
          <w:b/>
          <w:sz w:val="32"/>
          <w:szCs w:val="32"/>
          <w:lang w:eastAsia="ru-RU"/>
        </w:rPr>
      </w:pPr>
      <w:r w:rsidRPr="009433C8">
        <w:rPr>
          <w:rFonts w:ascii="Times New Roman" w:eastAsia="Times New Roman" w:hAnsi="Times New Roman" w:cs="Times New Roman"/>
          <w:b/>
          <w:sz w:val="32"/>
          <w:szCs w:val="32"/>
          <w:lang w:eastAsia="ru-RU"/>
        </w:rPr>
        <w:t>Положение об условиях оплаты труда</w:t>
      </w:r>
    </w:p>
    <w:p w14:paraId="0B2050B3" w14:textId="77777777" w:rsidR="00C32165" w:rsidRPr="009433C8" w:rsidRDefault="00C32165" w:rsidP="00C32165">
      <w:pPr>
        <w:spacing w:after="0" w:line="240" w:lineRule="auto"/>
        <w:ind w:firstLine="567"/>
        <w:jc w:val="center"/>
        <w:rPr>
          <w:rFonts w:ascii="Times New Roman" w:eastAsia="Times New Roman" w:hAnsi="Times New Roman" w:cs="Times New Roman"/>
          <w:b/>
          <w:iCs/>
          <w:sz w:val="32"/>
          <w:szCs w:val="32"/>
          <w:lang w:eastAsia="ru-RU"/>
        </w:rPr>
      </w:pPr>
    </w:p>
    <w:p w14:paraId="71C48E1C" w14:textId="77777777" w:rsidR="00C32165" w:rsidRPr="00BA1C8B" w:rsidRDefault="00C32165" w:rsidP="00C32165">
      <w:pPr>
        <w:spacing w:after="0" w:line="240" w:lineRule="auto"/>
        <w:ind w:firstLine="567"/>
        <w:jc w:val="both"/>
        <w:rPr>
          <w:rFonts w:ascii="Times New Roman" w:eastAsia="Times New Roman" w:hAnsi="Times New Roman" w:cs="Times New Roman"/>
          <w:b/>
          <w:iCs/>
          <w:sz w:val="28"/>
          <w:szCs w:val="28"/>
          <w:lang w:eastAsia="ru-RU"/>
        </w:rPr>
      </w:pPr>
      <w:r w:rsidRPr="00BA1C8B">
        <w:rPr>
          <w:rFonts w:ascii="Times New Roman" w:eastAsia="Times New Roman" w:hAnsi="Times New Roman" w:cs="Times New Roman"/>
          <w:b/>
          <w:iCs/>
          <w:sz w:val="28"/>
          <w:szCs w:val="28"/>
          <w:lang w:eastAsia="ru-RU"/>
        </w:rPr>
        <w:t xml:space="preserve">1. Основные положения </w:t>
      </w:r>
    </w:p>
    <w:p w14:paraId="1C8CB306" w14:textId="612A6651"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xml:space="preserve">1.1. Настоящее Положение об условиях оплаты труда работников </w:t>
      </w:r>
      <w:r w:rsidRPr="00BA1C8B">
        <w:rPr>
          <w:rFonts w:ascii="Times New Roman" w:eastAsia="Times New Roman" w:hAnsi="Times New Roman" w:cs="Times New Roman"/>
          <w:iCs/>
          <w:sz w:val="24"/>
          <w:szCs w:val="24"/>
          <w:lang w:eastAsia="ru-RU"/>
        </w:rPr>
        <w:t>МБОУ «</w:t>
      </w:r>
      <w:r w:rsidRPr="00BA1C8B">
        <w:rPr>
          <w:rFonts w:ascii="Times New Roman" w:hAnsi="Times New Roman" w:cs="Times New Roman"/>
          <w:sz w:val="24"/>
          <w:szCs w:val="24"/>
        </w:rPr>
        <w:t xml:space="preserve">Урсалинская </w:t>
      </w:r>
      <w:r w:rsidR="00EB3DC4" w:rsidRPr="00BA1C8B">
        <w:rPr>
          <w:rFonts w:ascii="Times New Roman" w:hAnsi="Times New Roman" w:cs="Times New Roman"/>
          <w:sz w:val="24"/>
          <w:szCs w:val="24"/>
        </w:rPr>
        <w:t>ООШ</w:t>
      </w:r>
      <w:r w:rsidR="00EB3DC4" w:rsidRPr="00BA1C8B">
        <w:rPr>
          <w:rFonts w:ascii="Times New Roman" w:eastAsia="Times New Roman" w:hAnsi="Times New Roman" w:cs="Times New Roman"/>
          <w:iCs/>
          <w:sz w:val="24"/>
          <w:szCs w:val="24"/>
          <w:lang w:eastAsia="ru-RU"/>
        </w:rPr>
        <w:t xml:space="preserve">» </w:t>
      </w:r>
      <w:r w:rsidRPr="00CE01C9">
        <w:rPr>
          <w:rFonts w:ascii="Times New Roman" w:eastAsia="Times New Roman" w:hAnsi="Times New Roman" w:cs="Times New Roman"/>
          <w:iCs/>
          <w:sz w:val="24"/>
          <w:szCs w:val="24"/>
          <w:lang w:eastAsia="ru-RU"/>
        </w:rPr>
        <w:t>разработано в соответствии:</w:t>
      </w:r>
    </w:p>
    <w:p w14:paraId="5CBCA18E"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Трудовым Кодексом Российской Федерации;</w:t>
      </w:r>
    </w:p>
    <w:p w14:paraId="4B8E9D27"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392FAF78"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756B6150"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xml:space="preserve">- </w:t>
      </w:r>
      <w:r w:rsidRPr="00CE01C9">
        <w:rPr>
          <w:rFonts w:ascii="Times New Roman" w:eastAsia="Calibri" w:hAnsi="Times New Roman" w:cs="Times New Roman"/>
          <w:iCs/>
          <w:sz w:val="24"/>
          <w:szCs w:val="24"/>
        </w:rPr>
        <w:t>Постановлением Исполнительного комитета Альметьевского муниципального района Республики Татарстан от 7 сентября 2018 года № 1341 «Об условиях оплаты труда работников муниципальных образовательных организаций Альметьевского муниципального района Республики Татарстан» с изменениями от 27 декабря 2024 года № 4219.</w:t>
      </w:r>
    </w:p>
    <w:p w14:paraId="33812848" w14:textId="3E7655FE"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xml:space="preserve">1.2. Настоящее </w:t>
      </w:r>
      <w:r w:rsidR="00BA1C8B" w:rsidRPr="00CE01C9">
        <w:rPr>
          <w:rFonts w:ascii="Times New Roman" w:eastAsia="Times New Roman" w:hAnsi="Times New Roman" w:cs="Times New Roman"/>
          <w:iCs/>
          <w:sz w:val="24"/>
          <w:szCs w:val="24"/>
          <w:lang w:eastAsia="ru-RU"/>
        </w:rPr>
        <w:t>Положение регулирует</w:t>
      </w:r>
      <w:r w:rsidRPr="00CE01C9">
        <w:rPr>
          <w:rFonts w:ascii="Times New Roman" w:eastAsia="Times New Roman" w:hAnsi="Times New Roman" w:cs="Times New Roman"/>
          <w:iCs/>
          <w:sz w:val="24"/>
          <w:szCs w:val="24"/>
          <w:lang w:eastAsia="ru-RU"/>
        </w:rPr>
        <w:t xml:space="preserve"> порядок и правила оплаты труда </w:t>
      </w:r>
      <w:r w:rsidR="00BA1C8B" w:rsidRPr="00CE01C9">
        <w:rPr>
          <w:rFonts w:ascii="Times New Roman" w:eastAsia="Times New Roman" w:hAnsi="Times New Roman" w:cs="Times New Roman"/>
          <w:iCs/>
          <w:sz w:val="24"/>
          <w:szCs w:val="24"/>
          <w:lang w:eastAsia="ru-RU"/>
        </w:rPr>
        <w:t>работников организации</w:t>
      </w:r>
      <w:r w:rsidRPr="00CE01C9">
        <w:rPr>
          <w:rFonts w:ascii="Times New Roman" w:eastAsia="Times New Roman" w:hAnsi="Times New Roman" w:cs="Times New Roman"/>
          <w:iCs/>
          <w:sz w:val="24"/>
          <w:szCs w:val="24"/>
          <w:lang w:eastAsia="ru-RU"/>
        </w:rPr>
        <w:t xml:space="preserve">, в частности: </w:t>
      </w:r>
    </w:p>
    <w:p w14:paraId="7CF3337C" w14:textId="5FDBB359"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xml:space="preserve">– </w:t>
      </w:r>
      <w:r w:rsidR="00BA1C8B" w:rsidRPr="00CE01C9">
        <w:rPr>
          <w:rFonts w:ascii="Times New Roman" w:eastAsia="Times New Roman" w:hAnsi="Times New Roman" w:cs="Times New Roman"/>
          <w:iCs/>
          <w:sz w:val="24"/>
          <w:szCs w:val="24"/>
          <w:lang w:eastAsia="ru-RU"/>
        </w:rPr>
        <w:t>порядок формирования</w:t>
      </w:r>
      <w:r w:rsidRPr="00CE01C9">
        <w:rPr>
          <w:rFonts w:ascii="Times New Roman" w:eastAsia="Times New Roman" w:hAnsi="Times New Roman" w:cs="Times New Roman"/>
          <w:iCs/>
          <w:sz w:val="24"/>
          <w:szCs w:val="24"/>
          <w:lang w:eastAsia="ru-RU"/>
        </w:rPr>
        <w:t xml:space="preserve"> фонда оплаты труда работников за счет средств бюджетных и внебюджетных средств от деятельности, приносящей доход;</w:t>
      </w:r>
    </w:p>
    <w:p w14:paraId="190B1A61"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порядок установления должностных окладов работников организации;</w:t>
      </w:r>
    </w:p>
    <w:p w14:paraId="59FFB84E"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порядок выплат компенсационного и стимулирующего характера.</w:t>
      </w:r>
    </w:p>
    <w:p w14:paraId="424E6399"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1.3. Заработная плата работника за месяц,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544FC790"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13A7B722"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lastRenderedPageBreak/>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24294255"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5DE28C72"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и иных выплат, </w:t>
      </w:r>
      <w:r w:rsidRPr="00CE01C9">
        <w:rPr>
          <w:rFonts w:ascii="Times New Roman" w:eastAsia="Times New Roman" w:hAnsi="Times New Roman" w:cs="Times New Roman"/>
          <w:sz w:val="24"/>
          <w:szCs w:val="24"/>
          <w:lang w:eastAsia="ru-RU"/>
        </w:rPr>
        <w:t>утверждается по согласованию с выборным профсоюзным органом.</w:t>
      </w:r>
    </w:p>
    <w:p w14:paraId="5732DBE3" w14:textId="77777777" w:rsidR="00C32165" w:rsidRPr="00CE01C9" w:rsidRDefault="00C32165" w:rsidP="00C32165">
      <w:pPr>
        <w:spacing w:after="0" w:line="240" w:lineRule="auto"/>
        <w:ind w:firstLine="567"/>
        <w:jc w:val="both"/>
        <w:rPr>
          <w:rFonts w:ascii="Times New Roman" w:eastAsia="Times New Roman" w:hAnsi="Times New Roman" w:cs="Times New Roman"/>
          <w:b/>
          <w:iCs/>
          <w:sz w:val="24"/>
          <w:szCs w:val="24"/>
          <w:lang w:eastAsia="ru-RU"/>
        </w:rPr>
      </w:pPr>
    </w:p>
    <w:p w14:paraId="552A7193" w14:textId="77777777" w:rsidR="00C32165" w:rsidRPr="00CE01C9" w:rsidRDefault="00C32165" w:rsidP="00C32165">
      <w:pPr>
        <w:spacing w:after="0" w:line="240" w:lineRule="auto"/>
        <w:ind w:firstLine="567"/>
        <w:jc w:val="both"/>
        <w:rPr>
          <w:rFonts w:ascii="Times New Roman" w:eastAsia="Times New Roman" w:hAnsi="Times New Roman" w:cs="Times New Roman"/>
          <w:b/>
          <w:iCs/>
          <w:sz w:val="24"/>
          <w:szCs w:val="24"/>
          <w:lang w:eastAsia="ru-RU"/>
        </w:rPr>
      </w:pPr>
      <w:r w:rsidRPr="00CE01C9">
        <w:rPr>
          <w:rFonts w:ascii="Times New Roman" w:eastAsia="Times New Roman" w:hAnsi="Times New Roman" w:cs="Times New Roman"/>
          <w:b/>
          <w:iCs/>
          <w:sz w:val="24"/>
          <w:szCs w:val="24"/>
          <w:lang w:eastAsia="ru-RU"/>
        </w:rPr>
        <w:t>2. Формирование фонда оплаты труда. Система оплаты труда.</w:t>
      </w:r>
    </w:p>
    <w:p w14:paraId="5853F3A3" w14:textId="77777777" w:rsidR="00C32165" w:rsidRPr="00CE01C9" w:rsidRDefault="00C32165" w:rsidP="00C32165">
      <w:pPr>
        <w:spacing w:after="0" w:line="240" w:lineRule="auto"/>
        <w:ind w:firstLine="709"/>
        <w:contextualSpacing/>
        <w:jc w:val="both"/>
        <w:rPr>
          <w:rFonts w:ascii="Times New Roman" w:eastAsia="Calibri" w:hAnsi="Times New Roman" w:cs="Times New Roman"/>
          <w:sz w:val="24"/>
          <w:szCs w:val="24"/>
        </w:rPr>
      </w:pPr>
      <w:r w:rsidRPr="00CE01C9">
        <w:rPr>
          <w:rFonts w:ascii="Times New Roman" w:eastAsia="Times New Roman" w:hAnsi="Times New Roman" w:cs="Times New Roman"/>
          <w:iCs/>
          <w:sz w:val="24"/>
          <w:szCs w:val="24"/>
          <w:lang w:eastAsia="ru-RU"/>
        </w:rPr>
        <w:t xml:space="preserve">2.1.  </w:t>
      </w:r>
      <w:r w:rsidRPr="00CE01C9">
        <w:rPr>
          <w:rFonts w:ascii="Times New Roman" w:eastAsia="Times New Roman" w:hAnsi="Times New Roman" w:cs="Times New Roman"/>
          <w:sz w:val="24"/>
          <w:szCs w:val="24"/>
          <w:lang w:eastAsia="ru-RU"/>
        </w:rPr>
        <w:t xml:space="preserve">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 </w:t>
      </w:r>
      <w:r w:rsidRPr="00CE01C9">
        <w:rPr>
          <w:rFonts w:ascii="Times New Roman" w:eastAsia="Calibri" w:hAnsi="Times New Roman" w:cs="Times New Roman"/>
          <w:sz w:val="24"/>
          <w:szCs w:val="24"/>
        </w:rPr>
        <w:t>с учетом:</w:t>
      </w:r>
    </w:p>
    <w:p w14:paraId="27B688E3" w14:textId="77777777" w:rsidR="00C32165" w:rsidRPr="00CE01C9" w:rsidRDefault="00C32165" w:rsidP="00C32165">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CE01C9">
        <w:rPr>
          <w:rFonts w:ascii="Times New Roman" w:eastAsia="Times New Roman" w:hAnsi="Times New Roman" w:cs="Times New Roman"/>
          <w:color w:val="000000"/>
          <w:sz w:val="24"/>
          <w:szCs w:val="24"/>
          <w:lang w:eastAsia="ru-RU"/>
        </w:rPr>
        <w:t>а) окладов (должностных окладов); ставок заработной платы;</w:t>
      </w:r>
    </w:p>
    <w:p w14:paraId="20AE29AF" w14:textId="77777777" w:rsidR="00C32165" w:rsidRPr="00CE01C9" w:rsidRDefault="00C32165" w:rsidP="00C32165">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CE01C9">
        <w:rPr>
          <w:rFonts w:ascii="Times New Roman" w:eastAsia="Times New Roman" w:hAnsi="Times New Roman" w:cs="Times New Roman"/>
          <w:color w:val="000000"/>
          <w:sz w:val="24"/>
          <w:szCs w:val="24"/>
          <w:lang w:eastAsia="ru-RU"/>
        </w:rPr>
        <w:t>б) выплат стимулирующего характера;</w:t>
      </w:r>
    </w:p>
    <w:p w14:paraId="5481E169" w14:textId="77777777" w:rsidR="00C32165" w:rsidRPr="00CE01C9" w:rsidRDefault="00C32165" w:rsidP="00C32165">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CE01C9">
        <w:rPr>
          <w:rFonts w:ascii="Times New Roman" w:eastAsia="Times New Roman" w:hAnsi="Times New Roman" w:cs="Times New Roman"/>
          <w:color w:val="000000"/>
          <w:sz w:val="24"/>
          <w:szCs w:val="24"/>
          <w:lang w:eastAsia="ru-RU"/>
        </w:rPr>
        <w:t>в) выплат компенсационного характера.</w:t>
      </w:r>
    </w:p>
    <w:p w14:paraId="15B153E3"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sz w:val="24"/>
          <w:szCs w:val="24"/>
          <w:lang w:eastAsia="ru-RU"/>
        </w:rPr>
        <w:t xml:space="preserve">2.2. </w:t>
      </w:r>
      <w:r w:rsidRPr="00CE01C9">
        <w:rPr>
          <w:rFonts w:ascii="Times New Roman" w:eastAsia="Arial" w:hAnsi="Times New Roman" w:cs="Times New Roman"/>
          <w:sz w:val="24"/>
          <w:szCs w:val="24"/>
          <w:lang w:eastAsia="ar-SA"/>
        </w:rPr>
        <w:t>Системы оплаты труда работников организации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4EEBDDAB"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Times New Roman" w:hAnsi="Times New Roman" w:cs="Times New Roman"/>
          <w:iCs/>
          <w:sz w:val="24"/>
          <w:szCs w:val="24"/>
          <w:lang w:eastAsia="ru-RU"/>
        </w:rPr>
        <w:t>2.3. З</w:t>
      </w:r>
      <w:r w:rsidRPr="00CE01C9">
        <w:rPr>
          <w:rFonts w:ascii="Times New Roman" w:eastAsia="Calibri" w:hAnsi="Times New Roman" w:cs="Times New Roman"/>
          <w:sz w:val="24"/>
          <w:szCs w:val="24"/>
          <w:lang w:eastAsia="ru-RU"/>
        </w:rPr>
        <w:t>аработная плата работников организации в соответствии с настоящим Положением состоит из:</w:t>
      </w:r>
    </w:p>
    <w:p w14:paraId="49A3B76C"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должностного оклада;</w:t>
      </w:r>
    </w:p>
    <w:p w14:paraId="28C07CF5"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выплат компенсационного характера;</w:t>
      </w:r>
    </w:p>
    <w:p w14:paraId="7B868ADB"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выплат стимулирующего характера.</w:t>
      </w:r>
    </w:p>
    <w:p w14:paraId="7389FB2D"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xml:space="preserve">2.4. Размеры базовых окладов, формулы определения размеров должностных окладов, компенсационных и стимулирующих выплат, устанавливаются Положениями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0F75E4DD"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Наименования должностей педагогических работников и руководителей образовательных организаций определяются Постановлением Правительства РФ от 21.02.2022г. №225 «Об утверждении</w:t>
      </w:r>
      <w:r w:rsidRPr="00CE01C9">
        <w:rPr>
          <w:rFonts w:ascii="Times New Roman" w:eastAsia="Times New Roman" w:hAnsi="Times New Roman" w:cs="Times New Roman"/>
          <w:iCs/>
          <w:sz w:val="24"/>
          <w:szCs w:val="24"/>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8D99AF9"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Calibri" w:hAnsi="Times New Roman" w:cs="Times New Roman"/>
          <w:sz w:val="24"/>
          <w:szCs w:val="24"/>
          <w:lang w:eastAsia="ru-RU"/>
        </w:rPr>
        <w:t xml:space="preserve">Наименование должностей работников, относящихся к должностям учебно – вспомогательного персонала, определяется </w:t>
      </w:r>
      <w:r w:rsidRPr="00CE01C9">
        <w:rPr>
          <w:rFonts w:ascii="Times New Roman" w:eastAsia="Times New Roman" w:hAnsi="Times New Roman" w:cs="Times New Roman"/>
          <w:iCs/>
          <w:sz w:val="24"/>
          <w:szCs w:val="24"/>
          <w:lang w:eastAsia="ru-RU"/>
        </w:rPr>
        <w:t xml:space="preserve">Приказом Минздравсоцразвития РФ от 05.05.2008г. №216н «Об утверждении профессиональных квалификационных групп должностей работников образования». </w:t>
      </w:r>
    </w:p>
    <w:p w14:paraId="0F1B0E23"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xml:space="preserve">Наименование должностей руководителей, специалистов, служащих и профессий рабочих определяется </w:t>
      </w:r>
      <w:r w:rsidRPr="00CE01C9">
        <w:rPr>
          <w:rFonts w:ascii="Times New Roman" w:eastAsia="Times New Roman" w:hAnsi="Times New Roman" w:cs="Times New Roman"/>
          <w:iCs/>
          <w:sz w:val="24"/>
          <w:szCs w:val="24"/>
          <w:lang w:eastAsia="ru-RU"/>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и Приказом Минздравсоцразвития РФ от 29.05.2008г. №248н «Об утверждении профессиональных квалификационных групп общеотраслевых профессий рабочих». </w:t>
      </w:r>
    </w:p>
    <w:p w14:paraId="1BFA19BA"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lastRenderedPageBreak/>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64B9B335" w14:textId="77777777" w:rsidR="00C32165" w:rsidRPr="00CE01C9" w:rsidRDefault="00C32165" w:rsidP="00C3216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Calibri" w:hAnsi="Times New Roman" w:cs="Times New Roman"/>
          <w:sz w:val="24"/>
          <w:szCs w:val="24"/>
          <w:lang w:eastAsia="ru-RU"/>
        </w:rPr>
        <w:t>2.6.</w:t>
      </w:r>
      <w:r w:rsidRPr="00CE01C9">
        <w:rPr>
          <w:rFonts w:ascii="Times New Roman" w:eastAsia="Times New Roman" w:hAnsi="Times New Roman" w:cs="Times New Roman"/>
          <w:sz w:val="24"/>
          <w:szCs w:val="24"/>
          <w:lang w:eastAsia="ru-RU"/>
        </w:rPr>
        <w:t xml:space="preserve"> Начисления должностных окладов, выплат компенсационного и стимулирующего характера, установленных Положениями №1 и 2, осуществляются работникам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431CF2C3"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iCs/>
          <w:sz w:val="24"/>
          <w:szCs w:val="24"/>
          <w:lang w:eastAsia="ru-RU"/>
        </w:rPr>
        <w:t xml:space="preserve">2.7. </w:t>
      </w:r>
      <w:r w:rsidRPr="00CE01C9">
        <w:rPr>
          <w:rFonts w:ascii="Times New Roman" w:eastAsia="Times New Roman" w:hAnsi="Times New Roman" w:cs="Times New Roman"/>
          <w:sz w:val="24"/>
          <w:szCs w:val="24"/>
          <w:lang w:eastAsia="ru-RU"/>
        </w:rPr>
        <w:t>Экономия фонда оплаты труда, сложившаяся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организации, принятыми с учетом норм Постановления КМ РТ № 412 от 31.05.2018.</w:t>
      </w:r>
    </w:p>
    <w:p w14:paraId="4899FC01"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14:paraId="5665920C"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Размер поощрительной выплаты, произведенной за счет экономии фонда оплаты труда за соответствующий период работнику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7" w:history="1">
        <w:r w:rsidRPr="00CE01C9">
          <w:rPr>
            <w:rFonts w:ascii="Times New Roman" w:eastAsia="Times New Roman" w:hAnsi="Times New Roman" w:cs="Times New Roman"/>
            <w:sz w:val="24"/>
            <w:szCs w:val="24"/>
            <w:lang w:eastAsia="ru-RU"/>
          </w:rPr>
          <w:t>минимального размера оплаты труда</w:t>
        </w:r>
      </w:hyperlink>
      <w:r w:rsidRPr="00CE01C9">
        <w:rPr>
          <w:rFonts w:ascii="Times New Roman" w:eastAsia="Times New Roman" w:hAnsi="Times New Roman" w:cs="Times New Roman"/>
          <w:sz w:val="24"/>
          <w:szCs w:val="24"/>
          <w:lang w:eastAsia="ru-RU"/>
        </w:rPr>
        <w:t xml:space="preserve">, установленного </w:t>
      </w:r>
      <w:hyperlink r:id="rId8" w:history="1">
        <w:r w:rsidRPr="00CE01C9">
          <w:rPr>
            <w:rFonts w:ascii="Times New Roman" w:eastAsia="Times New Roman" w:hAnsi="Times New Roman" w:cs="Times New Roman"/>
            <w:sz w:val="24"/>
            <w:szCs w:val="24"/>
            <w:lang w:eastAsia="ru-RU"/>
          </w:rPr>
          <w:t>Федеральным законом</w:t>
        </w:r>
      </w:hyperlink>
      <w:r w:rsidRPr="00CE01C9">
        <w:rPr>
          <w:rFonts w:ascii="Times New Roman" w:eastAsia="Times New Roman" w:hAnsi="Times New Roman" w:cs="Times New Roman"/>
          <w:sz w:val="24"/>
          <w:szCs w:val="24"/>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11A0AE7A" w14:textId="5F28CD6F"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Размер поощрительной выплаты за счет экономии фонда оплаты труда руководителю образовательной организации определяется </w:t>
      </w:r>
      <w:r w:rsidR="00BA1C8B" w:rsidRPr="00CE01C9">
        <w:rPr>
          <w:rFonts w:ascii="Times New Roman" w:eastAsia="Times New Roman" w:hAnsi="Times New Roman" w:cs="Times New Roman"/>
          <w:sz w:val="24"/>
          <w:szCs w:val="24"/>
          <w:lang w:eastAsia="ru-RU"/>
        </w:rPr>
        <w:t>учредителем организации</w:t>
      </w:r>
      <w:r w:rsidRPr="00CE01C9">
        <w:rPr>
          <w:rFonts w:ascii="Times New Roman" w:eastAsia="Times New Roman" w:hAnsi="Times New Roman" w:cs="Times New Roman"/>
          <w:sz w:val="24"/>
          <w:szCs w:val="24"/>
          <w:lang w:eastAsia="ru-RU"/>
        </w:rPr>
        <w:t>.</w:t>
      </w:r>
    </w:p>
    <w:p w14:paraId="5C52492C" w14:textId="1F42760B"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Ответственность за использование экономии фонда оплаты труда, образовавшейся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возлагается на </w:t>
      </w:r>
      <w:r w:rsidR="00BA1C8B" w:rsidRPr="00CE01C9">
        <w:rPr>
          <w:rFonts w:ascii="Times New Roman" w:eastAsia="Times New Roman" w:hAnsi="Times New Roman" w:cs="Times New Roman"/>
          <w:sz w:val="24"/>
          <w:szCs w:val="24"/>
          <w:lang w:eastAsia="ru-RU"/>
        </w:rPr>
        <w:t>руководителя организации</w:t>
      </w:r>
      <w:r w:rsidRPr="00CE01C9">
        <w:rPr>
          <w:rFonts w:ascii="Times New Roman" w:eastAsia="Times New Roman" w:hAnsi="Times New Roman" w:cs="Times New Roman"/>
          <w:sz w:val="24"/>
          <w:szCs w:val="24"/>
          <w:lang w:eastAsia="ru-RU"/>
        </w:rPr>
        <w:t>.</w:t>
      </w:r>
    </w:p>
    <w:p w14:paraId="5BCE086E"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xml:space="preserve">Размер выплат зависит от суммы экономии. Выплаты производятся на основании приказа руководителя, по согласованию с выборным профсоюзным органом в соответствии со ст. 372 ТК РФ. </w:t>
      </w:r>
    </w:p>
    <w:p w14:paraId="0A264FF0" w14:textId="77777777" w:rsidR="00C32165" w:rsidRPr="009433C8" w:rsidRDefault="00C32165" w:rsidP="00C32165">
      <w:pPr>
        <w:spacing w:after="0" w:line="240" w:lineRule="auto"/>
        <w:ind w:firstLine="567"/>
        <w:jc w:val="both"/>
        <w:rPr>
          <w:rFonts w:ascii="Times New Roman" w:eastAsia="Times New Roman" w:hAnsi="Times New Roman" w:cs="Times New Roman"/>
          <w:b/>
          <w:iCs/>
          <w:sz w:val="28"/>
          <w:szCs w:val="28"/>
          <w:lang w:eastAsia="ru-RU"/>
        </w:rPr>
      </w:pPr>
    </w:p>
    <w:p w14:paraId="7AD553D8" w14:textId="77777777" w:rsidR="00C32165" w:rsidRPr="00CE01C9" w:rsidRDefault="00C32165" w:rsidP="00C32165">
      <w:pPr>
        <w:spacing w:after="0" w:line="240" w:lineRule="auto"/>
        <w:ind w:firstLine="567"/>
        <w:jc w:val="both"/>
        <w:rPr>
          <w:rFonts w:ascii="Times New Roman" w:eastAsia="Times New Roman" w:hAnsi="Times New Roman" w:cs="Times New Roman"/>
          <w:b/>
          <w:iCs/>
          <w:sz w:val="24"/>
          <w:szCs w:val="24"/>
          <w:lang w:eastAsia="ru-RU"/>
        </w:rPr>
      </w:pPr>
      <w:r w:rsidRPr="00CE01C9">
        <w:rPr>
          <w:rFonts w:ascii="Times New Roman" w:eastAsia="Times New Roman" w:hAnsi="Times New Roman" w:cs="Times New Roman"/>
          <w:b/>
          <w:iCs/>
          <w:sz w:val="24"/>
          <w:szCs w:val="24"/>
          <w:lang w:eastAsia="ru-RU"/>
        </w:rPr>
        <w:t xml:space="preserve">3. Выплаты компенсационного характера </w:t>
      </w:r>
    </w:p>
    <w:p w14:paraId="64FE855F" w14:textId="77777777" w:rsidR="00C32165" w:rsidRPr="00CE01C9" w:rsidRDefault="00C32165" w:rsidP="00C32165">
      <w:pPr>
        <w:spacing w:after="0" w:line="240" w:lineRule="auto"/>
        <w:ind w:firstLine="567"/>
        <w:jc w:val="both"/>
        <w:rPr>
          <w:rFonts w:ascii="Times New Roman" w:eastAsia="Times New Roman" w:hAnsi="Times New Roman" w:cs="Times New Roman"/>
          <w:b/>
          <w:iCs/>
          <w:sz w:val="24"/>
          <w:szCs w:val="24"/>
          <w:lang w:eastAsia="ru-RU"/>
        </w:rPr>
      </w:pPr>
    </w:p>
    <w:p w14:paraId="134F69C0"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b/>
          <w:sz w:val="24"/>
          <w:szCs w:val="24"/>
          <w:lang w:eastAsia="ru-RU"/>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r w:rsidRPr="00CE01C9">
        <w:rPr>
          <w:rFonts w:ascii="Times New Roman" w:eastAsia="Times New Roman" w:hAnsi="Times New Roman" w:cs="Times New Roman"/>
          <w:sz w:val="24"/>
          <w:szCs w:val="24"/>
          <w:lang w:eastAsia="ru-RU"/>
        </w:rPr>
        <w:t>.</w:t>
      </w:r>
    </w:p>
    <w:p w14:paraId="6898B53A"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w:t>
      </w:r>
    </w:p>
    <w:p w14:paraId="456D610A"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выплаты компенсационного характера работникам, занятым на работах с вредными и (или) опасными условиями труда;</w:t>
      </w:r>
    </w:p>
    <w:p w14:paraId="103096DA"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317D0FC"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lastRenderedPageBreak/>
        <w:t>- выплаты компенсационного характера педагогическим работникам за дополнительные виды работ;</w:t>
      </w:r>
    </w:p>
    <w:p w14:paraId="33B91855"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выплаты компенсационного характера за работу с определенными категориями воспитанников (обучающихся);</w:t>
      </w:r>
    </w:p>
    <w:p w14:paraId="5EE744FA"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выплаты компенсационного характера за работу в общеобразовательных организациях для детей с ограниченными возможностями здоровья;</w:t>
      </w:r>
    </w:p>
    <w:p w14:paraId="694E0B53"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выплаты компенсационного характера за специфику образовательной программы.</w:t>
      </w:r>
    </w:p>
    <w:p w14:paraId="72156D8E"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3.1.2. </w:t>
      </w:r>
      <w:bookmarkStart w:id="4" w:name="sub_1471"/>
      <w:r w:rsidRPr="00CE01C9">
        <w:rPr>
          <w:rFonts w:ascii="Times New Roman" w:eastAsia="Times New Roman" w:hAnsi="Times New Roman" w:cs="Times New Roman"/>
          <w:sz w:val="24"/>
          <w:szCs w:val="24"/>
          <w:lang w:eastAsia="ru-RU"/>
        </w:rPr>
        <w:t>Оплата труда работников, занятых на работах с вредными и (или) опасными условиями труда, устанавливается в повышенном размере.</w:t>
      </w:r>
    </w:p>
    <w:p w14:paraId="3B18CAD6"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bookmarkStart w:id="5" w:name="sub_1472"/>
      <w:bookmarkEnd w:id="4"/>
      <w:r w:rsidRPr="00CE01C9">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bookmarkEnd w:id="5"/>
    <w:p w14:paraId="412A3D19"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MS Mincho" w:hAnsi="Times New Roman" w:cs="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r w:rsidRPr="00CE01C9">
        <w:rPr>
          <w:rFonts w:ascii="Times New Roman" w:eastAsia="Times New Roman" w:hAnsi="Times New Roman" w:cs="Times New Roman"/>
          <w:sz w:val="24"/>
          <w:szCs w:val="24"/>
          <w:lang w:eastAsia="ru-RU"/>
        </w:rPr>
        <w:t xml:space="preserve"> </w:t>
      </w:r>
    </w:p>
    <w:p w14:paraId="0C76BB42"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3.1.2.1.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41FA77EB"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val="x-none" w:eastAsia="ru-RU"/>
        </w:rPr>
      </w:pPr>
      <w:r w:rsidRPr="00CE01C9">
        <w:rPr>
          <w:rFonts w:ascii="Times New Roman" w:eastAsia="Times New Roman" w:hAnsi="Times New Roman" w:cs="Times New Roman"/>
          <w:sz w:val="24"/>
          <w:szCs w:val="24"/>
          <w:lang w:eastAsia="ru-RU"/>
        </w:rPr>
        <w:t xml:space="preserve">3.1.3. Привлечение работника </w:t>
      </w:r>
      <w:r w:rsidRPr="00CE01C9">
        <w:rPr>
          <w:rFonts w:ascii="Times New Roman" w:eastAsia="Times New Roman" w:hAnsi="Times New Roman" w:cs="Times New Roman"/>
          <w:sz w:val="24"/>
          <w:szCs w:val="24"/>
          <w:lang w:val="x-none" w:eastAsia="ru-RU"/>
        </w:rPr>
        <w:t>к работе, за пределами нормальной продолжительности рабочего времени, в случае неявки сменяющего работника</w:t>
      </w:r>
      <w:r w:rsidRPr="00CE01C9">
        <w:rPr>
          <w:rFonts w:ascii="Times New Roman" w:eastAsia="Times New Roman" w:hAnsi="Times New Roman" w:cs="Times New Roman"/>
          <w:sz w:val="24"/>
          <w:szCs w:val="24"/>
          <w:lang w:eastAsia="ru-RU"/>
        </w:rPr>
        <w:t>, допускается с письменного согласия работника</w:t>
      </w:r>
      <w:r w:rsidRPr="00CE01C9">
        <w:rPr>
          <w:rFonts w:ascii="Times New Roman" w:eastAsia="Times New Roman" w:hAnsi="Times New Roman" w:cs="Times New Roman"/>
          <w:sz w:val="24"/>
          <w:szCs w:val="24"/>
          <w:lang w:val="x-none" w:eastAsia="ru-RU"/>
        </w:rPr>
        <w:t>.</w:t>
      </w:r>
    </w:p>
    <w:p w14:paraId="40D73AE7"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CE01C9">
        <w:rPr>
          <w:rFonts w:ascii="Times New Roman" w:eastAsia="Times New Roman" w:hAnsi="Times New Roman" w:cs="Times New Roman"/>
          <w:sz w:val="24"/>
          <w:szCs w:val="24"/>
          <w:lang w:val="x-none" w:eastAsia="ru-RU"/>
        </w:rPr>
        <w:t>чем в полуторном размере, за последующие часы – не менее чем в двойном размере. Конкретные размеры оплаты за сверхурочную работу определя</w:t>
      </w:r>
      <w:r w:rsidRPr="00CE01C9">
        <w:rPr>
          <w:rFonts w:ascii="Times New Roman" w:eastAsia="Times New Roman" w:hAnsi="Times New Roman" w:cs="Times New Roman"/>
          <w:sz w:val="24"/>
          <w:szCs w:val="24"/>
          <w:lang w:eastAsia="ru-RU"/>
        </w:rPr>
        <w:t xml:space="preserve">ются локальным нормативным актом, с учетом мнения выборного профсоюзного органа в порядке, установленном </w:t>
      </w:r>
      <w:hyperlink w:anchor="sub_372" w:history="1">
        <w:r w:rsidRPr="00CE01C9">
          <w:rPr>
            <w:rFonts w:ascii="Times New Roman" w:eastAsia="Times New Roman" w:hAnsi="Times New Roman" w:cs="Times New Roman"/>
            <w:bCs/>
            <w:sz w:val="24"/>
            <w:szCs w:val="24"/>
            <w:lang w:eastAsia="ru-RU"/>
          </w:rPr>
          <w:t>статьей 372</w:t>
        </w:r>
      </w:hyperlink>
      <w:r w:rsidRPr="00CE01C9">
        <w:rPr>
          <w:rFonts w:ascii="Times New Roman" w:eastAsia="Times New Roman" w:hAnsi="Times New Roman" w:cs="Times New Roman"/>
          <w:sz w:val="24"/>
          <w:szCs w:val="24"/>
          <w:lang w:eastAsia="ru-RU"/>
        </w:rPr>
        <w:t xml:space="preserve"> ТК РФ. </w:t>
      </w:r>
    </w:p>
    <w:p w14:paraId="1BFB832A"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Переработка рабочего времени педагогических работников вследствие неявки учителя (преподавателя, мастера производственного обучения), воспитателя,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AE3B488"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val="x-none" w:eastAsia="ru-RU"/>
        </w:rPr>
      </w:pPr>
      <w:r w:rsidRPr="00CE01C9">
        <w:rPr>
          <w:rFonts w:ascii="Times New Roman" w:eastAsia="Times New Roman" w:hAnsi="Times New Roman" w:cs="Times New Roman"/>
          <w:sz w:val="24"/>
          <w:szCs w:val="24"/>
          <w:lang w:val="x-none" w:eastAsia="ru-RU"/>
        </w:rPr>
        <w:t xml:space="preserve"> По желанию работника сверхурочная работа вместо повышенной оплаты может </w:t>
      </w:r>
      <w:r w:rsidRPr="00CE01C9">
        <w:rPr>
          <w:rFonts w:ascii="Times New Roman" w:eastAsia="Times New Roman" w:hAnsi="Times New Roman" w:cs="Times New Roman"/>
          <w:sz w:val="24"/>
          <w:szCs w:val="24"/>
          <w:lang w:eastAsia="ru-RU"/>
        </w:rPr>
        <w:t xml:space="preserve"> </w:t>
      </w:r>
      <w:r w:rsidRPr="00CE01C9">
        <w:rPr>
          <w:rFonts w:ascii="Times New Roman" w:eastAsia="Times New Roman" w:hAnsi="Times New Roman" w:cs="Times New Roman"/>
          <w:sz w:val="24"/>
          <w:szCs w:val="24"/>
          <w:lang w:val="x-none" w:eastAsia="ru-RU"/>
        </w:rPr>
        <w:t>компенсироваться предоставлением дополнительного времени отдыха, но не менее времени, отработанного сверхурочно.</w:t>
      </w:r>
    </w:p>
    <w:p w14:paraId="2C9189D1"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val="x-none" w:eastAsia="ru-RU"/>
        </w:rPr>
        <w:t>Работодатель обязан обеспечить точный учет продолжительности сверхурочной работы каждого работника</w:t>
      </w:r>
      <w:r w:rsidRPr="00CE01C9">
        <w:rPr>
          <w:rFonts w:ascii="Times New Roman" w:eastAsia="Times New Roman" w:hAnsi="Times New Roman" w:cs="Times New Roman"/>
          <w:sz w:val="24"/>
          <w:szCs w:val="24"/>
          <w:lang w:eastAsia="ru-RU"/>
        </w:rPr>
        <w:t>.</w:t>
      </w:r>
    </w:p>
    <w:p w14:paraId="6660EA8B"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14:paraId="2F12CB9C"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val="x-none" w:eastAsia="ru-RU"/>
        </w:rPr>
      </w:pPr>
      <w:r w:rsidRPr="00CE01C9">
        <w:rPr>
          <w:rFonts w:ascii="Times New Roman" w:eastAsia="Times New Roman" w:hAnsi="Times New Roman" w:cs="Times New Roman"/>
          <w:sz w:val="24"/>
          <w:szCs w:val="24"/>
          <w:lang w:eastAsia="ru-RU"/>
        </w:rPr>
        <w:t xml:space="preserve">3.1.3.1. </w:t>
      </w:r>
      <w:r w:rsidRPr="00CE01C9">
        <w:rPr>
          <w:rFonts w:ascii="Times New Roman" w:eastAsia="Times New Roman" w:hAnsi="Times New Roman" w:cs="Times New Roman"/>
          <w:sz w:val="24"/>
          <w:szCs w:val="24"/>
          <w:lang w:val="x-none" w:eastAsia="ru-RU"/>
        </w:rPr>
        <w:t>Работа в выходной день и нерабочий праздничный день оплачивается не менее чем в двойном размере:</w:t>
      </w:r>
    </w:p>
    <w:p w14:paraId="7F19F5D6"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val="x-none" w:eastAsia="ru-RU"/>
        </w:rPr>
      </w:pPr>
      <w:r w:rsidRPr="00CE01C9">
        <w:rPr>
          <w:rFonts w:ascii="Times New Roman" w:eastAsia="Times New Roman" w:hAnsi="Times New Roman" w:cs="Times New Roman"/>
          <w:sz w:val="24"/>
          <w:szCs w:val="24"/>
          <w:lang w:val="x-none" w:eastAsia="ru-RU"/>
        </w:rPr>
        <w:t>- сдельщикам – не менее чем по двойным сдельным расценкам;</w:t>
      </w:r>
    </w:p>
    <w:p w14:paraId="21F90E9A"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val="x-none" w:eastAsia="ru-RU"/>
        </w:rPr>
      </w:pPr>
      <w:r w:rsidRPr="00CE01C9">
        <w:rPr>
          <w:rFonts w:ascii="Times New Roman" w:eastAsia="Times New Roman" w:hAnsi="Times New Roman" w:cs="Times New Roman"/>
          <w:sz w:val="24"/>
          <w:szCs w:val="24"/>
          <w:lang w:val="x-none"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6AB1E729"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val="x-none" w:eastAsia="ru-RU"/>
        </w:rPr>
      </w:pPr>
      <w:r w:rsidRPr="00CE01C9">
        <w:rPr>
          <w:rFonts w:ascii="Times New Roman" w:eastAsia="Times New Roman" w:hAnsi="Times New Roman" w:cs="Times New Roman"/>
          <w:sz w:val="24"/>
          <w:szCs w:val="24"/>
          <w:lang w:val="x-none"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w:t>
      </w:r>
      <w:r w:rsidRPr="00CE01C9">
        <w:rPr>
          <w:rFonts w:ascii="Times New Roman" w:eastAsia="Times New Roman" w:hAnsi="Times New Roman" w:cs="Times New Roman"/>
          <w:sz w:val="24"/>
          <w:szCs w:val="24"/>
          <w:lang w:val="x-none" w:eastAsia="ru-RU"/>
        </w:rPr>
        <w:lastRenderedPageBreak/>
        <w:t>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5FDF918"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val="x-none" w:eastAsia="ru-RU"/>
        </w:rPr>
      </w:pPr>
      <w:r w:rsidRPr="00CE01C9">
        <w:rPr>
          <w:rFonts w:ascii="Times New Roman" w:eastAsia="Times New Roman" w:hAnsi="Times New Roman" w:cs="Times New Roman"/>
          <w:sz w:val="24"/>
          <w:szCs w:val="24"/>
          <w:lang w:val="x-none" w:eastAsia="ru-RU"/>
        </w:rPr>
        <w:t>Конкретные размеры оплаты труда за работу в выходной или нерабочий праздничный день устанавлива</w:t>
      </w:r>
      <w:r w:rsidRPr="00CE01C9">
        <w:rPr>
          <w:rFonts w:ascii="Times New Roman" w:eastAsia="Times New Roman" w:hAnsi="Times New Roman" w:cs="Times New Roman"/>
          <w:sz w:val="24"/>
          <w:szCs w:val="24"/>
          <w:lang w:eastAsia="ru-RU"/>
        </w:rPr>
        <w:t xml:space="preserve">ются </w:t>
      </w:r>
      <w:r w:rsidRPr="00CE01C9">
        <w:rPr>
          <w:rFonts w:ascii="Times New Roman" w:eastAsia="Times New Roman" w:hAnsi="Times New Roman" w:cs="Times New Roman"/>
          <w:sz w:val="24"/>
          <w:szCs w:val="24"/>
          <w:lang w:val="x-none" w:eastAsia="ru-RU"/>
        </w:rPr>
        <w:t xml:space="preserve">локальным нормативным актом, принимаемым с учетом мнения выборного </w:t>
      </w:r>
      <w:r w:rsidRPr="00CE01C9">
        <w:rPr>
          <w:rFonts w:ascii="Times New Roman" w:eastAsia="Times New Roman" w:hAnsi="Times New Roman" w:cs="Times New Roman"/>
          <w:sz w:val="24"/>
          <w:szCs w:val="24"/>
          <w:lang w:eastAsia="ru-RU"/>
        </w:rPr>
        <w:t xml:space="preserve">профсоюзного </w:t>
      </w:r>
      <w:r w:rsidRPr="00CE01C9">
        <w:rPr>
          <w:rFonts w:ascii="Times New Roman" w:eastAsia="Times New Roman" w:hAnsi="Times New Roman" w:cs="Times New Roman"/>
          <w:sz w:val="24"/>
          <w:szCs w:val="24"/>
          <w:lang w:val="x-none" w:eastAsia="ru-RU"/>
        </w:rPr>
        <w:t>органа</w:t>
      </w:r>
      <w:r w:rsidRPr="00CE01C9">
        <w:rPr>
          <w:rFonts w:ascii="Times New Roman" w:eastAsia="Times New Roman" w:hAnsi="Times New Roman" w:cs="Times New Roman"/>
          <w:sz w:val="24"/>
          <w:szCs w:val="24"/>
          <w:lang w:eastAsia="ru-RU"/>
        </w:rPr>
        <w:t>.</w:t>
      </w:r>
    </w:p>
    <w:p w14:paraId="3B49E875"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val="x-none" w:eastAsia="ru-RU"/>
        </w:rPr>
      </w:pPr>
      <w:r w:rsidRPr="00CE01C9">
        <w:rPr>
          <w:rFonts w:ascii="Times New Roman" w:eastAsia="Times New Roman" w:hAnsi="Times New Roman" w:cs="Times New Roman"/>
          <w:sz w:val="24"/>
          <w:szCs w:val="24"/>
          <w:lang w:val="x-none"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D67A912"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iCs/>
          <w:sz w:val="24"/>
          <w:szCs w:val="24"/>
          <w:lang w:eastAsia="ru-RU"/>
        </w:rPr>
        <w:t xml:space="preserve">3.1.4. К выплатам </w:t>
      </w:r>
      <w:r w:rsidRPr="00CE01C9">
        <w:rPr>
          <w:rFonts w:ascii="Times New Roman" w:eastAsia="Times New Roman" w:hAnsi="Times New Roman" w:cs="Times New Roman"/>
          <w:sz w:val="24"/>
          <w:szCs w:val="24"/>
          <w:lang w:eastAsia="ru-RU"/>
        </w:rPr>
        <w:t xml:space="preserve">компенсационного характера педагогическим работникам за выполнение дополнительные виды работ относятся выплаты: </w:t>
      </w:r>
    </w:p>
    <w:p w14:paraId="2CCDE5D7" w14:textId="12B8953B"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 </w:t>
      </w:r>
      <w:r w:rsidR="00CE01C9" w:rsidRPr="00CE01C9">
        <w:rPr>
          <w:rFonts w:ascii="Times New Roman" w:eastAsia="Times New Roman" w:hAnsi="Times New Roman" w:cs="Times New Roman"/>
          <w:sz w:val="24"/>
          <w:szCs w:val="24"/>
          <w:lang w:eastAsia="ru-RU"/>
        </w:rPr>
        <w:t>за осуществление</w:t>
      </w:r>
      <w:r w:rsidRPr="00CE01C9">
        <w:rPr>
          <w:rFonts w:ascii="Times New Roman" w:eastAsia="Times New Roman" w:hAnsi="Times New Roman" w:cs="Times New Roman"/>
          <w:sz w:val="24"/>
          <w:szCs w:val="24"/>
          <w:lang w:eastAsia="ru-RU"/>
        </w:rPr>
        <w:t xml:space="preserve"> функций классного руководителя по организации и координации воспитательной работы с обучающимися;</w:t>
      </w:r>
    </w:p>
    <w:p w14:paraId="71F73BD3"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за проверку письменных работ (проверку тетрадей);</w:t>
      </w:r>
    </w:p>
    <w:p w14:paraId="34BEFBDF"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за заведование учебными кабинетами, учебными мастерскими, спортивными залами, лабораториями, учебно-опытными участками, музеями;</w:t>
      </w:r>
    </w:p>
    <w:p w14:paraId="1DD17B59"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за руководство предметной, методической или цикловой комиссией, методическими объединениями.</w:t>
      </w:r>
    </w:p>
    <w:p w14:paraId="0875B6F0"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26F7D21B"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3.1.5.</w:t>
      </w:r>
      <w:r w:rsidRPr="00CE01C9">
        <w:rPr>
          <w:rFonts w:ascii="Times New Roman" w:eastAsia="Arial Unicode MS" w:hAnsi="Times New Roman" w:cs="Times New Roman"/>
          <w:color w:val="000000"/>
          <w:kern w:val="1"/>
          <w:sz w:val="24"/>
          <w:szCs w:val="24"/>
          <w:lang w:eastAsia="ru-RU"/>
        </w:rPr>
        <w:t> </w:t>
      </w:r>
      <w:r w:rsidRPr="00CE01C9">
        <w:rPr>
          <w:rFonts w:ascii="Times New Roman" w:eastAsia="Arial" w:hAnsi="Times New Roman" w:cs="Times New Roman"/>
          <w:sz w:val="24"/>
          <w:szCs w:val="24"/>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Pr="00CE01C9">
          <w:rPr>
            <w:rFonts w:ascii="Times New Roman" w:eastAsia="Times New Roman" w:hAnsi="Times New Roman" w:cs="Times New Roman"/>
            <w:sz w:val="24"/>
            <w:szCs w:val="24"/>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0C442323" w14:textId="77777777" w:rsidR="00C32165" w:rsidRPr="00CE01C9" w:rsidRDefault="00C32165" w:rsidP="00C32165">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CE01C9">
        <w:rPr>
          <w:rFonts w:ascii="Times New Roman" w:eastAsia="Arial" w:hAnsi="Times New Roman" w:cs="Times New Roman"/>
          <w:sz w:val="24"/>
          <w:szCs w:val="24"/>
          <w:lang w:eastAsia="ar-SA"/>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2D04BA93" w14:textId="77777777" w:rsidR="00C32165" w:rsidRPr="00CE01C9" w:rsidRDefault="00C32165" w:rsidP="00C32165">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CE01C9">
        <w:rPr>
          <w:rFonts w:ascii="Times New Roman" w:eastAsia="Arial" w:hAnsi="Times New Roman" w:cs="Times New Roman"/>
          <w:sz w:val="24"/>
          <w:szCs w:val="24"/>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29767079"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3.1.6.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3FC587FB"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Основания назначения надбавки компенсационного характера (наименования образовательных организаций), должности работа в которых назначается надбавка и процент надбавки устанавливаются Положением №1.  </w:t>
      </w:r>
    </w:p>
    <w:p w14:paraId="17FE809A"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lastRenderedPageBreak/>
        <w:t xml:space="preserve">При работе педагогических и учебно-вспомогательных </w:t>
      </w:r>
      <w:proofErr w:type="gramStart"/>
      <w:r w:rsidRPr="00CE01C9">
        <w:rPr>
          <w:rFonts w:ascii="Times New Roman" w:eastAsia="Times New Roman" w:hAnsi="Times New Roman" w:cs="Times New Roman"/>
          <w:sz w:val="24"/>
          <w:szCs w:val="24"/>
          <w:lang w:eastAsia="ru-RU"/>
        </w:rPr>
        <w:t>работников  организации</w:t>
      </w:r>
      <w:proofErr w:type="gramEnd"/>
      <w:r w:rsidRPr="00CE01C9">
        <w:rPr>
          <w:rFonts w:ascii="Times New Roman" w:eastAsia="Times New Roman" w:hAnsi="Times New Roman" w:cs="Times New Roman"/>
          <w:sz w:val="24"/>
          <w:szCs w:val="24"/>
          <w:lang w:eastAsia="ru-RU"/>
        </w:rPr>
        <w:t xml:space="preserve">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19985450"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компенсационного характера, утверждается в организации по согласованию с выборным профсоюзным органом.</w:t>
      </w:r>
    </w:p>
    <w:p w14:paraId="03E735AB"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3.1.7.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580281DD"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Основания назначения надбавки, должности работа в которых назначается надбавка, размер процента надбавки устанавливаются Положением №1. </w:t>
      </w:r>
    </w:p>
    <w:p w14:paraId="733CE395"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Если при работе педагогических и учебно-вспомогательных работников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выплаты рассчитывается по каждому основанию.</w:t>
      </w:r>
    </w:p>
    <w:p w14:paraId="01F3C557"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p>
    <w:p w14:paraId="7FE657F8" w14:textId="77777777" w:rsidR="00C32165" w:rsidRPr="00CE01C9" w:rsidRDefault="00C32165" w:rsidP="00C32165">
      <w:pPr>
        <w:spacing w:after="0" w:line="240" w:lineRule="auto"/>
        <w:ind w:firstLine="567"/>
        <w:jc w:val="both"/>
        <w:rPr>
          <w:rFonts w:ascii="Times New Roman" w:eastAsia="Calibri" w:hAnsi="Times New Roman" w:cs="Times New Roman"/>
          <w:b/>
          <w:bCs/>
          <w:sz w:val="24"/>
          <w:szCs w:val="24"/>
          <w:lang w:eastAsia="ru-RU"/>
        </w:rPr>
      </w:pPr>
      <w:r w:rsidRPr="00CE01C9">
        <w:rPr>
          <w:rFonts w:ascii="Times New Roman" w:eastAsia="Times New Roman" w:hAnsi="Times New Roman" w:cs="Times New Roman"/>
          <w:b/>
          <w:iCs/>
          <w:sz w:val="24"/>
          <w:szCs w:val="24"/>
          <w:lang w:eastAsia="ru-RU"/>
        </w:rPr>
        <w:t>3.2.</w:t>
      </w:r>
      <w:r w:rsidRPr="00CE01C9">
        <w:rPr>
          <w:rFonts w:ascii="Times New Roman" w:eastAsia="Times New Roman" w:hAnsi="Times New Roman" w:cs="Times New Roman"/>
          <w:b/>
          <w:sz w:val="24"/>
          <w:szCs w:val="24"/>
          <w:lang w:eastAsia="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CE01C9">
        <w:rPr>
          <w:rFonts w:ascii="Times New Roman" w:eastAsia="Calibri" w:hAnsi="Times New Roman" w:cs="Times New Roman"/>
          <w:b/>
          <w:sz w:val="24"/>
          <w:szCs w:val="24"/>
          <w:lang w:eastAsia="ru-RU"/>
        </w:rPr>
        <w:t xml:space="preserve"> общеотраслевых </w:t>
      </w:r>
      <w:r w:rsidRPr="00CE01C9">
        <w:rPr>
          <w:rFonts w:ascii="Times New Roman" w:eastAsia="Calibri" w:hAnsi="Times New Roman" w:cs="Times New Roman"/>
          <w:b/>
          <w:bCs/>
          <w:sz w:val="24"/>
          <w:szCs w:val="24"/>
          <w:lang w:eastAsia="ru-RU"/>
        </w:rPr>
        <w:t>профессий рабочих, общеотраслевых должностей руководителей, специалистов и служащих образовательных организаций</w:t>
      </w:r>
    </w:p>
    <w:p w14:paraId="42C9BC3B"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bCs/>
          <w:sz w:val="24"/>
          <w:szCs w:val="24"/>
          <w:lang w:eastAsia="ru-RU"/>
        </w:rPr>
        <w:t xml:space="preserve">3.2.1. </w:t>
      </w:r>
      <w:r w:rsidRPr="00CE01C9">
        <w:rPr>
          <w:rFonts w:ascii="Times New Roman" w:eastAsia="Calibri" w:hAnsi="Times New Roman" w:cs="Times New Roman"/>
          <w:sz w:val="24"/>
          <w:szCs w:val="24"/>
          <w:lang w:eastAsia="ru-RU"/>
        </w:rPr>
        <w:t xml:space="preserve">К выплатам компенсационного характера, осуществляемым работникам </w:t>
      </w:r>
      <w:r w:rsidRPr="00CE01C9">
        <w:rPr>
          <w:rFonts w:ascii="Times New Roman" w:eastAsia="Times New Roman" w:hAnsi="Times New Roman" w:cs="Times New Roman"/>
          <w:sz w:val="24"/>
          <w:szCs w:val="24"/>
          <w:lang w:eastAsia="ru-RU"/>
        </w:rPr>
        <w:t>профессиональных квалификационных групп</w:t>
      </w:r>
      <w:r w:rsidRPr="00CE01C9">
        <w:rPr>
          <w:rFonts w:ascii="Times New Roman" w:eastAsia="Calibri" w:hAnsi="Times New Roman" w:cs="Times New Roman"/>
          <w:sz w:val="24"/>
          <w:szCs w:val="24"/>
          <w:lang w:eastAsia="ru-RU"/>
        </w:rPr>
        <w:t xml:space="preserve"> общеотраслевых </w:t>
      </w:r>
      <w:r w:rsidRPr="00CE01C9">
        <w:rPr>
          <w:rFonts w:ascii="Times New Roman" w:eastAsia="Calibri" w:hAnsi="Times New Roman" w:cs="Times New Roman"/>
          <w:bCs/>
          <w:sz w:val="24"/>
          <w:szCs w:val="24"/>
          <w:lang w:eastAsia="ru-RU"/>
        </w:rPr>
        <w:t>профессий рабочих, общеотраслевых должностей руководителей, специалистов и служащих образовательных организаций</w:t>
      </w:r>
      <w:r w:rsidRPr="00CE01C9">
        <w:rPr>
          <w:rFonts w:ascii="Times New Roman" w:eastAsia="Calibri" w:hAnsi="Times New Roman" w:cs="Times New Roman"/>
          <w:sz w:val="24"/>
          <w:szCs w:val="24"/>
          <w:lang w:eastAsia="ru-RU"/>
        </w:rPr>
        <w:t>, относятся:</w:t>
      </w:r>
    </w:p>
    <w:p w14:paraId="50470D02"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выплаты работникам, занятым на работах с вредными и (или) опасными условиями труда;</w:t>
      </w:r>
    </w:p>
    <w:p w14:paraId="50CADCF1"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118AF3E1"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РФ и в пределах утвержденного фонда оплаты труда организации на  соответствующий финансовый год.</w:t>
      </w:r>
    </w:p>
    <w:p w14:paraId="1ABAA88D"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3.2.3. Выплаты за работу в условиях, отклоняющихся от нормальных, устанавливаются в следующих размерах:</w:t>
      </w:r>
    </w:p>
    <w:p w14:paraId="05E0EA57"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208AB92A"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04EE4485"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xml:space="preserve">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w:t>
      </w:r>
      <w:r w:rsidRPr="00CE01C9">
        <w:rPr>
          <w:rFonts w:ascii="Times New Roman" w:eastAsia="Calibri" w:hAnsi="Times New Roman" w:cs="Times New Roman"/>
          <w:sz w:val="24"/>
          <w:szCs w:val="24"/>
          <w:lang w:eastAsia="ru-RU"/>
        </w:rPr>
        <w:lastRenderedPageBreak/>
        <w:t xml:space="preserve">размере не менее двойной дневной или часовой ставки сверх базового оклада, если работа производилась сверх месячной нормы. </w:t>
      </w:r>
    </w:p>
    <w:p w14:paraId="43C76800"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3ED9EFE"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5DF94BB1"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3FD9A1D6"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1B227519"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13F2F835"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p>
    <w:p w14:paraId="6B28BE9A" w14:textId="77777777" w:rsidR="00C32165" w:rsidRPr="00CE01C9" w:rsidRDefault="00C32165" w:rsidP="00C32165">
      <w:pPr>
        <w:spacing w:after="0" w:line="240" w:lineRule="auto"/>
        <w:ind w:firstLine="567"/>
        <w:jc w:val="both"/>
        <w:rPr>
          <w:rFonts w:ascii="Times New Roman" w:eastAsia="Times New Roman" w:hAnsi="Times New Roman" w:cs="Times New Roman"/>
          <w:b/>
          <w:iCs/>
          <w:sz w:val="24"/>
          <w:szCs w:val="24"/>
          <w:lang w:eastAsia="ru-RU"/>
        </w:rPr>
      </w:pPr>
      <w:r w:rsidRPr="00CE01C9">
        <w:rPr>
          <w:rFonts w:ascii="Times New Roman" w:eastAsia="Times New Roman" w:hAnsi="Times New Roman" w:cs="Times New Roman"/>
          <w:b/>
          <w:iCs/>
          <w:sz w:val="24"/>
          <w:szCs w:val="24"/>
          <w:lang w:eastAsia="ru-RU"/>
        </w:rPr>
        <w:t>4. Выплаты стимулирующего характера</w:t>
      </w:r>
    </w:p>
    <w:p w14:paraId="15250060" w14:textId="77777777" w:rsidR="00C32165" w:rsidRPr="00CE01C9" w:rsidRDefault="00C32165" w:rsidP="00C32165">
      <w:pPr>
        <w:spacing w:after="0" w:line="240" w:lineRule="auto"/>
        <w:ind w:firstLine="567"/>
        <w:jc w:val="both"/>
        <w:rPr>
          <w:rFonts w:ascii="Times New Roman" w:eastAsia="Times New Roman" w:hAnsi="Times New Roman" w:cs="Times New Roman"/>
          <w:b/>
          <w:iCs/>
          <w:sz w:val="24"/>
          <w:szCs w:val="24"/>
          <w:lang w:eastAsia="ru-RU"/>
        </w:rPr>
      </w:pPr>
    </w:p>
    <w:p w14:paraId="478C220A" w14:textId="77777777" w:rsidR="00C32165" w:rsidRPr="00CE01C9" w:rsidRDefault="00C32165" w:rsidP="00C32165">
      <w:pPr>
        <w:spacing w:after="0" w:line="240" w:lineRule="auto"/>
        <w:ind w:firstLine="567"/>
        <w:jc w:val="both"/>
        <w:rPr>
          <w:rFonts w:ascii="Times New Roman" w:eastAsia="Times New Roman" w:hAnsi="Times New Roman" w:cs="Times New Roman"/>
          <w:b/>
          <w:iCs/>
          <w:sz w:val="24"/>
          <w:szCs w:val="24"/>
          <w:lang w:eastAsia="ru-RU"/>
        </w:rPr>
      </w:pPr>
      <w:r w:rsidRPr="00CE01C9">
        <w:rPr>
          <w:rFonts w:ascii="Times New Roman" w:eastAsia="Times New Roman" w:hAnsi="Times New Roman" w:cs="Times New Roman"/>
          <w:b/>
          <w:iCs/>
          <w:sz w:val="24"/>
          <w:szCs w:val="24"/>
          <w:lang w:eastAsia="ru-RU"/>
        </w:rPr>
        <w:t>4.1. Выплаты стимулирующего характера, осуществляемые</w:t>
      </w:r>
      <w:r w:rsidRPr="00CE01C9">
        <w:rPr>
          <w:rFonts w:ascii="Times New Roman" w:eastAsia="Times New Roman" w:hAnsi="Times New Roman" w:cs="Times New Roman"/>
          <w:b/>
          <w:sz w:val="24"/>
          <w:szCs w:val="24"/>
          <w:lang w:eastAsia="ru-RU"/>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6602B831"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iCs/>
          <w:sz w:val="24"/>
          <w:szCs w:val="24"/>
          <w:lang w:eastAsia="ru-RU"/>
        </w:rPr>
        <w:t xml:space="preserve">4.1.1. </w:t>
      </w:r>
      <w:r w:rsidRPr="00CE01C9">
        <w:rPr>
          <w:rFonts w:ascii="Times New Roman" w:eastAsia="Times New Roman" w:hAnsi="Times New Roman" w:cs="Times New Roman"/>
          <w:sz w:val="24"/>
          <w:szCs w:val="24"/>
          <w:lang w:eastAsia="ru-RU"/>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161127C"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4.1.2. Выплаты стимулирующего характера включают в себя:</w:t>
      </w:r>
    </w:p>
    <w:p w14:paraId="540EDAFD"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выплаты за квалификационную категорию;</w:t>
      </w:r>
    </w:p>
    <w:p w14:paraId="58F401BD"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выплаты за наличие почетных званий и ведомственных наград;</w:t>
      </w:r>
    </w:p>
    <w:p w14:paraId="23F383BB"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выплаты за стаж работы по профилю;</w:t>
      </w:r>
    </w:p>
    <w:p w14:paraId="50116F21"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выплаты за интенсивность труда;</w:t>
      </w:r>
    </w:p>
    <w:p w14:paraId="47E128CB"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 выплаты за работу в сельской местности; </w:t>
      </w:r>
    </w:p>
    <w:p w14:paraId="23E6CB7D"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 премиальные и иные поощрительные выплаты; </w:t>
      </w:r>
    </w:p>
    <w:p w14:paraId="681948C8"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выплаты за качество выполняемых работ.</w:t>
      </w:r>
    </w:p>
    <w:p w14:paraId="2D0A20B6"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4.1.2. Выплаты за квалификационную категорию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7895A9D9"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sz w:val="24"/>
          <w:szCs w:val="24"/>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20A1F1D4"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Квалификационный уровень, квалификационная категория, процент надбавки устанавливаются Положением №1.  </w:t>
      </w:r>
    </w:p>
    <w:p w14:paraId="7FC71F90"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4.1.3. Выплаты за наличие почетных званий и ведомственных наград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1512D771"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Размер надбавки за наличие почетных званий Республики Татарстан (Татарской Автономной Советской Социалистической Республики) составляет 6 процентов.</w:t>
      </w:r>
    </w:p>
    <w:p w14:paraId="0EDFD4E8"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lastRenderedPageBreak/>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14:paraId="3BF78D5E"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22F714C2"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Размер надбавки за наличие нагрудного знака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CE01C9">
        <w:rPr>
          <w:rFonts w:ascii="Times New Roman" w:eastAsia="Times New Roman" w:hAnsi="Times New Roman" w:cs="Times New Roman"/>
          <w:sz w:val="24"/>
          <w:szCs w:val="24"/>
          <w:lang w:eastAsia="ru-RU"/>
        </w:rPr>
        <w:t>Яшь</w:t>
      </w:r>
      <w:proofErr w:type="spellEnd"/>
      <w:r w:rsidRPr="00CE01C9">
        <w:rPr>
          <w:rFonts w:ascii="Times New Roman" w:eastAsia="Times New Roman" w:hAnsi="Times New Roman" w:cs="Times New Roman"/>
          <w:sz w:val="24"/>
          <w:szCs w:val="24"/>
          <w:lang w:eastAsia="ru-RU"/>
        </w:rPr>
        <w:t xml:space="preserve"> </w:t>
      </w:r>
      <w:proofErr w:type="spellStart"/>
      <w:r w:rsidRPr="00CE01C9">
        <w:rPr>
          <w:rFonts w:ascii="Times New Roman" w:eastAsia="Times New Roman" w:hAnsi="Times New Roman" w:cs="Times New Roman"/>
          <w:sz w:val="24"/>
          <w:szCs w:val="24"/>
          <w:lang w:eastAsia="ru-RU"/>
        </w:rPr>
        <w:t>могаллим</w:t>
      </w:r>
      <w:proofErr w:type="spellEnd"/>
      <w:r w:rsidRPr="00CE01C9">
        <w:rPr>
          <w:rFonts w:ascii="Times New Roman" w:eastAsia="Times New Roman" w:hAnsi="Times New Roman" w:cs="Times New Roman"/>
          <w:sz w:val="24"/>
          <w:szCs w:val="24"/>
          <w:lang w:eastAsia="ru-RU"/>
        </w:rPr>
        <w:t>"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CE01C9">
        <w:rPr>
          <w:rFonts w:ascii="Times New Roman" w:eastAsia="Times New Roman" w:hAnsi="Times New Roman" w:cs="Times New Roman"/>
          <w:sz w:val="24"/>
          <w:szCs w:val="24"/>
          <w:lang w:eastAsia="ru-RU"/>
        </w:rPr>
        <w:t>Яшь</w:t>
      </w:r>
      <w:proofErr w:type="spellEnd"/>
      <w:r w:rsidRPr="00CE01C9">
        <w:rPr>
          <w:rFonts w:ascii="Times New Roman" w:eastAsia="Times New Roman" w:hAnsi="Times New Roman" w:cs="Times New Roman"/>
          <w:sz w:val="24"/>
          <w:szCs w:val="24"/>
          <w:lang w:eastAsia="ru-RU"/>
        </w:rPr>
        <w:t xml:space="preserve"> </w:t>
      </w:r>
      <w:proofErr w:type="spellStart"/>
      <w:r w:rsidRPr="00CE01C9">
        <w:rPr>
          <w:rFonts w:ascii="Times New Roman" w:eastAsia="Times New Roman" w:hAnsi="Times New Roman" w:cs="Times New Roman"/>
          <w:sz w:val="24"/>
          <w:szCs w:val="24"/>
          <w:lang w:eastAsia="ru-RU"/>
        </w:rPr>
        <w:t>могаллим</w:t>
      </w:r>
      <w:proofErr w:type="spellEnd"/>
      <w:r w:rsidRPr="00CE01C9">
        <w:rPr>
          <w:rFonts w:ascii="Times New Roman" w:eastAsia="Times New Roman" w:hAnsi="Times New Roman" w:cs="Times New Roman"/>
          <w:sz w:val="24"/>
          <w:szCs w:val="24"/>
          <w:lang w:eastAsia="ru-RU"/>
        </w:rPr>
        <w:t xml:space="preserve">" устанавливается на основании приказа министра образования и науки Республики Татарстан (министра образования Республики Татарстан). </w:t>
      </w:r>
    </w:p>
    <w:p w14:paraId="7BE4267F" w14:textId="77777777" w:rsidR="00C32165" w:rsidRPr="00CE01C9" w:rsidRDefault="00105AE4" w:rsidP="00C32165">
      <w:pPr>
        <w:spacing w:after="0" w:line="240" w:lineRule="auto"/>
        <w:ind w:firstLine="567"/>
        <w:jc w:val="both"/>
        <w:rPr>
          <w:rFonts w:ascii="Times New Roman" w:eastAsia="Times New Roman" w:hAnsi="Times New Roman" w:cs="Times New Roman"/>
          <w:sz w:val="24"/>
          <w:szCs w:val="24"/>
          <w:lang w:eastAsia="ru-RU"/>
        </w:rPr>
      </w:pPr>
      <w:hyperlink w:anchor="Par1618" w:tooltip="ПЕРЕЧЕНЬ" w:history="1">
        <w:r w:rsidR="00C32165" w:rsidRPr="00CE01C9">
          <w:rPr>
            <w:rFonts w:ascii="Times New Roman" w:eastAsia="Times New Roman" w:hAnsi="Times New Roman" w:cs="Times New Roman"/>
            <w:sz w:val="24"/>
            <w:szCs w:val="24"/>
            <w:lang w:eastAsia="ru-RU"/>
          </w:rPr>
          <w:t>Перечень</w:t>
        </w:r>
      </w:hyperlink>
      <w:r w:rsidR="00C32165" w:rsidRPr="00CE01C9">
        <w:rPr>
          <w:rFonts w:ascii="Times New Roman" w:eastAsia="Times New Roman" w:hAnsi="Times New Roman" w:cs="Times New Roman"/>
          <w:sz w:val="24"/>
          <w:szCs w:val="24"/>
          <w:lang w:eastAsia="ru-RU"/>
        </w:rPr>
        <w:t xml:space="preserve"> почетных званий и ведомственных наград, за наличие которых работникам образования предоставляются соответствующие выплаты, устанавливается Положением №1. </w:t>
      </w:r>
    </w:p>
    <w:p w14:paraId="7AA5D609"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Установление размеров выплат за наличие почетных званий и ведомственных наград производится со дня присвоения почетного звания. Работникам, имеющим два и более почетных звания и (или) две и более ведомственные награды, выплата устанавливается по одному из оснований по выбору работника.</w:t>
      </w:r>
    </w:p>
    <w:p w14:paraId="471119DF"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4.1.4. Выплаты за стаж работы по профилю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w:t>
      </w:r>
    </w:p>
    <w:p w14:paraId="761A4A90"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Наименование профессиональной квалификационной группы, квалификационный уровень, размер процента надбавки, стаж работы в должностях и организациях работа в которых засчитывается в педагогический стаж, устанавливаются Положением №1.  </w:t>
      </w:r>
    </w:p>
    <w:p w14:paraId="69AB6C3F"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14:paraId="7064A97D"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При этом в педагогический стаж засчитываются только те месяцы, в течение которых выполнялась педагогическая работа.</w:t>
      </w:r>
    </w:p>
    <w:p w14:paraId="60C7233C"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14:paraId="529F9454"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w:t>
      </w:r>
      <w:r w:rsidRPr="00CE01C9">
        <w:rPr>
          <w:rFonts w:ascii="Times New Roman" w:eastAsia="Times New Roman" w:hAnsi="Times New Roman" w:cs="Times New Roman"/>
          <w:sz w:val="24"/>
          <w:szCs w:val="24"/>
          <w:lang w:eastAsia="ru-RU"/>
        </w:rPr>
        <w:lastRenderedPageBreak/>
        <w:t>руководителю образовательной организации по согласованию с выборным профсоюзным органом.</w:t>
      </w:r>
    </w:p>
    <w:p w14:paraId="4F0A4B0F"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4.1.5. Выплаты за интенсивность труда 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провизоров.</w:t>
      </w:r>
    </w:p>
    <w:p w14:paraId="58EE518B"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Наименование профессиональной квалификационной группы, квалификационный уровень, размер проценты надбавки устанавливаются Положением №1.  </w:t>
      </w:r>
    </w:p>
    <w:p w14:paraId="49BB2C32"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4.1.6.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w:t>
      </w:r>
    </w:p>
    <w:p w14:paraId="2C9B46D1"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4.1.7. Премиальные и иные поощрительные выплаты устанавливаются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Положением о порядке выплате премиальных и иных поощрительных выплат. </w:t>
      </w:r>
    </w:p>
    <w:p w14:paraId="5BF892CC"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Размеры, порядок и условия осуществления премиальных и иных поощрительных выплат по итогам работы определяются Положением о порядке выплате премиальных и иных поощрительных выплат. </w:t>
      </w:r>
    </w:p>
    <w:p w14:paraId="6A2471E6"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 </w:t>
      </w:r>
    </w:p>
    <w:p w14:paraId="133283F0"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4.1.8.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tooltip="Указ Президента РФ от 07.05.2012 N 597 &quot;О мероприятиях по реализации государственной социальной политики&quot;{КонсультантПлюс}" w:history="1">
        <w:r w:rsidRPr="00CE01C9">
          <w:rPr>
            <w:rFonts w:ascii="Times New Roman" w:eastAsia="Times New Roman" w:hAnsi="Times New Roman" w:cs="Times New Roman"/>
            <w:sz w:val="24"/>
            <w:szCs w:val="24"/>
            <w:lang w:eastAsia="ru-RU"/>
          </w:rPr>
          <w:t>Указом</w:t>
        </w:r>
      </w:hyperlink>
      <w:r w:rsidRPr="00CE01C9">
        <w:rPr>
          <w:rFonts w:ascii="Times New Roman" w:eastAsia="Times New Roman" w:hAnsi="Times New Roman" w:cs="Times New Roman"/>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w:t>
      </w:r>
      <w:proofErr w:type="gramStart"/>
      <w:r w:rsidRPr="00CE01C9">
        <w:rPr>
          <w:rFonts w:ascii="Times New Roman" w:eastAsia="Times New Roman" w:hAnsi="Times New Roman" w:cs="Times New Roman"/>
          <w:sz w:val="24"/>
          <w:szCs w:val="24"/>
          <w:lang w:eastAsia="ru-RU"/>
        </w:rPr>
        <w:t>и  условия</w:t>
      </w:r>
      <w:proofErr w:type="gramEnd"/>
      <w:r w:rsidRPr="00CE01C9">
        <w:rPr>
          <w:rFonts w:ascii="Times New Roman" w:eastAsia="Times New Roman" w:hAnsi="Times New Roman" w:cs="Times New Roman"/>
          <w:sz w:val="24"/>
          <w:szCs w:val="24"/>
          <w:lang w:eastAsia="ru-RU"/>
        </w:rPr>
        <w:t xml:space="preserve"> осуществления выплат, размер выплаты устанавливаются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w:t>
      </w:r>
    </w:p>
    <w:p w14:paraId="13FC3993"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4.1.9.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 </w:t>
      </w:r>
    </w:p>
    <w:p w14:paraId="4E397665"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общеобразовательной организацией.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 </w:t>
      </w:r>
    </w:p>
    <w:p w14:paraId="0D7FF12A" w14:textId="77777777" w:rsidR="00C32165" w:rsidRPr="00CE01C9" w:rsidRDefault="00C32165" w:rsidP="00C3216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E01C9">
        <w:rPr>
          <w:rFonts w:ascii="Times New Roman" w:eastAsia="Times New Roman" w:hAnsi="Times New Roman" w:cs="Times New Roman"/>
          <w:bCs/>
          <w:sz w:val="24"/>
          <w:szCs w:val="24"/>
          <w:lang w:eastAsia="ru-RU"/>
        </w:rPr>
        <w:lastRenderedPageBreak/>
        <w:t xml:space="preserve">Порядок и условия осуществления выплат за качество выполняемых работ, совокупный размер весовых коэффициентов по критериям эффективности деятельности работников организации определяются Положением о выплате стимулирующих выплат за качество выполненных работ. </w:t>
      </w:r>
    </w:p>
    <w:p w14:paraId="00537E07" w14:textId="77777777" w:rsidR="00C32165" w:rsidRPr="00CE01C9" w:rsidRDefault="00C32165" w:rsidP="00C3216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E01C9">
        <w:rPr>
          <w:rFonts w:ascii="Times New Roman" w:eastAsia="Times New Roman" w:hAnsi="Times New Roman" w:cs="Times New Roman"/>
          <w:bCs/>
          <w:sz w:val="24"/>
          <w:szCs w:val="24"/>
          <w:lang w:eastAsia="ru-RU"/>
        </w:rPr>
        <w:t xml:space="preserve">Предельный совокупный размер весовых коэффициентов по критериям эффективности деятельности работников организации устанавливается Положением №1. </w:t>
      </w:r>
    </w:p>
    <w:p w14:paraId="1E1674A3"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CE01C9">
        <w:rPr>
          <w:rFonts w:ascii="Times New Roman" w:eastAsia="Times New Roman" w:hAnsi="Times New Roman" w:cs="Times New Roman"/>
          <w:sz w:val="24"/>
          <w:szCs w:val="24"/>
          <w:lang w:eastAsia="ru-RU"/>
        </w:rPr>
        <w:t>отнормированного</w:t>
      </w:r>
      <w:proofErr w:type="spellEnd"/>
      <w:r w:rsidRPr="00CE01C9">
        <w:rPr>
          <w:rFonts w:ascii="Times New Roman" w:eastAsia="Times New Roman" w:hAnsi="Times New Roman" w:cs="Times New Roman"/>
          <w:sz w:val="24"/>
          <w:szCs w:val="24"/>
          <w:lang w:eastAsia="ru-RU"/>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CE01C9">
        <w:rPr>
          <w:rFonts w:ascii="Times New Roman" w:eastAsia="Times New Roman" w:hAnsi="Times New Roman" w:cs="Times New Roman"/>
          <w:sz w:val="24"/>
          <w:szCs w:val="24"/>
          <w:lang w:eastAsia="ru-RU"/>
        </w:rPr>
        <w:t>отнормированный</w:t>
      </w:r>
      <w:proofErr w:type="spellEnd"/>
      <w:r w:rsidRPr="00CE01C9">
        <w:rPr>
          <w:rFonts w:ascii="Times New Roman" w:eastAsia="Times New Roman" w:hAnsi="Times New Roman" w:cs="Times New Roman"/>
          <w:sz w:val="24"/>
          <w:szCs w:val="24"/>
          <w:lang w:eastAsia="ru-RU"/>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CE01C9">
        <w:rPr>
          <w:rFonts w:ascii="Times New Roman" w:eastAsia="Times New Roman" w:hAnsi="Times New Roman" w:cs="Times New Roman"/>
          <w:sz w:val="24"/>
          <w:szCs w:val="24"/>
          <w:lang w:eastAsia="ru-RU"/>
        </w:rPr>
        <w:t>отнормированного</w:t>
      </w:r>
      <w:proofErr w:type="spellEnd"/>
      <w:r w:rsidRPr="00CE01C9">
        <w:rPr>
          <w:rFonts w:ascii="Times New Roman" w:eastAsia="Times New Roman" w:hAnsi="Times New Roman" w:cs="Times New Roman"/>
          <w:sz w:val="24"/>
          <w:szCs w:val="24"/>
          <w:lang w:eastAsia="ru-RU"/>
        </w:rPr>
        <w:t xml:space="preserve"> критерия принимается равным нулю, при выше наилучшего - единице.</w:t>
      </w:r>
    </w:p>
    <w:p w14:paraId="5E855D7E"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14:paraId="3D608F8D"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Рекомендуемая доля фонда оплаты труда на выплаты стимулирующего характера за качество выполняемых работ принимается в размере 16 процентов.</w:t>
      </w:r>
    </w:p>
    <w:p w14:paraId="3C6FF9D3"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4.1.10.</w:t>
      </w:r>
      <w:r w:rsidRPr="00CE01C9">
        <w:rPr>
          <w:rFonts w:ascii="Times New Roman" w:eastAsia="Times New Roman" w:hAnsi="Times New Roman" w:cs="Times New Roman"/>
          <w:sz w:val="24"/>
          <w:szCs w:val="24"/>
          <w:lang w:val="x-none" w:eastAsia="ru-RU"/>
        </w:rPr>
        <w:t xml:space="preserve"> 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в пределах имеющихся средств, в том числе от приносящей доход деятельности, самостоятельно, по согласованию с выборным орган</w:t>
      </w:r>
      <w:r w:rsidRPr="00CE01C9">
        <w:rPr>
          <w:rFonts w:ascii="Times New Roman" w:eastAsia="Times New Roman" w:hAnsi="Times New Roman" w:cs="Times New Roman"/>
          <w:sz w:val="24"/>
          <w:szCs w:val="24"/>
          <w:lang w:eastAsia="ru-RU"/>
        </w:rPr>
        <w:t xml:space="preserve">ом </w:t>
      </w:r>
      <w:r w:rsidRPr="00CE01C9">
        <w:rPr>
          <w:rFonts w:ascii="Times New Roman" w:eastAsia="Times New Roman" w:hAnsi="Times New Roman" w:cs="Times New Roman"/>
          <w:sz w:val="24"/>
          <w:szCs w:val="24"/>
          <w:lang w:val="x-none" w:eastAsia="ru-RU"/>
        </w:rPr>
        <w:t>профсоюзн</w:t>
      </w:r>
      <w:r w:rsidRPr="00CE01C9">
        <w:rPr>
          <w:rFonts w:ascii="Times New Roman" w:eastAsia="Times New Roman" w:hAnsi="Times New Roman" w:cs="Times New Roman"/>
          <w:sz w:val="24"/>
          <w:szCs w:val="24"/>
          <w:lang w:eastAsia="ru-RU"/>
        </w:rPr>
        <w:t>ой</w:t>
      </w:r>
      <w:r w:rsidRPr="00CE01C9">
        <w:rPr>
          <w:rFonts w:ascii="Times New Roman" w:eastAsia="Times New Roman" w:hAnsi="Times New Roman" w:cs="Times New Roman"/>
          <w:sz w:val="24"/>
          <w:szCs w:val="24"/>
          <w:lang w:val="x-none" w:eastAsia="ru-RU"/>
        </w:rPr>
        <w:t xml:space="preserve"> организаци</w:t>
      </w:r>
      <w:r w:rsidRPr="00CE01C9">
        <w:rPr>
          <w:rFonts w:ascii="Times New Roman" w:eastAsia="Times New Roman" w:hAnsi="Times New Roman" w:cs="Times New Roman"/>
          <w:sz w:val="24"/>
          <w:szCs w:val="24"/>
          <w:lang w:eastAsia="ru-RU"/>
        </w:rPr>
        <w:t>и</w:t>
      </w:r>
      <w:r w:rsidRPr="00CE01C9">
        <w:rPr>
          <w:rFonts w:ascii="Times New Roman" w:eastAsia="Times New Roman" w:hAnsi="Times New Roman" w:cs="Times New Roman"/>
          <w:sz w:val="24"/>
          <w:szCs w:val="24"/>
          <w:lang w:val="x-none" w:eastAsia="ru-RU"/>
        </w:rPr>
        <w:t xml:space="preserve"> и закрепляются в коллективн</w:t>
      </w:r>
      <w:r w:rsidRPr="00CE01C9">
        <w:rPr>
          <w:rFonts w:ascii="Times New Roman" w:eastAsia="Times New Roman" w:hAnsi="Times New Roman" w:cs="Times New Roman"/>
          <w:sz w:val="24"/>
          <w:szCs w:val="24"/>
          <w:lang w:eastAsia="ru-RU"/>
        </w:rPr>
        <w:t xml:space="preserve">ом </w:t>
      </w:r>
      <w:r w:rsidRPr="00CE01C9">
        <w:rPr>
          <w:rFonts w:ascii="Times New Roman" w:eastAsia="Times New Roman" w:hAnsi="Times New Roman" w:cs="Times New Roman"/>
          <w:sz w:val="24"/>
          <w:szCs w:val="24"/>
          <w:lang w:val="x-none" w:eastAsia="ru-RU"/>
        </w:rPr>
        <w:t>договор</w:t>
      </w:r>
      <w:r w:rsidRPr="00CE01C9">
        <w:rPr>
          <w:rFonts w:ascii="Times New Roman" w:eastAsia="Times New Roman" w:hAnsi="Times New Roman" w:cs="Times New Roman"/>
          <w:sz w:val="24"/>
          <w:szCs w:val="24"/>
          <w:lang w:eastAsia="ru-RU"/>
        </w:rPr>
        <w:t>е, Положении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и иных локальных нормативных актах организации.</w:t>
      </w:r>
    </w:p>
    <w:p w14:paraId="2ECFF92E"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4.1.11. Выплаты стимулирующего характера производятся по решению комиссии и приказу руководителя организации.</w:t>
      </w:r>
    </w:p>
    <w:p w14:paraId="7B973844"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p>
    <w:p w14:paraId="735691BF" w14:textId="77777777" w:rsidR="00C32165" w:rsidRPr="00CE01C9" w:rsidRDefault="00C32165" w:rsidP="00C32165">
      <w:pPr>
        <w:spacing w:after="0" w:line="240" w:lineRule="auto"/>
        <w:ind w:firstLine="567"/>
        <w:jc w:val="both"/>
        <w:rPr>
          <w:rFonts w:ascii="Times New Roman" w:eastAsia="Calibri" w:hAnsi="Times New Roman" w:cs="Times New Roman"/>
          <w:b/>
          <w:bCs/>
          <w:sz w:val="24"/>
          <w:szCs w:val="24"/>
          <w:lang w:eastAsia="ru-RU"/>
        </w:rPr>
      </w:pPr>
      <w:r w:rsidRPr="00CE01C9">
        <w:rPr>
          <w:rFonts w:ascii="Times New Roman" w:eastAsia="Times New Roman" w:hAnsi="Times New Roman" w:cs="Times New Roman"/>
          <w:b/>
          <w:iCs/>
          <w:sz w:val="24"/>
          <w:szCs w:val="24"/>
          <w:lang w:eastAsia="ru-RU"/>
        </w:rPr>
        <w:t xml:space="preserve">4.2. </w:t>
      </w:r>
      <w:r w:rsidRPr="00CE01C9">
        <w:rPr>
          <w:rFonts w:ascii="Times New Roman" w:eastAsia="Times New Roman" w:hAnsi="Times New Roman" w:cs="Times New Roman"/>
          <w:b/>
          <w:sz w:val="24"/>
          <w:szCs w:val="24"/>
          <w:lang w:eastAsia="ru-RU"/>
        </w:rPr>
        <w:t>Выплаты стимулирующего характера, осуществляемые на основании Положения №2, работникам профессиональных квалификационных групп</w:t>
      </w:r>
      <w:r w:rsidRPr="00CE01C9">
        <w:rPr>
          <w:rFonts w:ascii="Times New Roman" w:eastAsia="Calibri" w:hAnsi="Times New Roman" w:cs="Times New Roman"/>
          <w:b/>
          <w:sz w:val="24"/>
          <w:szCs w:val="24"/>
          <w:lang w:eastAsia="ru-RU"/>
        </w:rPr>
        <w:t xml:space="preserve"> общеотраслевых </w:t>
      </w:r>
      <w:r w:rsidRPr="00CE01C9">
        <w:rPr>
          <w:rFonts w:ascii="Times New Roman" w:eastAsia="Calibri" w:hAnsi="Times New Roman" w:cs="Times New Roman"/>
          <w:b/>
          <w:bCs/>
          <w:sz w:val="24"/>
          <w:szCs w:val="24"/>
          <w:lang w:eastAsia="ru-RU"/>
        </w:rPr>
        <w:t>профессий рабочих, общеотраслевых должностей руководителей, специалистов и служащих образовательных организаций</w:t>
      </w:r>
    </w:p>
    <w:p w14:paraId="5B222EC4"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bCs/>
          <w:sz w:val="24"/>
          <w:szCs w:val="24"/>
          <w:lang w:eastAsia="ru-RU"/>
        </w:rPr>
        <w:t xml:space="preserve">4.2.1. </w:t>
      </w:r>
      <w:r w:rsidRPr="00CE01C9">
        <w:rPr>
          <w:rFonts w:ascii="Times New Roman" w:eastAsia="Calibri" w:hAnsi="Times New Roman" w:cs="Times New Roman"/>
          <w:sz w:val="24"/>
          <w:szCs w:val="24"/>
          <w:lang w:eastAsia="ru-RU"/>
        </w:rPr>
        <w:t xml:space="preserve">К выплатам стимулирующего характера, производимым работникам </w:t>
      </w:r>
      <w:r w:rsidRPr="00CE01C9">
        <w:rPr>
          <w:rFonts w:ascii="Times New Roman" w:eastAsia="Times New Roman" w:hAnsi="Times New Roman" w:cs="Times New Roman"/>
          <w:sz w:val="24"/>
          <w:szCs w:val="24"/>
          <w:lang w:eastAsia="ru-RU"/>
        </w:rPr>
        <w:t>профессиональных квалификационных групп</w:t>
      </w:r>
      <w:r w:rsidRPr="00CE01C9">
        <w:rPr>
          <w:rFonts w:ascii="Times New Roman" w:eastAsia="Calibri" w:hAnsi="Times New Roman" w:cs="Times New Roman"/>
          <w:sz w:val="24"/>
          <w:szCs w:val="24"/>
          <w:lang w:eastAsia="ru-RU"/>
        </w:rPr>
        <w:t xml:space="preserve"> общеотраслевых </w:t>
      </w:r>
      <w:r w:rsidRPr="00CE01C9">
        <w:rPr>
          <w:rFonts w:ascii="Times New Roman" w:eastAsia="Calibri" w:hAnsi="Times New Roman" w:cs="Times New Roman"/>
          <w:bCs/>
          <w:sz w:val="24"/>
          <w:szCs w:val="24"/>
          <w:lang w:eastAsia="ru-RU"/>
        </w:rPr>
        <w:t>профессий рабочих, общеотраслевых должностей руководителей, специалистов и служащих образовательных организаций</w:t>
      </w:r>
      <w:r w:rsidRPr="00CE01C9">
        <w:rPr>
          <w:rFonts w:ascii="Times New Roman" w:eastAsia="Calibri" w:hAnsi="Times New Roman" w:cs="Times New Roman"/>
          <w:sz w:val="24"/>
          <w:szCs w:val="24"/>
          <w:lang w:eastAsia="ru-RU"/>
        </w:rPr>
        <w:t>, относятся:</w:t>
      </w:r>
    </w:p>
    <w:p w14:paraId="49690213"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выплаты за интенсивность труда;</w:t>
      </w:r>
    </w:p>
    <w:p w14:paraId="5C8169D1"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выплаты за наличие почетных званий;</w:t>
      </w:r>
    </w:p>
    <w:p w14:paraId="6BC56BBD"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выплаты за стаж работы по должности;</w:t>
      </w:r>
    </w:p>
    <w:p w14:paraId="0FC31252"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премиальные и иные поощрительные выплаты.</w:t>
      </w:r>
    </w:p>
    <w:p w14:paraId="49A2938E" w14:textId="72F52F02"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Calibri" w:hAnsi="Times New Roman" w:cs="Times New Roman"/>
          <w:sz w:val="24"/>
          <w:szCs w:val="24"/>
          <w:lang w:eastAsia="ru-RU"/>
        </w:rPr>
        <w:t xml:space="preserve">4.2.2. Размеры и условия осуществления выплат стимулирующего характера за интенсивность труда, наличие почетных званий, за стаж работы по должности, </w:t>
      </w:r>
      <w:r w:rsidRPr="00CE01C9">
        <w:rPr>
          <w:rFonts w:ascii="Times New Roman" w:eastAsia="Times New Roman" w:hAnsi="Times New Roman" w:cs="Times New Roman"/>
          <w:sz w:val="24"/>
          <w:szCs w:val="24"/>
          <w:lang w:eastAsia="ru-RU"/>
        </w:rPr>
        <w:t xml:space="preserve">в частности, </w:t>
      </w:r>
      <w:r w:rsidRPr="00CE01C9">
        <w:rPr>
          <w:rFonts w:ascii="Times New Roman" w:eastAsia="Times New Roman" w:hAnsi="Times New Roman" w:cs="Times New Roman"/>
          <w:iCs/>
          <w:sz w:val="24"/>
          <w:szCs w:val="24"/>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7D03782A"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xml:space="preserve">4.2.3. Размеры, порядок и условия осуществления выплат стимулирующего характера как премиальные и иные поощрительные выплаты, определяются Положением об оплате премиальных и иных поощрительных выплат. </w:t>
      </w:r>
    </w:p>
    <w:p w14:paraId="0925CB56"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 xml:space="preserve">4.2.4. </w:t>
      </w:r>
      <w:r w:rsidRPr="00CE01C9">
        <w:rPr>
          <w:rFonts w:ascii="Times New Roman" w:eastAsia="Times New Roman" w:hAnsi="Times New Roman" w:cs="Times New Roman"/>
          <w:sz w:val="24"/>
          <w:szCs w:val="24"/>
          <w:lang w:eastAsia="ru-RU"/>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w:t>
      </w:r>
      <w:r w:rsidRPr="00CE01C9">
        <w:rPr>
          <w:rFonts w:ascii="Times New Roman" w:eastAsia="Times New Roman" w:hAnsi="Times New Roman" w:cs="Times New Roman"/>
          <w:sz w:val="24"/>
          <w:szCs w:val="24"/>
          <w:lang w:eastAsia="ru-RU"/>
        </w:rPr>
        <w:lastRenderedPageBreak/>
        <w:t xml:space="preserve">юбилейными датами, получением знаков отличия, благодарственных писем, грамот, наград и по иным основаниям, установленным Положением </w:t>
      </w:r>
      <w:r w:rsidRPr="00CE01C9">
        <w:rPr>
          <w:rFonts w:ascii="Times New Roman" w:eastAsia="Calibri" w:hAnsi="Times New Roman" w:cs="Times New Roman"/>
          <w:sz w:val="24"/>
          <w:szCs w:val="24"/>
          <w:lang w:eastAsia="ru-RU"/>
        </w:rPr>
        <w:t xml:space="preserve">об оплате премиальных и иных поощрительных выплат. </w:t>
      </w:r>
    </w:p>
    <w:p w14:paraId="09F66143"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r w:rsidRPr="00CE01C9">
        <w:rPr>
          <w:rFonts w:ascii="Times New Roman" w:eastAsia="Calibri" w:hAnsi="Times New Roman" w:cs="Times New Roman"/>
          <w:sz w:val="24"/>
          <w:szCs w:val="24"/>
          <w:lang w:eastAsia="ru-RU"/>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4BFDF199" w14:textId="77777777" w:rsidR="00C32165" w:rsidRPr="00CE01C9" w:rsidRDefault="00C32165" w:rsidP="00C32165">
      <w:pPr>
        <w:spacing w:after="0" w:line="240" w:lineRule="auto"/>
        <w:ind w:firstLine="567"/>
        <w:jc w:val="both"/>
        <w:rPr>
          <w:rFonts w:ascii="Times New Roman" w:eastAsia="Calibri" w:hAnsi="Times New Roman" w:cs="Times New Roman"/>
          <w:sz w:val="24"/>
          <w:szCs w:val="24"/>
          <w:lang w:eastAsia="ru-RU"/>
        </w:rPr>
      </w:pPr>
    </w:p>
    <w:p w14:paraId="682A6581" w14:textId="7C0867DC" w:rsidR="00C32165" w:rsidRPr="00CE01C9" w:rsidRDefault="00C32165" w:rsidP="00C32165">
      <w:pPr>
        <w:spacing w:after="0" w:line="240" w:lineRule="auto"/>
        <w:ind w:firstLine="567"/>
        <w:jc w:val="both"/>
        <w:rPr>
          <w:rFonts w:ascii="Times New Roman" w:eastAsia="Times New Roman" w:hAnsi="Times New Roman" w:cs="Times New Roman"/>
          <w:b/>
          <w:iCs/>
          <w:sz w:val="24"/>
          <w:szCs w:val="24"/>
          <w:lang w:eastAsia="ru-RU"/>
        </w:rPr>
      </w:pPr>
      <w:r w:rsidRPr="00CE01C9">
        <w:rPr>
          <w:rFonts w:ascii="Times New Roman" w:eastAsia="Times New Roman" w:hAnsi="Times New Roman" w:cs="Times New Roman"/>
          <w:b/>
          <w:iCs/>
          <w:sz w:val="24"/>
          <w:szCs w:val="24"/>
          <w:lang w:eastAsia="ru-RU"/>
        </w:rPr>
        <w:t xml:space="preserve">5.Условия оплаты труда руководителя организации, заместителей руководителя, </w:t>
      </w:r>
      <w:r w:rsidRPr="00CE01C9">
        <w:rPr>
          <w:rFonts w:ascii="Times New Roman" w:eastAsia="Times New Roman" w:hAnsi="Times New Roman" w:cs="Times New Roman"/>
          <w:b/>
          <w:sz w:val="24"/>
          <w:szCs w:val="24"/>
          <w:lang w:eastAsia="ru-RU"/>
        </w:rPr>
        <w:t xml:space="preserve">советника директора по воспитанию и взаимодействию с детскими общественными объединениями, </w:t>
      </w:r>
      <w:r w:rsidRPr="00CE01C9">
        <w:rPr>
          <w:rFonts w:ascii="Times New Roman" w:eastAsia="Times New Roman" w:hAnsi="Times New Roman" w:cs="Times New Roman"/>
          <w:b/>
          <w:iCs/>
          <w:sz w:val="24"/>
          <w:szCs w:val="24"/>
          <w:lang w:eastAsia="ru-RU"/>
        </w:rPr>
        <w:t>главного бухгалтера</w:t>
      </w:r>
    </w:p>
    <w:p w14:paraId="3D84E76C"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5.1. Порядок определения заработной платы руководителя организации, заместителя руководителя организации,</w:t>
      </w:r>
      <w:r w:rsidRPr="00CE01C9">
        <w:rPr>
          <w:rFonts w:ascii="Times New Roman" w:eastAsia="Times New Roman" w:hAnsi="Times New Roman" w:cs="Times New Roman"/>
          <w:sz w:val="24"/>
          <w:szCs w:val="24"/>
          <w:lang w:eastAsia="ru-RU"/>
        </w:rPr>
        <w:t xml:space="preserve"> советника директора по воспитанию и взаимодействию с детскими общественными объединениями, </w:t>
      </w:r>
      <w:r w:rsidRPr="00CE01C9">
        <w:rPr>
          <w:rFonts w:ascii="Times New Roman" w:eastAsia="Times New Roman" w:hAnsi="Times New Roman" w:cs="Times New Roman"/>
          <w:iCs/>
          <w:sz w:val="24"/>
          <w:szCs w:val="24"/>
          <w:lang w:eastAsia="ru-RU"/>
        </w:rPr>
        <w:t xml:space="preserve">главного бухгалтера устанавливается разделом VIII Положения №1. </w:t>
      </w:r>
    </w:p>
    <w:p w14:paraId="2EAEE0BE"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xml:space="preserve">5.2. Заработная плата руководителя учреждения, их заместителей, </w:t>
      </w:r>
      <w:r w:rsidRPr="00CE01C9">
        <w:rPr>
          <w:rFonts w:ascii="Times New Roman" w:eastAsia="Times New Roman" w:hAnsi="Times New Roman" w:cs="Times New Roman"/>
          <w:sz w:val="24"/>
          <w:szCs w:val="24"/>
          <w:lang w:eastAsia="ru-RU"/>
        </w:rPr>
        <w:t xml:space="preserve">советника директора по воспитанию и взаимодействию с детскими общественными объединениями, </w:t>
      </w:r>
      <w:r w:rsidRPr="00CE01C9">
        <w:rPr>
          <w:rFonts w:ascii="Times New Roman" w:eastAsia="Times New Roman" w:hAnsi="Times New Roman" w:cs="Times New Roman"/>
          <w:iCs/>
          <w:sz w:val="24"/>
          <w:szCs w:val="24"/>
          <w:lang w:eastAsia="ru-RU"/>
        </w:rPr>
        <w:t>главного бухгалтера состоит из должностного оклада, выплат компенсационного и стимулирующего характера.</w:t>
      </w:r>
    </w:p>
    <w:p w14:paraId="05F0AFF2"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5.3. Заработная плата руководителя организации.</w:t>
      </w:r>
    </w:p>
    <w:p w14:paraId="7D9A7EFF"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B0703A9"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Группа по оплате труда руководителя организации устанавливается Положением №1 в зависимости от количества численности обучающихся.</w:t>
      </w:r>
    </w:p>
    <w:p w14:paraId="47242A29" w14:textId="3C682DC9"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sz w:val="24"/>
          <w:szCs w:val="24"/>
          <w:lang w:eastAsia="ru-RU"/>
        </w:rPr>
        <w:t>5.3.2. Р</w:t>
      </w:r>
      <w:r w:rsidRPr="00CE01C9">
        <w:rPr>
          <w:rFonts w:ascii="Times New Roman" w:eastAsia="Times New Roman" w:hAnsi="Times New Roman" w:cs="Times New Roman"/>
          <w:iCs/>
          <w:sz w:val="24"/>
          <w:szCs w:val="24"/>
          <w:lang w:eastAsia="ru-RU"/>
        </w:rPr>
        <w:t xml:space="preserve">уководителю организации учредителем организации может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51723079"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xml:space="preserve">Размер выплат стимулирующего характера устанавливается Положением №1. </w:t>
      </w:r>
    </w:p>
    <w:p w14:paraId="24BA7A09"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 xml:space="preserve"> 5.4. Заработная плата заместителей руководителя и главного бухгалтера.</w:t>
      </w:r>
    </w:p>
    <w:p w14:paraId="20E86A36" w14:textId="0B5F89F8"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iCs/>
          <w:sz w:val="24"/>
          <w:szCs w:val="24"/>
          <w:lang w:eastAsia="ru-RU"/>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14:paraId="0F3F6346"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iCs/>
          <w:sz w:val="24"/>
          <w:szCs w:val="24"/>
          <w:lang w:eastAsia="ru-RU"/>
        </w:rPr>
        <w:t xml:space="preserve">5.4.2. </w:t>
      </w:r>
      <w:r w:rsidRPr="00CE01C9">
        <w:rPr>
          <w:rFonts w:ascii="Times New Roman" w:eastAsia="Times New Roman" w:hAnsi="Times New Roman" w:cs="Times New Roman"/>
          <w:sz w:val="24"/>
          <w:szCs w:val="24"/>
          <w:lang w:eastAsia="ru-RU"/>
        </w:rPr>
        <w:t xml:space="preserve">Выплаты стимулирующего характера за качество выполняемых работ заместителям руководителя, главному бухгалтеру организации устанавливаются руководителем с учетом результатов деятельности, определенных на основании критериев эффективности их деятельности, установленных локальными нормативными актами. </w:t>
      </w:r>
    </w:p>
    <w:p w14:paraId="0DD03D1D"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 xml:space="preserve">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w:t>
      </w:r>
    </w:p>
    <w:p w14:paraId="08C53C5C" w14:textId="77777777" w:rsidR="00C32165" w:rsidRPr="00CE01C9" w:rsidRDefault="00C32165" w:rsidP="00C32165">
      <w:pPr>
        <w:spacing w:after="0" w:line="240" w:lineRule="auto"/>
        <w:ind w:firstLine="567"/>
        <w:jc w:val="both"/>
        <w:rPr>
          <w:rFonts w:ascii="Times New Roman" w:eastAsia="Times New Roman" w:hAnsi="Times New Roman" w:cs="Times New Roman"/>
          <w:sz w:val="24"/>
          <w:szCs w:val="24"/>
          <w:lang w:eastAsia="ru-RU"/>
        </w:rPr>
      </w:pPr>
      <w:r w:rsidRPr="00CE01C9">
        <w:rPr>
          <w:rFonts w:ascii="Times New Roman" w:eastAsia="Times New Roman" w:hAnsi="Times New Roman" w:cs="Times New Roman"/>
          <w:sz w:val="24"/>
          <w:szCs w:val="24"/>
          <w:lang w:eastAsia="ru-RU"/>
        </w:rPr>
        <w:t>Предельный уровень выплат стимулирующего характера за качество выполняемых работ заместителям руководителя, главному бухгалтеру устанавливается на уровне 70 процентов выплат стимулирующего характера за качество выполняемых работ руководителем организации.</w:t>
      </w:r>
    </w:p>
    <w:p w14:paraId="11A93917" w14:textId="77777777" w:rsidR="00C32165" w:rsidRPr="00CE01C9" w:rsidRDefault="00C32165" w:rsidP="00C32165">
      <w:pPr>
        <w:spacing w:after="0" w:line="240" w:lineRule="auto"/>
        <w:ind w:firstLine="567"/>
        <w:jc w:val="both"/>
        <w:rPr>
          <w:rFonts w:ascii="Times New Roman" w:eastAsia="Times New Roman" w:hAnsi="Times New Roman" w:cs="Times New Roman"/>
          <w:iCs/>
          <w:sz w:val="24"/>
          <w:szCs w:val="24"/>
          <w:lang w:eastAsia="ru-RU"/>
        </w:rPr>
      </w:pPr>
      <w:r w:rsidRPr="00CE01C9">
        <w:rPr>
          <w:rFonts w:ascii="Times New Roman" w:eastAsia="Times New Roman" w:hAnsi="Times New Roman" w:cs="Times New Roman"/>
          <w:sz w:val="24"/>
          <w:szCs w:val="24"/>
          <w:lang w:eastAsia="ru-RU"/>
        </w:rPr>
        <w:t>5.5. Советнику директора по воспитанию и взаимодействию с детскими общественными объединениями устанавливается выплата стимулирующего характера за интенсивность труда.</w:t>
      </w:r>
    </w:p>
    <w:p w14:paraId="23FFEC84" w14:textId="77777777" w:rsidR="00C32165" w:rsidRPr="00CE01C9" w:rsidRDefault="00C32165" w:rsidP="00C32165">
      <w:pPr>
        <w:spacing w:after="0" w:line="240" w:lineRule="auto"/>
        <w:ind w:firstLine="567"/>
        <w:jc w:val="both"/>
        <w:rPr>
          <w:rFonts w:ascii="Times New Roman" w:hAnsi="Times New Roman" w:cs="Times New Roman"/>
          <w:sz w:val="24"/>
          <w:szCs w:val="24"/>
        </w:rPr>
      </w:pPr>
      <w:r w:rsidRPr="00CE01C9">
        <w:rPr>
          <w:rFonts w:ascii="Times New Roman" w:eastAsia="Times New Roman" w:hAnsi="Times New Roman" w:cs="Times New Roman"/>
          <w:iCs/>
          <w:sz w:val="24"/>
          <w:szCs w:val="24"/>
          <w:lang w:eastAsia="ru-RU"/>
        </w:rPr>
        <w:t xml:space="preserve">5.6. Выплаты компенсационного характера руководителю организации, их заместителям, главному бухгалтеру, </w:t>
      </w:r>
      <w:r w:rsidRPr="00CE01C9">
        <w:rPr>
          <w:rFonts w:ascii="Times New Roman" w:eastAsia="Times New Roman" w:hAnsi="Times New Roman" w:cs="Times New Roman"/>
          <w:sz w:val="24"/>
          <w:szCs w:val="24"/>
          <w:lang w:eastAsia="ru-RU"/>
        </w:rPr>
        <w:t>советнику директора по воспитанию и взаимодействию с детскими общественными объединениями</w:t>
      </w:r>
      <w:r w:rsidRPr="00CE01C9">
        <w:rPr>
          <w:rFonts w:ascii="Times New Roman" w:eastAsia="Times New Roman" w:hAnsi="Times New Roman" w:cs="Times New Roman"/>
          <w:iCs/>
          <w:sz w:val="24"/>
          <w:szCs w:val="24"/>
          <w:lang w:eastAsia="ru-RU"/>
        </w:rPr>
        <w:t xml:space="preserve"> устанавливаются в соответствии с Трудовым кодексом РФ. </w:t>
      </w:r>
    </w:p>
    <w:p w14:paraId="48742BE1" w14:textId="77777777" w:rsidR="00580AF7" w:rsidRPr="00CE01C9" w:rsidRDefault="00580AF7">
      <w:pPr>
        <w:rPr>
          <w:rFonts w:ascii="Times New Roman" w:hAnsi="Times New Roman" w:cs="Times New Roman"/>
          <w:sz w:val="24"/>
          <w:szCs w:val="24"/>
        </w:rPr>
      </w:pPr>
    </w:p>
    <w:sectPr w:rsidR="00580AF7" w:rsidRPr="00CE01C9" w:rsidSect="00C3216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6C7C"/>
    <w:multiLevelType w:val="hybridMultilevel"/>
    <w:tmpl w:val="23EA313E"/>
    <w:lvl w:ilvl="0" w:tplc="82FED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C3941A5"/>
    <w:multiLevelType w:val="hybridMultilevel"/>
    <w:tmpl w:val="4EC09E80"/>
    <w:lvl w:ilvl="0" w:tplc="A078A17A">
      <w:start w:val="1"/>
      <w:numFmt w:val="decimal"/>
      <w:lvlText w:val="%1."/>
      <w:lvlJc w:val="left"/>
      <w:pPr>
        <w:ind w:left="1069" w:hanging="360"/>
      </w:pPr>
      <w:rPr>
        <w:rFonts w:eastAsia="Times New Roman"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8A7260E"/>
    <w:multiLevelType w:val="hybridMultilevel"/>
    <w:tmpl w:val="12546786"/>
    <w:lvl w:ilvl="0" w:tplc="98187F5A">
      <w:start w:val="1"/>
      <w:numFmt w:val="decimal"/>
      <w:lvlText w:val="%1."/>
      <w:lvlJc w:val="left"/>
      <w:pPr>
        <w:ind w:left="927" w:hanging="360"/>
      </w:pPr>
      <w:rPr>
        <w:rFonts w:eastAsia="Times New Roman"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5372BF5"/>
    <w:multiLevelType w:val="hybridMultilevel"/>
    <w:tmpl w:val="5BD0ADE4"/>
    <w:lvl w:ilvl="0" w:tplc="195C5A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AF7"/>
    <w:rsid w:val="00105AE4"/>
    <w:rsid w:val="00217A78"/>
    <w:rsid w:val="0050620C"/>
    <w:rsid w:val="00580AF7"/>
    <w:rsid w:val="006E44AF"/>
    <w:rsid w:val="00BA1C8B"/>
    <w:rsid w:val="00C32165"/>
    <w:rsid w:val="00CE01C9"/>
    <w:rsid w:val="00D977BE"/>
    <w:rsid w:val="00EB3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E172"/>
  <w15:chartTrackingRefBased/>
  <w15:docId w15:val="{E20D1063-775C-43F2-940B-1E1C2C9A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165"/>
    <w:pPr>
      <w:spacing w:after="200" w:line="276" w:lineRule="auto"/>
    </w:pPr>
    <w:rPr>
      <w:kern w:val="0"/>
      <w:sz w:val="22"/>
      <w:szCs w:val="22"/>
      <w14:ligatures w14:val="none"/>
    </w:rPr>
  </w:style>
  <w:style w:type="paragraph" w:styleId="1">
    <w:name w:val="heading 1"/>
    <w:basedOn w:val="a"/>
    <w:next w:val="a"/>
    <w:link w:val="10"/>
    <w:uiPriority w:val="9"/>
    <w:qFormat/>
    <w:rsid w:val="00580A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80A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80AF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80AF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80AF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80AF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80AF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80AF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80AF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0AF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80AF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80AF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80AF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80AF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80AF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80AF7"/>
    <w:rPr>
      <w:rFonts w:eastAsiaTheme="majorEastAsia" w:cstheme="majorBidi"/>
      <w:color w:val="595959" w:themeColor="text1" w:themeTint="A6"/>
    </w:rPr>
  </w:style>
  <w:style w:type="character" w:customStyle="1" w:styleId="80">
    <w:name w:val="Заголовок 8 Знак"/>
    <w:basedOn w:val="a0"/>
    <w:link w:val="8"/>
    <w:uiPriority w:val="9"/>
    <w:semiHidden/>
    <w:rsid w:val="00580AF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80AF7"/>
    <w:rPr>
      <w:rFonts w:eastAsiaTheme="majorEastAsia" w:cstheme="majorBidi"/>
      <w:color w:val="272727" w:themeColor="text1" w:themeTint="D8"/>
    </w:rPr>
  </w:style>
  <w:style w:type="paragraph" w:styleId="a3">
    <w:name w:val="Title"/>
    <w:basedOn w:val="a"/>
    <w:next w:val="a"/>
    <w:link w:val="a4"/>
    <w:uiPriority w:val="10"/>
    <w:qFormat/>
    <w:rsid w:val="00580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80A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0AF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80A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80AF7"/>
    <w:pPr>
      <w:spacing w:before="160"/>
      <w:jc w:val="center"/>
    </w:pPr>
    <w:rPr>
      <w:i/>
      <w:iCs/>
      <w:color w:val="404040" w:themeColor="text1" w:themeTint="BF"/>
    </w:rPr>
  </w:style>
  <w:style w:type="character" w:customStyle="1" w:styleId="22">
    <w:name w:val="Цитата 2 Знак"/>
    <w:basedOn w:val="a0"/>
    <w:link w:val="21"/>
    <w:uiPriority w:val="29"/>
    <w:rsid w:val="00580AF7"/>
    <w:rPr>
      <w:i/>
      <w:iCs/>
      <w:color w:val="404040" w:themeColor="text1" w:themeTint="BF"/>
    </w:rPr>
  </w:style>
  <w:style w:type="paragraph" w:styleId="a7">
    <w:name w:val="List Paragraph"/>
    <w:basedOn w:val="a"/>
    <w:uiPriority w:val="34"/>
    <w:qFormat/>
    <w:rsid w:val="00580AF7"/>
    <w:pPr>
      <w:ind w:left="720"/>
      <w:contextualSpacing/>
    </w:pPr>
  </w:style>
  <w:style w:type="character" w:styleId="a8">
    <w:name w:val="Intense Emphasis"/>
    <w:basedOn w:val="a0"/>
    <w:uiPriority w:val="21"/>
    <w:qFormat/>
    <w:rsid w:val="00580AF7"/>
    <w:rPr>
      <w:i/>
      <w:iCs/>
      <w:color w:val="2F5496" w:themeColor="accent1" w:themeShade="BF"/>
    </w:rPr>
  </w:style>
  <w:style w:type="paragraph" w:styleId="a9">
    <w:name w:val="Intense Quote"/>
    <w:basedOn w:val="a"/>
    <w:next w:val="a"/>
    <w:link w:val="aa"/>
    <w:uiPriority w:val="30"/>
    <w:qFormat/>
    <w:rsid w:val="00580A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80AF7"/>
    <w:rPr>
      <w:i/>
      <w:iCs/>
      <w:color w:val="2F5496" w:themeColor="accent1" w:themeShade="BF"/>
    </w:rPr>
  </w:style>
  <w:style w:type="character" w:styleId="ab">
    <w:name w:val="Intense Reference"/>
    <w:basedOn w:val="a0"/>
    <w:uiPriority w:val="32"/>
    <w:qFormat/>
    <w:rsid w:val="00580AF7"/>
    <w:rPr>
      <w:b/>
      <w:bCs/>
      <w:smallCaps/>
      <w:color w:val="2F5496" w:themeColor="accent1" w:themeShade="BF"/>
      <w:spacing w:val="5"/>
    </w:rPr>
  </w:style>
  <w:style w:type="paragraph" w:styleId="ac">
    <w:name w:val="No Spacing"/>
    <w:link w:val="ad"/>
    <w:uiPriority w:val="99"/>
    <w:qFormat/>
    <w:rsid w:val="00C32165"/>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d">
    <w:name w:val="Без интервала Знак"/>
    <w:link w:val="ac"/>
    <w:uiPriority w:val="99"/>
    <w:rsid w:val="00C32165"/>
    <w:rPr>
      <w:rFonts w:ascii="Times New Roman" w:eastAsia="Times New Roman" w:hAnsi="Times New Roman" w:cs="Times New Roman"/>
      <w:kern w:val="0"/>
      <w:sz w:val="20"/>
      <w:szCs w:val="20"/>
      <w:lang w:eastAsia="ru-RU"/>
      <w14:ligatures w14:val="none"/>
    </w:rPr>
  </w:style>
  <w:style w:type="character" w:styleId="ae">
    <w:name w:val="Emphasis"/>
    <w:basedOn w:val="a0"/>
    <w:uiPriority w:val="99"/>
    <w:qFormat/>
    <w:rsid w:val="00C32165"/>
    <w:rPr>
      <w:rFonts w:cs="Times New Roman"/>
      <w:i/>
    </w:rPr>
  </w:style>
  <w:style w:type="table" w:styleId="af">
    <w:name w:val="Table Grid"/>
    <w:basedOn w:val="a1"/>
    <w:uiPriority w:val="59"/>
    <w:rsid w:val="00C3216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19913/0" TargetMode="External"/><Relationship Id="rId3" Type="http://schemas.openxmlformats.org/officeDocument/2006/relationships/settings" Target="settings.xml"/><Relationship Id="rId7" Type="http://schemas.openxmlformats.org/officeDocument/2006/relationships/hyperlink" Target="https://internet.garant.ru/document/redirect/10180093/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80094.10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login.consultant.ru/link/?req=doc&amp;base=LAW&amp;n=129344&amp;date=21.01.2025" TargetMode="External"/><Relationship Id="rId4" Type="http://schemas.openxmlformats.org/officeDocument/2006/relationships/webSettings" Target="webSettings.xml"/><Relationship Id="rId9" Type="http://schemas.openxmlformats.org/officeDocument/2006/relationships/hyperlink" Target="https://internet.garant.ru/document/redirect/744930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17</Pages>
  <Words>7409</Words>
  <Characters>42235</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6</cp:revision>
  <dcterms:created xsi:type="dcterms:W3CDTF">2025-02-12T13:44:00Z</dcterms:created>
  <dcterms:modified xsi:type="dcterms:W3CDTF">2025-06-10T08:03:00Z</dcterms:modified>
</cp:coreProperties>
</file>