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4AA" w:rsidRPr="00C804AA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C804A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Планируемые результаты изучения учебного предмета</w:t>
      </w:r>
    </w:p>
    <w:p w:rsidR="00C804AA" w:rsidRPr="00C804AA" w:rsidRDefault="00C804AA" w:rsidP="00C804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804A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окружающий мир.</w:t>
      </w:r>
    </w:p>
    <w:p w:rsidR="00C804AA" w:rsidRPr="00C804AA" w:rsidRDefault="00C804AA" w:rsidP="00C804A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985"/>
        <w:gridCol w:w="1500"/>
        <w:gridCol w:w="2190"/>
        <w:gridCol w:w="2712"/>
      </w:tblGrid>
      <w:tr w:rsidR="00C804AA" w:rsidRPr="00C804AA" w:rsidTr="00EA336C">
        <w:trPr>
          <w:trHeight w:val="287"/>
        </w:trPr>
        <w:tc>
          <w:tcPr>
            <w:tcW w:w="1418" w:type="dxa"/>
            <w:vMerge w:val="restart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485" w:type="dxa"/>
            <w:gridSpan w:val="2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2190" w:type="dxa"/>
            <w:vMerge w:val="restart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2712" w:type="dxa"/>
            <w:vMerge w:val="restart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C804AA" w:rsidRPr="00C804AA" w:rsidTr="00EA336C">
        <w:trPr>
          <w:trHeight w:val="862"/>
        </w:trPr>
        <w:tc>
          <w:tcPr>
            <w:tcW w:w="1418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1500" w:type="dxa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2190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4AA" w:rsidRPr="00C804AA" w:rsidTr="00EA336C">
        <w:trPr>
          <w:trHeight w:val="323"/>
        </w:trPr>
        <w:tc>
          <w:tcPr>
            <w:tcW w:w="1418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 и природа.</w:t>
            </w:r>
          </w:p>
        </w:tc>
        <w:tc>
          <w:tcPr>
            <w:tcW w:w="1985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планеты и порядок их расположения в Солнечной системе;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стороны горизонта;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на глобусе океаны и материки;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Перечислять единицы измерения времени в порядке их увеличения, определять количество дней в неделе, называть дни недели, выстраивать их последовательность;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Перечислять времена года в правильной последовательности;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Измерять температуру;</w:t>
            </w:r>
          </w:p>
        </w:tc>
        <w:tc>
          <w:tcPr>
            <w:tcW w:w="1500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дату весеннего равноденствия и основные весенние природные явления (таяние снега, ледоход, половодье, первые грозы); Находить созвездия Кассиопея и Лев на звездном небе.</w:t>
            </w:r>
          </w:p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vMerge w:val="restart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Регулятивные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принимать учебную задачу, сформулированную совместно с учителем;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сохранять учебную задачу урока (воспроизводить её на определенном этапе урока при выполнении задания по просьбе учителя);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Познавательные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толковать условные знаки и символы, используемые в учебнике и рабочих тетрадях для передачи информации;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 выделять при помощи взрослых информацию, необходимую для выполнения заданий, из разных источников;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схемы для выполнения заданий, в том числе схемы-аппликации, схемы-рисунки;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Включаться в коллективное обсуждение вопросов с учителем и сверстниками;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ответы на вопросы;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партнёра по общению и деятельности, не перебивать, не обрывать на полуслове, вникать в смысл того, о чём говорит собеседник;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договариваться и приходить к общему решению при выполнении заданий.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Соотносить выполнение работы с алгоритмом, составленным совместно с учителем;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Контролировать и корректировать своё поведение по отношению к сверстникам в ходе совместной деятельности.</w:t>
            </w:r>
          </w:p>
        </w:tc>
        <w:tc>
          <w:tcPr>
            <w:tcW w:w="2712" w:type="dxa"/>
            <w:vMerge w:val="restart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– русского языка*;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позитивную лексику, передающую положительные чувства в отношении своей Родины;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Доброжелательное отношение друг к другу как к носителям разных этнических, конфессиональных и общероссийских культурных ценностей, представленных в форме обрядов и обычаев традиционного календаря разных народов России и в форме праздников общегражданского календаря;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Целостный взгляд на мир через знакомство с разнообразием природы в годовом цикле сезонов;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о разнообразии календарных традиций народов России и о гармоничном единстве жизни человека и </w:t>
            </w: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природы в течение года;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необходимости бережного, уважительного отношения к культуре разных народов России, выступающей в разнообразных культурных формах сезонного труда и праздничных обычаев людей в течение года.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Внутренняя позиция школьника на уровне положительного отношения к занятиям по курсу «Окружающий мир», к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школе;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 социальной роли ученика (понимание и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принятие норм и правил школьной жизни, в том числе организации и подготовки общих праздничных событий в течение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года);</w:t>
            </w:r>
          </w:p>
        </w:tc>
      </w:tr>
      <w:tr w:rsidR="00C804AA" w:rsidRPr="00C804AA" w:rsidTr="00EA336C">
        <w:trPr>
          <w:trHeight w:val="323"/>
        </w:trPr>
        <w:tc>
          <w:tcPr>
            <w:tcW w:w="1418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 и общество.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 характеризовать содержание общегражданских праздников современного российского календаря, представленных в учебнике;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Соблюдать правила здорового образа жизни в осенний, зимний, весенний и летний период;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Перечислять правила охраны природы в разные времена года;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Понимать роли и значения родного края в природе и историко-культурном наследии России, в ее </w:t>
            </w: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современной жизни; понимание места своей семьи в прошлом и настоящем своего края, в истории и культуре России; понимание особой роли России в мировой истории и культуре, знание примеров национальных свершений, открытий, побед.</w:t>
            </w:r>
          </w:p>
        </w:tc>
        <w:tc>
          <w:tcPr>
            <w:tcW w:w="2190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4AA" w:rsidRPr="00C804AA" w:rsidTr="00EA336C">
        <w:trPr>
          <w:trHeight w:val="323"/>
        </w:trPr>
        <w:tc>
          <w:tcPr>
            <w:tcW w:w="1418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Правила безопасной жизни</w:t>
            </w:r>
          </w:p>
        </w:tc>
        <w:tc>
          <w:tcPr>
            <w:tcW w:w="1985" w:type="dxa"/>
          </w:tcPr>
          <w:p w:rsidR="00C804AA" w:rsidRPr="00C804AA" w:rsidRDefault="00C804AA" w:rsidP="00C804AA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безопасного поведения в природе, правила безопасного поведения на дорогах.</w:t>
            </w:r>
          </w:p>
          <w:p w:rsidR="00C804AA" w:rsidRPr="00C804AA" w:rsidRDefault="00C804AA" w:rsidP="00C80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правила здорового образа жизни в осенний, зимний, весенний и летний период</w:t>
            </w:r>
          </w:p>
        </w:tc>
        <w:tc>
          <w:tcPr>
            <w:tcW w:w="2190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04AA" w:rsidRPr="00C804AA" w:rsidRDefault="00C804AA" w:rsidP="00C804A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640DF" w:rsidRDefault="001640DF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640D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СОДЕРЖАНИЕ ТЕМ УЧЕБНОГО КУРСА</w:t>
      </w:r>
    </w:p>
    <w:p w:rsidR="001640DF" w:rsidRPr="001640DF" w:rsidRDefault="001640DF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384"/>
        <w:gridCol w:w="6804"/>
        <w:gridCol w:w="1383"/>
      </w:tblGrid>
      <w:tr w:rsidR="001640DF" w:rsidRPr="001640DF" w:rsidTr="001640DF">
        <w:tc>
          <w:tcPr>
            <w:tcW w:w="1384" w:type="dxa"/>
          </w:tcPr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Название раздела</w:t>
            </w:r>
          </w:p>
        </w:tc>
        <w:tc>
          <w:tcPr>
            <w:tcW w:w="6804" w:type="dxa"/>
          </w:tcPr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Краткое содержание</w:t>
            </w:r>
          </w:p>
        </w:tc>
        <w:tc>
          <w:tcPr>
            <w:tcW w:w="1383" w:type="dxa"/>
          </w:tcPr>
          <w:p w:rsidR="001640DF" w:rsidRPr="001640DF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1640DF">
              <w:rPr>
                <w:rFonts w:eastAsia="Calibri"/>
                <w:sz w:val="24"/>
                <w:szCs w:val="24"/>
              </w:rPr>
              <w:t>Кол-во часов</w:t>
            </w:r>
          </w:p>
        </w:tc>
      </w:tr>
      <w:tr w:rsidR="001640DF" w:rsidRPr="001640DF" w:rsidTr="001640DF">
        <w:tc>
          <w:tcPr>
            <w:tcW w:w="1384" w:type="dxa"/>
          </w:tcPr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C804AA">
              <w:rPr>
                <w:rFonts w:eastAsia="Calibri"/>
                <w:b/>
                <w:bCs/>
                <w:sz w:val="24"/>
                <w:szCs w:val="24"/>
              </w:rPr>
              <w:t>Время и календарь</w:t>
            </w:r>
          </w:p>
        </w:tc>
        <w:tc>
          <w:tcPr>
            <w:tcW w:w="6804" w:type="dxa"/>
          </w:tcPr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Наша планета во Вселенной. Солнце — источник тепла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и света на Земле. Луна — спутник Земли. Смена дня и ночи.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Смена времен года. Наблюдение за небесными телами — основа измерения времени и создания календаря.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Способы измерения времени; старинные и современные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часы.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Календарь. Названия месяцев и дней недели. Народный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календарь. Наши праздники. Экологический календарь.</w:t>
            </w:r>
          </w:p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1640DF" w:rsidRPr="009E03FF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</w:rPr>
            </w:pPr>
            <w:r w:rsidRPr="009E03FF">
              <w:rPr>
                <w:rFonts w:eastAsia="Calibri"/>
                <w:b/>
                <w:bCs/>
              </w:rPr>
              <w:t>15 ч</w:t>
            </w:r>
          </w:p>
          <w:p w:rsidR="001640DF" w:rsidRPr="001640DF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40DF" w:rsidRPr="001640DF" w:rsidTr="001640DF">
        <w:tc>
          <w:tcPr>
            <w:tcW w:w="1384" w:type="dxa"/>
          </w:tcPr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804AA">
              <w:rPr>
                <w:rFonts w:eastAsia="Calibri"/>
                <w:b/>
                <w:bCs/>
                <w:sz w:val="24"/>
                <w:szCs w:val="24"/>
              </w:rPr>
              <w:t xml:space="preserve">Осень </w:t>
            </w:r>
          </w:p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Народные названия осенних месяцев. «Осенний» Новый год — проводы лета. Три встречи осени по народному календарю. Вспомним о лете: труд людей и народные праздники конца лета.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Неживая природа летом и осенью (высота солнца над горизонтом, температура, дожди, грозы, заморозки и т. д.). Круговорот воды в природе.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Загадки о солнце, земле, воде, дожде, грозе. Осенние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дни-погодоуказатели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. Особая пора осеннего равноденствия в природе и культуре.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26 сентября — «Корнильев день на дворе, всяк корешок в своей норе». Части растения — корень, стебель, лист, цветок, плод с семенами. Разнообразие стеблей, листьев, плодов растений. Луковица, клубень, корнеплод. Загадки о культурных растениях. Травянистые растения ближайшего природного окружения. Осенние изменения в жизни травянистых растений. Народные осенние приметы и присловья.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Деревья и кустарники родного края. Загадки о деревьях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и кустарниках. Осенняя окраска листьев. Листопад, его значение для растений. Взаимосвязи деревьев и кустарников с животными. Приспособленность плодов и семян растений к распространению с помощью животных и с помощью ветра.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«Тит последний гриб растит». Грибы, их строение на примере шляпочных грибов, роль в лесу (взаимосвязи с растениями и животными леса). Съедобные и несъедобные грибы. Правила сбора грибов. Загадки о грибах.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Насекомые и пауки, их жизнь летом и осенью. Важнейшее внешнее различие между насекомыми и пауками: шесть ножек у насекомых, восемь у пауков. Представление о развитии насекомых; личинка и взрослое насекомое. Необходимость бережного отношения к паукам. Наблюдение за поведением пауков в осенних народных прогнозах погоды.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Птицы, их жизнь летом и осенью. Перелетные и зимующие птицы. Уменьшение продолжительности дня осенью — сигнал к началу перелета. 1 октября —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день-погодоуказатель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: «Арина — журавлиный лёт». Запасание корма зимующими птицами — одна из черт их приспособленности к сезонным изменениям в природе. Подкормка птиц зимой; различные виды кормушек. </w:t>
            </w:r>
            <w:r w:rsidRPr="00C804AA">
              <w:rPr>
                <w:rFonts w:eastAsia="Calibri"/>
                <w:sz w:val="24"/>
                <w:szCs w:val="24"/>
              </w:rPr>
              <w:lastRenderedPageBreak/>
              <w:t>День птиц-зимников по народному календарю.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Звери, их жизнь летом и осенью. Загадки о зверях.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Осенние изменения в жизни лягушек, жаб, змей, ящериц.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Правила поведения в природе, направленные на сбережение растений, насекомых, птиц, зверей, грибов.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Укрепление и охрана здоровья летом и осенью. Летние и осенние игры.</w:t>
            </w:r>
          </w:p>
          <w:p w:rsidR="001640DF" w:rsidRPr="00B5029F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Труд людей осенью (уход за домашними животными, уборка урожая, осенняя вспашка и озимый сев, домашние осенние заготовки и т. д.). Народные праздники осенью. Проводы осени.</w:t>
            </w:r>
            <w:r w:rsidRPr="00C804AA">
              <w:rPr>
                <w:rFonts w:eastAsia="Calibri"/>
                <w:i/>
                <w:iCs/>
                <w:sz w:val="24"/>
                <w:szCs w:val="24"/>
              </w:rPr>
              <w:t xml:space="preserve"> Блок внеклассной, внешкольной работы: </w:t>
            </w:r>
            <w:r w:rsidRPr="00C804AA">
              <w:rPr>
                <w:rFonts w:eastAsia="Calibri"/>
                <w:sz w:val="24"/>
                <w:szCs w:val="24"/>
              </w:rPr>
              <w:t>осенние экскурсии для наблюдения за изменениями в природе своего края; подготовка и проведение осенних праздников по традициям народов своего края.</w:t>
            </w:r>
          </w:p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1640DF" w:rsidRPr="001640DF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9E03FF">
              <w:rPr>
                <w:rFonts w:eastAsia="Calibri"/>
                <w:b/>
                <w:bCs/>
              </w:rPr>
              <w:lastRenderedPageBreak/>
              <w:t>19 ч</w:t>
            </w:r>
          </w:p>
        </w:tc>
      </w:tr>
      <w:tr w:rsidR="001640DF" w:rsidRPr="001640DF" w:rsidTr="001640DF">
        <w:tc>
          <w:tcPr>
            <w:tcW w:w="1384" w:type="dxa"/>
          </w:tcPr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C804AA">
              <w:rPr>
                <w:rFonts w:eastAsia="Calibri"/>
                <w:b/>
                <w:bCs/>
                <w:sz w:val="24"/>
                <w:szCs w:val="24"/>
              </w:rPr>
              <w:lastRenderedPageBreak/>
              <w:t>Зима</w:t>
            </w:r>
          </w:p>
        </w:tc>
        <w:tc>
          <w:tcPr>
            <w:tcW w:w="6804" w:type="dxa"/>
          </w:tcPr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Народные названия зимних месяцев. Зимние приметы и присловья.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Зимние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дни-погодоуказатели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. «Анна Зимняя» — самый короткий день в году.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Особая пора зимнего солнцеворота. Зимнее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новолетие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. Зима — время сказок.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Неживая природа зимой. Свойства снега и льда. Загадки о снеге и льде.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Жизнь деревьев и кустарников зимой. Строение почки дерева и кустарника; защитная роль чешуек почки. Взаимосвязи лиственных и хвойных деревьев с животными.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Травянистые растения зимой, значение снега в их жизни.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Насекомые зимой (рассматриваются примеры, показывающие, что насекомые могут зимовать на стадии яиц, личинок, куколок, взрослых животных).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Птицы зимой. Образование стаек зимующих птиц как пример приспособления к суровым условиям жизни. Представление о сезонной смене корма (на примере дятла). Зимнее гнездование клестов. Птицы, проводящие зиму вблизи человеческого жилья (воробьи, синицы, вороны, галки и др.).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Подкормка птиц зимой.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Жизнь зверей зимой: полевки и мыши, ласки, лисы, зайца, волка, кабана, лося и др. (по выбору учителя). Следы зверей на снегу.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Подкормка диких зверей зимой. Загадки и сказки о диких животных.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Взаимосвязи в природе (на примере зимней жизни леса).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Культура поведения в природе зимой.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Укрепление и охрана здоровья зимой. Зимние игры.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Труд людей зимой (снегозадержание; ремонтные работы; труд в зернохранилищах и овощехранилищах; уход за домашними животными; прядение и т. д.). Главные народные зимние праздники. Проводы зимы.</w:t>
            </w:r>
          </w:p>
          <w:p w:rsidR="001640DF" w:rsidRPr="003B3CAA" w:rsidRDefault="001640DF" w:rsidP="003B3CA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i/>
                <w:iCs/>
                <w:sz w:val="24"/>
                <w:szCs w:val="24"/>
              </w:rPr>
              <w:t xml:space="preserve">Блок внеклассной, внешкольной работы: </w:t>
            </w:r>
            <w:r w:rsidRPr="00C804AA">
              <w:rPr>
                <w:rFonts w:eastAsia="Calibri"/>
                <w:sz w:val="24"/>
                <w:szCs w:val="24"/>
              </w:rPr>
              <w:t>зимние экскурсии для наблюдения за жизнью природы своего края; подготовка и проведение зимних праздников по традициям народов своего края.</w:t>
            </w:r>
          </w:p>
        </w:tc>
        <w:tc>
          <w:tcPr>
            <w:tcW w:w="1383" w:type="dxa"/>
          </w:tcPr>
          <w:p w:rsidR="001640DF" w:rsidRPr="001640DF" w:rsidRDefault="003B3CAA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bCs/>
              </w:rPr>
              <w:t>15 ч</w:t>
            </w:r>
          </w:p>
        </w:tc>
      </w:tr>
      <w:tr w:rsidR="001640DF" w:rsidRPr="001640DF" w:rsidTr="001640DF">
        <w:tc>
          <w:tcPr>
            <w:tcW w:w="1384" w:type="dxa"/>
          </w:tcPr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C804AA">
              <w:rPr>
                <w:rFonts w:eastAsia="Calibri"/>
                <w:b/>
                <w:bCs/>
                <w:sz w:val="24"/>
                <w:szCs w:val="24"/>
              </w:rPr>
              <w:lastRenderedPageBreak/>
              <w:t>Весна и лето</w:t>
            </w:r>
          </w:p>
        </w:tc>
        <w:tc>
          <w:tcPr>
            <w:tcW w:w="6804" w:type="dxa"/>
          </w:tcPr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Народные названия весенних месяцев. Три встречи весны.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Весенние приметы и присловья. Весенние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дни-погодоуказатели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. 1 (14) марта—«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Авдотья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Весновка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»: весеннее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новолетие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Неживая природа весной (высота солнца над горизонтом, температура, таяние снега, ледоход, половодье и т. д.). Народные песни в пору ледохода.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Деревья и кустарники весной: начало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сокодвижения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, цветение, набухание почек и распускание листьев. Охрана деревьев и кустарников весной. Загадки о березе.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Раннецветущие травянистые растения, их разнообразие, особенности строения, эстетическое значение. Необходимость бережного отношения к раннецветущим растениям. Загадки о раннецветущих растениях.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Насекомые весной. Представление об относительности вреда и пользы от насекомых; их роль в природе. Красота насекомых. Необходимость бережного отношения к ним.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Жизнь птиц весной и их охрана. Особая пора весеннего равноденствия: народная традиция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закликания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 птиц.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Весенние изменения в жизни зверей, лягушек и жаб, ящериц и змей.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Представление о развитии лягушек и жаб, о ядовитых и неядовитых змеях. Необходимость бережного отношения к животным, которых люди не любят. Образ лягушки и ужа в народном искусстве.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Правила поведения в природе, направленные на сбережение растений, насекомых, птиц, зверей, лягушек, жаб, ящериц, змей.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Труд людей весной (весенняя вспашка и сев яровых; посадка культурных растений в саду и огороде; уход за домашними животными; ткачество и беление холстов и т. д.).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Укрепление и охрана здоровья весной. Весенние игры.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Народные весенние праздники. Проводы весны.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Народные названия летних месяцев. Летние приметы и присловья. Летние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дни-погодоуказатели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. Особая пора летнего солнцеворота: самые длинные дни в году. Летнее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новолетие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 в календаре северных народов России.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Труд людей летом. Народные летние праздники.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Лекарственные травы, правила их сбора. Народные рецепты и «зеленая аптека».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i/>
                <w:iCs/>
                <w:sz w:val="24"/>
                <w:szCs w:val="24"/>
              </w:rPr>
              <w:t xml:space="preserve">Блок внеклассной, внешкольной работы: </w:t>
            </w:r>
            <w:r w:rsidRPr="00C804AA">
              <w:rPr>
                <w:rFonts w:eastAsia="Calibri"/>
                <w:sz w:val="24"/>
                <w:szCs w:val="24"/>
              </w:rPr>
              <w:t>весенние экскурсии для наблюдения над изменениями в природе своей местности и развития навыков экологически грамотного поведения в природной среде; подготовка и проведение весенних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праздников по традициям народов своего края.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Экскурсии в краеведческий музей для знакомства с культурой сезонного труда и календарных праздников, характерных для народов своего края. 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 Встречи с народными мастерами и исполнителями произведений народного музыкально-поэтического творчества.</w:t>
            </w:r>
          </w:p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1640DF" w:rsidRPr="001640DF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9E03FF">
              <w:rPr>
                <w:rFonts w:eastAsia="Calibri"/>
                <w:b/>
                <w:bCs/>
              </w:rPr>
              <w:t>19ч</w:t>
            </w:r>
          </w:p>
        </w:tc>
      </w:tr>
      <w:tr w:rsidR="003B3CAA" w:rsidRPr="001640DF" w:rsidTr="001640DF">
        <w:tc>
          <w:tcPr>
            <w:tcW w:w="1384" w:type="dxa"/>
          </w:tcPr>
          <w:p w:rsidR="003B3CAA" w:rsidRPr="003B3CAA" w:rsidRDefault="003B3CAA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6804" w:type="dxa"/>
          </w:tcPr>
          <w:p w:rsidR="003B3CAA" w:rsidRPr="00C804AA" w:rsidRDefault="003B3CAA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3" w:type="dxa"/>
          </w:tcPr>
          <w:p w:rsidR="003B3CAA" w:rsidRPr="003B3CAA" w:rsidRDefault="003B3CAA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bCs/>
                <w:lang w:val="tt-RU"/>
              </w:rPr>
            </w:pPr>
            <w:r>
              <w:rPr>
                <w:rFonts w:eastAsia="Calibri"/>
                <w:b/>
                <w:bCs/>
                <w:lang w:val="tt-RU"/>
              </w:rPr>
              <w:t>68 ч.</w:t>
            </w:r>
          </w:p>
        </w:tc>
      </w:tr>
    </w:tbl>
    <w:p w:rsidR="004132D8" w:rsidRPr="00B5029F" w:rsidRDefault="004132D8" w:rsidP="00B50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0"/>
          <w:szCs w:val="20"/>
          <w:lang w:eastAsia="ru-RU"/>
        </w:rPr>
      </w:pPr>
      <w:r w:rsidRPr="004132D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Календарно – тематическое планирование</w:t>
      </w:r>
    </w:p>
    <w:p w:rsidR="004132D8" w:rsidRDefault="004132D8" w:rsidP="004132D8">
      <w:pPr>
        <w:shd w:val="clear" w:color="auto" w:fill="FFFFFF"/>
        <w:spacing w:after="0" w:line="293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32D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 класс (68 часов)</w:t>
      </w:r>
    </w:p>
    <w:p w:rsidR="004132D8" w:rsidRPr="004132D8" w:rsidRDefault="004132D8" w:rsidP="004132D8">
      <w:pPr>
        <w:shd w:val="clear" w:color="auto" w:fill="FFFFFF"/>
        <w:spacing w:after="0" w:line="293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2835"/>
        <w:gridCol w:w="708"/>
        <w:gridCol w:w="4819"/>
        <w:gridCol w:w="850"/>
        <w:gridCol w:w="825"/>
        <w:gridCol w:w="29"/>
      </w:tblGrid>
      <w:tr w:rsidR="004132D8" w:rsidRPr="004132D8" w:rsidTr="00B5029F">
        <w:trPr>
          <w:trHeight w:val="370"/>
        </w:trPr>
        <w:tc>
          <w:tcPr>
            <w:tcW w:w="566" w:type="dxa"/>
            <w:vMerge w:val="restart"/>
          </w:tcPr>
          <w:p w:rsidR="004132D8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835" w:type="dxa"/>
            <w:vMerge w:val="restart"/>
          </w:tcPr>
          <w:p w:rsidR="004132D8" w:rsidRPr="004132D8" w:rsidRDefault="004132D8" w:rsidP="00F330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708" w:type="dxa"/>
            <w:vMerge w:val="restart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4819" w:type="dxa"/>
            <w:vMerge w:val="restart"/>
          </w:tcPr>
          <w:p w:rsidR="004132D8" w:rsidRPr="00F33098" w:rsidRDefault="00F33098" w:rsidP="00F33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309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1704" w:type="dxa"/>
            <w:gridSpan w:val="3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  <w:vMerge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4132D8" w:rsidRDefault="004132D8" w:rsidP="00045D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4" w:type="dxa"/>
            <w:gridSpan w:val="2"/>
          </w:tcPr>
          <w:p w:rsidR="004132D8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4132D8" w:rsidRPr="004132D8" w:rsidTr="00B5029F">
        <w:trPr>
          <w:trHeight w:val="420"/>
        </w:trPr>
        <w:tc>
          <w:tcPr>
            <w:tcW w:w="10632" w:type="dxa"/>
            <w:gridSpan w:val="7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   Раз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здел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«Вселенная, время, календарь» -15 часов</w:t>
            </w: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ind w:left="-10" w:firstLine="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Мы - союз народов России.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Без - Россия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халыкларыберлеге</w:t>
            </w:r>
            <w:proofErr w:type="spellEnd"/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Назвать субъект Российской Федерации, в котором находится город (село) и школа, где учатся дети; научиться находить и показывать его на политической карте России, называть некоторые его природные и историко-культурные достопримечательности; определять самое интересное и важное в культуре народа, к которому принадлежит каждый из учащихся класса; понимать значение русского языка как государственного языка Российской Федерации.</w:t>
            </w:r>
          </w:p>
        </w:tc>
        <w:tc>
          <w:tcPr>
            <w:tcW w:w="850" w:type="dxa"/>
          </w:tcPr>
          <w:p w:rsidR="004132D8" w:rsidRPr="00B35136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51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2C345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B351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132D8" w:rsidRPr="004132D8" w:rsidRDefault="004132D8" w:rsidP="004132D8">
            <w:pPr>
              <w:tabs>
                <w:tab w:val="left" w:pos="8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2.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Мы - жители Вселенной.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Без- га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ләмдә яшәүчеләр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Научиться видеть взаимосвязь Земли и Вселенной, усвоить названия планет и порядок их расположения в Солнечной системе.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представления о строении Вселенной, Солнечной системы, планетах и спутниках планет; помочь детям понять зависимость жизни на Земле от ее положения в Солнечной системе.</w:t>
            </w:r>
          </w:p>
        </w:tc>
        <w:tc>
          <w:tcPr>
            <w:tcW w:w="850" w:type="dxa"/>
          </w:tcPr>
          <w:p w:rsidR="004132D8" w:rsidRPr="00B35136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51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2C345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B351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132D8" w:rsidRPr="004132D8" w:rsidRDefault="004132D8" w:rsidP="004132D8">
            <w:pPr>
              <w:tabs>
                <w:tab w:val="left" w:pos="99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Наш «</w:t>
            </w:r>
            <w:proofErr w:type="spellStart"/>
            <w:proofErr w:type="gram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космичес-кий</w:t>
            </w:r>
            <w:proofErr w:type="spellEnd"/>
            <w:proofErr w:type="gram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корабль»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Земля. 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Практическая работа с 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компасом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Җир – безнең “космик корабл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Усвоить понятия о горизонте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сторонах света; научиться обращаться с компасом, определять стороны горизонта.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понятие о горизонте, сторонах горизонта, компасе; научить обращению с компасом.</w:t>
            </w:r>
          </w:p>
          <w:p w:rsidR="004132D8" w:rsidRPr="004132D8" w:rsidRDefault="004132D8" w:rsidP="004132D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B35136" w:rsidRDefault="002C345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11</w:t>
            </w:r>
            <w:r w:rsidR="004132D8" w:rsidRPr="00B351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1723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132D8" w:rsidRPr="004132D8" w:rsidRDefault="004132D8" w:rsidP="004132D8">
            <w:pPr>
              <w:tabs>
                <w:tab w:val="left" w:pos="104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Экскурсия «Что нас окружает?»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совершенствования новых знаний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Экскурсия «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Безнеурапалгантабигать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Уметьнаблюдать за окружающей природой, строениями в районе школы, воспитывать бережное отношение к окружающему.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Уметь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наблюдать за окружающими школу деревьями, строениями, природой; заполнять дневник наблюдений</w:t>
            </w:r>
          </w:p>
        </w:tc>
        <w:tc>
          <w:tcPr>
            <w:tcW w:w="850" w:type="dxa"/>
          </w:tcPr>
          <w:p w:rsidR="004132D8" w:rsidRPr="00B35136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51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2C345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B351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Время.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Вакыт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Сформировать образ времени как единства прошлого, настоящего и будущего; ввести понятие «единицы измерения времени»; познакомить детей с разными типами старинных и современных часов как явлением истории и культуры разных стран и народов мира.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Уметь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приводить примеры неразрывной связи прошлого, настоящего и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будущего, опираясь на свой опыт; перечислять единицы измерения времени в порядке их увеличения; рассказать о старинных и современных часах; объяснить, как действуют солнечные, водяные, песочные часы.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34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2C345F" w:rsidRPr="002C345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2C34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2319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Сутки и неделя.</w:t>
            </w:r>
          </w:p>
          <w:p w:rsidR="004132D8" w:rsidRPr="004132D8" w:rsidRDefault="004132D8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Тәүлек һәм атна.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Сформировать представление о связи естественных единиц измерения времени «сутки», «неделя» с движением Земли вокруг своей оси и сменой дня и ночи; познакомить детей с древними легендами, объясняющими смену дня и ночи как фантастического действия волшебных существ; расширять способы творческой активности детей — вербальной, изобразительной и др.</w:t>
            </w:r>
          </w:p>
          <w:p w:rsidR="004132D8" w:rsidRPr="004132D8" w:rsidRDefault="004132D8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F373C3" w:rsidRDefault="002C345F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345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21</w:t>
            </w:r>
            <w:r w:rsidR="004132D8" w:rsidRPr="002C34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554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Месяц и год.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Ай һәм ел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Сформировать представления детей о связи естественных единиц измерения времени «месяц» и «год» с наблюдением людей за движением Луны вокруг Земли, за изменениями в природе от весны до весны, когда Земля делает полный оборот вокруг Солнца; пробуждать в детях интерес к наблюдению за живой и неживой природой: за «жизнью» Луны на ночном небе, за сменой времен года; развивать творческое воображение детей в процессе наблюдения за природой в течение года.</w:t>
            </w:r>
          </w:p>
        </w:tc>
        <w:tc>
          <w:tcPr>
            <w:tcW w:w="850" w:type="dxa"/>
          </w:tcPr>
          <w:p w:rsidR="004132D8" w:rsidRPr="00F373C3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34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2C345F" w:rsidRPr="002C345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2C34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626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Времена года.</w:t>
            </w:r>
          </w:p>
          <w:p w:rsidR="00F373C3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Ел фасыллары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Сформировать представления детей о причине смены времен года, о последовательности этой смены и о связи изменений в природе с движением Земли по орбите вокруг Солнца. С помощью схемы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объяснять причину смены времен года; понимать условность начала перечисления времен года при неизменности их следования друг за другом в годовом круге; называть важнейшие сезонные явления природы как признаки того или иного времени года.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F373C3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34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2C345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2C34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Экскурсия «Живая и неживая природа»</w:t>
            </w:r>
          </w:p>
          <w:p w:rsid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Урок </w:t>
            </w:r>
            <w:proofErr w:type="spellStart"/>
            <w:proofErr w:type="gram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совершен-ствования</w:t>
            </w:r>
            <w:proofErr w:type="spellEnd"/>
            <w:proofErr w:type="gram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новых знаний</w:t>
            </w:r>
          </w:p>
          <w:p w:rsidR="006E0702" w:rsidRPr="004132D8" w:rsidRDefault="006E0702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"Тереһәм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теребулмагантабигать</w:t>
            </w:r>
            <w:r w:rsidRPr="006E07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 экскурсия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наблюдать за живой и неживой природой, познакомить с географической площадкой, записывать наблюдения в дневник.</w:t>
            </w:r>
          </w:p>
        </w:tc>
        <w:tc>
          <w:tcPr>
            <w:tcW w:w="850" w:type="dxa"/>
          </w:tcPr>
          <w:p w:rsidR="004132D8" w:rsidRPr="00F373C3" w:rsidRDefault="007662D9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02</w:t>
            </w:r>
            <w:r w:rsidR="004132D8"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B35136" w:rsidRPr="007662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140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Погода.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Һава торышы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Усвоить понятие о погоде;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научиться различать виды термометров и пользоваться каждым из них.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понятие «погода»; познакомить детей с устройством и особенностями работы разных видов термометров; научить измерять температуру, записывать показания термометра.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32D8" w:rsidRPr="004132D8" w:rsidRDefault="004132D8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7662D9" w:rsidRDefault="007662D9" w:rsidP="006E07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05</w:t>
            </w:r>
            <w:r w:rsidR="00B35136" w:rsidRPr="007662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1822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Календарь – хранитель времени, страж памяти.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Календар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- вакыт һәм хәтер сакчысы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Понимать условность начала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нового года в календарях разных народов мира в связи с особенностями их культуры; уметь ориентироваться в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дениях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представленных на странице современного календаря, находить в календаре дату своего рождения и дни рождения своих близких.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представление о календаре как очень древнем явлении мировой культуры, тесно связанном с особенностями образа жизни, хозяйства, религии разных народов мира; познакомить детей с разнообразными видами и устройством старинных и современных календарей.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7662D9" w:rsidRDefault="007662D9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  <w:r w:rsidR="004132D8"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Красные дни календаря.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Календар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ның кызыл көннәре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важнейшими праздниками современного российского гражданского календаря как способом дружеского объединения всех граждан нашего Отечества вне зависимости от местожительства, особенностей этнической культуры и вероисповедания.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кратко характеризовать содержание общегражданских праздников современного российского календаря, представленных в учебнике; описывать празднование одного из этих праздников в своем городе (селе).</w:t>
            </w:r>
          </w:p>
        </w:tc>
        <w:tc>
          <w:tcPr>
            <w:tcW w:w="850" w:type="dxa"/>
          </w:tcPr>
          <w:p w:rsidR="004132D8" w:rsidRPr="007662D9" w:rsidRDefault="007662D9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12</w:t>
            </w:r>
            <w:r w:rsidR="004132D8"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Народный календарь.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Халык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календаре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Сформировать представление о народном календаре как сокровищнице опыта общения народа с природой и сотрудничества с ней; учить детей соотносить народные приметы на погоду с ощущениями, которые да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ют нам разные органы чувств, и с наблюдениями за живой и неживой природой.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некоторые народные приметы на погоду своего края и уметь соотносить их с ощущениями, которые дают нам разные органы чувств;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предполагать, какая будет погода, наблюдая за определенными явлениями природы,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которые служат основой для народных примет на погоду.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7662D9" w:rsidRDefault="007662D9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  <w:r w:rsidR="004132D8"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1968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Экологический календарь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Урок обобщения и систематизации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знаний.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Экологик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календарь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Продолжать формирование экологического сознания детей; дать понятие об экологии, о необходимости охраны природы; познакомить с экологическим календарем как проявлением культуры высокоразвитого общества, осознавшего уникальность природы Земли.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задачи экологии как науки и экологического движения в России и в мире, необходимость охраны природы; воспринимать экологический календарь как важное явление современной культуры; по мере сил участвовать в охране природы, использовать в своей деятельности посильные способы охраны природы.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7662D9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7662D9" w:rsidRPr="007662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Тест по теме «Вселенная, время, календарь»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проверки, оценки и коррекции знаний.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уровень усвоения изученного материала при выполнении тестовых заданий, уметь анализировать ошибки с целью ликвидации пробелов.</w:t>
            </w:r>
          </w:p>
        </w:tc>
        <w:tc>
          <w:tcPr>
            <w:tcW w:w="850" w:type="dxa"/>
          </w:tcPr>
          <w:p w:rsidR="004132D8" w:rsidRPr="007662D9" w:rsidRDefault="007662D9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  <w:r w:rsidR="004132D8"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10632" w:type="dxa"/>
            <w:gridSpan w:val="7"/>
          </w:tcPr>
          <w:p w:rsidR="004132D8" w:rsidRPr="007662D9" w:rsidRDefault="004132D8" w:rsidP="00B50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62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 раздел «Осень»- 19 часов</w:t>
            </w:r>
          </w:p>
        </w:tc>
      </w:tr>
      <w:tr w:rsidR="00EE1C66" w:rsidRPr="004132D8" w:rsidTr="00B5029F">
        <w:trPr>
          <w:trHeight w:val="2825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</w:tcPr>
          <w:p w:rsidR="000667F1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Осенние месяцы.</w:t>
            </w:r>
          </w:p>
          <w:p w:rsidR="000667F1" w:rsidRDefault="000667F1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E1C66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ө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згеайлар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0667F1" w:rsidRPr="004132D8" w:rsidRDefault="000667F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детей соотносить признаки осени в живой и неживой природе, а также события в жизни людей осенью со значением старинных названий осенних месяцев в языке народов своего края; показать нравственный смысл и красоту старинных осенних обычаев взаимопомощи в труде; развивать эмоционально-ценностное отношение детей к природе и произведениям словесного и изобразительного творчества; расширять словарный запас младших школьников, учить их использовать выразительные средства родного языка для описания красоты осенней природы и произведений искусства, посвященных этой теме; познакомить детей с художниками И. И. Левитаном и А. А. Пластовым и с главными темами их художественного творчества.</w:t>
            </w:r>
          </w:p>
        </w:tc>
        <w:tc>
          <w:tcPr>
            <w:tcW w:w="850" w:type="dxa"/>
          </w:tcPr>
          <w:p w:rsidR="00EE1C66" w:rsidRPr="007662D9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7662D9" w:rsidRPr="007662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Осень в неживой природе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изучения нового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Терек булмаган табигатьтә көз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зависимость осенних изменений в неживой природе от наклона оси вращения Земли по отношению к ее орбите; обобщить повседневные наблюдения учащихся за состоянием погоды осенью; дать понятие о дне осеннего равноденствия.</w:t>
            </w:r>
          </w:p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3C4941" w:rsidRDefault="00535835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Экскурсия «Осенние изменения в природе».</w:t>
            </w:r>
          </w:p>
          <w:p w:rsidR="00EE1C66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Урок-экскурсия</w:t>
            </w:r>
          </w:p>
          <w:p w:rsidR="003C4941" w:rsidRDefault="003C494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абигатьтә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көзге үзгәрешләр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C4941" w:rsidRPr="003C4941" w:rsidRDefault="003C494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экскурсия - дәрес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Кроме образовательных целей ознакомления младших школьников с сезонными изменениями в живой природе, осенняя экскурсия предполагает оздоровительный эффект нервной системы ребенка через эстетические переживания и элементы укрепления физического здоровья.</w:t>
            </w:r>
          </w:p>
        </w:tc>
        <w:tc>
          <w:tcPr>
            <w:tcW w:w="850" w:type="dxa"/>
          </w:tcPr>
          <w:p w:rsidR="00EE1C66" w:rsidRPr="003C4941" w:rsidRDefault="00535835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13.11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Народные праздники в пору осеннего равноденствия.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Урок изучения нового.</w:t>
            </w:r>
            <w:r w:rsidR="001D48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="001D48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өзге көн белән төн тигезлеге чорында х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алык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б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әйрәмнәре</w:t>
            </w:r>
            <w:r w:rsidR="001D48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обрядами и обычаями поры осеннего равноденствия у разных народов России; научить детей различать общее и особенное в этих праздниках, соотносить особенности праздничных обычаев и обрядов с особенностями природы и хозяйственной жизни этих народов; воспитывать в детях чувство благодарности к природе за ее дары людям.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4132D8" w:rsidRDefault="00535835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16</w:t>
            </w:r>
            <w:r w:rsidR="00EE1C66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Звёздное небо осенью.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изучения нового.</w:t>
            </w:r>
            <w:r w:rsidR="001D48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Көз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е</w:t>
            </w:r>
            <w:r w:rsidR="001D48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н йолдызлы күк.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знакомство второклассников</w:t>
            </w:r>
          </w:p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 звездами и созвездиями; познакомить с созвездиями Большая Медведица и Лебедь.</w:t>
            </w:r>
          </w:p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4132D8" w:rsidRDefault="00535835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EE1C66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Трава у нашего дома.</w:t>
            </w:r>
          </w:p>
          <w:p w:rsidR="00EE1C66" w:rsidRPr="004132D8" w:rsidRDefault="00EE1C66" w:rsidP="00E467C1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изучения нового.</w:t>
            </w:r>
            <w:r w:rsidR="00E467C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Йортыбыз янында үскән үләннәр.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начатое в 1 классе знакомство с наиболее часто встречающимися травянистыми растениями; научить, пользуясь атласом-определителем «От земли до неба», распознавать травянистые растения.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4132D8" w:rsidRDefault="00535835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  <w:r w:rsidR="00EE1C66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Старинная женская работа.</w:t>
            </w:r>
          </w:p>
          <w:p w:rsidR="00EE1C66" w:rsidRDefault="00EE1C66" w:rsidP="0003611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Урок изучения нового.</w:t>
            </w:r>
          </w:p>
          <w:p w:rsidR="00036110" w:rsidRPr="004132D8" w:rsidRDefault="00036110" w:rsidP="0003611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Борынгы хатын – кыз эшләре.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содержанием и последовательностью трудовых операций при обработке льна, льняной пряжи и ткани; закрепить представления детей о социально-нравственном значении совместной работы людей; воспитывать трудолюбие как социально значимое человеческое качество.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787A6E" w:rsidRDefault="00535835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27</w:t>
            </w:r>
            <w:r w:rsidR="00EE1C66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5" w:type="dxa"/>
          </w:tcPr>
          <w:p w:rsidR="00EE1C66" w:rsidRPr="002851BC" w:rsidRDefault="00EE1C66" w:rsidP="002851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Деревья и кустарники осенью.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обобщения и систематизации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знани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Агачлар һәм куаклар көзен.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знакомство детей с наиболее часто встречающимися деревьями и кустарниками и вечнозелеными хвойными растениями средней полосы.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4132D8" w:rsidRDefault="00535835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="00EE1C66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Чудесные цветники осенью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</w:t>
            </w:r>
          </w:p>
          <w:p w:rsidR="002851BC" w:rsidRPr="002851BC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закрепления изученного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Көзге чәчәклекләр</w:t>
            </w:r>
            <w:r w:rsidR="002851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начатое в 1 классе знакомство детей с садовыми цветами; учить создавать и ценить красоту; обобщить знания учащихся об осенних цветах, полученные из непосредственного опыта, и сообщить новые сведения.</w:t>
            </w:r>
          </w:p>
        </w:tc>
        <w:tc>
          <w:tcPr>
            <w:tcW w:w="850" w:type="dxa"/>
          </w:tcPr>
          <w:p w:rsidR="00EE1C66" w:rsidRP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30.11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Проверочная работа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«Признаки осени»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проверки, оценки и 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lastRenderedPageBreak/>
              <w:t>коррекции знаний.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уровень усвоения материала, анализ ошибок с целью их исправления</w:t>
            </w:r>
          </w:p>
        </w:tc>
        <w:tc>
          <w:tcPr>
            <w:tcW w:w="850" w:type="dxa"/>
          </w:tcPr>
          <w:p w:rsidR="00EE1C66" w:rsidRPr="003C4941" w:rsidRDefault="00B9261E" w:rsidP="003C49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04</w:t>
            </w:r>
            <w:r w:rsidR="00EE1C66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 w:rsidR="0053583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835" w:type="dxa"/>
          </w:tcPr>
          <w:p w:rsidR="00B62A97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Грибы.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изучения нового.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Гөмбәләр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Понять, почему грибы выделены в особое царство живой природы; познакомиться со строением грибов; научиться отличать съедобные грибы от несъедобных и ядовитых.</w:t>
            </w:r>
          </w:p>
        </w:tc>
        <w:tc>
          <w:tcPr>
            <w:tcW w:w="850" w:type="dxa"/>
          </w:tcPr>
          <w:p w:rsidR="00EE1C66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  <w:r w:rsidR="00EE1C66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Шестиногие и восьминогие.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обобщения и систематизации знаний.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Алтыаяклылар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һәм сигезаяклылар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начатое в 1 классе знакомство с насекомыми; дать понятие о паукообразных; познакомить с этапами развития бабочки и стрекозы; воспитывать бережное отношение к природе, и в частности к насекомым и паукообразным.</w:t>
            </w:r>
          </w:p>
        </w:tc>
        <w:tc>
          <w:tcPr>
            <w:tcW w:w="850" w:type="dxa"/>
          </w:tcPr>
          <w:p w:rsidR="00EE1C66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11</w:t>
            </w:r>
            <w:r w:rsidR="00EE1C66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Птичьи секреты</w:t>
            </w:r>
          </w:p>
          <w:p w:rsidR="00A4693E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Урок  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закрепл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. пройденног</w:t>
            </w:r>
            <w:r w:rsidR="00A4693E"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о</w:t>
            </w:r>
          </w:p>
          <w:p w:rsidR="00EE1C66" w:rsidRPr="00107730" w:rsidRDefault="00EE1C66" w:rsidP="00A4693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Кошларның </w:t>
            </w:r>
            <w:r w:rsidR="001077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да 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серләре</w:t>
            </w:r>
            <w:r w:rsidR="00107730" w:rsidRPr="0010773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бар</w:t>
            </w:r>
            <w:r w:rsidR="0010773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начатое в 1 классе знакомство с птицами; дать понятие о перелетных и зимующих птицах; продолжить прививать любовь к родной природе.</w:t>
            </w:r>
          </w:p>
          <w:p w:rsidR="00EE1C66" w:rsidRPr="004132D8" w:rsidRDefault="00EE1C66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535835" w:rsidRDefault="00535835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B9261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EE1C66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Как разные животные готовятся к зиме.</w:t>
            </w:r>
          </w:p>
          <w:p w:rsidR="00EE1C66" w:rsidRPr="004132D8" w:rsidRDefault="00EE1C66" w:rsidP="00A4693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изучени</w:t>
            </w:r>
            <w:r w:rsidR="00A4693E"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я нового.</w:t>
            </w:r>
            <w:r w:rsidR="00A4693E" w:rsidRPr="00A469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="00A4693E" w:rsidRPr="00A4693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өрле</w:t>
            </w:r>
            <w:r w:rsidR="00A469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х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айваннар кышка ничек әзерләнәләр?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тем, как пресмыкающиеся, земноводные и лесные звери готовятся к зиме; продолжать прививать любовь к родной природе.</w:t>
            </w:r>
          </w:p>
        </w:tc>
        <w:tc>
          <w:tcPr>
            <w:tcW w:w="850" w:type="dxa"/>
          </w:tcPr>
          <w:p w:rsidR="00EE1C66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 w:rsidR="00EE1C66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Невидимые нити в осеннем лесу.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изучения 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Көзге урманда күзгә күренми торган җепләр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знаний о связях в природе; научить детей выявлять эти связи в осеннем лесу на конкретных примерах.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535835" w:rsidRDefault="00BB296D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18</w:t>
            </w:r>
            <w:r w:rsidR="00EE1C66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Осенний труд.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Көзге хезмәт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Сформировать представления детей о многообразной работе осенью в городах и селах, соотнеся ее с особенностями осенней живой и неживой природы; воспитывать в детях уважение к труду на земле и желание заботиться о всех живых существах накануне предстоящей</w:t>
            </w:r>
          </w:p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зимы.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BB296D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B2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BB296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Будь здоров!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Сәламәт бул!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Юл йөрү кагыйдәләре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правилами здорового образа жизни в осенний период; продолжить приобщение детей к игровой культуре народов России; развивать в ходе игры навыки благожелательного общения детей друг с другом, корректировать в ходе игр недостатки в межличностных отношениях детей.</w:t>
            </w:r>
          </w:p>
        </w:tc>
        <w:tc>
          <w:tcPr>
            <w:tcW w:w="850" w:type="dxa"/>
          </w:tcPr>
          <w:p w:rsidR="00EE1C66" w:rsidRPr="00BB296D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B2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  <w:r w:rsid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BB296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2E2" w:rsidRPr="004132D8" w:rsidTr="00B5029F">
        <w:trPr>
          <w:trHeight w:val="370"/>
        </w:trPr>
        <w:tc>
          <w:tcPr>
            <w:tcW w:w="10632" w:type="dxa"/>
            <w:gridSpan w:val="7"/>
          </w:tcPr>
          <w:p w:rsidR="003152E2" w:rsidRDefault="003152E2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3152E2" w:rsidRPr="003152E2" w:rsidRDefault="003152E2" w:rsidP="003152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2C094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Охрана природыосенью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045D5E" w:rsidRPr="004132D8" w:rsidRDefault="00045D5E" w:rsidP="002C094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Урок изучения нового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Көз</w:t>
            </w:r>
            <w:proofErr w:type="spellStart"/>
            <w:r w:rsidR="002C094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ен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табигат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ь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не саклау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.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045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правилами охраны природы при сборе ее даров осенью; продолжить изучение страниц исчезновение растений, животных, грибов Красной книги, обращая внимание детей на из-за вредных для природы действий людей осенью.</w:t>
            </w:r>
          </w:p>
        </w:tc>
        <w:tc>
          <w:tcPr>
            <w:tcW w:w="850" w:type="dxa"/>
          </w:tcPr>
          <w:p w:rsidR="00045D5E" w:rsidRPr="00535835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B9261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Тест по теме «Осень»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проверки, оценки и коррекции знаний.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уровень усвоения изученного материала, проанализировать допущенные ошибки с целью ликвидации пробелов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4" w:type="dxa"/>
            <w:gridSpan w:val="2"/>
            <w:tcBorders>
              <w:right w:val="single" w:sz="4" w:space="0" w:color="auto"/>
            </w:tcBorders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29F" w:rsidRPr="004132D8" w:rsidTr="00EA336C">
        <w:trPr>
          <w:trHeight w:val="370"/>
        </w:trPr>
        <w:tc>
          <w:tcPr>
            <w:tcW w:w="566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2" w:type="dxa"/>
            <w:gridSpan w:val="3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раздел « Зима»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 часов</w:t>
            </w:r>
          </w:p>
        </w:tc>
        <w:tc>
          <w:tcPr>
            <w:tcW w:w="850" w:type="dxa"/>
          </w:tcPr>
          <w:p w:rsidR="00B5029F" w:rsidRPr="00535835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right w:val="single" w:sz="4" w:space="0" w:color="auto"/>
            </w:tcBorders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29F" w:rsidRPr="004132D8" w:rsidTr="00B5029F">
        <w:trPr>
          <w:trHeight w:val="370"/>
        </w:trPr>
        <w:tc>
          <w:tcPr>
            <w:tcW w:w="566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</w:tcPr>
          <w:p w:rsidR="00B5029F" w:rsidRPr="004132D8" w:rsidRDefault="00B5029F" w:rsidP="00B5029F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Зимние месяцы</w:t>
            </w:r>
          </w:p>
          <w:p w:rsidR="00B5029F" w:rsidRPr="004132D8" w:rsidRDefault="00B5029F" w:rsidP="00B5029F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Кыш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айлары</w:t>
            </w:r>
            <w:proofErr w:type="spellEnd"/>
          </w:p>
        </w:tc>
        <w:tc>
          <w:tcPr>
            <w:tcW w:w="708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B5029F" w:rsidRPr="004132D8" w:rsidRDefault="00B5029F" w:rsidP="00B50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детей соотносить признаки зимы</w:t>
            </w:r>
          </w:p>
          <w:p w:rsidR="00B5029F" w:rsidRPr="004132D8" w:rsidRDefault="00B5029F" w:rsidP="00B502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природе и особенности жизни людей зимой со значением старинных названий зимних месяцев в языке народов своего края; развивать эмоционально-ценностное отношение детей к природе и произведениям словесного и изобразительного искусства; расширять словарный запас младших школьников, учить их использовать выразительные средства родного языка для описания красоты зимней природы и произведений искусства, посвященных этой теме; познакомить детей с художниками А. К.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Саврасовым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И. Шишкиным и с главными темами их художественного творчества.</w:t>
            </w:r>
          </w:p>
        </w:tc>
        <w:tc>
          <w:tcPr>
            <w:tcW w:w="850" w:type="dxa"/>
          </w:tcPr>
          <w:p w:rsidR="00B5029F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 w:rsidR="00B5029F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4" w:type="dxa"/>
            <w:gridSpan w:val="2"/>
            <w:tcBorders>
              <w:right w:val="single" w:sz="4" w:space="0" w:color="auto"/>
            </w:tcBorders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29F" w:rsidRPr="004132D8" w:rsidTr="00B5029F">
        <w:trPr>
          <w:gridAfter w:val="1"/>
          <w:wAfter w:w="29" w:type="dxa"/>
          <w:trHeight w:val="370"/>
        </w:trPr>
        <w:tc>
          <w:tcPr>
            <w:tcW w:w="566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5" w:type="dxa"/>
          </w:tcPr>
          <w:p w:rsidR="00B5029F" w:rsidRPr="004132D8" w:rsidRDefault="00B5029F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Зима-время науки и сказок.</w:t>
            </w:r>
          </w:p>
          <w:p w:rsidR="00B5029F" w:rsidRPr="004132D8" w:rsidRDefault="00B5029F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Урок обобщения и систематизации знаний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Кыш – ф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ән һәм әкиятләр вакыты</w:t>
            </w:r>
          </w:p>
        </w:tc>
        <w:tc>
          <w:tcPr>
            <w:tcW w:w="708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B5029F" w:rsidRPr="004132D8" w:rsidRDefault="00B5029F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Углубить представление детей о том, как</w:t>
            </w:r>
          </w:p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учились дети в старину; расширять знание народных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погодоведческих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примет; учить пониманию нравственного значения сказок народов России; развивать умение за внешним сюжетом видеть внутренний смысл произведений изобразительного искусства, учить своими словами описывать состояние персонажей, их взаимные отношения,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делять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какими средствами передает внутреннее состояние героев художник.</w:t>
            </w:r>
          </w:p>
        </w:tc>
        <w:tc>
          <w:tcPr>
            <w:tcW w:w="850" w:type="dxa"/>
          </w:tcPr>
          <w:p w:rsidR="00B5029F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  <w:r w:rsidR="00B5029F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5029F" w:rsidRPr="000B1EEB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029F" w:rsidRPr="004132D8" w:rsidTr="00B5029F">
        <w:trPr>
          <w:gridAfter w:val="1"/>
          <w:wAfter w:w="29" w:type="dxa"/>
          <w:trHeight w:val="370"/>
        </w:trPr>
        <w:tc>
          <w:tcPr>
            <w:tcW w:w="566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35" w:type="dxa"/>
          </w:tcPr>
          <w:p w:rsidR="00B5029F" w:rsidRPr="004132D8" w:rsidRDefault="00B5029F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Зима в неживой природе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Терек булмаган табигат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тә кыш</w:t>
            </w:r>
          </w:p>
        </w:tc>
        <w:tc>
          <w:tcPr>
            <w:tcW w:w="708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B5029F" w:rsidRPr="004132D8" w:rsidRDefault="00B5029F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Обобщить и систематизировать наблюдения детей над зимними природными явлениями; пронаблюдать за формой снежинок (подготовка к усвоению сведений о кристаллизации замерзающей воды); запомнить дату зимнего солнцестояния (22 декабря) и день зимнего солнцеворота (25 декабря).</w:t>
            </w:r>
          </w:p>
        </w:tc>
        <w:tc>
          <w:tcPr>
            <w:tcW w:w="850" w:type="dxa"/>
          </w:tcPr>
          <w:p w:rsidR="00B5029F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Экскурсия «Зимние изменения в природе».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lastRenderedPageBreak/>
              <w:t>Урок-экскурсия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Цель этой экскурсии — разгадка «загадок» зимнего леса: наблюдение за строением снежного пласта, за жизнью деревьев, а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также растений под снегом, за зимующими птицами. Главное при этом — создание атмосферы любования загадочной красотой спящего леса.</w:t>
            </w:r>
          </w:p>
        </w:tc>
        <w:tc>
          <w:tcPr>
            <w:tcW w:w="850" w:type="dxa"/>
          </w:tcPr>
          <w:p w:rsidR="00045D5E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835" w:type="dxa"/>
          </w:tcPr>
          <w:p w:rsidR="00045D5E" w:rsidRPr="004132D8" w:rsidRDefault="00045D5E" w:rsidP="00CE4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Звездное небо зимой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комплексного применения знаний, обобщение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знаний.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Кышкыйолдызлы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үк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знакомство с картой звездного неба; познакомить детей с созвездиями Малая Медведица и Орион, с Полярной звездой и звездой Сириус.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CE45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01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 w:rsid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5" w:type="dxa"/>
          </w:tcPr>
          <w:p w:rsidR="00045D5E" w:rsidRDefault="00045D5E" w:rsidP="0054710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Зима в мире растений.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закрепления изученного</w:t>
            </w:r>
          </w:p>
          <w:p w:rsidR="00547105" w:rsidRPr="004132D8" w:rsidRDefault="00547105" w:rsidP="0054710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547105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Үсемлекләрдөньясында кыш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Закрепить знания детей о зимних погодных явлениях и состоянии природы зимой, полученные на предыдущих уроках и экскурсии; повторить способы определения деревьев по их стволам и плодам; прививать любовь к зимней природе.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35" w:type="dxa"/>
          </w:tcPr>
          <w:p w:rsidR="00547105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Зимние праздники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Урок-игра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Кышкы бәйрәмнәр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общими и различны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 чертами рождественского праздника в странах Запада и в России (в прошлом и настоящем); познакомить с происхождением и особенностями зимнего новогоднего праздника; закрепить понятие о существовании двух типов календаря — гражданского и православного, которые расходятся друг с другом на 13 дней; о следовании зимних праздников по православному календарю и современному гражданскому календарю (сначала рождественский праздник, затем — Новый год); об обычае украшать рождественскую елку и оставлять ее до Нового года.</w:t>
            </w: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08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Растения в домашней аптечке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Аптечкадагы үләннәр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Дать представление о разнообразии лекарственных растений, познакомить с правилами их сбора, хранения и использования.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535835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B926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35" w:type="dxa"/>
          </w:tcPr>
          <w:p w:rsidR="00045D5E" w:rsidRPr="004132D8" w:rsidRDefault="00045D5E" w:rsidP="00D2381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Зимняя жизнь птиц и зверей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обобщения и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систе-матизации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знаний</w:t>
            </w:r>
            <w:r w:rsidR="00D23816" w:rsidRPr="00D238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Кошларның һәм җәнлекләрнең кышкы тормышы.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Усвоить образ жизни и питания зимующих птиц; узнать о зимнем образе жизни зверей, не впадающих в спячку.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Невидимые нити в зимнем лесу.</w:t>
            </w:r>
          </w:p>
          <w:p w:rsidR="00045D5E" w:rsidRPr="004132D8" w:rsidRDefault="00A67834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обобщения и систе</w:t>
            </w:r>
            <w:r w:rsidR="00045D5E"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матизации знаний</w:t>
            </w:r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Кышкы урманда күзгә күренми торган җепләр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формирование знаний о связях в природе; научить детей выявлять эти связи в зимнем лесу на конкретных примерах.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19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 xml:space="preserve">В феврале зима с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lastRenderedPageBreak/>
              <w:t>весной встречается впервой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Февралдә кыш беренче тапкыр яз белән очраша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особым положением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февраля в годовом круге; с некоторыми обычаями праздников народов мира, которые приходятся на февраль или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самое начало марта; дать представление о нравственном значении этих обычаев во взаимоотношениях разных поколений в семье.</w:t>
            </w:r>
          </w:p>
        </w:tc>
        <w:tc>
          <w:tcPr>
            <w:tcW w:w="850" w:type="dxa"/>
          </w:tcPr>
          <w:p w:rsidR="00045D5E" w:rsidRPr="00535835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B9261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53583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Зимний труд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Кышкыхезм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ә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.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со старинной традицией зимних посиделок, сочетающих труд и развлечения; дать представление о том, как в современной жизни зимой люди заботятся о сохранности урожая, растениях, животных и родном доме, как поддерживают порядок на улицах городов и сел.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26.02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Будь здоров!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Урок-игра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Сәламәт бул! Юл йөрү кагыйдәләре 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правилами здорового и безопасного образа жизни в зимний период; продолжить приобщение детей к игровой культуре народов России, развивать в ходе игры навыки благожелательного общения детей друг с другом, корректировать в ходе игр недостатки в межличностных отношениях детей.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B9261E" w:rsidRDefault="00B9261E" w:rsidP="00910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Охрана природы зимой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изучения нового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Кышын табигат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не саклау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в детях эстетическое чувство при восприятии красоты зимней природы; укреплять бережное отношение к природе, познакомив детей с правилами охраны зимой чистоты в парке, сквере, лесу, со способами подкормки зверей и птиц; продолжить изучение страниц Красной книги.</w:t>
            </w: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35" w:type="dxa"/>
          </w:tcPr>
          <w:p w:rsidR="00045D5E" w:rsidRPr="0017295D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Проверочная работа по теме «Зима»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про</w:t>
            </w:r>
            <w:r w:rsidR="0017295D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верки, оценки и коррекции знани</w:t>
            </w:r>
            <w:r w:rsidR="0017295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й.</w:t>
            </w:r>
          </w:p>
          <w:p w:rsidR="00C82E6E" w:rsidRPr="00C82E6E" w:rsidRDefault="00C82E6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Уен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әрес кышкы уеннар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уровень усвоения материала по теме «Зима», проанализировать ошибки</w:t>
            </w: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07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10632" w:type="dxa"/>
            <w:gridSpan w:val="7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 раздел «Весна и лето»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 часов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Весенние месяцы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Урок изучения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Язгыайлар</w:t>
            </w:r>
            <w:proofErr w:type="spellEnd"/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детей соотносить признаки на-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ступающей весны в живой и неживой природе, а также события в жизни людей весной со значением старинных названий весенних месяцев в языке народов своего края; показать социально-нравственный смысл и красоту народных примет и обычаев дня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Евдокии-Весновки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как старинного весеннего нового года; развивать эмоционально-ценностное отношение детей к природе и произведениям словесного и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изобразительного творчества; расширять словарный запас младших школьников, учить их использовать выразительные средства родного языка для описания красоты весенней природы и произведений искусства, посвященных этой теме; продолжить знакомство детей с художниками А. К.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Саврасовым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Б. М.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Кустодиевым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с главными темами их художественного творчества.</w:t>
            </w:r>
          </w:p>
        </w:tc>
        <w:tc>
          <w:tcPr>
            <w:tcW w:w="850" w:type="dxa"/>
          </w:tcPr>
          <w:p w:rsidR="00045D5E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11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Весна в неживой природе</w:t>
            </w:r>
          </w:p>
          <w:p w:rsidR="00045D5E" w:rsidRPr="004132D8" w:rsidRDefault="00F205EF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Урок обобщения и систе</w:t>
            </w:r>
            <w:r w:rsidR="00045D5E"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матизации </w:t>
            </w:r>
            <w:proofErr w:type="spellStart"/>
            <w:r w:rsidR="00045D5E"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знаний</w:t>
            </w:r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Теребулмагантабигатьт</w:t>
            </w:r>
            <w:proofErr w:type="spellEnd"/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ә</w:t>
            </w:r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яз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изучение сезонных изменений в неживой природе; дать понятие о дне весеннего равноденствия и таких природных весенних явлениях, как таяние снега, ледоход, половодье, первые грозы; особо остановиться на проблемах безопасности (опасность сосулек, истончения весеннего льда на водоемах).</w:t>
            </w: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Экскурсия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«Весенние изменения в природе»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Урок-экскурсия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Цели данной экскурсии разнообразны. Это не только знакомство с раннецветущими растениями, но и создание радостного эмоционального восприятия детьми расцветающей природы.</w:t>
            </w: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Весна - утро года</w:t>
            </w:r>
          </w:p>
          <w:p w:rsidR="005E0AA6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Урок закрепления изученного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Яз</w:t>
            </w:r>
            <w:r w:rsidR="005E0AA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-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елның иртәсе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формирование образа весны в мире природы и людей как поры обновления жизни, символически представленной в образе птицы; познакомить детей со старинными русскими обычаями трехкратной встречи весны и с праздником нового года у нанайцев в период весеннего равноденствия, с другими весенними праздниками по старинным календарям народов своего края.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21.03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35" w:type="dxa"/>
          </w:tcPr>
          <w:p w:rsidR="005E0AA6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Звездное небо весной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комплексного применения знаний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Яз</w:t>
            </w:r>
            <w:r w:rsidR="005E0A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гы йолдызлы күк .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знакомство детей со строением Вселенной; рассмотреть положение на небе изученных созвездий весной; дать понятие о созвездиях Кассиопея и Лев, научить находить их на звездном небе.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C804AA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  <w:gridSpan w:val="2"/>
          </w:tcPr>
          <w:p w:rsidR="00045D5E" w:rsidRPr="004132D8" w:rsidRDefault="00A634D3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Весеннее пробуждение растений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обобщения и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систе-матизации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знаний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Үсемлекләрнең язгы уянуы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Обобщить и расширить сведения, полученные на экскурсии, о раннецветущих травянистых растениях и цветении деревьев; развивать у детей эстетическое восприятие природы и стремление беречь ее.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910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 w:rsidR="00910981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  <w:gridSpan w:val="2"/>
          </w:tcPr>
          <w:p w:rsidR="00045D5E" w:rsidRPr="004132D8" w:rsidRDefault="00A634D3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35" w:type="dxa"/>
          </w:tcPr>
          <w:p w:rsidR="000B1EEB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Чудесные цветники весной.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изучения нового.</w:t>
            </w:r>
          </w:p>
          <w:p w:rsidR="00045D5E" w:rsidRPr="004132D8" w:rsidRDefault="00EA336C" w:rsidP="00EA336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lastRenderedPageBreak/>
              <w:t xml:space="preserve"> Язгычәчәк бакчасы.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19" w:type="dxa"/>
          </w:tcPr>
          <w:p w:rsidR="00045D5E" w:rsidRPr="00EA336C" w:rsidRDefault="00045D5E" w:rsidP="00EA3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Познакомить детей с культурными растениями весеннего цветника, с мифами и легендами, связанными с этими цветами; развивать эстетическое восприятие и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творческие способности учащихся.</w:t>
            </w:r>
          </w:p>
        </w:tc>
        <w:tc>
          <w:tcPr>
            <w:tcW w:w="850" w:type="dxa"/>
          </w:tcPr>
          <w:p w:rsidR="00045D5E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08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4" w:type="dxa"/>
            <w:gridSpan w:val="2"/>
          </w:tcPr>
          <w:p w:rsidR="00045D5E" w:rsidRPr="004132D8" w:rsidRDefault="00A634D3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Весна в мире насекомых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Бөҗәкләр илендә яз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весеннее пробуждение насекомых, их красоту; учить не уничтожать бабочек и особенно гусениц; продолжать развивать экологическое мышление учащихся; способствовать развитию эстетического восприятия.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B9261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4" w:type="dxa"/>
            <w:gridSpan w:val="2"/>
          </w:tcPr>
          <w:p w:rsidR="00045D5E" w:rsidRDefault="004C49E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15.04</w:t>
            </w:r>
          </w:p>
          <w:p w:rsidR="004C49EF" w:rsidRDefault="004C49E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4C49EF" w:rsidRDefault="004C49E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4C49EF" w:rsidRDefault="004C49E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4C49EF" w:rsidRDefault="004C49E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4C49EF" w:rsidRDefault="004C49E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4C49EF" w:rsidRPr="004C49EF" w:rsidRDefault="004C49E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Весна в мире птиц и зверей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Хайваннар һәм кошлар илендә яз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Сообщить детям о весеннем поведении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птиц и зверей: возвращении перелетных птиц, гнездовании, насиживании и кормлении птенцов, пробуждении зверей, впадавших в зимнюю спячку, рождении у зверей потомства; дать понятие о гнездовых и выводковых птенцах.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4" w:type="dxa"/>
            <w:gridSpan w:val="2"/>
            <w:vAlign w:val="center"/>
          </w:tcPr>
          <w:p w:rsidR="00045D5E" w:rsidRPr="004C49EF" w:rsidRDefault="004C49EF" w:rsidP="004C4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15.04</w:t>
            </w:r>
          </w:p>
          <w:p w:rsidR="000B1EEB" w:rsidRPr="004132D8" w:rsidRDefault="000B1EEB" w:rsidP="000B1E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835" w:type="dxa"/>
          </w:tcPr>
          <w:p w:rsidR="00045D5E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Тест по теме «Весенние изменения в природе»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проверки, оценки и коррекции знаний.</w:t>
            </w:r>
          </w:p>
          <w:p w:rsidR="004C50D7" w:rsidRPr="004C50D7" w:rsidRDefault="004C50D7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Йомгаклауэше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(тест)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тестовых заданиях показать уровень усвоения материала, анализ ошибок с целью ликвидации пробелов</w:t>
            </w: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4" w:type="dxa"/>
            <w:gridSpan w:val="2"/>
          </w:tcPr>
          <w:p w:rsidR="00045D5E" w:rsidRPr="004132D8" w:rsidRDefault="0007385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Невидимые нити в весеннем лесу.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обобщения и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систе-матизации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знаний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Язгы урман</w:t>
            </w:r>
            <w:r w:rsidR="005E2A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ның күзгә күренмәс җепләр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формирование знаний о связях в природе; научить детей выявлять эти связи в весеннем лесу на конкретных примерах.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22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4" w:type="dxa"/>
            <w:gridSpan w:val="2"/>
          </w:tcPr>
          <w:p w:rsidR="00045D5E" w:rsidRPr="004132D8" w:rsidRDefault="008C38A2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Весенний труд.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Язгы хезмәт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видами старинной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женской и мужской работы весной, сопоставить их с современными видами весенних работ в селе и городе, в садах,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огородах, поле, углубляя в детях понимание важности земледельческого труда для жизни людей во все времена.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25.04</w:t>
            </w:r>
          </w:p>
        </w:tc>
        <w:tc>
          <w:tcPr>
            <w:tcW w:w="854" w:type="dxa"/>
            <w:gridSpan w:val="2"/>
          </w:tcPr>
          <w:p w:rsidR="00045D5E" w:rsidRPr="0064411F" w:rsidRDefault="0064411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25.04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35" w:type="dxa"/>
          </w:tcPr>
          <w:p w:rsidR="005E2A3B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Старинные весенние праздники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Урок-игра</w:t>
            </w:r>
          </w:p>
          <w:p w:rsidR="00045D5E" w:rsidRPr="004132D8" w:rsidRDefault="005E2A3B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Борынгы</w:t>
            </w:r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язгы бәйрәмнәр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Познакомить детей с 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народными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обычая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 весенних старинных праздников, выявить их глубокий нравственный смысл, связанный с животворящей силой весенней природы; сопоставить между собой традиции отношения к березе в культуре разных народов России; определить нравственный смысл легенд и песен о березе в культуре народов Севера.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132D8" w:rsidRDefault="00B9261E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4" w:type="dxa"/>
            <w:gridSpan w:val="2"/>
          </w:tcPr>
          <w:p w:rsidR="00045D5E" w:rsidRPr="004132D8" w:rsidRDefault="008544D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Будь здоров!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Сәламәт бул! Юл йөрү кагыйдәләре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Познакомить детей с правилами здорового и безопасного образа жизни в весенний период; продолжить приобщение детей к игровой культуре народов России;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развивать в ходе игры навыки благожелательного общения детей друг с другом; корректировать в ходе игр недостатки в межличностных отношениях детей.</w:t>
            </w:r>
          </w:p>
        </w:tc>
        <w:tc>
          <w:tcPr>
            <w:tcW w:w="850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="00B9261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4" w:type="dxa"/>
            <w:gridSpan w:val="2"/>
          </w:tcPr>
          <w:p w:rsidR="00045D5E" w:rsidRPr="004132D8" w:rsidRDefault="00337F04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Охрана природы весной.</w:t>
            </w:r>
          </w:p>
          <w:p w:rsidR="00045D5E" w:rsidRPr="004132D8" w:rsidRDefault="00337F04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Урок обобщения и систе</w:t>
            </w:r>
            <w:r w:rsidR="00045D5E"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матизации знаний</w:t>
            </w:r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Яз көне табигатьне саклау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в детях эстетическое чувство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восприятии красоты весенней природы; укреплять на этой основе бережное отношение к природе, познакомив детей с правилами охраны ее весной, со способами защиты и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помощи зверям и птицам; продолжить изучение страниц Красной книги, отмечая недопустимость вредного влияния людей на природу весной (сбор первоцветов, поджог прошлогодней травы и т. д.).</w:t>
            </w:r>
          </w:p>
        </w:tc>
        <w:tc>
          <w:tcPr>
            <w:tcW w:w="850" w:type="dxa"/>
          </w:tcPr>
          <w:p w:rsidR="00045D5E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06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4" w:type="dxa"/>
            <w:gridSpan w:val="2"/>
          </w:tcPr>
          <w:p w:rsidR="00045D5E" w:rsidRPr="004132D8" w:rsidRDefault="00337F04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Лето красное.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 xml:space="preserve">Урок изучения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нового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Кызу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җәй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.</w:t>
            </w:r>
          </w:p>
        </w:tc>
        <w:tc>
          <w:tcPr>
            <w:tcW w:w="708" w:type="dxa"/>
          </w:tcPr>
          <w:p w:rsidR="00045D5E" w:rsidRPr="00D80C4A" w:rsidRDefault="00D80C4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детей соотносить признаки лета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живой и неживой природе, а также события в жизни людей летом со значением старинных названий летних месяцев в языке народов своего края; показать социально-нравственный смысл и красоту старинных летних присловий и обычаев; развивать эмоционально-ценностное отношение детей к природе и произведениям словесного и изобразительного творчества; расширять словарный запас младших школьников, учить их использовать выразительные средства родного языка для описания красоты летней природы и произведений искусства, посвященных этой теме.</w:t>
            </w:r>
          </w:p>
        </w:tc>
        <w:tc>
          <w:tcPr>
            <w:tcW w:w="850" w:type="dxa"/>
          </w:tcPr>
          <w:p w:rsidR="00045D5E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4" w:type="dxa"/>
            <w:gridSpan w:val="2"/>
          </w:tcPr>
          <w:p w:rsidR="00045D5E" w:rsidRPr="004132D8" w:rsidRDefault="00337F04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7F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D80C4A" w:rsidRPr="004132D8" w:rsidTr="00B5029F">
        <w:trPr>
          <w:trHeight w:val="370"/>
        </w:trPr>
        <w:tc>
          <w:tcPr>
            <w:tcW w:w="566" w:type="dxa"/>
          </w:tcPr>
          <w:p w:rsidR="00D80C4A" w:rsidRDefault="00D80C4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835" w:type="dxa"/>
          </w:tcPr>
          <w:p w:rsidR="00D80C4A" w:rsidRPr="004132D8" w:rsidRDefault="00D80C4A" w:rsidP="00D80C4A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Проверочная работа по теме «Весна и лето»</w:t>
            </w:r>
          </w:p>
          <w:p w:rsidR="00D80C4A" w:rsidRPr="004132D8" w:rsidRDefault="00D80C4A" w:rsidP="00D80C4A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Урок проверки, и коррекции знаний.</w:t>
            </w:r>
          </w:p>
        </w:tc>
        <w:tc>
          <w:tcPr>
            <w:tcW w:w="708" w:type="dxa"/>
          </w:tcPr>
          <w:p w:rsidR="00D80C4A" w:rsidRDefault="00D80C4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D80C4A" w:rsidRPr="004132D8" w:rsidRDefault="00D80C4A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уровень усвоения материала, изученного в течение учебного года, корректировка знаний.</w:t>
            </w:r>
          </w:p>
        </w:tc>
        <w:tc>
          <w:tcPr>
            <w:tcW w:w="850" w:type="dxa"/>
          </w:tcPr>
          <w:p w:rsidR="00D80C4A" w:rsidRPr="004132D8" w:rsidRDefault="00B9261E" w:rsidP="00D80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13</w:t>
            </w:r>
            <w:r w:rsidR="0053583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D80C4A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D80C4A" w:rsidRPr="004132D8" w:rsidRDefault="00D80C4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gridSpan w:val="2"/>
          </w:tcPr>
          <w:p w:rsidR="00D80C4A" w:rsidRPr="004132D8" w:rsidRDefault="00337F04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7F0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16.05</w:t>
            </w:r>
          </w:p>
        </w:tc>
      </w:tr>
      <w:tr w:rsidR="00045D5E" w:rsidRPr="004132D8" w:rsidTr="00D80C4A">
        <w:trPr>
          <w:trHeight w:val="557"/>
        </w:trPr>
        <w:tc>
          <w:tcPr>
            <w:tcW w:w="566" w:type="dxa"/>
            <w:vMerge w:val="restart"/>
          </w:tcPr>
          <w:p w:rsidR="00045D5E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804AA" w:rsidRDefault="00C804A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  <w:r w:rsidR="00D80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261E" w:rsidRP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5" w:type="dxa"/>
            <w:vMerge w:val="restart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Летние праздники и труд.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Җәйге хезмәт һәм бәйрәмнәр.</w:t>
            </w:r>
          </w:p>
        </w:tc>
        <w:tc>
          <w:tcPr>
            <w:tcW w:w="708" w:type="dxa"/>
            <w:vMerge w:val="restart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 w:val="restart"/>
          </w:tcPr>
          <w:p w:rsidR="00045D5E" w:rsidRPr="00D80C4A" w:rsidRDefault="00045D5E" w:rsidP="00D80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Познакомить детей с народными обычаями летних старинных праздников, выявить их глубокий нравственный смысл, связанный с плодоносящей силой летней природы, с трудом земледельцев и скотоводов; сопоставить между собой традиции празднования летнего нового года по старинному якутскому календарю с особенностями новогоднего праздника осенью, зимой и весной в культуре народов России (то есть сравнить друг с другом все типы празднования нового года в разные сезоны, о которых было рассказано в учебнике ранее); определить нравственный смысл календарных праздников в культуре народов России и мира, подведя итог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полученным в течение года знаниям.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45D5E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16.</w:t>
            </w:r>
            <w:r w:rsidR="00D80C4A" w:rsidRPr="004132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05.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</w:tcPr>
          <w:p w:rsidR="00045D5E" w:rsidRPr="00337F04" w:rsidRDefault="00337F04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37F0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20.05</w:t>
            </w:r>
          </w:p>
        </w:tc>
      </w:tr>
      <w:tr w:rsidR="00045D5E" w:rsidRPr="004132D8" w:rsidTr="00B5029F">
        <w:trPr>
          <w:trHeight w:val="1805"/>
        </w:trPr>
        <w:tc>
          <w:tcPr>
            <w:tcW w:w="566" w:type="dxa"/>
            <w:vMerge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</w:p>
        </w:tc>
        <w:tc>
          <w:tcPr>
            <w:tcW w:w="708" w:type="dxa"/>
            <w:vMerge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45D5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  <w:r w:rsidR="00D80C4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.05</w:t>
            </w: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B9261E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</w:tcBorders>
          </w:tcPr>
          <w:p w:rsidR="00045D5E" w:rsidRPr="00337F04" w:rsidRDefault="00337F04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37F0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20.05</w:t>
            </w:r>
          </w:p>
        </w:tc>
      </w:tr>
      <w:tr w:rsidR="00B5029F" w:rsidRPr="004132D8" w:rsidTr="00B5029F">
        <w:trPr>
          <w:trHeight w:val="370"/>
        </w:trPr>
        <w:tc>
          <w:tcPr>
            <w:tcW w:w="566" w:type="dxa"/>
          </w:tcPr>
          <w:p w:rsidR="00B5029F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2835" w:type="dxa"/>
          </w:tcPr>
          <w:p w:rsidR="00B5029F" w:rsidRDefault="00B5029F" w:rsidP="004132D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02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 проектов «Родословная», «Города России», «Страны мира»</w:t>
            </w:r>
          </w:p>
          <w:p w:rsidR="004C3E15" w:rsidRPr="00357153" w:rsidRDefault="004C3E15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Туганлык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җепләре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проектының презента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циясе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3571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Йомгаклау дәрес.</w:t>
            </w:r>
            <w:bookmarkStart w:id="0" w:name="_GoBack"/>
            <w:bookmarkEnd w:id="0"/>
          </w:p>
        </w:tc>
        <w:tc>
          <w:tcPr>
            <w:tcW w:w="708" w:type="dxa"/>
          </w:tcPr>
          <w:p w:rsidR="00B5029F" w:rsidRPr="00B5029F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02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B5029F" w:rsidRPr="00B5029F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02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выступать с подготовленным сообщением; расширят и углубят знания по выбранной теме.</w:t>
            </w:r>
          </w:p>
        </w:tc>
        <w:tc>
          <w:tcPr>
            <w:tcW w:w="850" w:type="dxa"/>
          </w:tcPr>
          <w:p w:rsidR="00B5029F" w:rsidRPr="004132D8" w:rsidRDefault="006C01B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23</w:t>
            </w:r>
            <w:r w:rsidR="00B5029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54" w:type="dxa"/>
            <w:gridSpan w:val="2"/>
          </w:tcPr>
          <w:p w:rsidR="00B5029F" w:rsidRPr="004132D8" w:rsidRDefault="00337F04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</w:tr>
    </w:tbl>
    <w:p w:rsidR="00B5029F" w:rsidRDefault="00B5029F" w:rsidP="004132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029F" w:rsidRDefault="00B5029F" w:rsidP="004132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32D8" w:rsidRPr="004132D8" w:rsidRDefault="004132D8" w:rsidP="004132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E03FF" w:rsidRPr="009E03FF" w:rsidRDefault="009E03FF" w:rsidP="009E03F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114A3" w:rsidRDefault="00D114A3"/>
    <w:sectPr w:rsidR="00D114A3" w:rsidSect="00045D5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360" w:rsidRDefault="00076360">
      <w:pPr>
        <w:spacing w:after="0" w:line="240" w:lineRule="auto"/>
      </w:pPr>
      <w:r>
        <w:separator/>
      </w:r>
    </w:p>
  </w:endnote>
  <w:endnote w:type="continuationSeparator" w:id="1">
    <w:p w:rsidR="00076360" w:rsidRDefault="00076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A_Udr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KHO F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JMB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IGIN L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NNEH K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ENGG A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6D" w:rsidRDefault="00BB296D" w:rsidP="004132D8">
    <w:pPr>
      <w:pStyle w:val="a8"/>
    </w:pPr>
  </w:p>
  <w:p w:rsidR="00BB296D" w:rsidRDefault="00BB296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360" w:rsidRDefault="00076360">
      <w:pPr>
        <w:spacing w:after="0" w:line="240" w:lineRule="auto"/>
      </w:pPr>
      <w:r>
        <w:separator/>
      </w:r>
    </w:p>
  </w:footnote>
  <w:footnote w:type="continuationSeparator" w:id="1">
    <w:p w:rsidR="00076360" w:rsidRDefault="00076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Open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846" w:hanging="360"/>
      </w:pPr>
      <w:rPr>
        <w:rFonts w:ascii="Symbol" w:hAnsi="Symbol"/>
        <w:color w:val="000000"/>
      </w:rPr>
    </w:lvl>
  </w:abstractNum>
  <w:abstractNum w:abstractNumId="6">
    <w:nsid w:val="118A1562"/>
    <w:multiLevelType w:val="hybridMultilevel"/>
    <w:tmpl w:val="2B884EF2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1A0D3B"/>
    <w:multiLevelType w:val="hybridMultilevel"/>
    <w:tmpl w:val="846451C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AD0C80"/>
    <w:multiLevelType w:val="hybridMultilevel"/>
    <w:tmpl w:val="8A181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4F1AF9"/>
    <w:multiLevelType w:val="hybridMultilevel"/>
    <w:tmpl w:val="DDDAA80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8A508A"/>
    <w:multiLevelType w:val="hybridMultilevel"/>
    <w:tmpl w:val="E7E26FA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6C2D26"/>
    <w:multiLevelType w:val="hybridMultilevel"/>
    <w:tmpl w:val="8FD2073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236221"/>
    <w:multiLevelType w:val="hybridMultilevel"/>
    <w:tmpl w:val="6854DA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6"/>
  </w:num>
  <w:num w:numId="5">
    <w:abstractNumId w:val="8"/>
  </w:num>
  <w:num w:numId="6">
    <w:abstractNumId w:val="11"/>
  </w:num>
  <w:num w:numId="7">
    <w:abstractNumId w:val="9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2D8"/>
    <w:rsid w:val="00036110"/>
    <w:rsid w:val="00041F70"/>
    <w:rsid w:val="00045D5E"/>
    <w:rsid w:val="000536C0"/>
    <w:rsid w:val="00064EEB"/>
    <w:rsid w:val="000667F1"/>
    <w:rsid w:val="0007385F"/>
    <w:rsid w:val="00076360"/>
    <w:rsid w:val="00096341"/>
    <w:rsid w:val="000B1EEB"/>
    <w:rsid w:val="000F1BE9"/>
    <w:rsid w:val="00107730"/>
    <w:rsid w:val="00123C6E"/>
    <w:rsid w:val="00125947"/>
    <w:rsid w:val="00131837"/>
    <w:rsid w:val="00161C86"/>
    <w:rsid w:val="00163376"/>
    <w:rsid w:val="001640DF"/>
    <w:rsid w:val="00166A9B"/>
    <w:rsid w:val="0017295D"/>
    <w:rsid w:val="00176C05"/>
    <w:rsid w:val="001A5BF9"/>
    <w:rsid w:val="001D48EB"/>
    <w:rsid w:val="001F2954"/>
    <w:rsid w:val="002443F1"/>
    <w:rsid w:val="002851BC"/>
    <w:rsid w:val="00292AD6"/>
    <w:rsid w:val="002A10DA"/>
    <w:rsid w:val="002A31EA"/>
    <w:rsid w:val="002A354B"/>
    <w:rsid w:val="002C0943"/>
    <w:rsid w:val="002C345F"/>
    <w:rsid w:val="002F2802"/>
    <w:rsid w:val="003152E2"/>
    <w:rsid w:val="00337F04"/>
    <w:rsid w:val="00357153"/>
    <w:rsid w:val="00365917"/>
    <w:rsid w:val="0039386F"/>
    <w:rsid w:val="00396E44"/>
    <w:rsid w:val="003B3CAA"/>
    <w:rsid w:val="003B62A3"/>
    <w:rsid w:val="003C29F9"/>
    <w:rsid w:val="003C4941"/>
    <w:rsid w:val="003E0123"/>
    <w:rsid w:val="00407978"/>
    <w:rsid w:val="004132D8"/>
    <w:rsid w:val="00437B53"/>
    <w:rsid w:val="004627D9"/>
    <w:rsid w:val="00470E46"/>
    <w:rsid w:val="0047444E"/>
    <w:rsid w:val="004C3E15"/>
    <w:rsid w:val="004C49EF"/>
    <w:rsid w:val="004C50D7"/>
    <w:rsid w:val="004F1A9C"/>
    <w:rsid w:val="004F61A7"/>
    <w:rsid w:val="00500A9D"/>
    <w:rsid w:val="005062A6"/>
    <w:rsid w:val="00530955"/>
    <w:rsid w:val="00535835"/>
    <w:rsid w:val="00547105"/>
    <w:rsid w:val="005622E4"/>
    <w:rsid w:val="005E0AA6"/>
    <w:rsid w:val="005E2A3B"/>
    <w:rsid w:val="00634858"/>
    <w:rsid w:val="00636833"/>
    <w:rsid w:val="0064411F"/>
    <w:rsid w:val="006544A7"/>
    <w:rsid w:val="006630D8"/>
    <w:rsid w:val="006A38EA"/>
    <w:rsid w:val="006C01B1"/>
    <w:rsid w:val="006E0702"/>
    <w:rsid w:val="006E7818"/>
    <w:rsid w:val="00734D70"/>
    <w:rsid w:val="007662D9"/>
    <w:rsid w:val="00787A6E"/>
    <w:rsid w:val="00791E16"/>
    <w:rsid w:val="007C2A4C"/>
    <w:rsid w:val="007E5104"/>
    <w:rsid w:val="007F395B"/>
    <w:rsid w:val="007F7F11"/>
    <w:rsid w:val="00800D36"/>
    <w:rsid w:val="00802BFC"/>
    <w:rsid w:val="00842246"/>
    <w:rsid w:val="008544D6"/>
    <w:rsid w:val="008A1790"/>
    <w:rsid w:val="008C38A2"/>
    <w:rsid w:val="008D30D2"/>
    <w:rsid w:val="008E4D24"/>
    <w:rsid w:val="00910981"/>
    <w:rsid w:val="009C30B4"/>
    <w:rsid w:val="009C45FB"/>
    <w:rsid w:val="009E03FF"/>
    <w:rsid w:val="009E48F7"/>
    <w:rsid w:val="009F0416"/>
    <w:rsid w:val="009F6798"/>
    <w:rsid w:val="00A4693E"/>
    <w:rsid w:val="00A634D3"/>
    <w:rsid w:val="00A67834"/>
    <w:rsid w:val="00A96BF4"/>
    <w:rsid w:val="00AC0E78"/>
    <w:rsid w:val="00AE2C13"/>
    <w:rsid w:val="00B34498"/>
    <w:rsid w:val="00B35136"/>
    <w:rsid w:val="00B45B26"/>
    <w:rsid w:val="00B5029F"/>
    <w:rsid w:val="00B62A97"/>
    <w:rsid w:val="00B9261E"/>
    <w:rsid w:val="00B93847"/>
    <w:rsid w:val="00BB296D"/>
    <w:rsid w:val="00BB6CE1"/>
    <w:rsid w:val="00BD52A2"/>
    <w:rsid w:val="00C00020"/>
    <w:rsid w:val="00C30108"/>
    <w:rsid w:val="00C33FDA"/>
    <w:rsid w:val="00C36DFF"/>
    <w:rsid w:val="00C3703F"/>
    <w:rsid w:val="00C5072D"/>
    <w:rsid w:val="00C5625C"/>
    <w:rsid w:val="00C643FA"/>
    <w:rsid w:val="00C64798"/>
    <w:rsid w:val="00C804AA"/>
    <w:rsid w:val="00C82E6E"/>
    <w:rsid w:val="00CC188B"/>
    <w:rsid w:val="00CE45D0"/>
    <w:rsid w:val="00CF706C"/>
    <w:rsid w:val="00D114A3"/>
    <w:rsid w:val="00D23816"/>
    <w:rsid w:val="00D31105"/>
    <w:rsid w:val="00D7637A"/>
    <w:rsid w:val="00D80C4A"/>
    <w:rsid w:val="00DE6013"/>
    <w:rsid w:val="00E467C1"/>
    <w:rsid w:val="00E913E5"/>
    <w:rsid w:val="00E91D7E"/>
    <w:rsid w:val="00E93F66"/>
    <w:rsid w:val="00EA336C"/>
    <w:rsid w:val="00EB2925"/>
    <w:rsid w:val="00EE1C66"/>
    <w:rsid w:val="00F205EF"/>
    <w:rsid w:val="00F33098"/>
    <w:rsid w:val="00F373C3"/>
    <w:rsid w:val="00F56563"/>
    <w:rsid w:val="00F850A8"/>
    <w:rsid w:val="00FC161F"/>
    <w:rsid w:val="00FC6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7E5104"/>
  </w:style>
  <w:style w:type="paragraph" w:styleId="1">
    <w:name w:val="heading 1"/>
    <w:basedOn w:val="a"/>
    <w:next w:val="a"/>
    <w:link w:val="11"/>
    <w:qFormat/>
    <w:rsid w:val="004132D8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1"/>
    <w:qFormat/>
    <w:rsid w:val="004132D8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4132D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4132D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styleId="5">
    <w:name w:val="heading 5"/>
    <w:basedOn w:val="a"/>
    <w:next w:val="a"/>
    <w:link w:val="50"/>
    <w:qFormat/>
    <w:rsid w:val="004132D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qFormat/>
    <w:rsid w:val="004132D8"/>
    <w:pPr>
      <w:spacing w:before="240" w:after="60" w:line="240" w:lineRule="auto"/>
      <w:jc w:val="center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4132D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8">
    <w:name w:val="heading 8"/>
    <w:basedOn w:val="a"/>
    <w:next w:val="a"/>
    <w:link w:val="80"/>
    <w:qFormat/>
    <w:rsid w:val="004132D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/>
    </w:rPr>
  </w:style>
  <w:style w:type="paragraph" w:styleId="9">
    <w:name w:val="heading 9"/>
    <w:basedOn w:val="a"/>
    <w:next w:val="a"/>
    <w:link w:val="90"/>
    <w:qFormat/>
    <w:rsid w:val="004132D8"/>
    <w:pPr>
      <w:spacing w:before="240" w:after="60" w:line="240" w:lineRule="auto"/>
      <w:outlineLvl w:val="8"/>
    </w:pPr>
    <w:rPr>
      <w:rFonts w:ascii="Times New Roman" w:eastAsia="Times New Roman" w:hAnsi="Times New Roman" w:cs="Times New Roman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413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rsid w:val="004132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4132D8"/>
    <w:rPr>
      <w:rFonts w:ascii="Arial" w:eastAsia="Times New Roman" w:hAnsi="Arial" w:cs="Times New Roman"/>
      <w:b/>
      <w:bCs/>
      <w:sz w:val="26"/>
      <w:szCs w:val="26"/>
      <w:lang/>
    </w:rPr>
  </w:style>
  <w:style w:type="character" w:customStyle="1" w:styleId="40">
    <w:name w:val="Заголовок 4 Знак"/>
    <w:basedOn w:val="a0"/>
    <w:link w:val="4"/>
    <w:rsid w:val="004132D8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50">
    <w:name w:val="Заголовок 5 Знак"/>
    <w:basedOn w:val="a0"/>
    <w:link w:val="5"/>
    <w:rsid w:val="004132D8"/>
    <w:rPr>
      <w:rFonts w:ascii="Times New Roman" w:eastAsia="Times New Roman" w:hAnsi="Times New Roman" w:cs="Times New Roman"/>
      <w:b/>
      <w:bCs/>
      <w:i/>
      <w:iCs/>
      <w:sz w:val="26"/>
      <w:szCs w:val="26"/>
      <w:lang/>
    </w:rPr>
  </w:style>
  <w:style w:type="character" w:customStyle="1" w:styleId="60">
    <w:name w:val="Заголовок 6 Знак"/>
    <w:basedOn w:val="a0"/>
    <w:link w:val="6"/>
    <w:rsid w:val="004132D8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4132D8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80">
    <w:name w:val="Заголовок 8 Знак"/>
    <w:basedOn w:val="a0"/>
    <w:link w:val="8"/>
    <w:rsid w:val="004132D8"/>
    <w:rPr>
      <w:rFonts w:ascii="Times New Roman" w:eastAsia="Times New Roman" w:hAnsi="Times New Roman" w:cs="Times New Roman"/>
      <w:i/>
      <w:iCs/>
      <w:sz w:val="24"/>
      <w:szCs w:val="24"/>
      <w:lang/>
    </w:rPr>
  </w:style>
  <w:style w:type="character" w:customStyle="1" w:styleId="90">
    <w:name w:val="Заголовок 9 Знак"/>
    <w:basedOn w:val="a0"/>
    <w:link w:val="9"/>
    <w:rsid w:val="004132D8"/>
    <w:rPr>
      <w:rFonts w:ascii="Times New Roman" w:eastAsia="Times New Roman" w:hAnsi="Times New Roman" w:cs="Times New Roman"/>
      <w:sz w:val="20"/>
      <w:szCs w:val="20"/>
      <w:lang/>
    </w:rPr>
  </w:style>
  <w:style w:type="numbering" w:customStyle="1" w:styleId="12">
    <w:name w:val="Нет списка1"/>
    <w:next w:val="a2"/>
    <w:semiHidden/>
    <w:rsid w:val="004132D8"/>
  </w:style>
  <w:style w:type="paragraph" w:styleId="a3">
    <w:name w:val="Body Text Indent"/>
    <w:basedOn w:val="a"/>
    <w:link w:val="a4"/>
    <w:semiHidden/>
    <w:rsid w:val="004132D8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4132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4132D8"/>
    <w:pPr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rsid w:val="00413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132D8"/>
    <w:pPr>
      <w:spacing w:before="100" w:beforeAutospacing="1" w:after="115" w:line="240" w:lineRule="auto"/>
    </w:pPr>
    <w:rPr>
      <w:rFonts w:ascii="Courier New" w:eastAsia="Calibri" w:hAnsi="Courier New" w:cs="Courier New"/>
      <w:color w:val="000000"/>
      <w:sz w:val="20"/>
      <w:szCs w:val="20"/>
      <w:lang w:eastAsia="ru-RU"/>
    </w:rPr>
  </w:style>
  <w:style w:type="paragraph" w:styleId="a6">
    <w:name w:val="header"/>
    <w:basedOn w:val="a"/>
    <w:link w:val="14"/>
    <w:semiHidden/>
    <w:rsid w:val="004132D8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rsid w:val="004132D8"/>
  </w:style>
  <w:style w:type="character" w:customStyle="1" w:styleId="14">
    <w:name w:val="Верхний колонтитул Знак1"/>
    <w:link w:val="a6"/>
    <w:semiHidden/>
    <w:locked/>
    <w:rsid w:val="004132D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15"/>
    <w:rsid w:val="004132D8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rsid w:val="004132D8"/>
  </w:style>
  <w:style w:type="character" w:customStyle="1" w:styleId="15">
    <w:name w:val="Нижний колонтитул Знак1"/>
    <w:link w:val="a8"/>
    <w:locked/>
    <w:rsid w:val="004132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rsid w:val="004132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semiHidden/>
    <w:locked/>
    <w:rsid w:val="004132D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semiHidden/>
    <w:locked/>
    <w:rsid w:val="004132D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4132D8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semiHidden/>
    <w:rsid w:val="004132D8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4132D8"/>
    <w:rPr>
      <w:rFonts w:ascii="Tahoma" w:eastAsia="Calibri" w:hAnsi="Tahoma" w:cs="Tahoma"/>
      <w:sz w:val="16"/>
      <w:szCs w:val="16"/>
      <w:lang w:eastAsia="ru-RU"/>
    </w:rPr>
  </w:style>
  <w:style w:type="character" w:customStyle="1" w:styleId="11">
    <w:name w:val="Заголовок 1 Знак1"/>
    <w:link w:val="1"/>
    <w:rsid w:val="004132D8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customStyle="1" w:styleId="21">
    <w:name w:val="Заголовок 2 Знак1"/>
    <w:link w:val="2"/>
    <w:rsid w:val="004132D8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customStyle="1" w:styleId="91">
    <w:name w:val="Знак Знак9"/>
    <w:semiHidden/>
    <w:rsid w:val="004132D8"/>
    <w:rPr>
      <w:rFonts w:ascii="Tahoma" w:hAnsi="Tahoma" w:cs="Tahoma"/>
      <w:sz w:val="16"/>
      <w:szCs w:val="16"/>
    </w:rPr>
  </w:style>
  <w:style w:type="paragraph" w:styleId="ac">
    <w:name w:val="Normal (Web)"/>
    <w:basedOn w:val="a"/>
    <w:unhideWhenUsed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4132D8"/>
    <w:rPr>
      <w:i/>
      <w:iCs/>
    </w:rPr>
  </w:style>
  <w:style w:type="paragraph" w:customStyle="1" w:styleId="podzag120">
    <w:name w:val="podzag_120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rsid w:val="004132D8"/>
    <w:pPr>
      <w:spacing w:after="0" w:line="480" w:lineRule="auto"/>
      <w:ind w:left="540" w:right="1418" w:firstLine="340"/>
      <w:jc w:val="both"/>
    </w:pPr>
    <w:rPr>
      <w:rFonts w:ascii="HA_Udr" w:eastAsia="Times New Roman" w:hAnsi="HA_Udr" w:cs="Times New Roman"/>
      <w:sz w:val="24"/>
      <w:szCs w:val="24"/>
      <w:lang w:eastAsia="ru-RU"/>
    </w:rPr>
  </w:style>
  <w:style w:type="character" w:customStyle="1" w:styleId="81">
    <w:name w:val="Знак Знак8"/>
    <w:rsid w:val="004132D8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unhideWhenUsed/>
    <w:rsid w:val="004132D8"/>
    <w:pPr>
      <w:spacing w:after="120" w:line="240" w:lineRule="auto"/>
      <w:jc w:val="center"/>
    </w:pPr>
    <w:rPr>
      <w:rFonts w:ascii="Calibri" w:eastAsia="Calibri" w:hAnsi="Calibri" w:cs="Times New Roman"/>
      <w:lang/>
    </w:rPr>
  </w:style>
  <w:style w:type="character" w:customStyle="1" w:styleId="af0">
    <w:name w:val="Основной текст Знак"/>
    <w:basedOn w:val="a0"/>
    <w:link w:val="af"/>
    <w:rsid w:val="004132D8"/>
    <w:rPr>
      <w:rFonts w:ascii="Calibri" w:eastAsia="Calibri" w:hAnsi="Calibri" w:cs="Times New Roman"/>
      <w:lang/>
    </w:rPr>
  </w:style>
  <w:style w:type="character" w:customStyle="1" w:styleId="af1">
    <w:name w:val="Текст сноски Знак"/>
    <w:link w:val="af2"/>
    <w:semiHidden/>
    <w:rsid w:val="004132D8"/>
  </w:style>
  <w:style w:type="paragraph" w:styleId="af2">
    <w:name w:val="footnote text"/>
    <w:basedOn w:val="a"/>
    <w:link w:val="af1"/>
    <w:semiHidden/>
    <w:rsid w:val="004132D8"/>
    <w:pPr>
      <w:spacing w:after="0" w:line="240" w:lineRule="auto"/>
    </w:pPr>
  </w:style>
  <w:style w:type="character" w:customStyle="1" w:styleId="17">
    <w:name w:val="Текст сноски Знак1"/>
    <w:basedOn w:val="a0"/>
    <w:uiPriority w:val="99"/>
    <w:semiHidden/>
    <w:rsid w:val="004132D8"/>
    <w:rPr>
      <w:sz w:val="20"/>
      <w:szCs w:val="20"/>
    </w:rPr>
  </w:style>
  <w:style w:type="character" w:styleId="af3">
    <w:name w:val="footnote reference"/>
    <w:semiHidden/>
    <w:rsid w:val="004132D8"/>
    <w:rPr>
      <w:vertAlign w:val="superscript"/>
    </w:rPr>
  </w:style>
  <w:style w:type="paragraph" w:styleId="af4">
    <w:name w:val="endnote text"/>
    <w:basedOn w:val="a"/>
    <w:link w:val="af5"/>
    <w:unhideWhenUsed/>
    <w:rsid w:val="004132D8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/>
    </w:rPr>
  </w:style>
  <w:style w:type="character" w:customStyle="1" w:styleId="af5">
    <w:name w:val="Текст концевой сноски Знак"/>
    <w:basedOn w:val="a0"/>
    <w:link w:val="af4"/>
    <w:rsid w:val="004132D8"/>
    <w:rPr>
      <w:rFonts w:ascii="Calibri" w:eastAsia="Calibri" w:hAnsi="Calibri" w:cs="Times New Roman"/>
      <w:sz w:val="20"/>
      <w:szCs w:val="20"/>
      <w:lang/>
    </w:rPr>
  </w:style>
  <w:style w:type="character" w:styleId="af6">
    <w:name w:val="endnote reference"/>
    <w:semiHidden/>
    <w:unhideWhenUsed/>
    <w:rsid w:val="004132D8"/>
    <w:rPr>
      <w:vertAlign w:val="superscript"/>
    </w:rPr>
  </w:style>
  <w:style w:type="paragraph" w:styleId="af7">
    <w:name w:val="List Paragraph"/>
    <w:basedOn w:val="a"/>
    <w:qFormat/>
    <w:rsid w:val="004132D8"/>
    <w:pPr>
      <w:ind w:left="720"/>
      <w:contextualSpacing/>
    </w:pPr>
    <w:rPr>
      <w:rFonts w:ascii="Calibri" w:eastAsia="Calibri" w:hAnsi="Calibri" w:cs="Times New Roman"/>
    </w:rPr>
  </w:style>
  <w:style w:type="character" w:styleId="af8">
    <w:name w:val="Strong"/>
    <w:qFormat/>
    <w:rsid w:val="004132D8"/>
    <w:rPr>
      <w:b/>
      <w:bCs/>
    </w:rPr>
  </w:style>
  <w:style w:type="paragraph" w:styleId="af9">
    <w:name w:val="TOC Heading"/>
    <w:basedOn w:val="1"/>
    <w:next w:val="a"/>
    <w:qFormat/>
    <w:rsid w:val="004132D8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</w:rPr>
  </w:style>
  <w:style w:type="paragraph" w:styleId="18">
    <w:name w:val="toc 1"/>
    <w:basedOn w:val="a"/>
    <w:next w:val="a"/>
    <w:autoRedefine/>
    <w:unhideWhenUsed/>
    <w:rsid w:val="004132D8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unhideWhenUsed/>
    <w:rsid w:val="004132D8"/>
    <w:pPr>
      <w:spacing w:after="0" w:line="240" w:lineRule="auto"/>
      <w:ind w:left="440"/>
      <w:jc w:val="center"/>
    </w:pPr>
    <w:rPr>
      <w:rFonts w:ascii="Calibri" w:eastAsia="Calibri" w:hAnsi="Calibri" w:cs="Times New Roman"/>
    </w:rPr>
  </w:style>
  <w:style w:type="character" w:styleId="afa">
    <w:name w:val="Hyperlink"/>
    <w:unhideWhenUsed/>
    <w:rsid w:val="004132D8"/>
    <w:rPr>
      <w:color w:val="0000FF"/>
      <w:u w:val="single"/>
    </w:rPr>
  </w:style>
  <w:style w:type="character" w:customStyle="1" w:styleId="41">
    <w:name w:val="Знак Знак4"/>
    <w:rsid w:val="004132D8"/>
    <w:rPr>
      <w:sz w:val="22"/>
      <w:szCs w:val="22"/>
      <w:lang w:eastAsia="en-US"/>
    </w:rPr>
  </w:style>
  <w:style w:type="character" w:customStyle="1" w:styleId="32">
    <w:name w:val="Знак Знак3"/>
    <w:rsid w:val="004132D8"/>
    <w:rPr>
      <w:sz w:val="22"/>
      <w:szCs w:val="22"/>
      <w:lang w:eastAsia="en-US"/>
    </w:rPr>
  </w:style>
  <w:style w:type="paragraph" w:customStyle="1" w:styleId="19">
    <w:name w:val="Стиль1"/>
    <w:basedOn w:val="a"/>
    <w:autoRedefine/>
    <w:rsid w:val="004132D8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4132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4"/>
      <w:szCs w:val="24"/>
      <w:lang/>
    </w:rPr>
  </w:style>
  <w:style w:type="character" w:customStyle="1" w:styleId="HTML0">
    <w:name w:val="Стандартный HTML Знак"/>
    <w:basedOn w:val="a0"/>
    <w:semiHidden/>
    <w:rsid w:val="004132D8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4132D8"/>
    <w:rPr>
      <w:rFonts w:ascii="Courier New" w:eastAsia="Times New Roman" w:hAnsi="Courier New" w:cs="Times New Roman"/>
      <w:sz w:val="24"/>
      <w:szCs w:val="24"/>
      <w:lang/>
    </w:rPr>
  </w:style>
  <w:style w:type="paragraph" w:styleId="afb">
    <w:name w:val="Title"/>
    <w:basedOn w:val="a"/>
    <w:link w:val="afc"/>
    <w:qFormat/>
    <w:rsid w:val="004132D8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/>
    </w:rPr>
  </w:style>
  <w:style w:type="character" w:customStyle="1" w:styleId="afc">
    <w:name w:val="Название Знак"/>
    <w:basedOn w:val="a0"/>
    <w:link w:val="afb"/>
    <w:rsid w:val="004132D8"/>
    <w:rPr>
      <w:rFonts w:ascii="Arial" w:eastAsia="Times New Roman" w:hAnsi="Arial" w:cs="Times New Roman"/>
      <w:b/>
      <w:bCs/>
      <w:kern w:val="28"/>
      <w:sz w:val="32"/>
      <w:szCs w:val="32"/>
      <w:lang/>
    </w:rPr>
  </w:style>
  <w:style w:type="paragraph" w:styleId="afd">
    <w:name w:val="Plain Text"/>
    <w:basedOn w:val="a"/>
    <w:link w:val="afe"/>
    <w:rsid w:val="004132D8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fe">
    <w:name w:val="Текст Знак"/>
    <w:basedOn w:val="a0"/>
    <w:link w:val="afd"/>
    <w:rsid w:val="004132D8"/>
    <w:rPr>
      <w:rFonts w:ascii="Courier New" w:eastAsia="Times New Roman" w:hAnsi="Courier New" w:cs="Times New Roman"/>
      <w:sz w:val="20"/>
      <w:szCs w:val="20"/>
      <w:lang/>
    </w:rPr>
  </w:style>
  <w:style w:type="paragraph" w:styleId="aff">
    <w:name w:val="Document Map"/>
    <w:basedOn w:val="a"/>
    <w:link w:val="aff0"/>
    <w:semiHidden/>
    <w:rsid w:val="004132D8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/>
    </w:rPr>
  </w:style>
  <w:style w:type="character" w:customStyle="1" w:styleId="aff0">
    <w:name w:val="Схема документа Знак"/>
    <w:basedOn w:val="a0"/>
    <w:link w:val="aff"/>
    <w:semiHidden/>
    <w:rsid w:val="004132D8"/>
    <w:rPr>
      <w:rFonts w:ascii="Tahoma" w:eastAsia="Times New Roman" w:hAnsi="Tahoma" w:cs="Times New Roman"/>
      <w:sz w:val="20"/>
      <w:szCs w:val="20"/>
      <w:shd w:val="clear" w:color="auto" w:fill="000080"/>
      <w:lang/>
    </w:rPr>
  </w:style>
  <w:style w:type="character" w:customStyle="1" w:styleId="aff1">
    <w:name w:val="Основной текст_"/>
    <w:link w:val="51"/>
    <w:rsid w:val="004132D8"/>
    <w:rPr>
      <w:spacing w:val="10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ff1"/>
    <w:rsid w:val="004132D8"/>
    <w:pPr>
      <w:widowControl w:val="0"/>
      <w:shd w:val="clear" w:color="auto" w:fill="FFFFFF"/>
      <w:spacing w:after="0" w:line="725" w:lineRule="exact"/>
      <w:jc w:val="both"/>
    </w:pPr>
    <w:rPr>
      <w:spacing w:val="10"/>
      <w:sz w:val="25"/>
      <w:szCs w:val="25"/>
      <w:shd w:val="clear" w:color="auto" w:fill="FFFFFF"/>
    </w:rPr>
  </w:style>
  <w:style w:type="character" w:customStyle="1" w:styleId="145pt0pt">
    <w:name w:val="Основной текст + 14;5 pt;Интервал 0 pt"/>
    <w:rsid w:val="004132D8"/>
    <w:rPr>
      <w:rFonts w:ascii="Times New Roman" w:eastAsia="Times New Roman" w:hAnsi="Times New Roman" w:cs="Times New Roman"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33">
    <w:name w:val="Основной текст3"/>
    <w:rsid w:val="004132D8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2">
    <w:name w:val="Основной текст4"/>
    <w:rsid w:val="004132D8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rsid w:val="004132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styleId="aff2">
    <w:name w:val="page number"/>
    <w:basedOn w:val="a0"/>
    <w:rsid w:val="004132D8"/>
  </w:style>
  <w:style w:type="paragraph" w:customStyle="1" w:styleId="Default">
    <w:name w:val="Default"/>
    <w:rsid w:val="004132D8"/>
    <w:pPr>
      <w:autoSpaceDE w:val="0"/>
      <w:autoSpaceDN w:val="0"/>
      <w:adjustRightInd w:val="0"/>
      <w:spacing w:after="0" w:line="240" w:lineRule="auto"/>
    </w:pPr>
    <w:rPr>
      <w:rFonts w:ascii="PAKHO F+ Newton C San Pin" w:eastAsia="Times New Roman" w:hAnsi="PAKHO F+ Newton C San Pin" w:cs="PAKHO F+ Newton C San Pin"/>
      <w:color w:val="000000"/>
      <w:sz w:val="24"/>
      <w:szCs w:val="24"/>
      <w:lang w:eastAsia="ru-RU"/>
    </w:rPr>
  </w:style>
  <w:style w:type="paragraph" w:customStyle="1" w:styleId="c27">
    <w:name w:val="c27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32D8"/>
  </w:style>
  <w:style w:type="paragraph" w:customStyle="1" w:styleId="c5">
    <w:name w:val="c5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132D8"/>
  </w:style>
  <w:style w:type="paragraph" w:customStyle="1" w:styleId="c0">
    <w:name w:val="c0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32D8"/>
  </w:style>
  <w:style w:type="character" w:customStyle="1" w:styleId="c10">
    <w:name w:val="c10"/>
    <w:basedOn w:val="a0"/>
    <w:rsid w:val="004132D8"/>
  </w:style>
  <w:style w:type="character" w:customStyle="1" w:styleId="c18">
    <w:name w:val="c18"/>
    <w:basedOn w:val="a0"/>
    <w:rsid w:val="004132D8"/>
  </w:style>
  <w:style w:type="paragraph" w:styleId="aff3">
    <w:name w:val="No Spacing"/>
    <w:link w:val="aff4"/>
    <w:qFormat/>
    <w:rsid w:val="004132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8">
    <w:name w:val="Font Style18"/>
    <w:rsid w:val="004132D8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4132D8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4132D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4132D8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4132D8"/>
    <w:rPr>
      <w:rFonts w:ascii="Times New Roman" w:hAnsi="Times New Roman" w:cs="Times New Roman"/>
      <w:sz w:val="14"/>
      <w:szCs w:val="14"/>
    </w:rPr>
  </w:style>
  <w:style w:type="character" w:customStyle="1" w:styleId="FontStyle29">
    <w:name w:val="Font Style29"/>
    <w:rsid w:val="004132D8"/>
    <w:rPr>
      <w:rFonts w:ascii="Times New Roman" w:hAnsi="Times New Roman"/>
      <w:sz w:val="22"/>
    </w:rPr>
  </w:style>
  <w:style w:type="character" w:customStyle="1" w:styleId="FontStyle30">
    <w:name w:val="Font Style30"/>
    <w:rsid w:val="004132D8"/>
    <w:rPr>
      <w:rFonts w:ascii="Times New Roman" w:hAnsi="Times New Roman"/>
      <w:b/>
      <w:i/>
      <w:sz w:val="34"/>
    </w:rPr>
  </w:style>
  <w:style w:type="character" w:customStyle="1" w:styleId="FontStyle27">
    <w:name w:val="Font Style27"/>
    <w:rsid w:val="004132D8"/>
    <w:rPr>
      <w:rFonts w:ascii="Times New Roman" w:hAnsi="Times New Roman"/>
      <w:b/>
      <w:sz w:val="26"/>
    </w:rPr>
  </w:style>
  <w:style w:type="paragraph" w:customStyle="1" w:styleId="Style19">
    <w:name w:val="Style19"/>
    <w:basedOn w:val="a"/>
    <w:rsid w:val="004132D8"/>
    <w:pPr>
      <w:widowControl w:val="0"/>
      <w:autoSpaceDE w:val="0"/>
      <w:autoSpaceDN w:val="0"/>
      <w:adjustRightInd w:val="0"/>
      <w:spacing w:after="0" w:line="370" w:lineRule="exact"/>
      <w:ind w:hanging="1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4132D8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4132D8"/>
    <w:rPr>
      <w:rFonts w:ascii="Times New Roman" w:hAnsi="Times New Roman"/>
      <w:i/>
      <w:sz w:val="20"/>
    </w:rPr>
  </w:style>
  <w:style w:type="character" w:customStyle="1" w:styleId="FontStyle35">
    <w:name w:val="Font Style35"/>
    <w:rsid w:val="004132D8"/>
    <w:rPr>
      <w:rFonts w:ascii="Times New Roman" w:hAnsi="Times New Roman"/>
      <w:sz w:val="20"/>
    </w:rPr>
  </w:style>
  <w:style w:type="paragraph" w:customStyle="1" w:styleId="Style4">
    <w:name w:val="Style4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4132D8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4132D8"/>
    <w:rPr>
      <w:rFonts w:ascii="Times New Roman" w:hAnsi="Times New Roman"/>
      <w:b/>
      <w:sz w:val="26"/>
    </w:rPr>
  </w:style>
  <w:style w:type="character" w:customStyle="1" w:styleId="FontStyle33">
    <w:name w:val="Font Style33"/>
    <w:rsid w:val="004132D8"/>
    <w:rPr>
      <w:rFonts w:ascii="Times New Roman" w:hAnsi="Times New Roman"/>
      <w:b/>
      <w:sz w:val="30"/>
    </w:rPr>
  </w:style>
  <w:style w:type="character" w:customStyle="1" w:styleId="Heading1Char">
    <w:name w:val="Heading 1 Char"/>
    <w:locked/>
    <w:rsid w:val="004132D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1Char1">
    <w:name w:val="Heading 1 Char1"/>
    <w:locked/>
    <w:rsid w:val="004132D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1">
    <w:name w:val="Heading 2 Char1"/>
    <w:locked/>
    <w:rsid w:val="004132D8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customStyle="1" w:styleId="Style23">
    <w:name w:val="Style23"/>
    <w:basedOn w:val="a"/>
    <w:rsid w:val="004132D8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locked/>
    <w:rsid w:val="004132D8"/>
    <w:rPr>
      <w:rFonts w:ascii="Calibri" w:hAnsi="Calibri" w:cs="Times New Roman"/>
      <w:lang w:eastAsia="en-US"/>
    </w:rPr>
  </w:style>
  <w:style w:type="character" w:customStyle="1" w:styleId="FooterChar1">
    <w:name w:val="Footer Char1"/>
    <w:locked/>
    <w:rsid w:val="004132D8"/>
    <w:rPr>
      <w:rFonts w:ascii="Calibri" w:hAnsi="Calibri" w:cs="Times New Roman"/>
      <w:lang w:eastAsia="en-US"/>
    </w:rPr>
  </w:style>
  <w:style w:type="paragraph" w:customStyle="1" w:styleId="u-2-msonormal">
    <w:name w:val="u-2-msonormal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3">
    <w:name w:val="Заголовок4"/>
    <w:basedOn w:val="3"/>
    <w:link w:val="44"/>
    <w:autoRedefine/>
    <w:rsid w:val="004132D8"/>
    <w:pPr>
      <w:tabs>
        <w:tab w:val="left" w:pos="851"/>
      </w:tabs>
    </w:pPr>
    <w:rPr>
      <w:rFonts w:ascii="Times New Roman" w:hAnsi="Times New Roman"/>
      <w:b w:val="0"/>
      <w:spacing w:val="-4"/>
      <w:sz w:val="24"/>
      <w:szCs w:val="24"/>
      <w:lang w:val="ru-RU" w:eastAsia="ru-RU"/>
    </w:rPr>
  </w:style>
  <w:style w:type="character" w:customStyle="1" w:styleId="44">
    <w:name w:val="Заголовок4 Знак"/>
    <w:link w:val="43"/>
    <w:rsid w:val="004132D8"/>
    <w:rPr>
      <w:rFonts w:ascii="Times New Roman" w:eastAsia="Times New Roman" w:hAnsi="Times New Roman" w:cs="Times New Roman"/>
      <w:bCs/>
      <w:spacing w:val="-4"/>
      <w:sz w:val="24"/>
      <w:szCs w:val="24"/>
      <w:lang w:eastAsia="ru-RU"/>
    </w:rPr>
  </w:style>
  <w:style w:type="paragraph" w:customStyle="1" w:styleId="CM15">
    <w:name w:val="CM15"/>
    <w:basedOn w:val="a"/>
    <w:next w:val="a"/>
    <w:rsid w:val="004132D8"/>
    <w:pPr>
      <w:widowControl w:val="0"/>
      <w:autoSpaceDE w:val="0"/>
      <w:autoSpaceDN w:val="0"/>
      <w:adjustRightInd w:val="0"/>
      <w:spacing w:after="455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4132D8"/>
    <w:pPr>
      <w:widowControl w:val="0"/>
      <w:spacing w:line="228" w:lineRule="atLeast"/>
    </w:pPr>
    <w:rPr>
      <w:rFonts w:ascii="GFOGG P+ Pragmatica C" w:hAnsi="GFOGG P+ Pragmatica C" w:cs="GFOGG P+ Pragmatica C"/>
      <w:color w:val="auto"/>
    </w:rPr>
  </w:style>
  <w:style w:type="paragraph" w:customStyle="1" w:styleId="Style20">
    <w:name w:val="Style20"/>
    <w:basedOn w:val="a"/>
    <w:rsid w:val="004132D8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4132D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rsid w:val="004132D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4132D8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CM14">
    <w:name w:val="CM14"/>
    <w:basedOn w:val="Default"/>
    <w:next w:val="Default"/>
    <w:rsid w:val="004132D8"/>
    <w:pPr>
      <w:widowControl w:val="0"/>
      <w:spacing w:after="235"/>
    </w:pPr>
    <w:rPr>
      <w:rFonts w:ascii="GMGNE C+ School Book C San Pin" w:hAnsi="GMGNE C+ School Book C San Pin" w:cs="Times New Roman"/>
      <w:color w:val="auto"/>
    </w:rPr>
  </w:style>
  <w:style w:type="paragraph" w:styleId="22">
    <w:name w:val="Body Text Indent 2"/>
    <w:basedOn w:val="a"/>
    <w:link w:val="23"/>
    <w:rsid w:val="004132D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4132D8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"/>
    <w:link w:val="35"/>
    <w:rsid w:val="004132D8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5">
    <w:name w:val="Основной текст с отступом 3 Знак"/>
    <w:basedOn w:val="a0"/>
    <w:link w:val="34"/>
    <w:rsid w:val="004132D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4">
    <w:name w:val="Body Text 2"/>
    <w:basedOn w:val="a"/>
    <w:link w:val="25"/>
    <w:rsid w:val="004132D8"/>
    <w:pPr>
      <w:spacing w:after="120" w:line="48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rsid w:val="004132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4132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57">
    <w:name w:val="Основной текст (6)57"/>
    <w:rsid w:val="004132D8"/>
    <w:rPr>
      <w:rFonts w:ascii="Bookman Old Style" w:hAnsi="Bookman Old Style" w:cs="Bookman Old Style"/>
      <w:b/>
      <w:bCs/>
      <w:sz w:val="18"/>
      <w:szCs w:val="18"/>
      <w:shd w:val="clear" w:color="auto" w:fill="FFFFFF"/>
    </w:rPr>
  </w:style>
  <w:style w:type="character" w:customStyle="1" w:styleId="72">
    <w:name w:val="Заголовок №7 (2)"/>
    <w:rsid w:val="004132D8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5">
    <w:name w:val="Колонтитул_"/>
    <w:link w:val="aff6"/>
    <w:locked/>
    <w:rsid w:val="004132D8"/>
    <w:rPr>
      <w:shd w:val="clear" w:color="auto" w:fill="FFFFFF"/>
    </w:rPr>
  </w:style>
  <w:style w:type="character" w:customStyle="1" w:styleId="61">
    <w:name w:val="Основной текст (6)_"/>
    <w:link w:val="610"/>
    <w:locked/>
    <w:rsid w:val="004132D8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92">
    <w:name w:val="Колонтитул + 9"/>
    <w:aliases w:val="5 pt1"/>
    <w:rsid w:val="004132D8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620">
    <w:name w:val="Основной текст (6) + Не полужирный20"/>
    <w:basedOn w:val="61"/>
    <w:rsid w:val="004132D8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37">
    <w:name w:val="Основной текст (6)37"/>
    <w:basedOn w:val="61"/>
    <w:rsid w:val="004132D8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36">
    <w:name w:val="Основной текст (6)36"/>
    <w:basedOn w:val="61"/>
    <w:rsid w:val="004132D8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6">
    <w:name w:val="Колонтитул"/>
    <w:basedOn w:val="a"/>
    <w:link w:val="aff5"/>
    <w:rsid w:val="004132D8"/>
    <w:pPr>
      <w:shd w:val="clear" w:color="auto" w:fill="FFFFFF"/>
      <w:spacing w:after="0" w:line="240" w:lineRule="auto"/>
    </w:pPr>
    <w:rPr>
      <w:shd w:val="clear" w:color="auto" w:fill="FFFFFF"/>
    </w:rPr>
  </w:style>
  <w:style w:type="paragraph" w:customStyle="1" w:styleId="610">
    <w:name w:val="Основной текст (6)1"/>
    <w:basedOn w:val="a"/>
    <w:link w:val="61"/>
    <w:rsid w:val="004132D8"/>
    <w:pPr>
      <w:shd w:val="clear" w:color="auto" w:fill="FFFFFF"/>
      <w:spacing w:before="60" w:after="0" w:line="226" w:lineRule="exact"/>
      <w:jc w:val="right"/>
    </w:pPr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19">
    <w:name w:val="Основной текст (6) + Не полужирный19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4">
    <w:name w:val="Основной текст (6)34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 + Полужирный23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33">
    <w:name w:val="Основной текст (6)33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10">
    <w:name w:val="Основной текст + Полужирный21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18">
    <w:name w:val="Основной текст (6) + Не полужирный18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1">
    <w:name w:val="Основной текст (6)31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0">
    <w:name w:val="Основной текст (6)30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9">
    <w:name w:val="Основной текст (6)29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17">
    <w:name w:val="Основной текст (6) + Не полужирный17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7">
    <w:name w:val="Основной текст (6)27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 + Полужирный19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26">
    <w:name w:val="Основной текст (6)26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5">
    <w:name w:val="Основной текст (6)25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180">
    <w:name w:val="Основной текст + Полужирный18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MSMincho">
    <w:name w:val="Колонтитул + MS Mincho"/>
    <w:aliases w:val="6,5 pt,Интервал 0 pt,Основной текст + 14"/>
    <w:basedOn w:val="aff5"/>
    <w:rsid w:val="004132D8"/>
    <w:rPr>
      <w:shd w:val="clear" w:color="auto" w:fill="FFFFFF"/>
    </w:rPr>
  </w:style>
  <w:style w:type="character" w:customStyle="1" w:styleId="MSMincho2">
    <w:name w:val="Колонтитул + MS Mincho2"/>
    <w:aliases w:val="62,5 pt5,Интервал 1 pt"/>
    <w:basedOn w:val="aff5"/>
    <w:rsid w:val="004132D8"/>
    <w:rPr>
      <w:shd w:val="clear" w:color="auto" w:fill="FFFFFF"/>
    </w:rPr>
  </w:style>
  <w:style w:type="character" w:customStyle="1" w:styleId="MSMincho1">
    <w:name w:val="Колонтитул + MS Mincho1"/>
    <w:aliases w:val="61,5 pt4,Интервал 0 pt2"/>
    <w:basedOn w:val="aff5"/>
    <w:rsid w:val="004132D8"/>
    <w:rPr>
      <w:shd w:val="clear" w:color="auto" w:fill="FFFFFF"/>
    </w:rPr>
  </w:style>
  <w:style w:type="character" w:customStyle="1" w:styleId="BookmanOldStyle">
    <w:name w:val="Колонтитул + Bookman Old Style"/>
    <w:aliases w:val="17,5 pt3,Курсив,Интервал 0 pt1,Основной текст + Полужирный"/>
    <w:basedOn w:val="aff5"/>
    <w:rsid w:val="004132D8"/>
    <w:rPr>
      <w:shd w:val="clear" w:color="auto" w:fill="FFFFFF"/>
    </w:rPr>
  </w:style>
  <w:style w:type="character" w:customStyle="1" w:styleId="430">
    <w:name w:val="Основной текст + Полужирный43"/>
    <w:rsid w:val="004132D8"/>
    <w:rPr>
      <w:rFonts w:ascii="Bookman Old Style" w:hAnsi="Bookman Old Style" w:cs="Bookman Old Style"/>
      <w:b/>
      <w:bCs/>
      <w:spacing w:val="0"/>
      <w:sz w:val="18"/>
      <w:szCs w:val="18"/>
    </w:rPr>
  </w:style>
  <w:style w:type="character" w:customStyle="1" w:styleId="36">
    <w:name w:val="Основной текст + Полужирный36"/>
    <w:rsid w:val="004132D8"/>
    <w:rPr>
      <w:rFonts w:ascii="Bookman Old Style" w:hAnsi="Bookman Old Style" w:cs="Bookman Old Style"/>
      <w:b/>
      <w:bCs/>
      <w:spacing w:val="0"/>
      <w:sz w:val="18"/>
      <w:szCs w:val="18"/>
    </w:rPr>
  </w:style>
  <w:style w:type="character" w:customStyle="1" w:styleId="410">
    <w:name w:val="Основной текст + Полужирный41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350">
    <w:name w:val="Основной текст + Полужирный35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340">
    <w:name w:val="Основной текст + Полужирный34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9">
    <w:name w:val="Основной текст + Полужирный29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 + Полужирный25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paragraph" w:styleId="aff7">
    <w:name w:val="Subtitle"/>
    <w:basedOn w:val="a"/>
    <w:next w:val="a"/>
    <w:link w:val="aff8"/>
    <w:qFormat/>
    <w:rsid w:val="004132D8"/>
    <w:p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f8">
    <w:name w:val="Подзаголовок Знак"/>
    <w:basedOn w:val="a0"/>
    <w:link w:val="aff7"/>
    <w:rsid w:val="004132D8"/>
    <w:rPr>
      <w:rFonts w:ascii="Times New Roman" w:eastAsia="Times New Roman" w:hAnsi="Times New Roman" w:cs="Times New Roman"/>
      <w:sz w:val="24"/>
      <w:szCs w:val="24"/>
      <w:lang/>
    </w:rPr>
  </w:style>
  <w:style w:type="paragraph" w:styleId="26">
    <w:name w:val="Quote"/>
    <w:basedOn w:val="a"/>
    <w:next w:val="a"/>
    <w:link w:val="27"/>
    <w:qFormat/>
    <w:rsid w:val="004132D8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/>
    </w:rPr>
  </w:style>
  <w:style w:type="character" w:customStyle="1" w:styleId="27">
    <w:name w:val="Цитата 2 Знак"/>
    <w:basedOn w:val="a0"/>
    <w:link w:val="26"/>
    <w:rsid w:val="004132D8"/>
    <w:rPr>
      <w:rFonts w:ascii="Times New Roman" w:eastAsia="Times New Roman" w:hAnsi="Times New Roman" w:cs="Times New Roman"/>
      <w:i/>
      <w:sz w:val="24"/>
      <w:szCs w:val="24"/>
      <w:lang/>
    </w:rPr>
  </w:style>
  <w:style w:type="paragraph" w:styleId="aff9">
    <w:name w:val="Intense Quote"/>
    <w:basedOn w:val="a"/>
    <w:next w:val="a"/>
    <w:link w:val="affa"/>
    <w:qFormat/>
    <w:rsid w:val="004132D8"/>
    <w:pPr>
      <w:spacing w:after="0" w:line="240" w:lineRule="auto"/>
      <w:ind w:left="720" w:right="720"/>
    </w:pPr>
    <w:rPr>
      <w:rFonts w:ascii="Times New Roman" w:eastAsia="Times New Roman" w:hAnsi="Times New Roman" w:cs="Times New Roman"/>
      <w:b/>
      <w:i/>
      <w:sz w:val="24"/>
      <w:szCs w:val="20"/>
      <w:lang/>
    </w:rPr>
  </w:style>
  <w:style w:type="character" w:customStyle="1" w:styleId="affa">
    <w:name w:val="Выделенная цитата Знак"/>
    <w:basedOn w:val="a0"/>
    <w:link w:val="aff9"/>
    <w:rsid w:val="004132D8"/>
    <w:rPr>
      <w:rFonts w:ascii="Times New Roman" w:eastAsia="Times New Roman" w:hAnsi="Times New Roman" w:cs="Times New Roman"/>
      <w:b/>
      <w:i/>
      <w:sz w:val="24"/>
      <w:szCs w:val="20"/>
      <w:lang/>
    </w:rPr>
  </w:style>
  <w:style w:type="character" w:styleId="affb">
    <w:name w:val="Subtle Emphasis"/>
    <w:qFormat/>
    <w:rsid w:val="004132D8"/>
    <w:rPr>
      <w:i/>
      <w:color w:val="5A5A5A"/>
    </w:rPr>
  </w:style>
  <w:style w:type="character" w:styleId="affc">
    <w:name w:val="Intense Emphasis"/>
    <w:qFormat/>
    <w:rsid w:val="004132D8"/>
    <w:rPr>
      <w:b/>
      <w:i/>
      <w:sz w:val="24"/>
      <w:szCs w:val="24"/>
      <w:u w:val="single"/>
    </w:rPr>
  </w:style>
  <w:style w:type="character" w:styleId="affd">
    <w:name w:val="Subtle Reference"/>
    <w:qFormat/>
    <w:rsid w:val="004132D8"/>
    <w:rPr>
      <w:sz w:val="24"/>
      <w:szCs w:val="24"/>
      <w:u w:val="single"/>
    </w:rPr>
  </w:style>
  <w:style w:type="character" w:styleId="affe">
    <w:name w:val="Intense Reference"/>
    <w:qFormat/>
    <w:rsid w:val="004132D8"/>
    <w:rPr>
      <w:b/>
      <w:sz w:val="24"/>
      <w:u w:val="single"/>
    </w:rPr>
  </w:style>
  <w:style w:type="character" w:styleId="afff">
    <w:name w:val="Book Title"/>
    <w:qFormat/>
    <w:rsid w:val="004132D8"/>
    <w:rPr>
      <w:rFonts w:ascii="Times New Roman" w:eastAsia="Times New Roman" w:hAnsi="Times New Roman"/>
      <w:b/>
      <w:i/>
      <w:sz w:val="24"/>
      <w:szCs w:val="24"/>
    </w:rPr>
  </w:style>
  <w:style w:type="character" w:customStyle="1" w:styleId="240">
    <w:name w:val="Основной текст + Полужирный24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32">
    <w:name w:val="Основной текст (6)32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20">
    <w:name w:val="Основной текст + Полужирный22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00">
    <w:name w:val="Основной текст + Полужирный20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170">
    <w:name w:val="Основной текст + Полужирный17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numbering" w:customStyle="1" w:styleId="110">
    <w:name w:val="Нет списка11"/>
    <w:next w:val="a2"/>
    <w:semiHidden/>
    <w:unhideWhenUsed/>
    <w:rsid w:val="004132D8"/>
  </w:style>
  <w:style w:type="paragraph" w:customStyle="1" w:styleId="ParagraphStyle">
    <w:name w:val="Paragraph Style"/>
    <w:rsid w:val="004132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4132D8"/>
    <w:pPr>
      <w:suppressAutoHyphens/>
      <w:spacing w:after="0" w:line="100" w:lineRule="atLeast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customStyle="1" w:styleId="FontStyle12">
    <w:name w:val="Font Style12"/>
    <w:rsid w:val="004132D8"/>
    <w:rPr>
      <w:rFonts w:ascii="Trebuchet MS" w:hAnsi="Trebuchet MS" w:cs="Trebuchet MS"/>
      <w:i/>
      <w:iCs/>
      <w:sz w:val="18"/>
      <w:szCs w:val="18"/>
    </w:rPr>
  </w:style>
  <w:style w:type="character" w:customStyle="1" w:styleId="FontStyle20">
    <w:name w:val="Font Style20"/>
    <w:rsid w:val="004132D8"/>
    <w:rPr>
      <w:rFonts w:ascii="Trebuchet MS" w:hAnsi="Trebuchet MS" w:cs="Trebuchet MS"/>
      <w:sz w:val="20"/>
      <w:szCs w:val="20"/>
    </w:rPr>
  </w:style>
  <w:style w:type="character" w:customStyle="1" w:styleId="FontStyle11">
    <w:name w:val="Font Style11"/>
    <w:rsid w:val="004132D8"/>
    <w:rPr>
      <w:rFonts w:ascii="Trebuchet MS" w:hAnsi="Trebuchet MS" w:cs="Trebuchet MS"/>
      <w:sz w:val="20"/>
      <w:szCs w:val="20"/>
    </w:rPr>
  </w:style>
  <w:style w:type="character" w:customStyle="1" w:styleId="Heading4Char">
    <w:name w:val="Heading 4 Char"/>
    <w:locked/>
    <w:rsid w:val="004132D8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afff0">
    <w:name w:val="_ТАБЛ_боковик"/>
    <w:basedOn w:val="Default"/>
    <w:next w:val="Default"/>
    <w:rsid w:val="004132D8"/>
    <w:rPr>
      <w:rFonts w:ascii="COJMB J+ Newton C San Pin" w:hAnsi="COJMB J+ Newton C San Pin" w:cs="Arial"/>
      <w:color w:val="auto"/>
      <w:lang w:eastAsia="en-US"/>
    </w:rPr>
  </w:style>
  <w:style w:type="paragraph" w:customStyle="1" w:styleId="45">
    <w:name w:val="Текст_4п_Снизу"/>
    <w:basedOn w:val="Default"/>
    <w:next w:val="Default"/>
    <w:rsid w:val="004132D8"/>
    <w:rPr>
      <w:rFonts w:ascii="AIGIN L+ Newton C San Pin" w:hAnsi="AIGIN L+ Newton C San Pin" w:cs="Times New Roman"/>
      <w:color w:val="auto"/>
      <w:lang w:eastAsia="en-US"/>
    </w:rPr>
  </w:style>
  <w:style w:type="paragraph" w:customStyle="1" w:styleId="body">
    <w:name w:val="body"/>
    <w:basedOn w:val="a"/>
    <w:rsid w:val="004132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rsid w:val="004132D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1">
    <w:name w:val="zag_1"/>
    <w:basedOn w:val="a"/>
    <w:rsid w:val="004132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3">
    <w:name w:val="zag_3"/>
    <w:basedOn w:val="a"/>
    <w:rsid w:val="004132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rsid w:val="004132D8"/>
    <w:pPr>
      <w:ind w:left="720"/>
    </w:pPr>
    <w:rPr>
      <w:rFonts w:ascii="Calibri" w:eastAsia="Times New Roman" w:hAnsi="Calibri" w:cs="Times New Roman"/>
      <w:lang w:val="en-US"/>
    </w:rPr>
  </w:style>
  <w:style w:type="paragraph" w:customStyle="1" w:styleId="afff1">
    <w:name w:val="Знак"/>
    <w:basedOn w:val="a"/>
    <w:rsid w:val="004132D8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customStyle="1" w:styleId="BodyTextChar">
    <w:name w:val="Body Text Char"/>
    <w:locked/>
    <w:rsid w:val="004132D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M10">
    <w:name w:val="CM10"/>
    <w:basedOn w:val="Default"/>
    <w:next w:val="Default"/>
    <w:rsid w:val="004132D8"/>
    <w:pPr>
      <w:widowControl w:val="0"/>
      <w:spacing w:after="235"/>
    </w:pPr>
    <w:rPr>
      <w:rFonts w:ascii="GNNEH K+ School Book C San Pin" w:hAnsi="GNNEH K+ School Book C San Pin" w:cs="Times New Roman"/>
      <w:color w:val="auto"/>
    </w:rPr>
  </w:style>
  <w:style w:type="paragraph" w:customStyle="1" w:styleId="CM11">
    <w:name w:val="CM11"/>
    <w:basedOn w:val="Default"/>
    <w:next w:val="Default"/>
    <w:rsid w:val="004132D8"/>
    <w:pPr>
      <w:widowControl w:val="0"/>
      <w:spacing w:after="5953"/>
    </w:pPr>
    <w:rPr>
      <w:rFonts w:ascii="GNNEH K+ School Book C San Pin" w:hAnsi="GNNEH K+ School Book C San Pin" w:cs="Times New Roman"/>
      <w:color w:val="auto"/>
    </w:rPr>
  </w:style>
  <w:style w:type="paragraph" w:customStyle="1" w:styleId="CM2">
    <w:name w:val="CM2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3">
    <w:name w:val="CM3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4">
    <w:name w:val="CM4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5">
    <w:name w:val="CM5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6">
    <w:name w:val="CM6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16">
    <w:name w:val="CM16"/>
    <w:basedOn w:val="Default"/>
    <w:next w:val="Default"/>
    <w:rsid w:val="004132D8"/>
    <w:pPr>
      <w:widowControl w:val="0"/>
      <w:spacing w:after="455"/>
    </w:pPr>
    <w:rPr>
      <w:rFonts w:ascii="GMGNE C+ School Book C San Pin" w:hAnsi="GMGNE C+ School Book C San Pin" w:cs="Times New Roman"/>
      <w:color w:val="auto"/>
    </w:rPr>
  </w:style>
  <w:style w:type="paragraph" w:customStyle="1" w:styleId="CM7">
    <w:name w:val="CM7"/>
    <w:basedOn w:val="Default"/>
    <w:next w:val="Default"/>
    <w:rsid w:val="004132D8"/>
    <w:pPr>
      <w:widowControl w:val="0"/>
    </w:pPr>
    <w:rPr>
      <w:rFonts w:ascii="GMGNE C+ School Book C San Pin" w:hAnsi="GMGNE C+ School Book C San Pin" w:cs="Times New Roman"/>
      <w:color w:val="auto"/>
    </w:rPr>
  </w:style>
  <w:style w:type="paragraph" w:customStyle="1" w:styleId="CM17">
    <w:name w:val="CM17"/>
    <w:basedOn w:val="Default"/>
    <w:next w:val="Default"/>
    <w:rsid w:val="004132D8"/>
    <w:pPr>
      <w:widowControl w:val="0"/>
      <w:spacing w:after="955"/>
    </w:pPr>
    <w:rPr>
      <w:rFonts w:ascii="GMGNE C+ School Book C San Pin" w:hAnsi="GMGNE C+ School Book C San Pin" w:cs="Times New Roman"/>
      <w:color w:val="auto"/>
    </w:rPr>
  </w:style>
  <w:style w:type="paragraph" w:customStyle="1" w:styleId="CM18">
    <w:name w:val="CM18"/>
    <w:basedOn w:val="Default"/>
    <w:next w:val="Default"/>
    <w:rsid w:val="004132D8"/>
    <w:pPr>
      <w:widowControl w:val="0"/>
      <w:spacing w:after="1168"/>
    </w:pPr>
    <w:rPr>
      <w:rFonts w:ascii="GMGNE C+ School Book C San Pin" w:hAnsi="GMGNE C+ School Book C San Pin" w:cs="Times New Roman"/>
      <w:color w:val="auto"/>
    </w:rPr>
  </w:style>
  <w:style w:type="paragraph" w:customStyle="1" w:styleId="CM9">
    <w:name w:val="CM9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19">
    <w:name w:val="CM19"/>
    <w:basedOn w:val="Default"/>
    <w:next w:val="Default"/>
    <w:rsid w:val="004132D8"/>
    <w:pPr>
      <w:widowControl w:val="0"/>
      <w:spacing w:after="340"/>
    </w:pPr>
    <w:rPr>
      <w:rFonts w:ascii="GMGNE C+ School Book C San Pin" w:hAnsi="GMGNE C+ School Book C San Pin" w:cs="Times New Roman"/>
      <w:color w:val="auto"/>
    </w:rPr>
  </w:style>
  <w:style w:type="paragraph" w:customStyle="1" w:styleId="CM20">
    <w:name w:val="CM20"/>
    <w:basedOn w:val="Default"/>
    <w:next w:val="Default"/>
    <w:rsid w:val="004132D8"/>
    <w:pPr>
      <w:widowControl w:val="0"/>
      <w:spacing w:after="180"/>
    </w:pPr>
    <w:rPr>
      <w:rFonts w:ascii="GMGNE C+ School Book C San Pin" w:hAnsi="GMGNE C+ School Book C San Pin" w:cs="Times New Roman"/>
      <w:color w:val="auto"/>
    </w:rPr>
  </w:style>
  <w:style w:type="paragraph" w:customStyle="1" w:styleId="CM12">
    <w:name w:val="CM12"/>
    <w:basedOn w:val="Default"/>
    <w:next w:val="Default"/>
    <w:rsid w:val="004132D8"/>
    <w:pPr>
      <w:widowControl w:val="0"/>
      <w:spacing w:after="960"/>
    </w:pPr>
    <w:rPr>
      <w:rFonts w:ascii="GNNEH K+ School Book C San Pin" w:hAnsi="GNNEH K+ School Book C San Pin" w:cs="Times New Roman"/>
      <w:color w:val="auto"/>
    </w:rPr>
  </w:style>
  <w:style w:type="paragraph" w:customStyle="1" w:styleId="CM13">
    <w:name w:val="CM13"/>
    <w:basedOn w:val="Default"/>
    <w:next w:val="Default"/>
    <w:rsid w:val="004132D8"/>
    <w:pPr>
      <w:widowControl w:val="0"/>
      <w:spacing w:after="3823"/>
    </w:pPr>
    <w:rPr>
      <w:rFonts w:ascii="GNNEH K+ School Book C San Pin" w:hAnsi="GNNEH K+ School Book C San Pin" w:cs="Times New Roman"/>
      <w:color w:val="auto"/>
    </w:rPr>
  </w:style>
  <w:style w:type="paragraph" w:customStyle="1" w:styleId="CM8">
    <w:name w:val="CM8"/>
    <w:basedOn w:val="Default"/>
    <w:next w:val="Default"/>
    <w:rsid w:val="004132D8"/>
    <w:pPr>
      <w:widowControl w:val="0"/>
      <w:spacing w:line="228" w:lineRule="atLeast"/>
    </w:pPr>
    <w:rPr>
      <w:rFonts w:ascii="GNNEH K+ School Book C San Pin" w:hAnsi="GNNEH K+ School Book C San Pin" w:cs="Times New Roman"/>
      <w:color w:val="auto"/>
    </w:rPr>
  </w:style>
  <w:style w:type="paragraph" w:customStyle="1" w:styleId="afff2">
    <w:name w:val="Рубрики_Учебник"/>
    <w:basedOn w:val="a"/>
    <w:qFormat/>
    <w:rsid w:val="004132D8"/>
    <w:pPr>
      <w:spacing w:after="0" w:line="320" w:lineRule="exact"/>
      <w:jc w:val="both"/>
    </w:pPr>
    <w:rPr>
      <w:rFonts w:ascii="Arial" w:eastAsia="Calibri" w:hAnsi="Arial" w:cs="Arial"/>
      <w:sz w:val="29"/>
      <w:szCs w:val="28"/>
      <w:lang w:bidi="en-US"/>
    </w:rPr>
  </w:style>
  <w:style w:type="character" w:customStyle="1" w:styleId="apple-style-span">
    <w:name w:val="apple-style-span"/>
    <w:basedOn w:val="a0"/>
    <w:rsid w:val="004132D8"/>
  </w:style>
  <w:style w:type="paragraph" w:styleId="28">
    <w:name w:val="toc 2"/>
    <w:basedOn w:val="a"/>
    <w:next w:val="a"/>
    <w:autoRedefine/>
    <w:semiHidden/>
    <w:rsid w:val="004132D8"/>
    <w:pPr>
      <w:spacing w:before="120" w:after="0"/>
      <w:ind w:left="220"/>
    </w:pPr>
    <w:rPr>
      <w:rFonts w:ascii="Times New Roman" w:eastAsia="Calibri" w:hAnsi="Times New Roman" w:cs="Times New Roman"/>
      <w:i/>
      <w:iCs/>
      <w:sz w:val="20"/>
      <w:szCs w:val="20"/>
    </w:rPr>
  </w:style>
  <w:style w:type="paragraph" w:styleId="46">
    <w:name w:val="toc 4"/>
    <w:basedOn w:val="a"/>
    <w:next w:val="a"/>
    <w:autoRedefine/>
    <w:semiHidden/>
    <w:rsid w:val="004132D8"/>
    <w:pPr>
      <w:spacing w:after="0"/>
      <w:ind w:left="660"/>
    </w:pPr>
    <w:rPr>
      <w:rFonts w:ascii="Times New Roman" w:eastAsia="Calibri" w:hAnsi="Times New Roman" w:cs="Times New Roman"/>
      <w:sz w:val="20"/>
      <w:szCs w:val="20"/>
    </w:rPr>
  </w:style>
  <w:style w:type="paragraph" w:styleId="52">
    <w:name w:val="toc 5"/>
    <w:basedOn w:val="a"/>
    <w:next w:val="a"/>
    <w:autoRedefine/>
    <w:semiHidden/>
    <w:rsid w:val="004132D8"/>
    <w:pPr>
      <w:spacing w:after="0"/>
      <w:ind w:left="880"/>
    </w:pPr>
    <w:rPr>
      <w:rFonts w:ascii="Times New Roman" w:eastAsia="Calibri" w:hAnsi="Times New Roman" w:cs="Times New Roman"/>
      <w:sz w:val="20"/>
      <w:szCs w:val="20"/>
    </w:rPr>
  </w:style>
  <w:style w:type="paragraph" w:styleId="62">
    <w:name w:val="toc 6"/>
    <w:basedOn w:val="a"/>
    <w:next w:val="a"/>
    <w:autoRedefine/>
    <w:semiHidden/>
    <w:rsid w:val="004132D8"/>
    <w:pPr>
      <w:spacing w:after="0"/>
      <w:ind w:left="1100"/>
    </w:pPr>
    <w:rPr>
      <w:rFonts w:ascii="Times New Roman" w:eastAsia="Calibri" w:hAnsi="Times New Roman" w:cs="Times New Roman"/>
      <w:sz w:val="20"/>
      <w:szCs w:val="20"/>
    </w:rPr>
  </w:style>
  <w:style w:type="paragraph" w:styleId="71">
    <w:name w:val="toc 7"/>
    <w:basedOn w:val="a"/>
    <w:next w:val="a"/>
    <w:autoRedefine/>
    <w:semiHidden/>
    <w:rsid w:val="004132D8"/>
    <w:pPr>
      <w:spacing w:after="0"/>
      <w:ind w:left="1320"/>
    </w:pPr>
    <w:rPr>
      <w:rFonts w:ascii="Times New Roman" w:eastAsia="Calibri" w:hAnsi="Times New Roman" w:cs="Times New Roman"/>
      <w:sz w:val="20"/>
      <w:szCs w:val="20"/>
    </w:rPr>
  </w:style>
  <w:style w:type="paragraph" w:styleId="82">
    <w:name w:val="toc 8"/>
    <w:basedOn w:val="a"/>
    <w:next w:val="a"/>
    <w:autoRedefine/>
    <w:semiHidden/>
    <w:rsid w:val="004132D8"/>
    <w:pPr>
      <w:spacing w:after="0"/>
      <w:ind w:left="1540"/>
    </w:pPr>
    <w:rPr>
      <w:rFonts w:ascii="Times New Roman" w:eastAsia="Calibri" w:hAnsi="Times New Roman" w:cs="Times New Roman"/>
      <w:sz w:val="20"/>
      <w:szCs w:val="20"/>
    </w:rPr>
  </w:style>
  <w:style w:type="paragraph" w:styleId="93">
    <w:name w:val="toc 9"/>
    <w:basedOn w:val="a"/>
    <w:next w:val="a"/>
    <w:autoRedefine/>
    <w:semiHidden/>
    <w:rsid w:val="004132D8"/>
    <w:pPr>
      <w:spacing w:after="0"/>
      <w:ind w:left="1760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16"/>
    <w:locked/>
    <w:rsid w:val="004132D8"/>
    <w:rPr>
      <w:rFonts w:ascii="Calibri" w:eastAsia="Times New Roman" w:hAnsi="Calibri" w:cs="Times New Roman"/>
    </w:rPr>
  </w:style>
  <w:style w:type="character" w:customStyle="1" w:styleId="aff4">
    <w:name w:val="Без интервала Знак"/>
    <w:link w:val="aff3"/>
    <w:locked/>
    <w:rsid w:val="004132D8"/>
    <w:rPr>
      <w:rFonts w:ascii="Calibri" w:eastAsia="Calibri" w:hAnsi="Calibri" w:cs="Times New Roman"/>
    </w:rPr>
  </w:style>
  <w:style w:type="paragraph" w:customStyle="1" w:styleId="Centered">
    <w:name w:val="Centered"/>
    <w:rsid w:val="004132D8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Normaltext">
    <w:name w:val="Normal text"/>
    <w:rsid w:val="004132D8"/>
    <w:rPr>
      <w:color w:val="000000"/>
      <w:sz w:val="20"/>
    </w:rPr>
  </w:style>
  <w:style w:type="character" w:customStyle="1" w:styleId="Heading">
    <w:name w:val="Heading"/>
    <w:rsid w:val="004132D8"/>
    <w:rPr>
      <w:b/>
      <w:color w:val="0000FF"/>
      <w:sz w:val="20"/>
    </w:rPr>
  </w:style>
  <w:style w:type="character" w:customStyle="1" w:styleId="Subheading">
    <w:name w:val="Subheading"/>
    <w:rsid w:val="004132D8"/>
    <w:rPr>
      <w:b/>
      <w:color w:val="000080"/>
      <w:sz w:val="20"/>
    </w:rPr>
  </w:style>
  <w:style w:type="character" w:customStyle="1" w:styleId="Keywords">
    <w:name w:val="Keywords"/>
    <w:rsid w:val="004132D8"/>
    <w:rPr>
      <w:i/>
      <w:color w:val="800000"/>
      <w:sz w:val="20"/>
    </w:rPr>
  </w:style>
  <w:style w:type="character" w:customStyle="1" w:styleId="Jump1">
    <w:name w:val="Jump 1"/>
    <w:rsid w:val="004132D8"/>
    <w:rPr>
      <w:color w:val="008000"/>
      <w:sz w:val="20"/>
      <w:u w:val="single"/>
    </w:rPr>
  </w:style>
  <w:style w:type="character" w:customStyle="1" w:styleId="Jump2">
    <w:name w:val="Jump 2"/>
    <w:rsid w:val="004132D8"/>
    <w:rPr>
      <w:color w:val="008000"/>
      <w:sz w:val="20"/>
      <w:u w:val="single"/>
    </w:rPr>
  </w:style>
  <w:style w:type="character" w:customStyle="1" w:styleId="1c">
    <w:name w:val="Слабое выделение1"/>
    <w:rsid w:val="004132D8"/>
    <w:rPr>
      <w:rFonts w:cs="Times New Roman"/>
      <w:i/>
      <w:iCs/>
      <w:color w:val="808080"/>
    </w:rPr>
  </w:style>
  <w:style w:type="paragraph" w:customStyle="1" w:styleId="c15c0">
    <w:name w:val="c15 c0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c12">
    <w:name w:val="c10 c12"/>
    <w:basedOn w:val="a0"/>
    <w:rsid w:val="004132D8"/>
  </w:style>
  <w:style w:type="paragraph" w:customStyle="1" w:styleId="afff3">
    <w:name w:val="Табл_Бок"/>
    <w:basedOn w:val="Default"/>
    <w:next w:val="Default"/>
    <w:rsid w:val="004132D8"/>
    <w:rPr>
      <w:rFonts w:ascii="AENGG A+ Newton C San Pin" w:hAnsi="AENGG A+ Newton C San Pin" w:cs="Times New Roman"/>
      <w:color w:val="auto"/>
    </w:rPr>
  </w:style>
  <w:style w:type="character" w:customStyle="1" w:styleId="Heading2Char">
    <w:name w:val="Heading 2 Char"/>
    <w:semiHidden/>
    <w:locked/>
    <w:rsid w:val="004132D8"/>
    <w:rPr>
      <w:rFonts w:ascii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semiHidden/>
    <w:locked/>
    <w:rsid w:val="004132D8"/>
    <w:rPr>
      <w:rFonts w:ascii="Times New Roman" w:hAnsi="Times New Roman" w:cs="Times New Roman"/>
      <w:i/>
      <w:iCs/>
      <w:color w:val="000000"/>
      <w:sz w:val="28"/>
      <w:szCs w:val="28"/>
      <w:shd w:val="clear" w:color="auto" w:fill="FFFFFF"/>
      <w:lang w:eastAsia="ru-RU"/>
    </w:rPr>
  </w:style>
  <w:style w:type="paragraph" w:styleId="37">
    <w:name w:val="Body Text 3"/>
    <w:basedOn w:val="a"/>
    <w:link w:val="38"/>
    <w:semiHidden/>
    <w:rsid w:val="004132D8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8">
    <w:name w:val="Основной текст 3 Знак"/>
    <w:basedOn w:val="a0"/>
    <w:link w:val="37"/>
    <w:semiHidden/>
    <w:rsid w:val="004132D8"/>
    <w:rPr>
      <w:rFonts w:ascii="Calibri" w:eastAsia="Times New Roman" w:hAnsi="Calibri" w:cs="Times New Roman"/>
      <w:sz w:val="16"/>
      <w:szCs w:val="16"/>
    </w:rPr>
  </w:style>
  <w:style w:type="paragraph" w:customStyle="1" w:styleId="msonospacing0">
    <w:name w:val="msonospacing"/>
    <w:rsid w:val="004132D8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39">
    <w:name w:val="Сетка таблицы3"/>
    <w:rsid w:val="004132D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rsid w:val="004132D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rsid w:val="004132D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rsid w:val="004132D8"/>
    <w:rPr>
      <w:rFonts w:ascii="Times New Roman" w:hAnsi="Times New Roman"/>
      <w:b/>
      <w:sz w:val="26"/>
    </w:rPr>
  </w:style>
  <w:style w:type="character" w:customStyle="1" w:styleId="Heading6Char">
    <w:name w:val="Heading 6 Char"/>
    <w:locked/>
    <w:rsid w:val="004132D8"/>
    <w:rPr>
      <w:rFonts w:ascii="Calibri" w:hAnsi="Calibri" w:cs="Times New Roman"/>
      <w:b/>
      <w:bCs/>
      <w:lang w:eastAsia="ru-RU"/>
    </w:rPr>
  </w:style>
  <w:style w:type="character" w:customStyle="1" w:styleId="1e">
    <w:name w:val="Основной текст с отступом Знак1"/>
    <w:semiHidden/>
    <w:rsid w:val="004132D8"/>
  </w:style>
  <w:style w:type="character" w:customStyle="1" w:styleId="ebody">
    <w:name w:val="ebody"/>
    <w:rsid w:val="004132D8"/>
    <w:rPr>
      <w:rFonts w:cs="Times New Roman"/>
    </w:rPr>
  </w:style>
  <w:style w:type="character" w:customStyle="1" w:styleId="FootnoteTextChar">
    <w:name w:val="Footnote Text Char"/>
    <w:semiHidden/>
    <w:locked/>
    <w:rsid w:val="004132D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132D8"/>
  </w:style>
  <w:style w:type="character" w:customStyle="1" w:styleId="c3">
    <w:name w:val="c3"/>
    <w:basedOn w:val="a0"/>
    <w:rsid w:val="004132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2803</TotalTime>
  <Pages>18</Pages>
  <Words>5472</Words>
  <Characters>31191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Лилия</cp:lastModifiedBy>
  <cp:revision>96</cp:revision>
  <cp:lastPrinted>2019-09-30T19:47:00Z</cp:lastPrinted>
  <dcterms:created xsi:type="dcterms:W3CDTF">2017-09-20T08:59:00Z</dcterms:created>
  <dcterms:modified xsi:type="dcterms:W3CDTF">2023-04-12T06:41:00Z</dcterms:modified>
</cp:coreProperties>
</file>