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E0" w:rsidRPr="00E329E0" w:rsidRDefault="00E329E0" w:rsidP="00E329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329E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предмета изобразительного искусства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559"/>
        <w:gridCol w:w="2237"/>
        <w:gridCol w:w="4251"/>
        <w:gridCol w:w="5244"/>
      </w:tblGrid>
      <w:tr w:rsidR="00E329E0" w:rsidRPr="00E329E0" w:rsidTr="00E329E0">
        <w:trPr>
          <w:trHeight w:val="1159"/>
        </w:trPr>
        <w:tc>
          <w:tcPr>
            <w:tcW w:w="1844" w:type="dxa"/>
            <w:hideMark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796" w:type="dxa"/>
            <w:gridSpan w:val="2"/>
            <w:hideMark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52" w:type="dxa"/>
            <w:hideMark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245" w:type="dxa"/>
            <w:hideMark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329E0" w:rsidRPr="00E329E0" w:rsidTr="00E329E0">
        <w:trPr>
          <w:trHeight w:val="862"/>
        </w:trPr>
        <w:tc>
          <w:tcPr>
            <w:tcW w:w="1844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художественной деятельности</w:t>
            </w:r>
          </w:p>
        </w:tc>
        <w:tc>
          <w:tcPr>
            <w:tcW w:w="1559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-Различать произведения ведущих народных промыслов России</w:t>
            </w:r>
          </w:p>
        </w:tc>
        <w:tc>
          <w:tcPr>
            <w:tcW w:w="2237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Cambria" w:hAnsi="Cambria" w:cs="Cambria"/>
                <w:color w:val="0D0D0D"/>
                <w:sz w:val="35"/>
                <w:szCs w:val="35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-получить возможность сформировать представления о ведущих музеях России</w:t>
            </w:r>
            <w:r w:rsidRPr="00E329E0">
              <w:rPr>
                <w:rFonts w:ascii="Cambria" w:hAnsi="Cambria" w:cs="Cambria"/>
                <w:color w:val="0D0D0D"/>
                <w:sz w:val="35"/>
                <w:szCs w:val="35"/>
              </w:rPr>
              <w:t> 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Cambria" w:hAnsi="Cambria" w:cs="Cambria"/>
                <w:color w:val="0D0D0D"/>
                <w:sz w:val="35"/>
                <w:szCs w:val="35"/>
              </w:rPr>
              <w:t>-</w:t>
            </w: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и передавать разнообразие и красоту природных форм при создании орнамента</w:t>
            </w:r>
          </w:p>
        </w:tc>
        <w:tc>
          <w:tcPr>
            <w:tcW w:w="4252" w:type="dxa"/>
            <w:vMerge w:val="restart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-определять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 деятельности на уроке с помощью учителя и самостоятельно;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-учиться совместно с учителем выявлять и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формулировать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учебную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проблему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ходе анализа предъявляемых заданий, образцов изделий);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-учиться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планировать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практическую деятельность на уроке;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 помощью учителя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отбирать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наиболее подходящие для выполнения задания материалы и инструменты;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-учиться предлагать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-работая по совместно составленному плану,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шаблонов, чертежных инструментов);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-определять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успешность выполнения своего задания в диалоге с учителем/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-ориентироваться в своей системе знаний и умений: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что нужно использовать пробно-поисковые практические упражнения для открытия нового знания и умения;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-добывать новые знания: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необходимую информацию как в учебнике, так и в предложенных учителем словарях и энциклопедиях (в учебнике 2-го класса для этого предусмотрен словарь терминов);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-перерабатывать полученную информацию: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простейшие обобщения и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выводы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-донести свою позицию до других: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оформлять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свою мысль в устной и письменной речи (на уровне одного предложения или небольшого текста);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-слушать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речь других;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-вступать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беседу и обсуждение на уроке и в жизни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-договариваться сообща;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-учиться выполнять предлагаемые задания в паре, группе из 3-4 человек.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 w:val="restart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-объяснять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ценностей, рассуждать и обсуждать их с одноклассниками;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-объяснять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-самостоятельно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высказывать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 чувства и ощущения, возникающие в результате созерцания, рассуждения, обсуждения наблюдаемых объектов, результатов трудовой деятельности человека-мастера;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 предложенных ситуациях, опираясь на общие для всех простые правила поведения, </w:t>
            </w:r>
            <w:r w:rsidRPr="00E329E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делать выбор</w:t>
            </w: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какое мнение принять (своё или другое, высказанное в ходе обсуждения).</w:t>
            </w:r>
          </w:p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9E0" w:rsidRPr="00E329E0" w:rsidTr="00E329E0">
        <w:trPr>
          <w:trHeight w:val="862"/>
        </w:trPr>
        <w:tc>
          <w:tcPr>
            <w:tcW w:w="1844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искусства.Как говорит искусство?</w:t>
            </w:r>
          </w:p>
        </w:tc>
        <w:tc>
          <w:tcPr>
            <w:tcW w:w="1559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-создавать элементарные композиции на заданную тему на плоскости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 изображать предметы различной формы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основные и составные </w:t>
            </w:r>
            <w:r w:rsidRPr="00E329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цвета;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-определять линию горизонта</w:t>
            </w:r>
          </w:p>
        </w:tc>
        <w:tc>
          <w:tcPr>
            <w:tcW w:w="2237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контраст для усиления эмоционального звучания работы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 Моделировать маску сказочного персонажа, выполнять простые макеты</w:t>
            </w:r>
          </w:p>
        </w:tc>
        <w:tc>
          <w:tcPr>
            <w:tcW w:w="4252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9E0" w:rsidRPr="00E329E0" w:rsidTr="00E329E0">
        <w:trPr>
          <w:trHeight w:val="862"/>
        </w:trPr>
        <w:tc>
          <w:tcPr>
            <w:tcW w:w="1844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</w:tc>
        <w:tc>
          <w:tcPr>
            <w:tcW w:w="1559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-Передавать  сказочные образы в искусстве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 Использовать пропорциональные отношения фигуры человека</w:t>
            </w:r>
          </w:p>
        </w:tc>
        <w:tc>
          <w:tcPr>
            <w:tcW w:w="2237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Изготавливать эскизы по мотивам народных промыслов</w:t>
            </w:r>
          </w:p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-Наблюдать и передавать в деятельности разнообразие и красоту природных форм и украшений в природе</w:t>
            </w:r>
          </w:p>
        </w:tc>
        <w:tc>
          <w:tcPr>
            <w:tcW w:w="4252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9E0" w:rsidRPr="00E329E0" w:rsidTr="00E329E0">
        <w:trPr>
          <w:trHeight w:val="862"/>
        </w:trPr>
        <w:tc>
          <w:tcPr>
            <w:tcW w:w="1844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559" w:type="dxa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-Освоят основы рисунка, живописи, скульптуры.</w:t>
            </w:r>
          </w:p>
        </w:tc>
        <w:tc>
          <w:tcPr>
            <w:tcW w:w="2237" w:type="dxa"/>
            <w:hideMark/>
          </w:tcPr>
          <w:p w:rsidR="00E329E0" w:rsidRPr="00E329E0" w:rsidRDefault="00E329E0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-Выражать свое отношение к шедеврам русского искусства</w:t>
            </w:r>
          </w:p>
        </w:tc>
        <w:tc>
          <w:tcPr>
            <w:tcW w:w="4252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29E0" w:rsidRPr="00E329E0" w:rsidRDefault="00E329E0" w:rsidP="00E329E0"/>
    <w:p w:rsidR="00E329E0" w:rsidRDefault="00E329E0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E329E0" w:rsidRDefault="00E329E0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E329E0" w:rsidRPr="00E329E0" w:rsidRDefault="00E329E0" w:rsidP="00E329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9E0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321"/>
        <w:gridCol w:w="2835"/>
      </w:tblGrid>
      <w:tr w:rsidR="00E329E0" w:rsidRPr="00E329E0" w:rsidTr="00E41DDE">
        <w:tc>
          <w:tcPr>
            <w:tcW w:w="2269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321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835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329E0" w:rsidRPr="00E329E0" w:rsidTr="00E41DDE">
        <w:tc>
          <w:tcPr>
            <w:tcW w:w="2269" w:type="dxa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художественной деятельности</w:t>
            </w:r>
          </w:p>
        </w:tc>
        <w:tc>
          <w:tcPr>
            <w:tcW w:w="9321" w:type="dxa"/>
          </w:tcPr>
          <w:p w:rsidR="00E329E0" w:rsidRPr="00E329E0" w:rsidRDefault="00E329E0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деятельности: рисунок, живопись, скульптура, архитектура, декоративно-прикладное искусство.</w:t>
            </w:r>
          </w:p>
        </w:tc>
        <w:tc>
          <w:tcPr>
            <w:tcW w:w="2835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29E0" w:rsidRPr="00E329E0" w:rsidTr="00E41DDE">
        <w:tc>
          <w:tcPr>
            <w:tcW w:w="2269" w:type="dxa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искусства.Как говорит искусство?</w:t>
            </w:r>
          </w:p>
        </w:tc>
        <w:tc>
          <w:tcPr>
            <w:tcW w:w="9321" w:type="dxa"/>
          </w:tcPr>
          <w:p w:rsidR="00E329E0" w:rsidRPr="00E329E0" w:rsidRDefault="00E329E0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Композиция, форма, ритм, линия, цвет- средства художественной выразительности изобразительного искусства. Композиция в рисунке, живописи, декоративно-прикладном искусстве. Понятия: ближе-больше, дальше-меньше, линия горизонта. Роль контраста в композиции.. Роль ритма в эмоциональном звучании в композиции в живописи. </w:t>
            </w:r>
          </w:p>
        </w:tc>
        <w:tc>
          <w:tcPr>
            <w:tcW w:w="2835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29E0" w:rsidRPr="00E329E0" w:rsidTr="00E41DDE">
        <w:tc>
          <w:tcPr>
            <w:tcW w:w="2269" w:type="dxa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</w:tc>
        <w:tc>
          <w:tcPr>
            <w:tcW w:w="9321" w:type="dxa"/>
          </w:tcPr>
          <w:p w:rsidR="00E329E0" w:rsidRPr="00E329E0" w:rsidRDefault="00E329E0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Понимание истоков декоративно-прикладного искусства и его роли в жизни человека. Пейзажи родной природы. Образы природы в живописи. Ознакомление с произведениями народных художественных промыслов России Единство декоративного строя в украшении жилища, предметов быта, орудий труда, костюма. Особая роль ритма в декоративно-прикладном искусстве. Ритм линий, ритм пятна. Основные и составные цвета. Линия-основа языка рисунка. Линия, штрих, пятно и художественный образ. Форма. Разнообразие форм предметного мира и передача их на плоскости. Декоративно-прикладное искусство. Синтетический характер народной культуры (украшения жилища, предметов быта, костюма). Разнообразие декоративных форм в природе.</w:t>
            </w:r>
          </w:p>
        </w:tc>
        <w:tc>
          <w:tcPr>
            <w:tcW w:w="2835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29E0" w:rsidRPr="00E329E0" w:rsidTr="00E41DDE">
        <w:tc>
          <w:tcPr>
            <w:tcW w:w="2269" w:type="dxa"/>
          </w:tcPr>
          <w:p w:rsidR="00E329E0" w:rsidRPr="00E329E0" w:rsidRDefault="00E329E0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9321" w:type="dxa"/>
          </w:tcPr>
          <w:p w:rsidR="00E329E0" w:rsidRPr="00E329E0" w:rsidRDefault="00E329E0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содержания и выразительных средств произведений изобразительного искусства, выражение своего отношения к произведению. Ведущие художественные музеи России: Эрмитаж.</w:t>
            </w:r>
          </w:p>
        </w:tc>
        <w:tc>
          <w:tcPr>
            <w:tcW w:w="2835" w:type="dxa"/>
          </w:tcPr>
          <w:p w:rsidR="00E329E0" w:rsidRPr="00E329E0" w:rsidRDefault="00E329E0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03F" w:rsidRPr="00E329E0" w:rsidTr="00E41DDE">
        <w:tc>
          <w:tcPr>
            <w:tcW w:w="2269" w:type="dxa"/>
          </w:tcPr>
          <w:p w:rsidR="0021003F" w:rsidRPr="0021003F" w:rsidRDefault="0021003F" w:rsidP="00E32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321" w:type="dxa"/>
          </w:tcPr>
          <w:p w:rsidR="0021003F" w:rsidRPr="00E329E0" w:rsidRDefault="0021003F" w:rsidP="00E32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003F" w:rsidRPr="0021003F" w:rsidRDefault="0021003F" w:rsidP="00E32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</w:tbl>
    <w:p w:rsidR="00E329E0" w:rsidRPr="00E329E0" w:rsidRDefault="00E329E0" w:rsidP="00E329E0"/>
    <w:p w:rsidR="00E329E0" w:rsidRDefault="00E329E0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E329E0" w:rsidRDefault="00E329E0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E329E0" w:rsidRDefault="00E329E0" w:rsidP="00E329E0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/>
          <w:bCs/>
          <w:sz w:val="28"/>
          <w:szCs w:val="28"/>
          <w:lang w:eastAsia="ar-SA"/>
        </w:rPr>
      </w:pPr>
    </w:p>
    <w:p w:rsidR="00E329E0" w:rsidRDefault="00E329E0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329E0" w:rsidSect="00E329E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B7073" w:rsidRPr="00F02845" w:rsidRDefault="007B7073" w:rsidP="00F02845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F028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Календарно-тематическое планирование </w:t>
      </w:r>
    </w:p>
    <w:p w:rsidR="007B7073" w:rsidRPr="00B627A0" w:rsidRDefault="00475041" w:rsidP="001E3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Используемые учебники </w:t>
      </w:r>
      <w:r w:rsidR="007B7073">
        <w:rPr>
          <w:rFonts w:ascii="Times New Roman" w:hAnsi="Times New Roman" w:cs="Times New Roman"/>
          <w:sz w:val="24"/>
          <w:szCs w:val="24"/>
        </w:rPr>
        <w:t>( Т.Я. Шпикалова, Л.В.Ершова, Изобразительное искусство, 2 класс, М.:Просвещение, 2012</w:t>
      </w:r>
      <w:r w:rsidR="007B7073" w:rsidRPr="00B627A0">
        <w:rPr>
          <w:rFonts w:ascii="Times New Roman" w:hAnsi="Times New Roman" w:cs="Times New Roman"/>
          <w:sz w:val="24"/>
          <w:szCs w:val="24"/>
        </w:rPr>
        <w:t>)</w:t>
      </w:r>
    </w:p>
    <w:p w:rsidR="007B7073" w:rsidRPr="00B627A0" w:rsidRDefault="007B7073" w:rsidP="009A4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4704"/>
        <w:gridCol w:w="709"/>
        <w:gridCol w:w="851"/>
        <w:gridCol w:w="885"/>
        <w:gridCol w:w="2126"/>
      </w:tblGrid>
      <w:tr w:rsidR="007B7073" w:rsidRPr="009B29C1" w:rsidTr="00A25106">
        <w:tc>
          <w:tcPr>
            <w:tcW w:w="507" w:type="dxa"/>
            <w:vMerge w:val="restart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4" w:type="dxa"/>
            <w:vMerge w:val="restart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</w:tcPr>
          <w:p w:rsidR="007B7073" w:rsidRPr="00A25106" w:rsidRDefault="00A25106" w:rsidP="00A251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1736" w:type="dxa"/>
            <w:gridSpan w:val="2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2126" w:type="dxa"/>
            <w:vMerge w:val="restart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7B7073" w:rsidRPr="009B29C1" w:rsidTr="00A25106">
        <w:tc>
          <w:tcPr>
            <w:tcW w:w="507" w:type="dxa"/>
            <w:vMerge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vMerge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073" w:rsidRPr="009B29C1" w:rsidRDefault="00A25106" w:rsidP="00A251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85" w:type="dxa"/>
          </w:tcPr>
          <w:p w:rsidR="007B7073" w:rsidRPr="009B29C1" w:rsidRDefault="00A25106" w:rsidP="00A251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73" w:rsidRPr="009B29C1" w:rsidTr="00A25106">
        <w:tc>
          <w:tcPr>
            <w:tcW w:w="507" w:type="dxa"/>
          </w:tcPr>
          <w:p w:rsidR="007B7073" w:rsidRPr="0047504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</w:t>
            </w:r>
            <w:r w:rsidRPr="009B29C1">
              <w:rPr>
                <w:rFonts w:ascii="Times New Roman" w:hAnsi="Times New Roman" w:cs="Times New Roman"/>
                <w:spacing w:val="-2"/>
              </w:rPr>
              <w:t>Элементарные приёмы композиции на плос</w:t>
            </w:r>
            <w:r w:rsidRPr="009B29C1">
              <w:rPr>
                <w:rFonts w:ascii="Times New Roman" w:hAnsi="Times New Roman" w:cs="Times New Roman"/>
                <w:spacing w:val="2"/>
              </w:rPr>
              <w:t>кости и в пространстве.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Композиция «Мой отдых летом».</w:t>
            </w:r>
          </w:p>
          <w:p w:rsidR="00A25106" w:rsidRPr="009B29C1" w:rsidRDefault="00A25106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Җәй турында истәлекләр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731736" w:rsidRDefault="00C2277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7317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Создавать элементарные композиции на заданную тему на плоскости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4" w:type="dxa"/>
          </w:tcPr>
          <w:p w:rsidR="007B7073" w:rsidRPr="00A25106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Жанр пейзажа. Композиция пейзажа в живописи (понятие: линия горизонта).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Пейзаж «Удивительные краски земли».</w:t>
            </w:r>
            <w:r w:rsidR="00A251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(“Җирнең искиткеч төсләре”)</w:t>
            </w:r>
          </w:p>
        </w:tc>
        <w:tc>
          <w:tcPr>
            <w:tcW w:w="709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731736" w:rsidRDefault="00C2277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7317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языка в живописи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</w:t>
            </w:r>
            <w:r w:rsidRPr="009B29C1">
              <w:rPr>
                <w:rFonts w:ascii="Times New Roman" w:hAnsi="Times New Roman" w:cs="Times New Roman"/>
              </w:rPr>
              <w:t xml:space="preserve">Ритм линий, пятен, цвета.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Праздничный головной убор.</w:t>
            </w:r>
          </w:p>
          <w:p w:rsidR="00731736" w:rsidRPr="00731736" w:rsidRDefault="00731736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Бәйрәмчә баш киеме.</w:t>
            </w:r>
          </w:p>
        </w:tc>
        <w:tc>
          <w:tcPr>
            <w:tcW w:w="709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731736" w:rsidRDefault="00C2277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7317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Передавать с помощью ритма эмоциональное состояние композиции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pacing w:val="-4"/>
              </w:rPr>
              <w:t>Истоки декоративно­</w:t>
            </w:r>
            <w:r w:rsidRPr="009B29C1">
              <w:rPr>
                <w:rFonts w:ascii="Times New Roman" w:hAnsi="Times New Roman" w:cs="Times New Roman"/>
              </w:rPr>
              <w:t xml:space="preserve">прикладного искусства и его роль в жизни человека.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Орнамент народов </w:t>
            </w:r>
            <w:r w:rsidR="003842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Древней Гре</w:t>
            </w:r>
            <w:r w:rsidR="003842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ции и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Дагестана.</w:t>
            </w:r>
          </w:p>
          <w:p w:rsidR="003842C7" w:rsidRPr="003842C7" w:rsidRDefault="003842C7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Борынгы Греция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һәм Дагестан халкының орнаментлары.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4A41C1" w:rsidRDefault="00C2277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3842C7" w:rsidRPr="004A41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Наблюдать и передавать разнообразие и красоту природных форм при создании орнамента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704" w:type="dxa"/>
          </w:tcPr>
          <w:p w:rsidR="003842C7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Жанр натюрморта.</w:t>
            </w:r>
          </w:p>
          <w:p w:rsidR="007B7073" w:rsidRPr="009B29C1" w:rsidRDefault="003842C7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Натюрморт </w:t>
            </w:r>
            <w:r w:rsidR="007B7073"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жанры.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9D5390" w:rsidRDefault="009D539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9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842C7" w:rsidRPr="009D539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</w:rPr>
              <w:t xml:space="preserve">Использование различных </w:t>
            </w:r>
            <w:r w:rsidRPr="009B29C1">
              <w:rPr>
                <w:rFonts w:ascii="Times New Roman" w:hAnsi="Times New Roman" w:cs="Times New Roman"/>
                <w:spacing w:val="2"/>
              </w:rPr>
              <w:t>художественных материалов и средств для создания выразительных образов природы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Комнатные растения.</w:t>
            </w:r>
          </w:p>
          <w:p w:rsidR="00394180" w:rsidRPr="00394180" w:rsidRDefault="00394180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Бүлмә гөлләренең матурлыгы.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4A41C1" w:rsidRDefault="009D539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842C7" w:rsidRPr="004A4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Создавать графическими средствами выразительные образы природы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 составные цвета. Использование художественных материалов для создания выразительных образов природы в живописи.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Пейзаж «День урожая».</w:t>
            </w:r>
          </w:p>
          <w:p w:rsidR="00394180" w:rsidRPr="00394180" w:rsidRDefault="00394180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Пейза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 «У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ңыш көне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4A41C1" w:rsidRDefault="009D539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42C7" w:rsidRPr="004A4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Различать основные и составные цвета; передавать с помощью цвета состояние природы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Истоки декоративно-прикладного искусства и его роль в жизни человека.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Декоративная композиция с вариациями филимоновсих узоров.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4A41C1" w:rsidRDefault="009D539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842C7" w:rsidRPr="004A4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произведения ведущих народных промыслов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</w:rPr>
              <w:t>Использование различных художественных матери</w:t>
            </w:r>
            <w:r w:rsidRPr="009B29C1">
              <w:rPr>
                <w:rFonts w:ascii="Times New Roman" w:hAnsi="Times New Roman" w:cs="Times New Roman"/>
                <w:spacing w:val="2"/>
              </w:rPr>
              <w:t xml:space="preserve">алов и средств для создания проектов красивых, удобных </w:t>
            </w:r>
            <w:r w:rsidRPr="009B29C1">
              <w:rPr>
                <w:rFonts w:ascii="Times New Roman" w:hAnsi="Times New Roman" w:cs="Times New Roman"/>
              </w:rPr>
              <w:t>и выразительных предметов быта.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4A41C1" w:rsidRDefault="009D5390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F698A" w:rsidRPr="004A4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Изготавливать эскизы по мотивам народных промыслов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Жанр натюрморта. </w:t>
            </w:r>
          </w:p>
          <w:p w:rsidR="00A670CB" w:rsidRPr="009B29C1" w:rsidRDefault="00A670CB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жанры.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F22DA9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670CB" w:rsidRPr="00F22D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 </w:t>
            </w:r>
            <w:r w:rsidRPr="009B29C1">
              <w:rPr>
                <w:rFonts w:ascii="Times New Roman" w:hAnsi="Times New Roman" w:cs="Times New Roman"/>
              </w:rPr>
              <w:t>Роль контраста в композиции: низкое и высокое, большое и маленькое, тонкое и толстое, тёмное и светлое, спокойное и динамичное и</w:t>
            </w:r>
            <w:r w:rsidRPr="009B29C1">
              <w:rPr>
                <w:rFonts w:ascii="Times New Roman" w:hAnsi="Times New Roman" w:cs="Times New Roman"/>
              </w:rPr>
              <w:t> </w:t>
            </w:r>
            <w:r w:rsidRPr="009B29C1">
              <w:rPr>
                <w:rFonts w:ascii="Times New Roman" w:hAnsi="Times New Roman" w:cs="Times New Roman"/>
              </w:rPr>
              <w:t>т.</w:t>
            </w:r>
            <w:r w:rsidRPr="009B29C1">
              <w:rPr>
                <w:rFonts w:ascii="Times New Roman" w:hAnsi="Times New Roman" w:cs="Times New Roman"/>
              </w:rPr>
              <w:t> </w:t>
            </w:r>
            <w:r w:rsidRPr="009B29C1">
              <w:rPr>
                <w:rFonts w:ascii="Times New Roman" w:hAnsi="Times New Roman" w:cs="Times New Roman"/>
              </w:rPr>
              <w:t>д.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 любимого животного.</w:t>
            </w:r>
          </w:p>
          <w:p w:rsidR="00A670CB" w:rsidRPr="009B29C1" w:rsidRDefault="00A670CB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Яраткан хайван образы.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4A41C1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670CB" w:rsidRPr="004A41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Использовать контраст для усиления эмоционального звучания работы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Истоки декоративно-прикладного искусства. Изготовление эскизов посуды по мотивам народных промыслов.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Гжель.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Изготавливать эскизы посуды по мотивам современных народных промыслов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704" w:type="dxa"/>
          </w:tcPr>
          <w:p w:rsidR="00B111CC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Жанр пейзажа. Композиция пейзажа в живописи.</w:t>
            </w:r>
          </w:p>
          <w:p w:rsidR="007B7073" w:rsidRPr="00B111CC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Зимний пейзаж.</w:t>
            </w:r>
            <w:r w:rsidR="004E03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Кышкы пейзаж.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Понимать разницу в изображении природы в разное время года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4E03C9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3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4" w:type="dxa"/>
          </w:tcPr>
          <w:p w:rsidR="004E03C9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художественно­творческой деятельности. </w:t>
            </w:r>
            <w:r w:rsidRPr="009B29C1">
              <w:rPr>
                <w:rFonts w:ascii="Times New Roman" w:hAnsi="Times New Roman" w:cs="Times New Roman"/>
              </w:rPr>
              <w:t xml:space="preserve">Участие в различных видах изобразительной, декоративно­прикладной и художественно­конструкторской деятельности. </w:t>
            </w:r>
            <w:r w:rsidR="004E03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Маски народов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маска.</w:t>
            </w:r>
          </w:p>
          <w:p w:rsidR="007B7073" w:rsidRPr="004E03C9" w:rsidRDefault="004E03C9" w:rsidP="00D604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өнья халыкы битлеге.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Моделировать маску сказочного персонажа, выполнять простые макеты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704" w:type="dxa"/>
          </w:tcPr>
          <w:p w:rsidR="007B7073" w:rsidRPr="008D6658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художественно­творческой деятельности. </w:t>
            </w:r>
            <w:r w:rsidRPr="009B29C1">
              <w:rPr>
                <w:rFonts w:ascii="Times New Roman" w:hAnsi="Times New Roman" w:cs="Times New Roman"/>
                <w:spacing w:val="2"/>
              </w:rPr>
              <w:t>Выбор и применение выразительных средств для реали</w:t>
            </w:r>
            <w:r w:rsidRPr="009B29C1">
              <w:rPr>
                <w:rFonts w:ascii="Times New Roman" w:hAnsi="Times New Roman" w:cs="Times New Roman"/>
              </w:rPr>
              <w:t>зации собственного замысла в рисунке, живописи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Новый год.</w:t>
            </w:r>
            <w:r w:rsidR="008D66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Я</w:t>
            </w:r>
            <w:r w:rsidR="008D66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ңа ел.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Откликаться на красоту народных праздников и выражать свое отношение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8D6658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4" w:type="dxa"/>
          </w:tcPr>
          <w:p w:rsidR="008D6658" w:rsidRDefault="007B7073" w:rsidP="00D604D0">
            <w:pPr>
              <w:spacing w:after="0" w:line="240" w:lineRule="auto"/>
              <w:rPr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художественно­творческой деятельности. </w:t>
            </w:r>
            <w:r w:rsidRPr="009B29C1">
              <w:rPr>
                <w:rFonts w:ascii="Times New Roman" w:hAnsi="Times New Roman" w:cs="Times New Roman"/>
                <w:spacing w:val="2"/>
              </w:rPr>
              <w:t>Выбор и применение выразительных средств для реали</w:t>
            </w:r>
            <w:r w:rsidRPr="009B29C1">
              <w:rPr>
                <w:rFonts w:ascii="Times New Roman" w:hAnsi="Times New Roman" w:cs="Times New Roman"/>
              </w:rPr>
              <w:t>зации собственного замысла</w:t>
            </w:r>
            <w:r w:rsidRPr="009B29C1">
              <w:t xml:space="preserve"> </w:t>
            </w:r>
            <w:r w:rsidRPr="009B29C1">
              <w:rPr>
                <w:rFonts w:ascii="Times New Roman" w:hAnsi="Times New Roman" w:cs="Times New Roman"/>
              </w:rPr>
              <w:t>в</w:t>
            </w:r>
            <w:r w:rsidRPr="009B29C1">
              <w:t xml:space="preserve"> </w:t>
            </w:r>
            <w:r w:rsidRPr="009B29C1">
              <w:rPr>
                <w:rFonts w:ascii="Times New Roman" w:hAnsi="Times New Roman" w:cs="Times New Roman"/>
              </w:rPr>
              <w:t>аппликации</w:t>
            </w:r>
            <w:r w:rsidRPr="009B29C1">
              <w:t>.</w:t>
            </w:r>
          </w:p>
          <w:p w:rsidR="00B111CC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Храмы Древней Руси.</w:t>
            </w:r>
          </w:p>
          <w:p w:rsidR="007B7073" w:rsidRPr="008D6658" w:rsidRDefault="008D6658" w:rsidP="00D604D0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Борынгы Русь храмнары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к шедеврам русского искусства</w:t>
            </w:r>
          </w:p>
        </w:tc>
      </w:tr>
      <w:tr w:rsidR="00103B0C" w:rsidRPr="009B29C1" w:rsidTr="00967A83">
        <w:tc>
          <w:tcPr>
            <w:tcW w:w="507" w:type="dxa"/>
          </w:tcPr>
          <w:p w:rsidR="00103B0C" w:rsidRPr="008D6658" w:rsidRDefault="00103B0C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5" w:type="dxa"/>
            <w:gridSpan w:val="5"/>
          </w:tcPr>
          <w:p w:rsidR="00103B0C" w:rsidRPr="004A41C1" w:rsidRDefault="00103B0C" w:rsidP="00103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8D6658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04" w:type="dxa"/>
          </w:tcPr>
          <w:p w:rsidR="006C52B4" w:rsidRDefault="006C52B4" w:rsidP="00D604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Измени яркий цвет белилами.</w:t>
            </w:r>
          </w:p>
          <w:p w:rsidR="006C52B4" w:rsidRDefault="006C52B4" w:rsidP="00D604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Пейзаж: пространство, линия горизонта, планы, свет и цвет</w:t>
            </w:r>
          </w:p>
          <w:p w:rsidR="006C52B4" w:rsidRDefault="006C52B4" w:rsidP="00D604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Какого цвета снег.</w:t>
            </w:r>
          </w:p>
          <w:p w:rsidR="006C52B4" w:rsidRPr="006C52B4" w:rsidRDefault="006C52B4" w:rsidP="00D604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Кар нинди т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өстә?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Понимать разницу в изображении природы в разное время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704" w:type="dxa"/>
          </w:tcPr>
          <w:p w:rsidR="00103B0C" w:rsidRPr="00103B0C" w:rsidRDefault="00103B0C" w:rsidP="00103B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Зимняя прогулка</w:t>
            </w:r>
            <w:r w:rsidR="007B7073"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Сюжетная композиция: пейзаж с фигурой человека в движении.</w:t>
            </w:r>
          </w:p>
          <w:p w:rsidR="007B7073" w:rsidRPr="009B29C1" w:rsidRDefault="007B7073" w:rsidP="00103B0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Зимняя прогулка.</w:t>
            </w:r>
            <w:r w:rsidR="00103B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Кышкы прогулка.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пропорциональные отношения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человека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зарисовка декоративных форм в природе: цветы. </w:t>
            </w:r>
            <w:r w:rsidR="00103B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Муравленый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изразец в архитектуре.</w:t>
            </w:r>
          </w:p>
          <w:p w:rsidR="00A324DD" w:rsidRPr="00A324DD" w:rsidRDefault="00A324DD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Сәнгат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алымнары.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Наблюдать и передавать в деятельности разнообразие и красоту природных форм и украшений в природе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704" w:type="dxa"/>
          </w:tcPr>
          <w:p w:rsidR="007C342C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декоративного строя в украшении жилища.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Изразцовая русская печь.</w:t>
            </w:r>
          </w:p>
          <w:p w:rsidR="007B7073" w:rsidRPr="009B29C1" w:rsidRDefault="007C342C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t xml:space="preserve"> </w:t>
            </w:r>
            <w:r w:rsidRPr="007C34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Бизәкләп мич рәсеме ясау.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704" w:type="dxa"/>
          </w:tcPr>
          <w:p w:rsidR="007B7073" w:rsidRPr="00FA3BC9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Композиция. Способы построения простой композиции при изображении человека.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Фигура воина на коне.</w:t>
            </w:r>
            <w:r w:rsidR="00FA3B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A3BC9" w:rsidRPr="00FA3BC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Ат </w:t>
            </w:r>
            <w:r w:rsidR="00FA3BC9" w:rsidRPr="00FA3BC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tt-RU"/>
              </w:rPr>
              <w:t>өстендә</w:t>
            </w:r>
            <w:r w:rsidR="00D6474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tt-RU"/>
              </w:rPr>
              <w:t xml:space="preserve"> сугышчы фигурасы.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Изображать человека, животных в композиции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704" w:type="dxa"/>
          </w:tcPr>
          <w:p w:rsidR="001D491E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формы в орнаменте: эскиз украшения предмета быта. </w:t>
            </w:r>
            <w:r w:rsidR="001D49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Русская весёлая масленица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D491E" w:rsidRPr="001D491E" w:rsidRDefault="001D491E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үңелле май бәйрәме.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Передавать  разнообразие и красоту природных форм и украшений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="00A276A0">
              <w:rPr>
                <w:rFonts w:ascii="Times New Roman" w:hAnsi="Times New Roman" w:cs="Times New Roman"/>
                <w:sz w:val="24"/>
                <w:szCs w:val="24"/>
              </w:rPr>
              <w:t xml:space="preserve">Жанр натюрморта. </w:t>
            </w:r>
          </w:p>
          <w:p w:rsidR="00A276A0" w:rsidRDefault="00A276A0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старинного быта.</w:t>
            </w:r>
          </w:p>
          <w:p w:rsidR="00A276A0" w:rsidRPr="00A276A0" w:rsidRDefault="00A276A0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Борынгы заман савытлары 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натюрморт.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  <w:r w:rsidR="00A27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76A0" w:rsidRPr="00A276A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народный</w:t>
            </w:r>
            <w:r w:rsidR="00A27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76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костюм: импровизация. “А сама – то величава, выступает, будто пава...” образ русской </w:t>
            </w:r>
            <w:r w:rsidR="00A276A0">
              <w:rPr>
                <w:rFonts w:ascii="Times New Roman" w:hAnsi="Times New Roman" w:cs="Times New Roman"/>
                <w:sz w:val="24"/>
                <w:szCs w:val="24"/>
              </w:rPr>
              <w:t>женщины.</w:t>
            </w:r>
          </w:p>
          <w:p w:rsidR="00A276A0" w:rsidRPr="00A276A0" w:rsidRDefault="00A276A0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милли киеменд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кыз ясау.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Выявлять существенные признаки для декоративного образа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A276A0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Сказочные образы народной культуры в декоративно-прикладном искусстве.</w:t>
            </w:r>
          </w:p>
          <w:p w:rsidR="00CC6AFB" w:rsidRPr="00CC6AFB" w:rsidRDefault="00CC6AFB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Палех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әкияте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Передавать  сказочные образы в искусстве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и эмоциональная оценка шедевров живописи.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И.Левитан.</w:t>
            </w:r>
          </w:p>
          <w:p w:rsidR="00CC6AFB" w:rsidRPr="00CC6AFB" w:rsidRDefault="00CC6AFB" w:rsidP="00D604D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tt-RU"/>
              </w:rPr>
            </w:pPr>
            <w:r w:rsidRPr="00CC6AFB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tt-RU"/>
              </w:rPr>
              <w:t>Сәнгат</w:t>
            </w:r>
            <w:r w:rsidRPr="00CC6AFB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ь</w:t>
            </w:r>
            <w:r w:rsidRPr="00CC6AFB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tt-RU"/>
              </w:rPr>
              <w:t>тә төс һәм кәеф.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Понимать особенное в произведении искусства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Жанр пейзажа. Композиция пейзажа в живописи. Контраст в композиции.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Весенний пейзаж.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Понимать разницу в изображении природы в разное время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пейзажа в живописи: понятия ближе-больше, дальше-меньше.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Космические фантазии.</w:t>
            </w:r>
          </w:p>
          <w:p w:rsidR="00C03494" w:rsidRPr="00C03494" w:rsidRDefault="00C03494" w:rsidP="00D604D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tt-RU"/>
              </w:rPr>
            </w:pPr>
            <w:r w:rsidRPr="00C0349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lastRenderedPageBreak/>
              <w:t>Космик фантазиял</w:t>
            </w:r>
            <w:r w:rsidRPr="00C03494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tt-RU"/>
              </w:rPr>
              <w:t>әр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элементарные правила перспективы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пейзажа в графике. 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Монотипия.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885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Создавать композицию в графике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художественно­творческой деятельности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. Изготовление моделей игрушек и посуды по мотивам современных народных промыслов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Полховского Майдана.</w:t>
            </w:r>
          </w:p>
          <w:p w:rsidR="005E14A5" w:rsidRPr="005E14A5" w:rsidRDefault="005E14A5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885" w:type="dxa"/>
          </w:tcPr>
          <w:p w:rsidR="007B7073" w:rsidRPr="00A3286E" w:rsidRDefault="00A3286E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Изготавливать модели игрушек по мотивам народных промыслов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704" w:type="dxa"/>
          </w:tcPr>
          <w:p w:rsidR="007B7073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деятельности.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Истоки декоративно-прикладного искусства и его роль в жизни человека. Декоративная композиция.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Печатный пряник с ярмарки.</w:t>
            </w:r>
          </w:p>
          <w:p w:rsidR="00D83251" w:rsidRPr="009B29C1" w:rsidRDefault="00D83251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05.05</w:t>
            </w:r>
          </w:p>
        </w:tc>
        <w:tc>
          <w:tcPr>
            <w:tcW w:w="885" w:type="dxa"/>
          </w:tcPr>
          <w:p w:rsidR="007B7073" w:rsidRPr="00A3286E" w:rsidRDefault="00A3286E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Выявлять существенные признаки для создания декоративного образа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эмоциональная оценка шедевров скульптуры. 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Герои-защ</w:t>
            </w:r>
            <w:r w:rsidR="00A328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и</w:t>
            </w:r>
            <w:r w:rsidRPr="009B2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тники Отечества.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885" w:type="dxa"/>
          </w:tcPr>
          <w:p w:rsidR="007B7073" w:rsidRPr="00A3286E" w:rsidRDefault="00A3286E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Воспринимать и выражать свое отношение к шедеврам русского и мирового искусства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Создание с помощью линии выразительных образов животных:  кошки, собаки.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885" w:type="dxa"/>
          </w:tcPr>
          <w:p w:rsidR="007B7073" w:rsidRPr="00A92505" w:rsidRDefault="00A92505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Создавать графическими средствами образы животных</w:t>
            </w:r>
          </w:p>
        </w:tc>
      </w:tr>
      <w:tr w:rsidR="007B7073" w:rsidRPr="009B29C1" w:rsidTr="00A25106">
        <w:tc>
          <w:tcPr>
            <w:tcW w:w="507" w:type="dxa"/>
          </w:tcPr>
          <w:p w:rsidR="007B7073" w:rsidRPr="009B29C1" w:rsidRDefault="007B7073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704" w:type="dxa"/>
          </w:tcPr>
          <w:p w:rsidR="007B7073" w:rsidRPr="009B29C1" w:rsidRDefault="007B7073" w:rsidP="00D60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искусства. Как говорит искусство? </w:t>
            </w: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ритм. Украшение закладки или открытки простым орнаментом, используя чередование растительных элементов.</w:t>
            </w:r>
          </w:p>
        </w:tc>
        <w:tc>
          <w:tcPr>
            <w:tcW w:w="709" w:type="dxa"/>
          </w:tcPr>
          <w:p w:rsidR="007B7073" w:rsidRPr="004A41C1" w:rsidRDefault="007B7073" w:rsidP="008D4290">
            <w:pPr>
              <w:jc w:val="center"/>
            </w:pPr>
            <w:r w:rsidRPr="004A4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B7073" w:rsidRPr="0002419D" w:rsidRDefault="0002419D" w:rsidP="00B8301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885" w:type="dxa"/>
          </w:tcPr>
          <w:p w:rsidR="007B7073" w:rsidRPr="00A92505" w:rsidRDefault="00A92505" w:rsidP="006945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2126" w:type="dxa"/>
          </w:tcPr>
          <w:p w:rsidR="007B7073" w:rsidRPr="009B29C1" w:rsidRDefault="007B7073" w:rsidP="00B7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9C1">
              <w:rPr>
                <w:rFonts w:ascii="Times New Roman" w:hAnsi="Times New Roman" w:cs="Times New Roman"/>
                <w:sz w:val="24"/>
                <w:szCs w:val="24"/>
              </w:rPr>
              <w:t>Называть ведущие художественные музеи России</w:t>
            </w:r>
          </w:p>
        </w:tc>
      </w:tr>
    </w:tbl>
    <w:p w:rsidR="007B7073" w:rsidRDefault="007B7073"/>
    <w:sectPr w:rsidR="007B7073" w:rsidSect="00E329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69"/>
    <w:rsid w:val="0002419D"/>
    <w:rsid w:val="000A2DB4"/>
    <w:rsid w:val="00103B0C"/>
    <w:rsid w:val="0011014D"/>
    <w:rsid w:val="00186F6D"/>
    <w:rsid w:val="001D491E"/>
    <w:rsid w:val="001E37CC"/>
    <w:rsid w:val="0021003F"/>
    <w:rsid w:val="00216C70"/>
    <w:rsid w:val="002209B4"/>
    <w:rsid w:val="002327A7"/>
    <w:rsid w:val="0024136D"/>
    <w:rsid w:val="0030732E"/>
    <w:rsid w:val="00342459"/>
    <w:rsid w:val="003842C7"/>
    <w:rsid w:val="00394180"/>
    <w:rsid w:val="00475041"/>
    <w:rsid w:val="0048299B"/>
    <w:rsid w:val="004A41C1"/>
    <w:rsid w:val="004E03C9"/>
    <w:rsid w:val="005E039C"/>
    <w:rsid w:val="005E14A5"/>
    <w:rsid w:val="00634967"/>
    <w:rsid w:val="0069458C"/>
    <w:rsid w:val="006C52B4"/>
    <w:rsid w:val="00705579"/>
    <w:rsid w:val="00731736"/>
    <w:rsid w:val="007B7073"/>
    <w:rsid w:val="007C342C"/>
    <w:rsid w:val="008814CD"/>
    <w:rsid w:val="008D4290"/>
    <w:rsid w:val="008D6658"/>
    <w:rsid w:val="00924FC0"/>
    <w:rsid w:val="00967A83"/>
    <w:rsid w:val="009A4A69"/>
    <w:rsid w:val="009B29C1"/>
    <w:rsid w:val="009D5390"/>
    <w:rsid w:val="009E4C81"/>
    <w:rsid w:val="00A25106"/>
    <w:rsid w:val="00A276A0"/>
    <w:rsid w:val="00A324DD"/>
    <w:rsid w:val="00A3286E"/>
    <w:rsid w:val="00A35652"/>
    <w:rsid w:val="00A670CB"/>
    <w:rsid w:val="00A92505"/>
    <w:rsid w:val="00AF76FA"/>
    <w:rsid w:val="00B111CC"/>
    <w:rsid w:val="00B30551"/>
    <w:rsid w:val="00B627A0"/>
    <w:rsid w:val="00B74843"/>
    <w:rsid w:val="00B83012"/>
    <w:rsid w:val="00B8701C"/>
    <w:rsid w:val="00B927FA"/>
    <w:rsid w:val="00BB7E85"/>
    <w:rsid w:val="00BF7907"/>
    <w:rsid w:val="00C03494"/>
    <w:rsid w:val="00C22770"/>
    <w:rsid w:val="00C2459C"/>
    <w:rsid w:val="00C46578"/>
    <w:rsid w:val="00C55D1E"/>
    <w:rsid w:val="00CB3A0B"/>
    <w:rsid w:val="00CC6AFB"/>
    <w:rsid w:val="00CE7246"/>
    <w:rsid w:val="00D604D0"/>
    <w:rsid w:val="00D64748"/>
    <w:rsid w:val="00D83251"/>
    <w:rsid w:val="00DF698A"/>
    <w:rsid w:val="00E329E0"/>
    <w:rsid w:val="00E41DDE"/>
    <w:rsid w:val="00E83B92"/>
    <w:rsid w:val="00EE65E9"/>
    <w:rsid w:val="00F02845"/>
    <w:rsid w:val="00F22DA9"/>
    <w:rsid w:val="00F47AB4"/>
    <w:rsid w:val="00F918B9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D6301C-EC2C-43E5-B015-8B14CCB3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69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4290"/>
    <w:pPr>
      <w:ind w:left="720"/>
    </w:pPr>
  </w:style>
  <w:style w:type="paragraph" w:styleId="a4">
    <w:name w:val="Balloon Text"/>
    <w:basedOn w:val="a"/>
    <w:link w:val="a5"/>
    <w:uiPriority w:val="99"/>
    <w:rsid w:val="00210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21003F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5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1945</Words>
  <Characters>11091</Characters>
  <Application>Microsoft Office Word</Application>
  <DocSecurity>0</DocSecurity>
  <Lines>92</Lines>
  <Paragraphs>26</Paragraphs>
  <ScaleCrop>false</ScaleCrop>
  <Company>Школа</Company>
  <LinksUpToDate>false</LinksUpToDate>
  <CharactersWithSpaces>13010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ФГОС НОО, ФГОС ООО</dc:title>
  <dc:subject/>
  <dc:creator>Гульназик</dc:creator>
  <cp:keywords/>
  <dc:description/>
  <cp:lastModifiedBy>Учетная запись Майкрософт</cp:lastModifiedBy>
  <cp:revision>2</cp:revision>
  <cp:lastPrinted>2019-09-30T17:46:00Z</cp:lastPrinted>
  <dcterms:created xsi:type="dcterms:W3CDTF">2023-04-12T07:25:00Z</dcterms:created>
  <dcterms:modified xsi:type="dcterms:W3CDTF">2023-04-12T07:25:00Z</dcterms:modified>
</cp:coreProperties>
</file>