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3D8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әһәр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күләмендә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география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фэненнән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үткәрелә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торган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63D80" w:rsidRP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олимпиаданың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мәктә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этабы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2017-18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уку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елы</w:t>
      </w:r>
      <w:proofErr w:type="spellEnd"/>
    </w:p>
    <w:p w:rsidR="00363D80" w:rsidRDefault="00363D80" w:rsidP="00363D80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32"/>
          <w:szCs w:val="32"/>
          <w:lang w:val="tt-RU"/>
        </w:rPr>
      </w:pPr>
    </w:p>
    <w:p w:rsidR="00363D80" w:rsidRDefault="00363D80" w:rsidP="00363D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tt-RU"/>
        </w:rPr>
        <w:t>8 нче сыйныф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39"/>
        <w:gridCol w:w="3129"/>
        <w:gridCol w:w="4603"/>
      </w:tblGrid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Сорауларның</w:t>
            </w:r>
          </w:p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номеры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Дөрес җавплар өчен бирелә торган баллар саны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Җавапларның дөрес варианты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210C2B" w:rsidRPr="00210C2B" w:rsidTr="00210C2B">
        <w:trPr>
          <w:trHeight w:val="411"/>
        </w:trPr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а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а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13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14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а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15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а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16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17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keepNext/>
              <w:spacing w:before="240" w:after="6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  <w:t xml:space="preserve">а) Винсон, б) </w:t>
            </w:r>
            <w:r w:rsidRPr="00210C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tt-RU" w:eastAsia="ru-RU"/>
              </w:rPr>
              <w:t>Эйр, в)</w:t>
            </w:r>
            <w:r w:rsidRPr="00210C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Танганьика</w:t>
            </w:r>
            <w:r w:rsidRPr="00210C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tt-RU" w:eastAsia="ru-RU"/>
              </w:rPr>
              <w:t>, г)</w:t>
            </w:r>
            <w:r w:rsidRPr="00210C2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210C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Килиманджаро</w:t>
            </w:r>
            <w:r w:rsidRPr="00210C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tt-RU" w:eastAsia="ru-RU"/>
              </w:rPr>
              <w:t>, д)</w:t>
            </w:r>
            <w:r w:rsidRPr="00210C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r w:rsidRPr="00210C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tt-RU" w:eastAsia="ru-RU"/>
              </w:rPr>
              <w:t>м.</w:t>
            </w:r>
            <w:r w:rsidRPr="00210C2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Байрон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18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603" w:type="dxa"/>
          </w:tcPr>
          <w:p w:rsidR="00210C2B" w:rsidRPr="00210C2B" w:rsidRDefault="0003567D" w:rsidP="00210C2B">
            <w:pPr>
              <w:keepNext/>
              <w:spacing w:before="240" w:after="6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  <w:t>Детергентлар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19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tabs>
                <w:tab w:val="left" w:pos="1200"/>
                <w:tab w:val="center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ab/>
              <w:t>6(</w:t>
            </w:r>
            <w:r w:rsidRPr="00210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ab/>
              <w:t>3+3)</w:t>
            </w:r>
          </w:p>
        </w:tc>
        <w:tc>
          <w:tcPr>
            <w:tcW w:w="4603" w:type="dxa"/>
          </w:tcPr>
          <w:p w:rsidR="00210C2B" w:rsidRPr="00210C2B" w:rsidRDefault="0003567D" w:rsidP="00210C2B">
            <w:pPr>
              <w:keepNext/>
              <w:spacing w:before="240" w:after="6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  <w:t>Күлләр һәм гранитлар.</w:t>
            </w:r>
          </w:p>
        </w:tc>
      </w:tr>
      <w:tr w:rsidR="00210C2B" w:rsidRPr="00210C2B" w:rsidTr="0003567D">
        <w:trPr>
          <w:trHeight w:val="1679"/>
        </w:trPr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20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keepNext/>
              <w:spacing w:before="240" w:after="6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  <w:t>1;2;4;7;10</w:t>
            </w:r>
          </w:p>
          <w:p w:rsidR="00210C2B" w:rsidRPr="00210C2B" w:rsidRDefault="00210C2B" w:rsidP="00210C2B">
            <w:pPr>
              <w:keepNext/>
              <w:spacing w:before="240" w:after="6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  <w:t xml:space="preserve">1)рысь; 2)тиен; 4)урман тавыгы </w:t>
            </w:r>
            <w:r w:rsidR="0003567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tt-RU" w:eastAsia="ru-RU"/>
              </w:rPr>
              <w:t>(глухарь); 7)поши; 10 )бурундук</w:t>
            </w:r>
          </w:p>
        </w:tc>
      </w:tr>
      <w:tr w:rsidR="00210C2B" w:rsidRPr="00210C2B" w:rsidTr="00210C2B">
        <w:tc>
          <w:tcPr>
            <w:tcW w:w="183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Баллар суммасы</w:t>
            </w:r>
          </w:p>
        </w:tc>
        <w:tc>
          <w:tcPr>
            <w:tcW w:w="3129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210C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57</w:t>
            </w:r>
          </w:p>
        </w:tc>
        <w:tc>
          <w:tcPr>
            <w:tcW w:w="4603" w:type="dxa"/>
          </w:tcPr>
          <w:p w:rsidR="00210C2B" w:rsidRPr="00210C2B" w:rsidRDefault="00210C2B" w:rsidP="00210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</w:tr>
    </w:tbl>
    <w:p w:rsidR="00210C2B" w:rsidRPr="00210C2B" w:rsidRDefault="00210C2B" w:rsidP="00210C2B">
      <w:pPr>
        <w:rPr>
          <w:rFonts w:ascii="Times New Roman" w:eastAsia="Times New Roman" w:hAnsi="Times New Roman" w:cs="Arial"/>
          <w:b/>
          <w:bCs/>
          <w:sz w:val="28"/>
          <w:szCs w:val="28"/>
          <w:lang w:val="tt-RU" w:eastAsia="ru-RU"/>
        </w:rPr>
      </w:pPr>
    </w:p>
    <w:p w:rsidR="00363D80" w:rsidRDefault="00363D80" w:rsidP="00363D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363D80" w:rsidRDefault="00363D80" w:rsidP="00363D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363D80" w:rsidRDefault="00363D80" w:rsidP="00363D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363D80" w:rsidRP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63D80">
        <w:rPr>
          <w:rFonts w:ascii="Times New Roman" w:eastAsia="Calibri" w:hAnsi="Times New Roman" w:cs="Times New Roman"/>
          <w:b/>
          <w:sz w:val="28"/>
          <w:szCs w:val="28"/>
          <w:lang w:val="tt-RU"/>
        </w:rPr>
        <w:lastRenderedPageBreak/>
        <w:t xml:space="preserve">Шәһәр күләмендә </w:t>
      </w:r>
    </w:p>
    <w:p w:rsidR="00363D80" w:rsidRP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география </w:t>
      </w:r>
      <w:r w:rsidRPr="00363D8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фэненнән үткәрелә торган </w:t>
      </w:r>
    </w:p>
    <w:p w:rsidR="00363D80" w:rsidRP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олимпиаданың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мәктә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этабы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2017-18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уку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елы</w:t>
      </w:r>
      <w:proofErr w:type="spellEnd"/>
    </w:p>
    <w:p w:rsidR="00363D80" w:rsidRPr="00363D80" w:rsidRDefault="00363D80" w:rsidP="00363D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63D80" w:rsidRDefault="00363D80" w:rsidP="00363D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tt-RU"/>
        </w:rPr>
        <w:t>9</w:t>
      </w:r>
      <w:r>
        <w:rPr>
          <w:rFonts w:ascii="Times New Roman" w:hAnsi="Times New Roman"/>
          <w:b/>
          <w:sz w:val="32"/>
          <w:szCs w:val="32"/>
          <w:lang w:val="tt-RU"/>
        </w:rPr>
        <w:t xml:space="preserve"> нче сыйныф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39"/>
        <w:gridCol w:w="2805"/>
        <w:gridCol w:w="4927"/>
      </w:tblGrid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Сорауларның</w:t>
            </w:r>
          </w:p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номеры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Дөрес җавплар өчен бирелә торган баллар саны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Җавапларның дөрес варианты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б;в</w:t>
            </w:r>
          </w:p>
        </w:tc>
      </w:tr>
      <w:tr w:rsidR="00DE75B3" w:rsidRPr="00DE75B3" w:rsidTr="008C796F">
        <w:trPr>
          <w:trHeight w:val="463"/>
        </w:trPr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hd w:val="clear" w:color="auto" w:fill="FFFFFF"/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б;г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б;г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а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в;г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в;г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а;б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13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14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15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16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6(3+1+1+1)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  <w:lang w:eastAsia="ru-RU"/>
              </w:rPr>
              <w:t>На карте Алтайский край.</w:t>
            </w:r>
          </w:p>
          <w:p w:rsidR="00DE75B3" w:rsidRPr="00DE75B3" w:rsidRDefault="00DE75B3" w:rsidP="00DE7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  <w:lang w:eastAsia="ru-RU"/>
              </w:rPr>
              <w:t>Граничит с Республикой Алтай, Новосибирской, Кемеровской областями России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17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Кооперирование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18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6(2+2+2)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Россиянең геополитик урыны ул, илнең, башка ил яки илләргә карата мөнәсәбәтен 3 төрле күзлектән бәяләү: 1)илнең үз куркынычсызлыгыннан, 2) илләр арасындагы дуслык мөнәсәбәтләреннән (союзлардан)</w:t>
            </w:r>
            <w:r w:rsidR="00363D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DE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чыгып, 3) булырга мөмкин сугыш куркынычыннан.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19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Маргане</w:t>
            </w:r>
            <w:r w:rsidRPr="00DE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ц, хром , титан, цирконий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20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8 (4+2+2)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rPr>
                <w:rFonts w:ascii="Times New Roman" w:eastAsia="Times New Roman" w:hAnsi="Times New Roman" w:cs="Times New Roman"/>
                <w:shd w:val="clear" w:color="auto" w:fill="F8F9FA"/>
                <w:lang w:eastAsia="ru-RU"/>
              </w:rPr>
            </w:pPr>
            <w:proofErr w:type="gramStart"/>
            <w:r w:rsidRPr="00DE75B3">
              <w:rPr>
                <w:rFonts w:ascii="Times New Roman" w:eastAsia="Times New Roman" w:hAnsi="Times New Roman" w:cs="Times New Roman"/>
                <w:shd w:val="clear" w:color="auto" w:fill="F8F9FA"/>
                <w:lang w:eastAsia="ru-RU"/>
              </w:rPr>
              <w:t>«</w:t>
            </w:r>
            <w:hyperlink r:id="rId5" w:tooltip="Флаг" w:history="1">
              <w:r w:rsidRPr="00DE75B3">
                <w:rPr>
                  <w:rFonts w:ascii="Times New Roman" w:eastAsia="Times New Roman" w:hAnsi="Times New Roman" w:cs="Times New Roman"/>
                  <w:b/>
                  <w:shd w:val="clear" w:color="auto" w:fill="F8F9FA"/>
                  <w:lang w:eastAsia="ru-RU"/>
                </w:rPr>
                <w:t>Флаг</w:t>
              </w:r>
            </w:hyperlink>
            <w:r w:rsidRPr="00DE75B3">
              <w:rPr>
                <w:rFonts w:ascii="Times New Roman" w:eastAsia="Times New Roman" w:hAnsi="Times New Roman" w:cs="Times New Roman"/>
                <w:b/>
                <w:shd w:val="clear" w:color="auto" w:fill="F8F9FA"/>
                <w:lang w:eastAsia="ru-RU"/>
              </w:rPr>
              <w:t> Иркутской области</w:t>
            </w:r>
            <w:r w:rsidRPr="00DE75B3">
              <w:rPr>
                <w:rFonts w:ascii="Times New Roman" w:eastAsia="Times New Roman" w:hAnsi="Times New Roman" w:cs="Times New Roman"/>
                <w:shd w:val="clear" w:color="auto" w:fill="F8F9FA"/>
                <w:lang w:eastAsia="ru-RU"/>
              </w:rPr>
              <w:t xml:space="preserve"> представляет собой прямоугольное полотнище, состоящее из трёх вертикально расположенных полос: двух синего и средней — белого цвета, в центре которой помещается изображение основного элемента герба: бегущего в левую сторону </w:t>
            </w:r>
            <w:hyperlink r:id="rId6" w:tooltip="Бабр" w:history="1">
              <w:r w:rsidRPr="00DE75B3">
                <w:rPr>
                  <w:rFonts w:ascii="Times New Roman" w:eastAsia="Times New Roman" w:hAnsi="Times New Roman" w:cs="Times New Roman"/>
                  <w:b/>
                  <w:shd w:val="clear" w:color="auto" w:fill="F8F9FA"/>
                  <w:lang w:eastAsia="ru-RU"/>
                </w:rPr>
                <w:t>бабра</w:t>
              </w:r>
            </w:hyperlink>
            <w:r w:rsidRPr="00DE75B3">
              <w:rPr>
                <w:rFonts w:ascii="Times New Roman" w:eastAsia="Times New Roman" w:hAnsi="Times New Roman" w:cs="Times New Roman"/>
                <w:shd w:val="clear" w:color="auto" w:fill="F8F9FA"/>
                <w:lang w:eastAsia="ru-RU"/>
              </w:rPr>
              <w:t>, держащего в пасти червлёного (красного) </w:t>
            </w:r>
            <w:hyperlink r:id="rId7" w:tooltip="Соболь" w:history="1">
              <w:r w:rsidRPr="00DE75B3">
                <w:rPr>
                  <w:rFonts w:ascii="Times New Roman" w:eastAsia="Times New Roman" w:hAnsi="Times New Roman" w:cs="Times New Roman"/>
                  <w:b/>
                  <w:shd w:val="clear" w:color="auto" w:fill="F8F9FA"/>
                  <w:lang w:eastAsia="ru-RU"/>
                </w:rPr>
                <w:t>соболя</w:t>
              </w:r>
            </w:hyperlink>
            <w:r w:rsidRPr="00DE75B3">
              <w:rPr>
                <w:rFonts w:ascii="Times New Roman" w:eastAsia="Times New Roman" w:hAnsi="Times New Roman" w:cs="Times New Roman"/>
                <w:shd w:val="clear" w:color="auto" w:fill="F8F9FA"/>
                <w:lang w:eastAsia="ru-RU"/>
              </w:rPr>
              <w:t xml:space="preserve">, в обрамлении стилизованных </w:t>
            </w:r>
            <w:r w:rsidRPr="00DE75B3">
              <w:rPr>
                <w:rFonts w:ascii="Times New Roman" w:eastAsia="Times New Roman" w:hAnsi="Times New Roman" w:cs="Times New Roman"/>
                <w:shd w:val="clear" w:color="auto" w:fill="F8F9FA"/>
                <w:lang w:eastAsia="ru-RU"/>
              </w:rPr>
              <w:lastRenderedPageBreak/>
              <w:t>зелёных ветвей </w:t>
            </w:r>
            <w:hyperlink r:id="rId8" w:tooltip="Сибирский кедр" w:history="1">
              <w:r w:rsidRPr="00DE75B3">
                <w:rPr>
                  <w:rFonts w:ascii="Times New Roman" w:eastAsia="Times New Roman" w:hAnsi="Times New Roman" w:cs="Times New Roman"/>
                  <w:shd w:val="clear" w:color="auto" w:fill="F8F9FA"/>
                  <w:lang w:eastAsia="ru-RU"/>
                </w:rPr>
                <w:t>кедра</w:t>
              </w:r>
            </w:hyperlink>
            <w:r w:rsidRPr="00DE75B3">
              <w:rPr>
                <w:rFonts w:ascii="Times New Roman" w:eastAsia="Times New Roman" w:hAnsi="Times New Roman" w:cs="Times New Roman"/>
                <w:shd w:val="clear" w:color="auto" w:fill="F8F9FA"/>
                <w:lang w:eastAsia="ru-RU"/>
              </w:rPr>
              <w:t>.</w:t>
            </w:r>
            <w:proofErr w:type="gramEnd"/>
          </w:p>
          <w:p w:rsidR="00DE75B3" w:rsidRPr="00DE75B3" w:rsidRDefault="00DE75B3" w:rsidP="00DE75B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/>
                <w:bCs/>
                <w:color w:val="222222"/>
                <w:shd w:val="clear" w:color="auto" w:fill="FFFFFF"/>
                <w:lang w:eastAsia="ru-RU"/>
              </w:rPr>
              <w:t>Бабр</w:t>
            </w:r>
            <w:r w:rsidRPr="00DE75B3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eastAsia="ru-RU"/>
              </w:rPr>
              <w:t> — старорусское обозначение </w:t>
            </w:r>
            <w:hyperlink r:id="rId9" w:tooltip="" w:history="1">
              <w:r w:rsidRPr="00DE75B3">
                <w:rPr>
                  <w:rFonts w:ascii="Times New Roman" w:eastAsia="Times New Roman" w:hAnsi="Times New Roman" w:cs="Times New Roman"/>
                  <w:shd w:val="clear" w:color="auto" w:fill="FFFFFF"/>
                  <w:lang w:eastAsia="ru-RU"/>
                </w:rPr>
                <w:t>пантеры</w:t>
              </w:r>
            </w:hyperlink>
            <w:r w:rsidRPr="00DE75B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, </w:t>
            </w:r>
            <w:hyperlink r:id="rId10" w:tooltip="Тигр" w:history="1">
              <w:r w:rsidRPr="00DE75B3">
                <w:rPr>
                  <w:rFonts w:ascii="Times New Roman" w:eastAsia="Times New Roman" w:hAnsi="Times New Roman" w:cs="Times New Roman"/>
                  <w:shd w:val="clear" w:color="auto" w:fill="FFFFFF"/>
                  <w:lang w:eastAsia="ru-RU"/>
                </w:rPr>
                <w:t>тигра</w:t>
              </w:r>
            </w:hyperlink>
            <w:r w:rsidRPr="00DE75B3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, </w:t>
            </w:r>
            <w:hyperlink r:id="rId11" w:tooltip="Ягуар" w:history="1">
              <w:r w:rsidRPr="00DE75B3">
                <w:rPr>
                  <w:rFonts w:ascii="Times New Roman" w:eastAsia="Times New Roman" w:hAnsi="Times New Roman" w:cs="Times New Roman"/>
                  <w:shd w:val="clear" w:color="auto" w:fill="FFFFFF"/>
                  <w:lang w:eastAsia="ru-RU"/>
                </w:rPr>
                <w:t>ягуара</w:t>
              </w:r>
            </w:hyperlink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>Баллар суммасы</w:t>
            </w:r>
          </w:p>
        </w:tc>
        <w:tc>
          <w:tcPr>
            <w:tcW w:w="2805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72</w:t>
            </w:r>
          </w:p>
        </w:tc>
        <w:tc>
          <w:tcPr>
            <w:tcW w:w="4927" w:type="dxa"/>
          </w:tcPr>
          <w:p w:rsidR="00DE75B3" w:rsidRPr="00DE75B3" w:rsidRDefault="00DE75B3" w:rsidP="00DE75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</w:tr>
    </w:tbl>
    <w:p w:rsidR="00DE75B3" w:rsidRDefault="00DE75B3">
      <w:pPr>
        <w:rPr>
          <w:lang w:val="tt-RU"/>
        </w:rPr>
      </w:pPr>
    </w:p>
    <w:p w:rsidR="00DE75B3" w:rsidRDefault="00DE75B3">
      <w:pPr>
        <w:rPr>
          <w:lang w:val="tt-RU"/>
        </w:rPr>
      </w:pPr>
    </w:p>
    <w:p w:rsidR="00DE75B3" w:rsidRDefault="00DE75B3">
      <w:pPr>
        <w:rPr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03567D" w:rsidRDefault="0003567D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63D80" w:rsidRP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63D80">
        <w:rPr>
          <w:rFonts w:ascii="Times New Roman" w:eastAsia="Calibri" w:hAnsi="Times New Roman" w:cs="Times New Roman"/>
          <w:b/>
          <w:sz w:val="28"/>
          <w:szCs w:val="28"/>
          <w:lang w:val="tt-RU"/>
        </w:rPr>
        <w:lastRenderedPageBreak/>
        <w:t xml:space="preserve">Шәһәр күләмендә </w:t>
      </w:r>
    </w:p>
    <w:p w:rsidR="00363D80" w:rsidRP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география </w:t>
      </w:r>
      <w:r w:rsidRPr="00363D8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фэненнән үткәрелә торган </w:t>
      </w:r>
    </w:p>
    <w:p w:rsidR="00363D80" w:rsidRP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63D8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мәктәп этабы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:rsidR="00363D80" w:rsidRPr="00363D80" w:rsidRDefault="00363D80" w:rsidP="00363D8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63D80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2017-18 уку елы</w:t>
      </w:r>
    </w:p>
    <w:p w:rsidR="00363D80" w:rsidRDefault="00363D80" w:rsidP="00363D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363D80" w:rsidRDefault="00363D80" w:rsidP="00363D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tt-RU"/>
        </w:rPr>
        <w:t>10-11</w:t>
      </w:r>
      <w:r>
        <w:rPr>
          <w:rFonts w:ascii="Times New Roman" w:hAnsi="Times New Roman"/>
          <w:b/>
          <w:sz w:val="32"/>
          <w:szCs w:val="32"/>
          <w:lang w:val="tt-RU"/>
        </w:rPr>
        <w:t xml:space="preserve"> нче сыйныф</w:t>
      </w:r>
    </w:p>
    <w:p w:rsidR="00DE75B3" w:rsidRPr="00DE75B3" w:rsidRDefault="00DE75B3" w:rsidP="00DE75B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39"/>
        <w:gridCol w:w="2691"/>
        <w:gridCol w:w="5041"/>
      </w:tblGrid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Сорауларның</w:t>
            </w:r>
          </w:p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номеры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Дөрес җавплар өчен бирелә торган баллар саны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Җавапларның дөрес варианты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rPr>
          <w:trHeight w:val="411"/>
        </w:trPr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hd w:val="clear" w:color="auto" w:fill="FFFFFF"/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а;г</w:t>
            </w:r>
            <w:bookmarkStart w:id="0" w:name="_GoBack"/>
            <w:bookmarkEnd w:id="0"/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1-б; 2-а; 3-г; 4-в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8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1-а; 2-б; 3-в; 4-г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в;г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г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4(2+2)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а,в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13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14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15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б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16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8(4+4)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Таджикистан., легкая промышленность, алюминивая , хлопок и т.д.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17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8 (за одну страну 1 балл)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Прибрежными странами Персидского залива являются </w:t>
            </w:r>
            <w:hyperlink r:id="rId12" w:tooltip="Оман" w:history="1">
              <w:r w:rsidRPr="00DE75B3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Оман</w:t>
              </w:r>
            </w:hyperlink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 </w:t>
            </w:r>
            <w:hyperlink r:id="rId13" w:tooltip="Объединённые Арабские Эмираты" w:history="1">
              <w:r w:rsidRPr="00DE75B3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Объединённые Арабские Эмираты</w:t>
              </w:r>
            </w:hyperlink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 </w:t>
            </w:r>
            <w:hyperlink r:id="rId14" w:tooltip="Саудовская Аравия" w:history="1">
              <w:r w:rsidRPr="00DE75B3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Саудовская Аравия</w:t>
              </w:r>
            </w:hyperlink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 </w:t>
            </w:r>
            <w:hyperlink r:id="rId15" w:tooltip="Катар" w:history="1">
              <w:r w:rsidRPr="00DE75B3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Катар</w:t>
              </w:r>
            </w:hyperlink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 </w:t>
            </w:r>
            <w:hyperlink r:id="rId16" w:tooltip="Бахрейн" w:history="1">
              <w:r w:rsidRPr="00DE75B3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Бахрейн</w:t>
              </w:r>
            </w:hyperlink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 </w:t>
            </w:r>
            <w:hyperlink r:id="rId17" w:tooltip="Кувейт" w:history="1">
              <w:r w:rsidRPr="00DE75B3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Кувейт</w:t>
              </w:r>
            </w:hyperlink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 </w:t>
            </w:r>
            <w:hyperlink r:id="rId18" w:tooltip="Ирак" w:history="1">
              <w:r w:rsidRPr="00DE75B3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Ирак</w:t>
              </w:r>
            </w:hyperlink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и </w:t>
            </w:r>
            <w:hyperlink r:id="rId19" w:tooltip="Иран" w:history="1">
              <w:r w:rsidRPr="00DE75B3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Иран</w:t>
              </w:r>
            </w:hyperlink>
            <w:r w:rsidRPr="00DE75B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 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18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6(3+3)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rPr>
                <w:rFonts w:ascii="Times New Roman" w:eastAsia="Times New Roman" w:hAnsi="Times New Roman" w:cs="Arial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Arial"/>
                <w:bCs/>
                <w:sz w:val="28"/>
                <w:szCs w:val="28"/>
                <w:lang w:val="tt-RU" w:eastAsia="ru-RU"/>
              </w:rPr>
              <w:t>Урта диңгез, 18 ил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19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8(2+2+4)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rPr>
                <w:rFonts w:ascii="Times New Roman" w:eastAsia="Times New Roman" w:hAnsi="Times New Roman" w:cs="Arial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Arial"/>
                <w:bCs/>
                <w:sz w:val="28"/>
                <w:szCs w:val="28"/>
                <w:lang w:val="tt-RU" w:eastAsia="ru-RU"/>
              </w:rPr>
              <w:t>Замбия һәм Сьерра-Леоне, 32-34 яшь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20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6(3+3)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(АКШның Олы күлләр көньягы)</w:t>
            </w:r>
          </w:p>
        </w:tc>
      </w:tr>
      <w:tr w:rsidR="00DE75B3" w:rsidRPr="00DE75B3" w:rsidTr="008C796F">
        <w:tc>
          <w:tcPr>
            <w:tcW w:w="183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Баллар суммасы</w:t>
            </w:r>
          </w:p>
        </w:tc>
        <w:tc>
          <w:tcPr>
            <w:tcW w:w="3129" w:type="dxa"/>
          </w:tcPr>
          <w:p w:rsidR="00DE75B3" w:rsidRPr="00DE75B3" w:rsidRDefault="00DE75B3" w:rsidP="00DE7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DE75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82</w:t>
            </w:r>
          </w:p>
        </w:tc>
        <w:tc>
          <w:tcPr>
            <w:tcW w:w="4603" w:type="dxa"/>
          </w:tcPr>
          <w:p w:rsidR="00DE75B3" w:rsidRPr="00DE75B3" w:rsidRDefault="00DE75B3" w:rsidP="00DE75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</w:tr>
    </w:tbl>
    <w:p w:rsidR="00DE75B3" w:rsidRPr="00DE75B3" w:rsidRDefault="00DE75B3" w:rsidP="00DE75B3">
      <w:pPr>
        <w:rPr>
          <w:lang w:val="tt-RU"/>
        </w:rPr>
      </w:pPr>
    </w:p>
    <w:sectPr w:rsidR="00DE75B3" w:rsidRPr="00DE75B3" w:rsidSect="00363D8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35D"/>
    <w:rsid w:val="0003567D"/>
    <w:rsid w:val="00210C2B"/>
    <w:rsid w:val="00363D80"/>
    <w:rsid w:val="00681C89"/>
    <w:rsid w:val="00C8235D"/>
    <w:rsid w:val="00D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8%D0%B1%D0%B8%D1%80%D1%81%D0%BA%D0%B8%D0%B9_%D0%BA%D0%B5%D0%B4%D1%80" TargetMode="External"/><Relationship Id="rId13" Type="http://schemas.openxmlformats.org/officeDocument/2006/relationships/hyperlink" Target="https://ru.wikipedia.org/wiki/%D0%9E%D0%B1%D1%8A%D0%B5%D0%B4%D0%B8%D0%BD%D1%91%D0%BD%D0%BD%D1%8B%D0%B5_%D0%90%D1%80%D0%B0%D0%B1%D1%81%D0%BA%D0%B8%D0%B5_%D0%AD%D0%BC%D0%B8%D1%80%D0%B0%D1%82%D1%8B" TargetMode="External"/><Relationship Id="rId18" Type="http://schemas.openxmlformats.org/officeDocument/2006/relationships/hyperlink" Target="https://ru.wikipedia.org/wiki/%D0%98%D1%80%D0%B0%D0%B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A1%D0%BE%D0%B1%D0%BE%D0%BB%D1%8C" TargetMode="External"/><Relationship Id="rId12" Type="http://schemas.openxmlformats.org/officeDocument/2006/relationships/hyperlink" Target="https://ru.wikipedia.org/wiki/%D0%9E%D0%BC%D0%B0%D0%BD" TargetMode="External"/><Relationship Id="rId17" Type="http://schemas.openxmlformats.org/officeDocument/2006/relationships/hyperlink" Target="https://ru.wikipedia.org/wiki/%D0%9A%D1%83%D0%B2%D0%B5%D0%B9%D1%8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u.wikipedia.org/wiki/%D0%91%D0%B0%D1%85%D1%80%D0%B5%D0%B9%D0%BD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1%D0%B0%D0%B1%D1%80" TargetMode="External"/><Relationship Id="rId11" Type="http://schemas.openxmlformats.org/officeDocument/2006/relationships/hyperlink" Target="https://ru.wikipedia.org/wiki/%D0%AF%D0%B3%D1%83%D0%B0%D1%80" TargetMode="External"/><Relationship Id="rId5" Type="http://schemas.openxmlformats.org/officeDocument/2006/relationships/hyperlink" Target="https://ru.wikipedia.org/wiki/%D0%A4%D0%BB%D0%B0%D0%B3" TargetMode="External"/><Relationship Id="rId15" Type="http://schemas.openxmlformats.org/officeDocument/2006/relationships/hyperlink" Target="https://ru.wikipedia.org/wiki/%D0%9A%D0%B0%D1%82%D0%B0%D1%80" TargetMode="External"/><Relationship Id="rId10" Type="http://schemas.openxmlformats.org/officeDocument/2006/relationships/hyperlink" Target="https://ru.wikipedia.org/wiki/%D0%A2%D0%B8%D0%B3%D1%80" TargetMode="External"/><Relationship Id="rId19" Type="http://schemas.openxmlformats.org/officeDocument/2006/relationships/hyperlink" Target="https://ru.wikipedia.org/wiki/%D0%98%D1%80%D0%B0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0%D0%BD%D1%82%D0%B5%D1%80%D1%8B" TargetMode="External"/><Relationship Id="rId14" Type="http://schemas.openxmlformats.org/officeDocument/2006/relationships/hyperlink" Target="https://ru.wikipedia.org/wiki/%D0%A1%D0%B0%D1%83%D0%B4%D0%BE%D0%B2%D1%81%D0%BA%D0%B0%D1%8F_%D0%90%D1%80%D0%B0%D0%B2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2018-02-05T12:16:00Z</dcterms:created>
  <dcterms:modified xsi:type="dcterms:W3CDTF">2018-02-05T12:49:00Z</dcterms:modified>
</cp:coreProperties>
</file>