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D2" w:rsidRDefault="001B7F3B" w:rsidP="00B70322">
      <w:pPr>
        <w:pStyle w:val="ConsPlusNormal"/>
        <w:spacing w:before="240"/>
        <w:ind w:firstLine="540"/>
        <w:jc w:val="center"/>
        <w:rPr>
          <w:b/>
        </w:rPr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AppData\Local\Microsoft\Windows\Temporary Internet Files\Content.Word\скан адаптир 4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скан адаптир 4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D2" w:rsidRDefault="00B556D2" w:rsidP="00B70322">
      <w:pPr>
        <w:pStyle w:val="ConsPlusNormal"/>
        <w:spacing w:before="240"/>
        <w:ind w:firstLine="540"/>
        <w:jc w:val="center"/>
        <w:rPr>
          <w:b/>
        </w:rPr>
      </w:pPr>
    </w:p>
    <w:p w:rsidR="0086469A" w:rsidRPr="00B70322" w:rsidRDefault="0086469A" w:rsidP="00B70322">
      <w:pPr>
        <w:pStyle w:val="ConsPlusNormal"/>
        <w:spacing w:before="240"/>
        <w:ind w:firstLine="540"/>
        <w:jc w:val="center"/>
        <w:rPr>
          <w:b/>
        </w:rPr>
      </w:pPr>
      <w:r w:rsidRPr="00B70322">
        <w:rPr>
          <w:b/>
        </w:rPr>
        <w:t>Пояснительная записка</w:t>
      </w:r>
    </w:p>
    <w:p w:rsidR="0086469A" w:rsidRPr="00B70322" w:rsidRDefault="0086469A" w:rsidP="0086469A">
      <w:pPr>
        <w:pStyle w:val="a4"/>
        <w:ind w:firstLine="540"/>
        <w:jc w:val="both"/>
        <w:rPr>
          <w:rFonts w:ascii="Times New Roman" w:hAnsi="Times New Roman"/>
          <w:color w:val="00000A"/>
          <w:sz w:val="24"/>
          <w:szCs w:val="24"/>
        </w:rPr>
      </w:pPr>
      <w:r w:rsidRPr="00B70322">
        <w:rPr>
          <w:rFonts w:ascii="Times New Roman" w:hAnsi="Times New Roman"/>
          <w:color w:val="00000A"/>
          <w:sz w:val="24"/>
          <w:szCs w:val="24"/>
        </w:rPr>
        <w:lastRenderedPageBreak/>
        <w:t>Адаптированная основная общеобразовательная программа начального общего образования обучающихся с задержкой психического развития МБОУ «</w:t>
      </w:r>
      <w:proofErr w:type="spellStart"/>
      <w:r w:rsidRPr="00B70322">
        <w:rPr>
          <w:rFonts w:ascii="Times New Roman" w:hAnsi="Times New Roman"/>
          <w:color w:val="00000A"/>
          <w:sz w:val="24"/>
          <w:szCs w:val="24"/>
        </w:rPr>
        <w:t>Тихоновская</w:t>
      </w:r>
      <w:proofErr w:type="spellEnd"/>
      <w:r w:rsidRPr="00B70322">
        <w:rPr>
          <w:rFonts w:ascii="Times New Roman" w:hAnsi="Times New Roman"/>
          <w:color w:val="00000A"/>
          <w:sz w:val="24"/>
          <w:szCs w:val="24"/>
        </w:rPr>
        <w:t xml:space="preserve"> ООШ» (далее </w:t>
      </w:r>
      <w:r w:rsidRPr="00B70322">
        <w:rPr>
          <w:rFonts w:ascii="Times New Roman" w:hAnsi="Times New Roman"/>
          <w:color w:val="00000A"/>
          <w:sz w:val="24"/>
          <w:szCs w:val="24"/>
        </w:rPr>
        <w:sym w:font="Symbol" w:char="F02D"/>
      </w:r>
      <w:r w:rsidRPr="00B70322"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B70322">
        <w:rPr>
          <w:rFonts w:ascii="Times New Roman" w:hAnsi="Times New Roman"/>
          <w:sz w:val="24"/>
          <w:szCs w:val="24"/>
        </w:rPr>
        <w:t>АООП НОО (вариант 7.2))</w:t>
      </w:r>
      <w:r w:rsidRPr="00B70322">
        <w:rPr>
          <w:rFonts w:ascii="Times New Roman" w:hAnsi="Times New Roman"/>
          <w:color w:val="00000A"/>
          <w:sz w:val="24"/>
          <w:szCs w:val="24"/>
        </w:rPr>
        <w:t xml:space="preserve"> – это образовательная программа, адаптированная для обучения </w:t>
      </w:r>
      <w:r w:rsidRPr="00B70322">
        <w:rPr>
          <w:rFonts w:ascii="Times New Roman" w:hAnsi="Times New Roman"/>
          <w:sz w:val="24"/>
          <w:szCs w:val="24"/>
        </w:rPr>
        <w:t xml:space="preserve">данной </w:t>
      </w:r>
      <w:r w:rsidRPr="00B70322">
        <w:rPr>
          <w:rFonts w:ascii="Times New Roman" w:hAnsi="Times New Roman"/>
          <w:color w:val="00000A"/>
          <w:sz w:val="24"/>
          <w:szCs w:val="24"/>
        </w:rPr>
        <w:t xml:space="preserve">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 адаптацию. </w:t>
      </w:r>
    </w:p>
    <w:p w:rsidR="0086469A" w:rsidRPr="00B70322" w:rsidRDefault="0086469A" w:rsidP="0086469A">
      <w:pPr>
        <w:pStyle w:val="a4"/>
        <w:ind w:firstLine="540"/>
        <w:jc w:val="both"/>
        <w:rPr>
          <w:rFonts w:ascii="Times New Roman" w:hAnsi="Times New Roman"/>
          <w:color w:val="00000A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>АООП НОО (вариант 7.2)</w:t>
      </w:r>
      <w:r w:rsidRPr="00B70322">
        <w:rPr>
          <w:rFonts w:ascii="Times New Roman" w:hAnsi="Times New Roman"/>
          <w:color w:val="00000A"/>
          <w:sz w:val="24"/>
          <w:szCs w:val="24"/>
        </w:rPr>
        <w:t xml:space="preserve"> </w:t>
      </w:r>
      <w:proofErr w:type="gramStart"/>
      <w:r w:rsidRPr="00B70322">
        <w:rPr>
          <w:rFonts w:ascii="Times New Roman" w:hAnsi="Times New Roman"/>
          <w:color w:val="00000A"/>
          <w:sz w:val="24"/>
          <w:szCs w:val="24"/>
        </w:rPr>
        <w:t>разработана</w:t>
      </w:r>
      <w:proofErr w:type="gramEnd"/>
      <w:r w:rsidRPr="00B70322">
        <w:rPr>
          <w:rFonts w:ascii="Times New Roman" w:hAnsi="Times New Roman"/>
          <w:color w:val="00000A"/>
          <w:sz w:val="24"/>
          <w:szCs w:val="24"/>
        </w:rPr>
        <w:t xml:space="preserve"> на основе следующих нормативно-правовых документов:</w:t>
      </w:r>
    </w:p>
    <w:p w:rsidR="0086469A" w:rsidRPr="00B70322" w:rsidRDefault="0086469A" w:rsidP="0086469A">
      <w:pPr>
        <w:pStyle w:val="a3"/>
        <w:widowControl w:val="0"/>
        <w:numPr>
          <w:ilvl w:val="0"/>
          <w:numId w:val="1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 xml:space="preserve">Закон Российской Федерации </w:t>
      </w:r>
      <w:r w:rsidRPr="00B70322">
        <w:rPr>
          <w:rFonts w:ascii="Times New Roman" w:hAnsi="Times New Roman"/>
          <w:spacing w:val="-3"/>
          <w:sz w:val="24"/>
          <w:szCs w:val="24"/>
        </w:rPr>
        <w:t xml:space="preserve">«Об </w:t>
      </w:r>
      <w:r w:rsidRPr="00B70322">
        <w:rPr>
          <w:rFonts w:ascii="Times New Roman" w:hAnsi="Times New Roman"/>
          <w:sz w:val="24"/>
          <w:szCs w:val="24"/>
        </w:rPr>
        <w:t>образовании в Российской Федерации» от 29.12.2012 № 273-ФЗ;</w:t>
      </w:r>
    </w:p>
    <w:p w:rsidR="0086469A" w:rsidRPr="00B70322" w:rsidRDefault="0086469A" w:rsidP="0086469A">
      <w:pPr>
        <w:pStyle w:val="a3"/>
        <w:widowControl w:val="0"/>
        <w:numPr>
          <w:ilvl w:val="0"/>
          <w:numId w:val="1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0322">
        <w:rPr>
          <w:rFonts w:ascii="Times New Roman" w:hAnsi="Times New Roman"/>
          <w:sz w:val="24"/>
          <w:szCs w:val="24"/>
        </w:rPr>
        <w:t>СанПин</w:t>
      </w:r>
      <w:proofErr w:type="spellEnd"/>
      <w:r w:rsidRPr="00B70322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обучения и организации обучения в общеобразовательных учреждениях», утверждены постановлением Главного государственного санитарного врача Российской Федерации от 29.12.2010 № 189 (с </w:t>
      </w:r>
      <w:proofErr w:type="spellStart"/>
      <w:r w:rsidRPr="00B70322">
        <w:rPr>
          <w:rFonts w:ascii="Times New Roman" w:hAnsi="Times New Roman"/>
          <w:sz w:val="24"/>
          <w:szCs w:val="24"/>
        </w:rPr>
        <w:t>изм</w:t>
      </w:r>
      <w:proofErr w:type="spellEnd"/>
      <w:r w:rsidRPr="00B70322">
        <w:rPr>
          <w:rFonts w:ascii="Times New Roman" w:hAnsi="Times New Roman"/>
          <w:sz w:val="24"/>
          <w:szCs w:val="24"/>
        </w:rPr>
        <w:t>. от 29.06.2011, 25.12.2013, 24.11.2015);</w:t>
      </w:r>
    </w:p>
    <w:p w:rsidR="0086469A" w:rsidRPr="00B70322" w:rsidRDefault="0086469A" w:rsidP="0086469A">
      <w:pPr>
        <w:pStyle w:val="a3"/>
        <w:widowControl w:val="0"/>
        <w:numPr>
          <w:ilvl w:val="0"/>
          <w:numId w:val="1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70322">
        <w:rPr>
          <w:rFonts w:ascii="Times New Roman" w:hAnsi="Times New Roman"/>
          <w:sz w:val="24"/>
          <w:szCs w:val="24"/>
        </w:rPr>
        <w:t>СанПин</w:t>
      </w:r>
      <w:proofErr w:type="spellEnd"/>
      <w:r w:rsidRPr="00B70322">
        <w:rPr>
          <w:rFonts w:ascii="Times New Roman" w:hAnsi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здоровья», утверждены постановлением Главного государственного санитарного врача Российской Федерации  от 10.07.2015   № 26;</w:t>
      </w:r>
      <w:proofErr w:type="gramEnd"/>
    </w:p>
    <w:p w:rsidR="0086469A" w:rsidRPr="00B70322" w:rsidRDefault="0086469A" w:rsidP="0086469A">
      <w:pPr>
        <w:ind w:firstLine="567"/>
        <w:rPr>
          <w:rFonts w:ascii="Times New Roman" w:hAnsi="Times New Roman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>- Федеральной адаптированной образовательной программы начального общего образования для обучающихся с ограниченными возможностями здоровья (утв. приказом Министерства просвещения РФ от 24 ноября 2022 г. № 1023);</w:t>
      </w:r>
    </w:p>
    <w:p w:rsidR="0086469A" w:rsidRPr="00B70322" w:rsidRDefault="0086469A" w:rsidP="0086469A">
      <w:pPr>
        <w:pStyle w:val="a3"/>
        <w:widowControl w:val="0"/>
        <w:numPr>
          <w:ilvl w:val="0"/>
          <w:numId w:val="1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(далее – ФГОС НОО), утверждён приказом Министерства образования и науки РФ от 06.10.2009 № 373 (с </w:t>
      </w:r>
      <w:proofErr w:type="spellStart"/>
      <w:r w:rsidRPr="00B70322">
        <w:rPr>
          <w:rFonts w:ascii="Times New Roman" w:hAnsi="Times New Roman"/>
          <w:sz w:val="24"/>
          <w:szCs w:val="24"/>
        </w:rPr>
        <w:t>изм</w:t>
      </w:r>
      <w:proofErr w:type="spellEnd"/>
      <w:r w:rsidRPr="00B70322">
        <w:rPr>
          <w:rFonts w:ascii="Times New Roman" w:hAnsi="Times New Roman"/>
          <w:sz w:val="24"/>
          <w:szCs w:val="24"/>
        </w:rPr>
        <w:t>. от 26.10.2010, 22.09.2011, 18.12.2012, 29.12.2014, 18.05.2015, 31.12.2015);</w:t>
      </w:r>
    </w:p>
    <w:p w:rsidR="0086469A" w:rsidRPr="00B70322" w:rsidRDefault="0086469A" w:rsidP="0086469A">
      <w:pPr>
        <w:pStyle w:val="a3"/>
        <w:widowControl w:val="0"/>
        <w:numPr>
          <w:ilvl w:val="0"/>
          <w:numId w:val="1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caps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 xml:space="preserve">ФГОС НОО </w:t>
      </w:r>
      <w:proofErr w:type="gramStart"/>
      <w:r w:rsidRPr="00B7032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70322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утверждён приказом </w:t>
      </w:r>
      <w:proofErr w:type="spellStart"/>
      <w:r w:rsidRPr="00B7032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70322">
        <w:rPr>
          <w:rFonts w:ascii="Times New Roman" w:hAnsi="Times New Roman"/>
          <w:sz w:val="24"/>
          <w:szCs w:val="24"/>
        </w:rPr>
        <w:t xml:space="preserve"> России от 19 декабря 2014г. № 1598;</w:t>
      </w:r>
    </w:p>
    <w:p w:rsidR="0086469A" w:rsidRPr="00B70322" w:rsidRDefault="0086469A" w:rsidP="0086469A">
      <w:pPr>
        <w:pStyle w:val="a3"/>
        <w:widowControl w:val="0"/>
        <w:numPr>
          <w:ilvl w:val="0"/>
          <w:numId w:val="1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caps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 xml:space="preserve">Устав </w:t>
      </w:r>
      <w:r w:rsidRPr="00B70322">
        <w:rPr>
          <w:rFonts w:ascii="Times New Roman" w:hAnsi="Times New Roman"/>
          <w:color w:val="00000A"/>
          <w:sz w:val="24"/>
          <w:szCs w:val="24"/>
        </w:rPr>
        <w:t>МБОУ «</w:t>
      </w:r>
      <w:proofErr w:type="spellStart"/>
      <w:r w:rsidRPr="00B70322">
        <w:rPr>
          <w:rFonts w:ascii="Times New Roman" w:hAnsi="Times New Roman"/>
          <w:color w:val="00000A"/>
          <w:sz w:val="24"/>
          <w:szCs w:val="24"/>
        </w:rPr>
        <w:t>Тихоновская</w:t>
      </w:r>
      <w:proofErr w:type="spellEnd"/>
      <w:r w:rsidRPr="00B70322">
        <w:rPr>
          <w:rFonts w:ascii="Times New Roman" w:hAnsi="Times New Roman"/>
          <w:color w:val="00000A"/>
          <w:sz w:val="24"/>
          <w:szCs w:val="24"/>
        </w:rPr>
        <w:t xml:space="preserve"> ООШ».</w:t>
      </w:r>
    </w:p>
    <w:p w:rsidR="0086469A" w:rsidRPr="00B70322" w:rsidRDefault="0086469A" w:rsidP="0086469A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B70322">
        <w:rPr>
          <w:rFonts w:ascii="Times New Roman" w:hAnsi="Times New Roman"/>
        </w:rPr>
        <w:t xml:space="preserve"> </w:t>
      </w:r>
      <w:r w:rsidRPr="00B70322">
        <w:rPr>
          <w:rFonts w:ascii="Times New Roman" w:hAnsi="Times New Roman" w:cs="Times New Roman"/>
        </w:rPr>
        <w:t>Цель и задачи реализации.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gramStart"/>
      <w:r w:rsidRPr="00B70322">
        <w:t xml:space="preserve">Цель реализации ФАОП НОО для обучающихся с ЗПР: обеспечение выполнения требований </w:t>
      </w:r>
      <w:hyperlink r:id="rId6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  <w:proofErr w:type="gramEnd"/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Достижение поставленной цели предусматривает решение следующих основных задач: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формирование общей культуры, обеспечивающей разностороннее развитие личности </w:t>
      </w:r>
      <w:proofErr w:type="gramStart"/>
      <w:r w:rsidRPr="00B70322">
        <w:t>обучающихся</w:t>
      </w:r>
      <w:proofErr w:type="gramEnd"/>
      <w:r w:rsidRPr="00B70322">
        <w:t xml:space="preserve"> с ЗПР (нравственное, эстетическое,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 w:rsidRPr="00B70322">
        <w:t>социокультурными</w:t>
      </w:r>
      <w:proofErr w:type="spellEnd"/>
      <w:r w:rsidRPr="00B70322">
        <w:t xml:space="preserve"> ценностями; овладение учебной деятельностью сохранение и укрепление здоровья обучающихся;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достижение планируемых результатов освоения ФАОП НОО для обучающихся ЗПР с учетом их особых образовательных потребностей, а также индивидуальных особенностей и возможностей;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lastRenderedPageBreak/>
        <w:t>создание благоприятных условий для удовлетворения особых образовательных потребностей обучающихся с ЗПР;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минимизация негативного влияния особенностей познавательной деятельности обучающихся с ЗПР для освоения ими ФАОП НОО;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обеспечение доступности получения начального общего образования;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обеспечение преемственности начального общего и основного общего образования;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использование в образовательном процессе современных образовательных технологий </w:t>
      </w:r>
      <w:proofErr w:type="spellStart"/>
      <w:r w:rsidRPr="00B70322">
        <w:t>деятельностного</w:t>
      </w:r>
      <w:proofErr w:type="spellEnd"/>
      <w:r w:rsidRPr="00B70322">
        <w:t xml:space="preserve"> типа;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выявление и развитие возможностей и </w:t>
      </w:r>
      <w:proofErr w:type="gramStart"/>
      <w:r w:rsidRPr="00B70322">
        <w:t>способностей</w:t>
      </w:r>
      <w:proofErr w:type="gramEnd"/>
      <w:r w:rsidRPr="00B70322">
        <w:t xml:space="preserve"> обучающихся с ЗПР,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других соревнований;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B70322">
        <w:t>внутришкольной</w:t>
      </w:r>
      <w:proofErr w:type="spellEnd"/>
      <w:r w:rsidRPr="00B70322">
        <w:t xml:space="preserve"> социальной среды.</w:t>
      </w:r>
    </w:p>
    <w:p w:rsidR="0086469A" w:rsidRPr="00B70322" w:rsidRDefault="0086469A" w:rsidP="0086469A">
      <w:pPr>
        <w:pStyle w:val="ConsPlusNormal"/>
        <w:ind w:firstLine="540"/>
        <w:jc w:val="both"/>
      </w:pPr>
    </w:p>
    <w:p w:rsidR="0086469A" w:rsidRPr="00B70322" w:rsidRDefault="0086469A" w:rsidP="0086469A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t xml:space="preserve"> Общая характеристика ФАОП НОО (вариант 7.2).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ФАОП НОО, вариант 7.2,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 в пролонгированные сроки обучения.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ФАОП НОО (вариант 7.2) предусматривает обеспечение коррекционной направленности всего образовательного процесса при его особой организации: пролонгированные сроки обучения, проведение индивидуальных и групповых коррекционных занятий, особое структурирование содержание обучения на основе усиления внимания к формированию социальной компетенции.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Сроки получения начального общего образования составляют 5 лет.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Для обеспечения возможности освоения обучающимися ФАОП НОО, вариант 7.2, может быть реализована сетевая форма реализации образовательных программ.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gramStart"/>
      <w:r w:rsidRPr="00B70322">
        <w:t>Неспособность обучающегося с ЗПР полноценно освоить отдельный предмет в структуре ФАОП НОО (вариант 7.2) не должна служить препятствием для продолжения освоения данного варианта программы, поскольку у обучающихся с ЗПР может быть специфическое расстройство чтения, письма, арифметических навыков (</w:t>
      </w:r>
      <w:proofErr w:type="spellStart"/>
      <w:r w:rsidRPr="00B70322">
        <w:t>дислексия</w:t>
      </w:r>
      <w:proofErr w:type="spellEnd"/>
      <w:r w:rsidRPr="00B70322">
        <w:t xml:space="preserve">, </w:t>
      </w:r>
      <w:proofErr w:type="spellStart"/>
      <w:r w:rsidRPr="00B70322">
        <w:t>дисграфия</w:t>
      </w:r>
      <w:proofErr w:type="spellEnd"/>
      <w:r w:rsidRPr="00B70322">
        <w:t xml:space="preserve">, </w:t>
      </w:r>
      <w:proofErr w:type="spellStart"/>
      <w:r w:rsidRPr="00B70322">
        <w:t>дискалькулия</w:t>
      </w:r>
      <w:proofErr w:type="spellEnd"/>
      <w:r w:rsidRPr="00B70322">
        <w:t>), а так же выраженные нарушения внимания и работоспособности, препятствующие освоению программы в полном объеме.</w:t>
      </w:r>
      <w:proofErr w:type="gramEnd"/>
      <w:r w:rsidRPr="00B70322">
        <w:t xml:space="preserve"> При возникновении трудностей в освоении обучающимся с ЗПР содержания ФАОП НОО (вариант 7.2) специалисты,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Текущая, промежуточная и итоговая аттестация на уровне начального общего образования должна проводиться с учетом возможных специфических трудностей </w:t>
      </w:r>
      <w:r w:rsidRPr="00B70322">
        <w:lastRenderedPageBreak/>
        <w:t>обучающегося с ЗПР. Вывод об успешности овладения содержанием образовательной программы должен делаться на основании положительной индивидуальной динамики.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ФАОП НОО (вариант 7.2) </w:t>
      </w:r>
      <w:proofErr w:type="gramStart"/>
      <w:r w:rsidRPr="00B70322">
        <w:t>адресована</w:t>
      </w:r>
      <w:proofErr w:type="gramEnd"/>
      <w:r w:rsidRPr="00B70322"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B70322">
        <w:t>саморегуляция</w:t>
      </w:r>
      <w:proofErr w:type="spellEnd"/>
      <w:r w:rsidRPr="00B70322">
        <w:t xml:space="preserve"> в поведении и деятельности, как правило, сформированы недостаточно. </w:t>
      </w:r>
      <w:proofErr w:type="spellStart"/>
      <w:r w:rsidRPr="00B70322">
        <w:t>Обучаемость</w:t>
      </w:r>
      <w:proofErr w:type="spellEnd"/>
      <w:r w:rsidRPr="00B70322">
        <w:t xml:space="preserve">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B70322">
        <w:t>Возможна</w:t>
      </w:r>
      <w:proofErr w:type="gramEnd"/>
      <w:r w:rsidRPr="00B70322">
        <w:t xml:space="preserve"> </w:t>
      </w:r>
      <w:proofErr w:type="spellStart"/>
      <w:r w:rsidRPr="00B70322">
        <w:t>неадаптивность</w:t>
      </w:r>
      <w:proofErr w:type="spellEnd"/>
      <w:r w:rsidRPr="00B70322"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B70322">
        <w:t>гиперактивностью</w:t>
      </w:r>
      <w:proofErr w:type="spellEnd"/>
      <w:r w:rsidRPr="00B70322">
        <w:t>.</w:t>
      </w:r>
    </w:p>
    <w:p w:rsidR="0086469A" w:rsidRPr="00B70322" w:rsidRDefault="0086469A" w:rsidP="0086469A">
      <w:pPr>
        <w:pStyle w:val="ConsPlusNormal"/>
        <w:ind w:firstLine="540"/>
        <w:jc w:val="both"/>
      </w:pPr>
    </w:p>
    <w:p w:rsidR="0086469A" w:rsidRPr="00B70322" w:rsidRDefault="0086469A" w:rsidP="0086469A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t xml:space="preserve"> Особые образовательные потребности </w:t>
      </w:r>
      <w:proofErr w:type="gramStart"/>
      <w:r w:rsidRPr="00B70322">
        <w:rPr>
          <w:rFonts w:ascii="Times New Roman" w:hAnsi="Times New Roman" w:cs="Times New Roman"/>
        </w:rPr>
        <w:t>обучающихся</w:t>
      </w:r>
      <w:proofErr w:type="gramEnd"/>
      <w:r w:rsidRPr="00B70322">
        <w:rPr>
          <w:rFonts w:ascii="Times New Roman" w:hAnsi="Times New Roman" w:cs="Times New Roman"/>
        </w:rPr>
        <w:t xml:space="preserve"> с ЗПР: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получение специальной помощи средствами образования сразу же после выявления первичного нарушения развития;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получение начального общего образования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 по адаптированным программам, при обязательном условии создания специальных условий получения образования, адекватных образовательным потребностям обучающихся с ЗПР;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психологическое сопровождение, оптимизирующее взаимодействие </w:t>
      </w:r>
      <w:proofErr w:type="gramStart"/>
      <w:r w:rsidRPr="00B70322">
        <w:t>обучающегося</w:t>
      </w:r>
      <w:proofErr w:type="gramEnd"/>
      <w:r w:rsidRPr="00B70322">
        <w:t xml:space="preserve"> с педагогическими работниками и другими обучающимися;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психологическое сопровождение, направленное на установление взаимодействия семьи и образовательной организации;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постепенное расширение образовательного пространства, выходящего за пределы образовательной организации.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Для обучающихся с ЗПР, осваивающих АООП НОО (вариант 7.2), характерны следующие специфические образовательные потребности: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обеспечение особой пространственной и временной организации образовательной среды с учетом функционального состояния ЦНС и </w:t>
      </w:r>
      <w:proofErr w:type="spellStart"/>
      <w:r w:rsidRPr="00B70322">
        <w:t>нейродинамики</w:t>
      </w:r>
      <w:proofErr w:type="spellEnd"/>
      <w:r w:rsidRPr="00B70322">
        <w:t xml:space="preserve"> психических процессов обучающихся с ЗПР (быстрой истощаемости, низкой работоспособности, пониженного общего тонуса);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увеличение сроков освоения АООП НОО до 5 лет;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lastRenderedPageBreak/>
        <w:t>гибкое варьирование организации процесса обучения путем расширения или 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упрощение системы учебно-познавательных задач, решаемых в процессе образования;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gramStart"/>
      <w:r w:rsidRPr="00B70322">
        <w:t>организация процесса обучения с учетом специфики усвоения знаний, умений и навыков обучающимися с ЗПР ("пошаговом"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наглядно-действенный характер содержания образования;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развитие познавательной деятельности обучающихся с ЗПР как основы компенсации, коррекции и профилактики нарушений;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обеспечение непрерывного </w:t>
      </w:r>
      <w:proofErr w:type="gramStart"/>
      <w:r w:rsidRPr="00B70322">
        <w:t>контроля за</w:t>
      </w:r>
      <w:proofErr w:type="gramEnd"/>
      <w:r w:rsidRPr="00B70322"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специальное обучение "переносу" сформированных знаний и умений в новые ситуации взаимодействия с действительностью;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необходимость постоянной актуализации знаний, умений и одобряемых обществом норм поведения;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использование преимущественно позитивных сре</w:t>
      </w:r>
      <w:proofErr w:type="gramStart"/>
      <w:r w:rsidRPr="00B70322">
        <w:t>дств ст</w:t>
      </w:r>
      <w:proofErr w:type="gramEnd"/>
      <w:r w:rsidRPr="00B70322">
        <w:t>имуляции деятельности и поведения;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комплексное сопровождение, направленное на улучшение деятельности ЦНС и на коррекцию поведения, а также специальная </w:t>
      </w:r>
      <w:proofErr w:type="spellStart"/>
      <w:r w:rsidRPr="00B70322">
        <w:t>психокоррекционная</w:t>
      </w:r>
      <w:proofErr w:type="spellEnd"/>
      <w:r w:rsidRPr="00B70322">
        <w:t xml:space="preserve"> помощь, направленная на компенсацию дефицитов эмоционального развития и формирование осознанной </w:t>
      </w:r>
      <w:proofErr w:type="spellStart"/>
      <w:r w:rsidRPr="00B70322">
        <w:t>саморегуляции</w:t>
      </w:r>
      <w:proofErr w:type="spellEnd"/>
      <w:r w:rsidRPr="00B70322">
        <w:t xml:space="preserve"> познавательной деятельности и поведения;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специальная </w:t>
      </w:r>
      <w:proofErr w:type="spellStart"/>
      <w:r w:rsidRPr="00B70322">
        <w:t>психокоррекционная</w:t>
      </w:r>
      <w:proofErr w:type="spellEnd"/>
      <w:r w:rsidRPr="00B70322"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обеспечение взаимодействия семьи и образовательного учреждения (организация сотрудничества с родителями (законными представителями), активизация ресурсов семьи для формирования социально активной позиции, нравственных и общекультурных </w:t>
      </w:r>
      <w:r w:rsidRPr="00B70322">
        <w:lastRenderedPageBreak/>
        <w:t>ценностей).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86469A" w:rsidRPr="00B70322" w:rsidRDefault="0086469A" w:rsidP="0086469A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t xml:space="preserve">Планируемые результаты освоения </w:t>
      </w:r>
      <w:proofErr w:type="gramStart"/>
      <w:r w:rsidRPr="00B70322">
        <w:rPr>
          <w:rFonts w:ascii="Times New Roman" w:hAnsi="Times New Roman" w:cs="Times New Roman"/>
        </w:rPr>
        <w:t>обучающимися</w:t>
      </w:r>
      <w:proofErr w:type="gramEnd"/>
      <w:r w:rsidRPr="00B70322">
        <w:rPr>
          <w:rFonts w:ascii="Times New Roman" w:hAnsi="Times New Roman" w:cs="Times New Roman"/>
        </w:rPr>
        <w:t xml:space="preserve"> ФАОП НОО (вариант 7.2).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Все наполнение программы начального общего образования (содержание и планируемые результаты обучения) подчиняется современным целям начального образования, которые представлены во </w:t>
      </w:r>
      <w:hyperlink r:id="rId7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как система личностных, </w:t>
      </w:r>
      <w:proofErr w:type="spellStart"/>
      <w:r w:rsidRPr="00B70322">
        <w:t>метапредметных</w:t>
      </w:r>
      <w:proofErr w:type="spellEnd"/>
      <w:r w:rsidRPr="00B70322">
        <w:t xml:space="preserve"> и предметных достижений обучающегося.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 Личностные результаты включают ценностные отношения обучающегося к окружающему миру, другим людям, а также к самому себе как субъекту учебно-познавательной деятельности (осознание ее социальной значимости, ответственность, установка на принятие учебной задачи).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 </w:t>
      </w:r>
      <w:proofErr w:type="spellStart"/>
      <w:r w:rsidRPr="00B70322">
        <w:t>Метапредметные</w:t>
      </w:r>
      <w:proofErr w:type="spellEnd"/>
      <w:r w:rsidRPr="00B70322">
        <w:t xml:space="preserve"> результаты характеризуют уровень </w:t>
      </w:r>
      <w:proofErr w:type="spellStart"/>
      <w:r w:rsidRPr="00B70322">
        <w:t>сформированности</w:t>
      </w:r>
      <w:proofErr w:type="spellEnd"/>
      <w:r w:rsidRPr="00B70322">
        <w:t xml:space="preserve"> познавательных, коммуникативных и регулятивных УУД, которые обеспечивают успешность изучения учебных предметов, а также становление способности к самообразованию и саморазвитию.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В результате освоения содержания различных предметов, курсов, модулей обучающиеся с ЗПР овладевают рядом междисциплинарных понятий, а также различными знаково-символическими средствами, которые помогают обучающимся применять </w:t>
      </w:r>
      <w:proofErr w:type="gramStart"/>
      <w:r w:rsidRPr="00B70322">
        <w:t>знания</w:t>
      </w:r>
      <w:proofErr w:type="gramEnd"/>
      <w:r w:rsidRPr="00B70322">
        <w:t xml:space="preserve"> как в типовых, так и в новых, нестандартных учебных ситуациях.</w:t>
      </w:r>
    </w:p>
    <w:p w:rsidR="0086469A" w:rsidRPr="00B70322" w:rsidRDefault="0086469A" w:rsidP="0086469A">
      <w:pPr>
        <w:pStyle w:val="ConsPlusNormal"/>
        <w:spacing w:before="240"/>
        <w:jc w:val="both"/>
      </w:pPr>
      <w:r w:rsidRPr="00B70322">
        <w:t xml:space="preserve">          При определении подходов к контрольно-оценочной деятельности обучающихся с ЗПР учитываются формы и виды контроля, а также требования к объему и числу проводимых контрольных, проверочных и диагностических работ.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gramStart"/>
      <w:r w:rsidRPr="00B70322">
        <w:t xml:space="preserve">В соответствии с дифференцированным и </w:t>
      </w:r>
      <w:proofErr w:type="spellStart"/>
      <w:r w:rsidRPr="00B70322">
        <w:t>деятельностным</w:t>
      </w:r>
      <w:proofErr w:type="spellEnd"/>
      <w:r w:rsidRPr="00B70322">
        <w:t xml:space="preserve"> подходами содержание планируемых результатов описывает и характеризует обобщенные способы действий с учебным материалом, позволяющие обучающимся успешно решать учебные и учебно-практические задачи, а также задачи, по возможности максимально приближенные к реальным жизненным ситуациям.</w:t>
      </w:r>
      <w:proofErr w:type="gramEnd"/>
    </w:p>
    <w:p w:rsidR="0086469A" w:rsidRPr="00B70322" w:rsidRDefault="0086469A" w:rsidP="0086469A">
      <w:pPr>
        <w:pStyle w:val="ConsPlusNormal"/>
        <w:ind w:firstLine="540"/>
        <w:jc w:val="both"/>
      </w:pPr>
    </w:p>
    <w:p w:rsidR="0086469A" w:rsidRPr="00B70322" w:rsidRDefault="0086469A" w:rsidP="0086469A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t xml:space="preserve"> Система оценки достижения </w:t>
      </w:r>
      <w:proofErr w:type="gramStart"/>
      <w:r w:rsidRPr="00B70322">
        <w:rPr>
          <w:rFonts w:ascii="Times New Roman" w:hAnsi="Times New Roman" w:cs="Times New Roman"/>
        </w:rPr>
        <w:t>обучающимися</w:t>
      </w:r>
      <w:proofErr w:type="gramEnd"/>
      <w:r w:rsidRPr="00B70322">
        <w:rPr>
          <w:rFonts w:ascii="Times New Roman" w:hAnsi="Times New Roman" w:cs="Times New Roman"/>
        </w:rPr>
        <w:t xml:space="preserve"> с ЗПР планируемых результатов освоения ФАОП НОО (вариант 7.2).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 Система оценки достижения планируемых результатов освоения АООП НОО обучающихся с ЗПР (далее - система оценки) представляет собой один из инструментов реализации требований </w:t>
      </w:r>
      <w:hyperlink r:id="rId8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к результатам освоения АООП НОО и направлена на обеспечение качества образования, что предполагает вовлеченность в оценочную </w:t>
      </w:r>
      <w:proofErr w:type="gramStart"/>
      <w:r w:rsidRPr="00B70322">
        <w:t>деятельность</w:t>
      </w:r>
      <w:proofErr w:type="gramEnd"/>
      <w:r w:rsidRPr="00B70322">
        <w:t xml:space="preserve"> как педагогических работников, так и обучающихся и их родителей (законных представителей).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В соответствии с </w:t>
      </w:r>
      <w:hyperlink r:id="rId9" w:history="1">
        <w:r w:rsidRPr="00B70322">
          <w:rPr>
            <w:color w:val="0000FF"/>
          </w:rPr>
          <w:t>ФГОС</w:t>
        </w:r>
      </w:hyperlink>
      <w:r w:rsidRPr="00B70322">
        <w:t xml:space="preserve"> НОО </w:t>
      </w:r>
      <w:proofErr w:type="gramStart"/>
      <w:r w:rsidRPr="00B70322">
        <w:t>обучающихся</w:t>
      </w:r>
      <w:proofErr w:type="gramEnd"/>
      <w:r w:rsidRPr="00B70322">
        <w:t xml:space="preserve"> с ОВЗ основным объектом системы оценки, ее содержательной и </w:t>
      </w:r>
      <w:proofErr w:type="spellStart"/>
      <w:r w:rsidRPr="00B70322">
        <w:t>критериальной</w:t>
      </w:r>
      <w:proofErr w:type="spellEnd"/>
      <w:r w:rsidRPr="00B70322">
        <w:t xml:space="preserve"> базой выступают планируемые результаты освоения обучающимися АООП НОО.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</w:t>
      </w:r>
      <w:r w:rsidRPr="00B70322">
        <w:lastRenderedPageBreak/>
        <w:t>связи, позволяющей осуществлять управление образовательным процессом.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Основными направлениями и целями оценочной деятельности в соответствии с требованиями </w:t>
      </w:r>
      <w:hyperlink r:id="rId10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Система оценки достижения </w:t>
      </w:r>
      <w:proofErr w:type="gramStart"/>
      <w:r w:rsidRPr="00B70322">
        <w:t>обучающимися</w:t>
      </w:r>
      <w:proofErr w:type="gramEnd"/>
      <w:r w:rsidRPr="00B70322">
        <w:t xml:space="preserve"> с ЗПР планируемых результатов освоения АООП НОО призвана решить следующие задачи: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ЗПР;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и формирование УУД;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обеспечивать комплексный подход к оценке результатов освоения АООП НОО, позволяющий вести оценку личностных, </w:t>
      </w:r>
      <w:proofErr w:type="spellStart"/>
      <w:r w:rsidRPr="00B70322">
        <w:t>метапредметных</w:t>
      </w:r>
      <w:proofErr w:type="spellEnd"/>
      <w:r w:rsidRPr="00B70322">
        <w:t xml:space="preserve"> и предметных результатов;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предусматривать оценку достижений обучающихся и оценку эффективности деятельности образовательной организации;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позволять осуществлять оценку динамики учебных достижений обучающихся и развития их социальной (жизненной) компетенции.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Показатель динамики образовательных достижений - один из основных показателей в оценке достижений обучающихся с ЗПР. На основе выявления характера динамики образовательных достижений обучающихся можно оценивать эффективность учебного процесса, работы учителя или образовательного учреждения, системы образования в целом.</w:t>
      </w:r>
    </w:p>
    <w:p w:rsidR="0086469A" w:rsidRPr="00B70322" w:rsidRDefault="0086469A" w:rsidP="0086469A">
      <w:pPr>
        <w:pStyle w:val="ConsPlusNormal"/>
        <w:spacing w:before="240"/>
        <w:jc w:val="both"/>
      </w:pPr>
      <w:r w:rsidRPr="00B70322">
        <w:t xml:space="preserve">         Результаты достижений обучающихся с ЗПР в овладении АООП НОО являются значимыми для оценки качества образования обучающихся. При определении подходов к осуществлению оценки результатов целесообразно опираться на следующие принципы: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3) единства параметров, критериев и инструментария оценки достижений в освоении содержания АООП НОО,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lastRenderedPageBreak/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</w:t>
      </w:r>
      <w:proofErr w:type="gramStart"/>
      <w:r w:rsidRPr="00B70322">
        <w:t>процесса осуществления оценки результатов их образования</w:t>
      </w:r>
      <w:proofErr w:type="gramEnd"/>
      <w:r w:rsidRPr="00B70322">
        <w:t>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 Личностные результаты включают овладение обучающимися социальными (жизненными) компетенциями, необходимыми для решения </w:t>
      </w:r>
      <w:proofErr w:type="spellStart"/>
      <w:r w:rsidRPr="00B70322">
        <w:t>практикоориентированных</w:t>
      </w:r>
      <w:proofErr w:type="spellEnd"/>
      <w:r w:rsidRPr="00B70322">
        <w:t xml:space="preserve"> задач и обеспечивающими формирование и развитие социальных отношений обучающихся в различных средах.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Оценка личностных достижений может осуществляться в процессе проведения мониторинговых процедур, содержание которых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Для оценки продвижения обучающегося с ЗПР в овладении социальными (жизненными) компетенциями может применяться метод экспертной оценки, который представляет собой процедуру оценки результатов на основе мнений группы специалистов (экспертов). Данная группа должна объединять всех участников образовательного процесса - тех, кто обучает, воспитывает и тесно контактирует с </w:t>
      </w:r>
      <w:proofErr w:type="gramStart"/>
      <w:r w:rsidRPr="00B70322">
        <w:t>обучающимся</w:t>
      </w:r>
      <w:proofErr w:type="gramEnd"/>
      <w:r w:rsidRPr="00B70322">
        <w:t xml:space="preserve">. Состав экспертной группы определяется образовательной организацией и должен включать педагогических работников (учителей, учителей-дефектологов, учителей-логопедов, педагогов-психологов, социальных педагогов, педагогов дополнительного образования). Для полноты оценки личностных результатов освоения </w:t>
      </w:r>
      <w:proofErr w:type="gramStart"/>
      <w:r w:rsidRPr="00B70322">
        <w:t>обучающимися</w:t>
      </w:r>
      <w:proofErr w:type="gramEnd"/>
      <w:r w:rsidRPr="00B70322">
        <w:t xml:space="preserve"> с ЗПР АООП НОО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 Результаты анализа должны быть представлены в форме удобных и понятных всем членам экспертной группы условных единицах: 0 баллов - нет продвижения; 1 балл - минимальное продвижение; 2 балла - среднее продвижение; 3 балла - значительное продвижение. Подобная оценка необходима экспертной группе для выработки ориентиров в описании динамики развития социальной (жизненной) компетенции обучающегося. Результаты оценки личностных достижений заносятся в индивидуальную карту развития обучающегося, что позволяет не только представить полную картину динамики целостного развития обучающегося, но и отследить наличие или отсутствие изменений по отдельным жизненным компетенциям.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spellStart"/>
      <w:proofErr w:type="gramStart"/>
      <w:r w:rsidRPr="00B70322">
        <w:t>Метапредметные</w:t>
      </w:r>
      <w:proofErr w:type="spellEnd"/>
      <w:r w:rsidRPr="00B70322">
        <w:t xml:space="preserve"> результаты включают освоенные обучающимися УУД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B70322">
        <w:t>межпредметными</w:t>
      </w:r>
      <w:proofErr w:type="spellEnd"/>
      <w:r w:rsidRPr="00B70322"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  <w:proofErr w:type="gramEnd"/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Оценка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 предполагает оценку продвижения обучающегося с ЗПР в овладении регулятивными, коммуникативными и познавательными УУД.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Уровень </w:t>
      </w:r>
      <w:proofErr w:type="spellStart"/>
      <w:r w:rsidRPr="00B70322">
        <w:t>сформированности</w:t>
      </w:r>
      <w:proofErr w:type="spellEnd"/>
      <w:r w:rsidRPr="00B70322">
        <w:t xml:space="preserve"> УУД, представляющих содержание и объект оценки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результатов, может быть качественно оценен и измерен в следующих основных формах: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lastRenderedPageBreak/>
        <w:t xml:space="preserve">достижение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 может выступать как результат выполнения специально сконструированных диагностических задач, направленных на оценку уровня </w:t>
      </w:r>
      <w:proofErr w:type="spellStart"/>
      <w:r w:rsidRPr="00B70322">
        <w:t>сформированности</w:t>
      </w:r>
      <w:proofErr w:type="spellEnd"/>
      <w:r w:rsidRPr="00B70322">
        <w:t xml:space="preserve"> конкретного вида УУД;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достижение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 может рассматриваться как 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достижение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 может проявиться в успешности выполнения комплексных заданий на </w:t>
      </w:r>
      <w:proofErr w:type="spellStart"/>
      <w:r w:rsidRPr="00B70322">
        <w:t>межпредметной</w:t>
      </w:r>
      <w:proofErr w:type="spellEnd"/>
      <w:r w:rsidRPr="00B70322">
        <w:t xml:space="preserve"> основе.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 Предметные результаты связаны с овладением </w:t>
      </w:r>
      <w:proofErr w:type="gramStart"/>
      <w:r w:rsidRPr="00B70322">
        <w:t>обучающимися</w:t>
      </w:r>
      <w:proofErr w:type="gramEnd"/>
      <w:r w:rsidRPr="00B70322">
        <w:t xml:space="preserve"> с ЗПР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gramStart"/>
      <w:r w:rsidRPr="00B70322">
        <w:t>Оценку этой группы результатов целесообразно начинать со 2-го класса, то есть в тот период, когда у обучающихся уже будут сформированы некоторые начальные навыки чтения, письма и счета.</w:t>
      </w:r>
      <w:proofErr w:type="gramEnd"/>
      <w:r w:rsidRPr="00B70322">
        <w:t xml:space="preserve"> Кроме того, сама учебная деятельность будет привычной для </w:t>
      </w:r>
      <w:proofErr w:type="gramStart"/>
      <w:r w:rsidRPr="00B70322">
        <w:t>обучающихся</w:t>
      </w:r>
      <w:proofErr w:type="gramEnd"/>
      <w:r w:rsidRPr="00B70322">
        <w:t>, и они смогут ее организовывать под руководством учителя.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Во время обучения на первом и втором годах обучения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</w:t>
      </w:r>
      <w:proofErr w:type="gramStart"/>
      <w:r w:rsidRPr="00B70322">
        <w:t>обучающийся</w:t>
      </w:r>
      <w:proofErr w:type="gramEnd"/>
      <w:r w:rsidRPr="00B70322">
        <w:t xml:space="preserve"> с ЗПР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В целом оценка достижения </w:t>
      </w:r>
      <w:proofErr w:type="gramStart"/>
      <w:r w:rsidRPr="00B70322">
        <w:t>обучающимися</w:t>
      </w:r>
      <w:proofErr w:type="gramEnd"/>
      <w:r w:rsidRPr="00B70322">
        <w:t xml:space="preserve"> с ЗПР предметных результатов должна базироваться на принципах индивидуального и дифференцированного подходов. Усвоенные </w:t>
      </w:r>
      <w:proofErr w:type="gramStart"/>
      <w:r w:rsidRPr="00B70322">
        <w:t>обучающимися</w:t>
      </w:r>
      <w:proofErr w:type="gramEnd"/>
      <w:r w:rsidRPr="00B70322"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Оценка достижения </w:t>
      </w:r>
      <w:proofErr w:type="gramStart"/>
      <w:r w:rsidRPr="00B70322">
        <w:t>обучающимися</w:t>
      </w:r>
      <w:proofErr w:type="gramEnd"/>
      <w:r w:rsidRPr="00B70322">
        <w:t xml:space="preserve"> предметных результатов ведется как в ходе текущего и промежуточного оценивания, так и в ходе выполнения итоговых проверочных работ. В процессе оценки достижения планируемых личностных, </w:t>
      </w:r>
      <w:proofErr w:type="spellStart"/>
      <w:r w:rsidRPr="00B70322">
        <w:t>метапредметных</w:t>
      </w:r>
      <w:proofErr w:type="spellEnd"/>
      <w:r w:rsidRPr="00B70322">
        <w:t xml:space="preserve"> и предметных результатов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наблюдения).</w:t>
      </w:r>
    </w:p>
    <w:p w:rsidR="0086469A" w:rsidRPr="00B70322" w:rsidRDefault="0086469A" w:rsidP="0086469A">
      <w:pPr>
        <w:pStyle w:val="ConsPlusNormal"/>
        <w:spacing w:before="240"/>
        <w:jc w:val="both"/>
      </w:pPr>
      <w:r w:rsidRPr="00B70322">
        <w:t xml:space="preserve">        Обучающиеся с ЗПР имеют право на прохождение текущей, промежуточной, итоговой аттестации освоения АООП НОО в иных формах.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Специальные условия проведения текущей, промежуточной и итоговой (по итогам освоения АООП НОО) аттестации </w:t>
      </w:r>
      <w:proofErr w:type="gramStart"/>
      <w:r w:rsidRPr="00B70322">
        <w:t>обучающихся</w:t>
      </w:r>
      <w:proofErr w:type="gramEnd"/>
      <w:r w:rsidRPr="00B70322">
        <w:t xml:space="preserve"> с ЗПР включают: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lastRenderedPageBreak/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B70322">
        <w:t>мнестических</w:t>
      </w:r>
      <w:proofErr w:type="spellEnd"/>
      <w:r w:rsidRPr="00B70322">
        <w:t xml:space="preserve"> опор: наглядных схем, шаблонов общего хода выполнения заданий);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присутствие в начале работы этапа общей организации деятельности;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spellStart"/>
      <w:r w:rsidRPr="00B70322">
        <w:t>адаптирование</w:t>
      </w:r>
      <w:proofErr w:type="spellEnd"/>
      <w:r w:rsidRPr="00B70322">
        <w:t xml:space="preserve"> инструкции с учетом особых образовательных потребностей и индивидуальных трудностей обучающихся с ЗПР: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1) упрощение формулировок по грамматическому и семантическому оформлению;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2) упрощение </w:t>
      </w:r>
      <w:proofErr w:type="spellStart"/>
      <w:r w:rsidRPr="00B70322">
        <w:t>многозвеньевой</w:t>
      </w:r>
      <w:proofErr w:type="spellEnd"/>
      <w:r w:rsidRPr="00B70322">
        <w:t xml:space="preserve"> инструкции посредством деления ее на короткие смысловые единицы, задающие </w:t>
      </w:r>
      <w:proofErr w:type="spellStart"/>
      <w:r w:rsidRPr="00B70322">
        <w:t>поэтапность</w:t>
      </w:r>
      <w:proofErr w:type="spellEnd"/>
      <w:r w:rsidRPr="00B70322">
        <w:t xml:space="preserve"> (</w:t>
      </w:r>
      <w:proofErr w:type="spellStart"/>
      <w:r w:rsidRPr="00B70322">
        <w:t>пошаговость</w:t>
      </w:r>
      <w:proofErr w:type="spellEnd"/>
      <w:r w:rsidRPr="00B70322">
        <w:t>) выполнения задания;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3) дополнение письменной инструкции к заданию, при необходимости, зачитыванием педагогическим работником инструкции вслух в медленном темпе с четкими смысловыми акцентами;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spellStart"/>
      <w:r w:rsidRPr="00B70322">
        <w:t>адаптирование</w:t>
      </w:r>
      <w:proofErr w:type="spellEnd"/>
      <w:r w:rsidRPr="00B70322">
        <w:t xml:space="preserve">, при необходимости, текста задания с учетом особых образовательных потребностей и индивидуальных </w:t>
      </w:r>
      <w:proofErr w:type="gramStart"/>
      <w:r w:rsidRPr="00B70322">
        <w:t>трудностей</w:t>
      </w:r>
      <w:proofErr w:type="gramEnd"/>
      <w:r w:rsidRPr="00B70322"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оформлению);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gramStart"/>
      <w:r w:rsidRPr="00B70322">
        <w:t>предоставление, при необходимости,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  <w:proofErr w:type="gramEnd"/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увеличение времени на выполнение заданий;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организация короткого перерыва (10 - 15 минут) при нарастании в поведении обучающегося проявлений утомления, истощения;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недопущение негативных реакций со стороны педагогического работника, создание ситуаций, приводящих к </w:t>
      </w:r>
      <w:proofErr w:type="gramStart"/>
      <w:r w:rsidRPr="00B70322">
        <w:t>эмоциональному</w:t>
      </w:r>
      <w:proofErr w:type="gramEnd"/>
      <w:r w:rsidRPr="00B70322">
        <w:t xml:space="preserve"> </w:t>
      </w:r>
      <w:proofErr w:type="spellStart"/>
      <w:r w:rsidRPr="00B70322">
        <w:t>травмированию</w:t>
      </w:r>
      <w:proofErr w:type="spellEnd"/>
      <w:r w:rsidRPr="00B70322">
        <w:t xml:space="preserve"> обучающегося.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На 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следующем уровне образования, выносятся предметные, </w:t>
      </w:r>
      <w:proofErr w:type="spellStart"/>
      <w:r w:rsidRPr="00B70322">
        <w:t>метапредметные</w:t>
      </w:r>
      <w:proofErr w:type="spellEnd"/>
      <w:r w:rsidRPr="00B70322">
        <w:t xml:space="preserve"> результаты и результаты освоения программы коррекционной работы.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86469A" w:rsidRPr="00B70322" w:rsidRDefault="0086469A" w:rsidP="0086469A">
      <w:pPr>
        <w:pStyle w:val="ConsPlusNormal"/>
        <w:spacing w:before="240"/>
        <w:jc w:val="both"/>
      </w:pPr>
      <w:r w:rsidRPr="00B70322">
        <w:t xml:space="preserve">          Оценка деятельности педагогических кадров, осуществляющих образовательную деятельность обучающихся с ЗПР, осуществляется на основе интегративных показателей, свидетельствующих о положительной динамике развития обучающегося ("было" - "стало") или в сложных случаях сохранении его </w:t>
      </w:r>
      <w:proofErr w:type="spellStart"/>
      <w:r w:rsidRPr="00B70322">
        <w:t>психоэмоционального</w:t>
      </w:r>
      <w:proofErr w:type="spellEnd"/>
      <w:r w:rsidRPr="00B70322">
        <w:t xml:space="preserve"> статуса.</w:t>
      </w:r>
    </w:p>
    <w:p w:rsidR="0086469A" w:rsidRPr="00B70322" w:rsidRDefault="0086469A" w:rsidP="0086469A">
      <w:pPr>
        <w:pStyle w:val="ConsPlusTitle"/>
        <w:outlineLvl w:val="1"/>
      </w:pPr>
      <w:r w:rsidRPr="00B70322">
        <w:t xml:space="preserve">Содержательный раздел ФАОП НОО для </w:t>
      </w:r>
      <w:proofErr w:type="gramStart"/>
      <w:r w:rsidRPr="00B70322">
        <w:t>обучающихся</w:t>
      </w:r>
      <w:proofErr w:type="gramEnd"/>
      <w:r w:rsidRPr="00B70322">
        <w:t xml:space="preserve"> с ЗПР</w:t>
      </w:r>
    </w:p>
    <w:p w:rsidR="0086469A" w:rsidRPr="00B70322" w:rsidRDefault="0086469A" w:rsidP="0086469A">
      <w:pPr>
        <w:pStyle w:val="ConsPlusTitle"/>
        <w:jc w:val="center"/>
      </w:pPr>
      <w:r w:rsidRPr="00B70322">
        <w:t>(вариант 7.2)</w:t>
      </w:r>
    </w:p>
    <w:p w:rsidR="0086469A" w:rsidRPr="00B70322" w:rsidRDefault="0086469A" w:rsidP="0086469A">
      <w:pPr>
        <w:pStyle w:val="ConsPlusNormal"/>
      </w:pPr>
    </w:p>
    <w:p w:rsidR="0086469A" w:rsidRPr="00B70322" w:rsidRDefault="0086469A" w:rsidP="0086469A">
      <w:pPr>
        <w:pStyle w:val="ConsPlusTitle"/>
        <w:jc w:val="both"/>
        <w:outlineLvl w:val="2"/>
      </w:pPr>
      <w:r w:rsidRPr="00B70322">
        <w:t xml:space="preserve"> Федеральные рабочие программы учебных предметов.</w:t>
      </w:r>
    </w:p>
    <w:p w:rsidR="0086469A" w:rsidRPr="00B70322" w:rsidRDefault="0086469A" w:rsidP="0086469A">
      <w:pPr>
        <w:pStyle w:val="ConsPlusNormal"/>
        <w:ind w:firstLine="540"/>
        <w:jc w:val="both"/>
      </w:pPr>
    </w:p>
    <w:p w:rsidR="0086469A" w:rsidRPr="00B70322" w:rsidRDefault="0086469A" w:rsidP="0086469A">
      <w:pPr>
        <w:pStyle w:val="ConsPlusTitle"/>
        <w:jc w:val="both"/>
        <w:outlineLvl w:val="3"/>
      </w:pPr>
      <w:r w:rsidRPr="00B70322">
        <w:t xml:space="preserve"> Русский язык.</w:t>
      </w:r>
    </w:p>
    <w:p w:rsidR="0086469A" w:rsidRPr="00B70322" w:rsidRDefault="0086469A" w:rsidP="0086469A">
      <w:pPr>
        <w:pStyle w:val="ConsPlusNormal"/>
        <w:spacing w:before="240"/>
        <w:jc w:val="both"/>
      </w:pPr>
      <w:r w:rsidRPr="00B70322">
        <w:t xml:space="preserve"> Пояснительная записка.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proofErr w:type="gramStart"/>
      <w:r w:rsidRPr="00B70322">
        <w:t xml:space="preserve">Федеральная рабочая программа учебного предмета "Русский язык" на уровне начального общего образования обучающихся с ЗПР составлена на основе требований к результатам освоения АООП НОО, установленными </w:t>
      </w:r>
      <w:hyperlink r:id="rId11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ОВЗ, федеральной программы воспитания.</w:t>
      </w:r>
      <w:proofErr w:type="gramEnd"/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Учебный предмет "Русский язык" на уровне начального общего образования является ведущим, обеспечивая языковое и общее речевое развитие </w:t>
      </w:r>
      <w:proofErr w:type="gramStart"/>
      <w:r w:rsidRPr="00B70322">
        <w:t>обучающихся</w:t>
      </w:r>
      <w:proofErr w:type="gramEnd"/>
      <w:r w:rsidRPr="00B70322">
        <w:t xml:space="preserve">. Он способствует повышению коммуникативной компетентности и облегчению социализации </w:t>
      </w:r>
      <w:proofErr w:type="gramStart"/>
      <w:r w:rsidRPr="00B70322">
        <w:t>обучающихся</w:t>
      </w:r>
      <w:proofErr w:type="gramEnd"/>
      <w:r w:rsidRPr="00B70322">
        <w:t>. Приобретенные знания, опыт выполнения предметных и универсальных действий на материале русского языка станут фундаментом обучения в основной школе, а также будут востребованы в жизни.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Овладение учебным предметом "Русский язык" представляет большую сложность для </w:t>
      </w:r>
      <w:proofErr w:type="gramStart"/>
      <w:r w:rsidRPr="00B70322">
        <w:t>обучающихся</w:t>
      </w:r>
      <w:proofErr w:type="gramEnd"/>
      <w:r w:rsidRPr="00B70322">
        <w:t xml:space="preserve"> с ЗПР. Это связано с недостатками фонематического восприятия, звукового анализа и синтеза, бедностью словаря, трудностями порождения связного высказывания, недостаточной </w:t>
      </w:r>
      <w:proofErr w:type="spellStart"/>
      <w:r w:rsidRPr="00B70322">
        <w:t>сформированностью</w:t>
      </w:r>
      <w:proofErr w:type="spellEnd"/>
      <w:r w:rsidRPr="00B70322">
        <w:t xml:space="preserve"> основных мыслительных операций и знаково-символической (замещающей) функции мышления.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Программа отражает содержание обучения предмету "Русский язык" с учетом особых образовательных потребностей обучающихся с ЗПР. В процессе изучения русского языка у </w:t>
      </w:r>
      <w:proofErr w:type="gramStart"/>
      <w:r w:rsidRPr="00B70322">
        <w:t>обучающихся</w:t>
      </w:r>
      <w:proofErr w:type="gramEnd"/>
      <w:r w:rsidRPr="00B70322">
        <w:t xml:space="preserve"> с ЗПР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обучающиеся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Содержание дисциплины ориентировано на развитие языковой способности, разных видов речевой деятельности и освоение </w:t>
      </w:r>
      <w:proofErr w:type="gramStart"/>
      <w:r w:rsidRPr="00B70322">
        <w:t>обучающимися</w:t>
      </w:r>
      <w:proofErr w:type="gramEnd"/>
      <w:r w:rsidRPr="00B70322">
        <w:t xml:space="preserve"> системного устройства языка. Благодаря освоению материала по данной дисциплине обучающиеся с ЗПР овладевают грамотой, основными речевыми формами и правилами их применения, умениями организовывать языковые средства в разных типах высказываний, варьировать их структуру с учетом условий коммуникации, развертывать их или сокращать, перестраивать, образовывать нужные словоформы. При изучении данной дисциплины происходит развитие устной и письменной коммуникации, закладывается фундамент для осмысленного чтения и письма. На уроках важно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Представления о связи языка с культурой народа осваиваются практическим путем.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Изучение учебного предмета "Русский язык"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обучающегося с ЗПР пробуждается интерес к языку, желание овладеть письмом и </w:t>
      </w:r>
      <w:r w:rsidRPr="00B70322">
        <w:lastRenderedPageBreak/>
        <w:t xml:space="preserve">чтением, совершенствуется связное (в том числе </w:t>
      </w:r>
      <w:proofErr w:type="gramStart"/>
      <w:r w:rsidRPr="00B70322">
        <w:t xml:space="preserve">учебное) </w:t>
      </w:r>
      <w:proofErr w:type="gramEnd"/>
      <w:r w:rsidRPr="00B70322">
        <w:t>высказывание, расширяется словарный запас, проявляются возможности осознания своих затруднений и соответствующие попытки их преодоления.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Овладение письмом совершенствует мелкую моторику, пространственную ориентировку, способствует развитию произвольности и становлению навыков самоконтроля. При изучении учебного материала (</w:t>
      </w:r>
      <w:proofErr w:type="spellStart"/>
      <w:proofErr w:type="gramStart"/>
      <w:r w:rsidRPr="00B70322">
        <w:t>звуко-буквенный</w:t>
      </w:r>
      <w:proofErr w:type="spellEnd"/>
      <w:proofErr w:type="gramEnd"/>
      <w:r w:rsidRPr="00B70322">
        <w:t xml:space="preserve"> и </w:t>
      </w:r>
      <w:proofErr w:type="spellStart"/>
      <w:r w:rsidRPr="00B70322">
        <w:t>звукослоговой</w:t>
      </w:r>
      <w:proofErr w:type="spellEnd"/>
      <w:r w:rsidRPr="00B70322">
        <w:t xml:space="preserve"> анализ слов, работа с предложением и текстом)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заданий на анализ звукового состава слова, синтез слов из звуков и слогов, подсчет количества слов в предложении, использование различных классификаций звуков и букв,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При усвоении учебного предмета "Русский язык" обучающиеся с ЗПР учатся ориентироваться в задании и производить его анализ, обдумывать и планировать предстоящие действия, следить за правильностью выполнения задания, давать словесный отчет и оценку проделанной работе, что совершенствует систему произвольной регуляции деятельности.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Педагогический работник должен поддерживать тесную связь с учителем-логопедом, осуществляющим профилактику таких расстройств письменной речи как </w:t>
      </w:r>
      <w:proofErr w:type="spellStart"/>
      <w:r w:rsidRPr="00B70322">
        <w:t>дисграфия</w:t>
      </w:r>
      <w:proofErr w:type="spellEnd"/>
      <w:r w:rsidRPr="00B70322">
        <w:t xml:space="preserve"> и </w:t>
      </w:r>
      <w:proofErr w:type="spellStart"/>
      <w:r w:rsidRPr="00B70322">
        <w:t>дизорфография</w:t>
      </w:r>
      <w:proofErr w:type="spellEnd"/>
      <w:r w:rsidRPr="00B70322">
        <w:t>. Уточнение артикуляции звуков, дифференциация сходных фонем, работа над слоговой структурой слова, которая обязательно проводится на уроках по предмету "Русский язык" и "Литературное чтение", способствует улучшению качества устной речи обучающегося с ЗПР.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  <w:rPr>
          <w:b/>
        </w:rPr>
      </w:pPr>
      <w:r w:rsidRPr="00B70322">
        <w:t xml:space="preserve"> </w:t>
      </w:r>
      <w:r w:rsidRPr="00B70322">
        <w:rPr>
          <w:b/>
        </w:rPr>
        <w:t>Содержание обучения.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  <w:rPr>
          <w:b/>
        </w:rPr>
      </w:pPr>
      <w:r w:rsidRPr="00B70322">
        <w:rPr>
          <w:b/>
        </w:rPr>
        <w:t xml:space="preserve"> Виды речевой деятельности.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Говорение. Выбор языковых сре</w:t>
      </w:r>
      <w:proofErr w:type="gramStart"/>
      <w:r w:rsidRPr="00B70322">
        <w:t>дств в с</w:t>
      </w:r>
      <w:proofErr w:type="gramEnd"/>
      <w:r w:rsidRPr="00B70322">
        <w:t>оответствии с целями и условиями общения для эффективного решения коммуникативной задачи. 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Чтение.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Письмо. 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</w:t>
      </w:r>
      <w:r w:rsidRPr="00B70322">
        <w:lastRenderedPageBreak/>
        <w:t>прослушанного и прочитанного текста. Создание небольших собственных текстов по интересной детям тематике (на основе впечатлений, литературных произведений, сюжетных картин, серий картин, просмотра фрагмента видеозаписи).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  <w:rPr>
          <w:b/>
        </w:rPr>
      </w:pPr>
      <w:r w:rsidRPr="00B70322">
        <w:rPr>
          <w:b/>
        </w:rPr>
        <w:t>Обучение грамоте.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Фонетика.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Различение гласных и согласных звуков, гласных ударных и безударных, согласных твердых и мягких, звонких и глухих.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Слог как минимальная произносительная единица. Деление слов на слоги. Определение места ударения.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Графика. Различение звука и буквы: буква как знак звука. Овладение позиционным способом обозначения звуков буквами. Буквы гласных как показатель твердости - мягкости согласных звуков. Функция букв е, е, </w:t>
      </w:r>
      <w:proofErr w:type="spellStart"/>
      <w:r w:rsidRPr="00B70322">
        <w:t>ю</w:t>
      </w:r>
      <w:proofErr w:type="spellEnd"/>
      <w:r w:rsidRPr="00B70322">
        <w:t>, я. Мягкий знак как показатель мягкости предшествующего согласного звука.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Знакомство с русским алфавитом как последовательностью букв.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Чтение.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</w:t>
      </w:r>
      <w:proofErr w:type="gramStart"/>
      <w:r w:rsidRPr="00B70322">
        <w:t>обучающегося</w:t>
      </w:r>
      <w:proofErr w:type="gramEnd"/>
      <w:r w:rsidRPr="00B70322">
        <w:t>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Письмо.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 Проверка написанного при помощи сличения с текстом - образом и </w:t>
      </w:r>
      <w:proofErr w:type="spellStart"/>
      <w:r w:rsidRPr="00B70322">
        <w:t>послогового</w:t>
      </w:r>
      <w:proofErr w:type="spellEnd"/>
      <w:r w:rsidRPr="00B70322">
        <w:t xml:space="preserve"> чтения написанных слов.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Понимание функции небуквенных графических средств: пробела между словами, знака переноса.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Слово и предложение. Восприятие слова как объекта изучения, материала для анализа. Наблюдение над значением слова.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lastRenderedPageBreak/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Орфография. Знакомство с правилами правописания и их применение: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раздельное написание слов;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обозначение гласных после шипящих (</w:t>
      </w:r>
      <w:proofErr w:type="spellStart"/>
      <w:proofErr w:type="gramStart"/>
      <w:r w:rsidRPr="00B70322">
        <w:t>ча-ща</w:t>
      </w:r>
      <w:proofErr w:type="spellEnd"/>
      <w:proofErr w:type="gramEnd"/>
      <w:r w:rsidRPr="00B70322">
        <w:t xml:space="preserve">, </w:t>
      </w:r>
      <w:proofErr w:type="spellStart"/>
      <w:r w:rsidRPr="00B70322">
        <w:t>чу-щу</w:t>
      </w:r>
      <w:proofErr w:type="spellEnd"/>
      <w:r w:rsidRPr="00B70322">
        <w:t xml:space="preserve">, </w:t>
      </w:r>
      <w:proofErr w:type="spellStart"/>
      <w:r w:rsidRPr="00B70322">
        <w:t>жи-ши</w:t>
      </w:r>
      <w:proofErr w:type="spellEnd"/>
      <w:r w:rsidRPr="00B70322">
        <w:t>);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прописная (заглавная) буква в начале предложения, в именах собственных;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перенос слов по слогам без стечения согласных;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знаки препинания в конце предложения.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Развитие речи.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86469A" w:rsidRPr="00B70322" w:rsidRDefault="0086469A" w:rsidP="0086469A">
      <w:pPr>
        <w:pStyle w:val="ConsPlusNormal"/>
        <w:spacing w:before="240"/>
        <w:jc w:val="both"/>
      </w:pPr>
      <w:r w:rsidRPr="00B70322">
        <w:t xml:space="preserve">         Систематический курс.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Фонетика и орфоэпия. Гласные и согласные звуки, различение гласных и согласных звуков. Мягкие и твердые согласные звуки, различение мягких и твердых согласных звуков, определение парных и непарных по твердости - мягкости согласных звуков. Звонкие и глухие согласные звуки, различение звонких и глухих согласных звуков, определение парных и непарных по звонкости-глухости согласных звуков. Ударение, нахождение в слове ударных и безударных гласных звуков. Деление слов на слоги. Определение качественной характеристики звука: гласный-согласный; гласный </w:t>
      </w:r>
      <w:proofErr w:type="spellStart"/>
      <w:proofErr w:type="gramStart"/>
      <w:r w:rsidRPr="00B70322">
        <w:t>ударный-безударный</w:t>
      </w:r>
      <w:proofErr w:type="spellEnd"/>
      <w:proofErr w:type="gramEnd"/>
      <w:r w:rsidRPr="00B70322">
        <w:t xml:space="preserve">; согласный </w:t>
      </w:r>
      <w:proofErr w:type="spellStart"/>
      <w:r w:rsidRPr="00B70322">
        <w:t>твердый-мягкий</w:t>
      </w:r>
      <w:proofErr w:type="spellEnd"/>
      <w:r w:rsidRPr="00B70322">
        <w:t xml:space="preserve">, </w:t>
      </w:r>
      <w:proofErr w:type="spellStart"/>
      <w:r w:rsidRPr="00B70322">
        <w:t>парный-непарный</w:t>
      </w:r>
      <w:proofErr w:type="spellEnd"/>
      <w:r w:rsidRPr="00B70322">
        <w:t xml:space="preserve">; согласный </w:t>
      </w:r>
      <w:proofErr w:type="spellStart"/>
      <w:r w:rsidRPr="00B70322">
        <w:t>звонкий-глухой</w:t>
      </w:r>
      <w:proofErr w:type="spellEnd"/>
      <w:r w:rsidRPr="00B70322">
        <w:t xml:space="preserve">, </w:t>
      </w:r>
      <w:proofErr w:type="spellStart"/>
      <w:r w:rsidRPr="00B70322">
        <w:t>парный-непарный</w:t>
      </w:r>
      <w:proofErr w:type="spellEnd"/>
      <w:r w:rsidRPr="00B70322">
        <w:t>.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Графика. Различение звука и буквы: буква как знак звука. Овладение позиционным способом обозначения звуков буквами.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Обозначение на письме твердости и мягкости согласных звуков. Буквы гласных как показатель твердости-мягкости согласных звуков. Функция букв е, е, </w:t>
      </w:r>
      <w:proofErr w:type="spellStart"/>
      <w:r w:rsidRPr="00B70322">
        <w:t>ю</w:t>
      </w:r>
      <w:proofErr w:type="spellEnd"/>
      <w:r w:rsidRPr="00B70322">
        <w:t xml:space="preserve">, я. Мягкий знак как показатель мягкости предшествующего согласного звука. Использование на письме </w:t>
      </w:r>
      <w:proofErr w:type="gramStart"/>
      <w:r w:rsidRPr="00B70322">
        <w:t>разделительных</w:t>
      </w:r>
      <w:proofErr w:type="gramEnd"/>
      <w:r w:rsidRPr="00B70322">
        <w:t xml:space="preserve"> </w:t>
      </w:r>
      <w:proofErr w:type="spellStart"/>
      <w:r w:rsidRPr="00B70322">
        <w:t>ъ</w:t>
      </w:r>
      <w:proofErr w:type="spellEnd"/>
      <w:r w:rsidRPr="00B70322">
        <w:t xml:space="preserve"> и </w:t>
      </w:r>
      <w:proofErr w:type="spellStart"/>
      <w:r w:rsidRPr="00B70322">
        <w:t>ь</w:t>
      </w:r>
      <w:proofErr w:type="spellEnd"/>
      <w:r w:rsidRPr="00B70322">
        <w:t>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Установление соотношения звукового и буквенного состава слова в словах типа "стол", "конь"; в словах с йотированными гласными е, е, </w:t>
      </w:r>
      <w:proofErr w:type="spellStart"/>
      <w:r w:rsidRPr="00B70322">
        <w:t>ю</w:t>
      </w:r>
      <w:proofErr w:type="spellEnd"/>
      <w:r w:rsidRPr="00B70322">
        <w:t>, я; в словах с непроизносимыми согласными.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Использование небуквенных графических средств: пробела между словами, знака переноса, абзаца.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Знакомство с русским алфавитом как последовательностью букв. Знание алфавита: правильное название букв, знание их последовательности.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lastRenderedPageBreak/>
        <w:t>Состав слова (</w:t>
      </w:r>
      <w:proofErr w:type="spellStart"/>
      <w:r w:rsidRPr="00B70322">
        <w:t>морфемика</w:t>
      </w:r>
      <w:proofErr w:type="spellEnd"/>
      <w:r w:rsidRPr="00B70322">
        <w:t>).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Корень, общее понятие о </w:t>
      </w:r>
      <w:proofErr w:type="gramStart"/>
      <w:r w:rsidRPr="00B70322">
        <w:t>корне слова</w:t>
      </w:r>
      <w:proofErr w:type="gramEnd"/>
      <w:r w:rsidRPr="00B70322">
        <w:t xml:space="preserve">. Однокоренные слова, овладение понятием "родственные (однокоренные) слова". Выделение корней в однокоренных (родственных) словах. </w:t>
      </w:r>
      <w:proofErr w:type="gramStart"/>
      <w:r w:rsidRPr="00B70322">
        <w:t>Наблюдение за единообразием написания корней (корм - кормить - кормушка, лес - лесник - лесной).</w:t>
      </w:r>
      <w:proofErr w:type="gramEnd"/>
      <w:r w:rsidRPr="00B70322">
        <w:t xml:space="preserve"> Различение однокоренных слов и различных форм одного и того же слова.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Представление о значении суффиксов и приставок. Умение отличать приставку от предлога. Умение подбирать однокоренные слова с приставками и суффиксами.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Различение изменяемых и неизменяемых слов. Разбор слова по составу.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Морфология. Общие сведения о частях речи: имя существительное, имя прилагательное, местоимение, глагол, предлог. Деление частей речи </w:t>
      </w:r>
      <w:proofErr w:type="gramStart"/>
      <w:r w:rsidRPr="00B70322">
        <w:t>на</w:t>
      </w:r>
      <w:proofErr w:type="gramEnd"/>
      <w:r w:rsidRPr="00B70322">
        <w:t xml:space="preserve"> самостоятельные и служебные.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Имя существительное. Его значение и употребление в речи. Вопросы, различение имен существительных, отвечающих на вопросы "кто?" и "что?". Умение опознавать имена собственные.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Род существительных: мужской, женский, средний. Различение имен существительных мужского, женского и среднего рода.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Изменение имен существительных по числам.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Изменение имен существительных по падежам в единственном числе (склонение). 1, 2, 3-е склонение, определение принадлежности имен существительных к 1, 2, 3-му склонению. Определение падежа,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Склонение имен существительных во множественном числе.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Морфологический разбор имен существительных.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Имя прилагательное. Его значение и употребление в речи, вопросы. Изменение имен прилагательных по родам, числам и падежам, в сочетании с существительными (кроме прилагательных на </w:t>
      </w:r>
      <w:proofErr w:type="gramStart"/>
      <w:r w:rsidRPr="00B70322">
        <w:t>-</w:t>
      </w:r>
      <w:proofErr w:type="spellStart"/>
      <w:r w:rsidRPr="00B70322">
        <w:t>и</w:t>
      </w:r>
      <w:proofErr w:type="gramEnd"/>
      <w:r w:rsidRPr="00B70322">
        <w:t>й</w:t>
      </w:r>
      <w:proofErr w:type="spellEnd"/>
      <w:r w:rsidRPr="00B70322">
        <w:t>, -</w:t>
      </w:r>
      <w:proofErr w:type="spellStart"/>
      <w:r w:rsidRPr="00B70322">
        <w:t>ья</w:t>
      </w:r>
      <w:proofErr w:type="spellEnd"/>
      <w:r w:rsidRPr="00B70322">
        <w:t>, -</w:t>
      </w:r>
      <w:proofErr w:type="spellStart"/>
      <w:r w:rsidRPr="00B70322">
        <w:t>ье</w:t>
      </w:r>
      <w:proofErr w:type="spellEnd"/>
      <w:r w:rsidRPr="00B70322">
        <w:t>, -</w:t>
      </w:r>
      <w:proofErr w:type="spellStart"/>
      <w:r w:rsidRPr="00B70322">
        <w:t>ов</w:t>
      </w:r>
      <w:proofErr w:type="spellEnd"/>
      <w:r w:rsidRPr="00B70322">
        <w:t>, -ин). Морфологический разбор имен прилагательных.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Местоимение. Общее представление о местоимении. Личные местоимения, значение и употребление в речи. Личные местоимения 1, 2, 3-го лица единственного и множественного числа. Склонение личных местоимений. Правильное употребление местоимений в речи (меня, мною, у него, с ней, о нем).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Глагол. Его значение и употребление в речи, вопросы. Общее понятие о неопределенной форме глагола. Различение глаголов, отвечающих на вопросы "что сделать?" и "что делать?". Время глагола: настоящее, прошедшее, будущее.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в прошедшем времени по родам и числам. Морфологический разбор глаголов.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Предлог. Знакомство с наиболее употребительными предлогами. Функция </w:t>
      </w:r>
      <w:r w:rsidRPr="00B70322">
        <w:lastRenderedPageBreak/>
        <w:t>предлогов: образование падежных форм имен существительных и местоимений. Отличие предлогов от приставок.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Лексика.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Синтаксис. 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Главные члены предложения: подлежащее и сказуемое. Второстепенные члены 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Предложения с однородными членами с союзами и (без перечисления), а, но и без союзов. Использование интонации перечисления в предложениях с однородными членами, запятая при перечислении. Умение составить предложения с однородными членами без союзов и с союзами и, а, но.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Знакомство со сложным предложением. Сложные предложения, состоящие из двух простых. Различение простых и сложных предложений. Запятая в сложных предложениях. Умение составить сложное предложение и поставить запятую перед союзами и, а, но.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Орфография и пунктуация. Формирование орфографической зоркости. Использование орфографического словаря.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Применение правил правописания: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сочетания </w:t>
      </w:r>
      <w:proofErr w:type="spellStart"/>
      <w:r w:rsidRPr="00B70322">
        <w:t>жи-ши</w:t>
      </w:r>
      <w:proofErr w:type="spellEnd"/>
      <w:r w:rsidRPr="00B70322">
        <w:t xml:space="preserve">, </w:t>
      </w:r>
      <w:proofErr w:type="spellStart"/>
      <w:r w:rsidRPr="00B70322">
        <w:t>ча-ща</w:t>
      </w:r>
      <w:proofErr w:type="spellEnd"/>
      <w:r w:rsidRPr="00B70322">
        <w:t xml:space="preserve">, </w:t>
      </w:r>
      <w:proofErr w:type="spellStart"/>
      <w:r w:rsidRPr="00B70322">
        <w:t>чу-щу</w:t>
      </w:r>
      <w:proofErr w:type="spellEnd"/>
      <w:r w:rsidRPr="00B70322">
        <w:t xml:space="preserve"> в положении под ударением;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сочетания </w:t>
      </w:r>
      <w:proofErr w:type="spellStart"/>
      <w:r w:rsidRPr="00B70322">
        <w:t>чк-чн</w:t>
      </w:r>
      <w:proofErr w:type="spellEnd"/>
      <w:r w:rsidRPr="00B70322">
        <w:t xml:space="preserve">, </w:t>
      </w:r>
      <w:proofErr w:type="spellStart"/>
      <w:proofErr w:type="gramStart"/>
      <w:r w:rsidRPr="00B70322">
        <w:t>чт</w:t>
      </w:r>
      <w:proofErr w:type="spellEnd"/>
      <w:proofErr w:type="gramEnd"/>
      <w:r w:rsidRPr="00B70322">
        <w:t xml:space="preserve">, </w:t>
      </w:r>
      <w:proofErr w:type="spellStart"/>
      <w:r w:rsidRPr="00B70322">
        <w:t>щн</w:t>
      </w:r>
      <w:proofErr w:type="spellEnd"/>
      <w:r w:rsidRPr="00B70322">
        <w:t>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перенос слов;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прописная буква в начале предложения, в именах собственных;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проверяемые безударные гласные в </w:t>
      </w:r>
      <w:proofErr w:type="gramStart"/>
      <w:r w:rsidRPr="00B70322">
        <w:t>корне слова</w:t>
      </w:r>
      <w:proofErr w:type="gramEnd"/>
      <w:r w:rsidRPr="00B70322">
        <w:t>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парные звонкие и глухие согласные в </w:t>
      </w:r>
      <w:proofErr w:type="gramStart"/>
      <w:r w:rsidRPr="00B70322">
        <w:t>корне слова</w:t>
      </w:r>
      <w:proofErr w:type="gramEnd"/>
      <w:r w:rsidRPr="00B70322">
        <w:t>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непроизносимые согласные;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непроверяемые гласные и согласные в </w:t>
      </w:r>
      <w:proofErr w:type="gramStart"/>
      <w:r w:rsidRPr="00B70322">
        <w:t>корне слова</w:t>
      </w:r>
      <w:proofErr w:type="gramEnd"/>
      <w:r w:rsidRPr="00B70322">
        <w:t xml:space="preserve"> (на ограниченном перечне слов);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гласные и согласные в неизменяемых на письме приставках;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разделительные </w:t>
      </w:r>
      <w:proofErr w:type="spellStart"/>
      <w:r w:rsidRPr="00B70322">
        <w:t>ъ</w:t>
      </w:r>
      <w:proofErr w:type="spellEnd"/>
      <w:r w:rsidRPr="00B70322">
        <w:t xml:space="preserve"> и </w:t>
      </w:r>
      <w:proofErr w:type="spellStart"/>
      <w:r w:rsidRPr="00B70322">
        <w:t>ь</w:t>
      </w:r>
      <w:proofErr w:type="spellEnd"/>
      <w:r w:rsidRPr="00B70322">
        <w:t>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lastRenderedPageBreak/>
        <w:t>мягкий знак после шипящих на конце имен существительных (ночь, нож, рожь, мышь);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безударные падежные окончания имен существительных (кроме существительных на </w:t>
      </w:r>
      <w:proofErr w:type="gramStart"/>
      <w:r w:rsidRPr="00B70322">
        <w:t>-м</w:t>
      </w:r>
      <w:proofErr w:type="gramEnd"/>
      <w:r w:rsidRPr="00B70322">
        <w:t>я, -</w:t>
      </w:r>
      <w:proofErr w:type="spellStart"/>
      <w:r w:rsidRPr="00B70322">
        <w:t>ий</w:t>
      </w:r>
      <w:proofErr w:type="spellEnd"/>
      <w:r w:rsidRPr="00B70322">
        <w:t>, -</w:t>
      </w:r>
      <w:proofErr w:type="spellStart"/>
      <w:r w:rsidRPr="00B70322">
        <w:t>ья</w:t>
      </w:r>
      <w:proofErr w:type="spellEnd"/>
      <w:r w:rsidRPr="00B70322">
        <w:t>, -</w:t>
      </w:r>
      <w:proofErr w:type="spellStart"/>
      <w:r w:rsidRPr="00B70322">
        <w:t>ье</w:t>
      </w:r>
      <w:proofErr w:type="spellEnd"/>
      <w:r w:rsidRPr="00B70322">
        <w:t>, -</w:t>
      </w:r>
      <w:proofErr w:type="spellStart"/>
      <w:r w:rsidRPr="00B70322">
        <w:t>ия</w:t>
      </w:r>
      <w:proofErr w:type="spellEnd"/>
      <w:r w:rsidRPr="00B70322">
        <w:t>, -</w:t>
      </w:r>
      <w:proofErr w:type="spellStart"/>
      <w:r w:rsidRPr="00B70322">
        <w:t>ов</w:t>
      </w:r>
      <w:proofErr w:type="spellEnd"/>
      <w:r w:rsidRPr="00B70322">
        <w:t>, -ин);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безударные окончания имен прилагательных;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раздельное написание предлогов с личными местоимениями;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не с глаголами;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мягкий знак после шипящих на конце глаголов в форме 2-го лица единственного числа (пишешь, учишь);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мягкий знак в глаголах в сочетании </w:t>
      </w:r>
      <w:proofErr w:type="gramStart"/>
      <w:r w:rsidRPr="00B70322">
        <w:t>-</w:t>
      </w:r>
      <w:proofErr w:type="spellStart"/>
      <w:r w:rsidRPr="00B70322">
        <w:t>т</w:t>
      </w:r>
      <w:proofErr w:type="gramEnd"/>
      <w:r w:rsidRPr="00B70322">
        <w:t>ься</w:t>
      </w:r>
      <w:proofErr w:type="spellEnd"/>
      <w:r w:rsidRPr="00B70322">
        <w:t>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безударные личные окончания глаголов;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раздельное написание предлогов с другими словами;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знаки препинания в конце предложения: точка, вопросительный и восклицательный знаки;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знаки препинания (запятая) в предложениях с однородными членами.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  <w:rPr>
          <w:b/>
        </w:rPr>
      </w:pPr>
      <w:r w:rsidRPr="00B70322">
        <w:t xml:space="preserve"> </w:t>
      </w:r>
      <w:r w:rsidRPr="00B70322">
        <w:rPr>
          <w:b/>
        </w:rPr>
        <w:t>Развитие речи.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Осознание </w:t>
      </w:r>
      <w:proofErr w:type="gramStart"/>
      <w:r w:rsidRPr="00B70322">
        <w:t>ситуации</w:t>
      </w:r>
      <w:proofErr w:type="gramEnd"/>
      <w:r w:rsidRPr="00B70322">
        <w:t xml:space="preserve"> общения: с </w:t>
      </w:r>
      <w:proofErr w:type="gramStart"/>
      <w:r w:rsidRPr="00B70322">
        <w:t>какой</w:t>
      </w:r>
      <w:proofErr w:type="gramEnd"/>
      <w:r w:rsidRPr="00B70322">
        <w:t xml:space="preserve"> целью, с кем и где происходит общение.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Практическое овладение устными монологическими высказываниями на определенную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Комплексная работа над структурой текста: </w:t>
      </w:r>
      <w:proofErr w:type="spellStart"/>
      <w:r w:rsidRPr="00B70322">
        <w:t>озаглавливание</w:t>
      </w:r>
      <w:proofErr w:type="spellEnd"/>
      <w:r w:rsidRPr="00B70322">
        <w:t>, корректирование порядка предложений и частей текста (абзацев). План текста. Составление планов к данным текстам.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Типы текстов: описание, повествование, рассуждение, их особенности.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Знакомство с жанрами письма и поздравления.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lastRenderedPageBreak/>
        <w:t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:rsidR="0086469A" w:rsidRPr="00B70322" w:rsidRDefault="0086469A" w:rsidP="0086469A">
      <w:pPr>
        <w:pStyle w:val="ConsPlusNormal"/>
        <w:spacing w:before="240"/>
        <w:jc w:val="both"/>
        <w:rPr>
          <w:b/>
        </w:rPr>
      </w:pPr>
      <w:r w:rsidRPr="00B70322">
        <w:t xml:space="preserve">         </w:t>
      </w:r>
      <w:r w:rsidRPr="00B70322">
        <w:rPr>
          <w:b/>
        </w:rPr>
        <w:t>Планируемые результаты освоения учебного предмета.</w:t>
      </w:r>
    </w:p>
    <w:p w:rsidR="0086469A" w:rsidRPr="00B70322" w:rsidRDefault="0086469A" w:rsidP="0086469A">
      <w:pPr>
        <w:pStyle w:val="ConsPlusNormal"/>
        <w:tabs>
          <w:tab w:val="left" w:pos="3885"/>
        </w:tabs>
        <w:spacing w:before="240"/>
        <w:ind w:firstLine="540"/>
        <w:jc w:val="both"/>
      </w:pPr>
      <w:r w:rsidRPr="00B70322">
        <w:t>Предметные результаты:</w:t>
      </w:r>
      <w:r w:rsidRPr="00B70322">
        <w:tab/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формирование интереса к изучению родного (русского) языка;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овладение первоначальными представлениями о правилах речевого этикета;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овладение основами грамотного письма;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овладение обучающимися коммуникативно-речевыми умениями, необходимыми для совершенствования их речевой практики;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86469A" w:rsidRPr="00B70322" w:rsidRDefault="0086469A" w:rsidP="0086469A">
      <w:pPr>
        <w:spacing w:after="0" w:line="264" w:lineRule="auto"/>
        <w:ind w:firstLine="600"/>
        <w:jc w:val="both"/>
        <w:rPr>
          <w:sz w:val="24"/>
          <w:szCs w:val="24"/>
        </w:rPr>
      </w:pPr>
      <w:r w:rsidRPr="00B70322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учебным предметам  приведена в соответствие с Федеральной рабочей программой для 4 класса начального общего образования с учетом особых образовательных потребностей обучающихся ЗПР (вариант 7.2) и включает пояснительную записку, содержание обучения, планируемые результаты освоения. </w:t>
      </w:r>
    </w:p>
    <w:p w:rsidR="0086469A" w:rsidRPr="00B70322" w:rsidRDefault="0086469A" w:rsidP="0086469A">
      <w:pPr>
        <w:spacing w:after="0" w:line="264" w:lineRule="auto"/>
        <w:ind w:firstLine="600"/>
        <w:jc w:val="both"/>
        <w:rPr>
          <w:sz w:val="24"/>
          <w:szCs w:val="24"/>
        </w:rPr>
      </w:pPr>
      <w:r w:rsidRPr="00B70322">
        <w:rPr>
          <w:rFonts w:ascii="Times New Roman" w:hAnsi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4 классе завершается перечнем универсальных учебных действий (познавательных, коммуникативных, регулятивных), которые возможно формировать  с учётом возрастных особенностей обучающихся и особых образовательных потребностей обучающихся ЗПР (вариант 7.2)</w:t>
      </w:r>
    </w:p>
    <w:p w:rsidR="0086469A" w:rsidRPr="00B70322" w:rsidRDefault="0086469A" w:rsidP="0086469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B70322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 включают личностные, </w:t>
      </w:r>
      <w:proofErr w:type="spellStart"/>
      <w:r w:rsidRPr="00B70322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B70322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обучающегося.</w:t>
      </w:r>
    </w:p>
    <w:p w:rsidR="0086469A" w:rsidRPr="00B70322" w:rsidRDefault="0086469A" w:rsidP="0086469A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86469A" w:rsidRPr="00B70322" w:rsidRDefault="0086469A" w:rsidP="0086469A">
      <w:pPr>
        <w:pStyle w:val="ConsPlusTitle"/>
        <w:tabs>
          <w:tab w:val="left" w:pos="3420"/>
        </w:tabs>
        <w:ind w:firstLine="540"/>
        <w:jc w:val="center"/>
        <w:outlineLvl w:val="2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t>Учебный план.</w:t>
      </w:r>
    </w:p>
    <w:p w:rsidR="0086469A" w:rsidRPr="00B70322" w:rsidRDefault="0086469A" w:rsidP="0086469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>ПОЯСНИТЕЛЬНАЯ ЗАПИСКА</w:t>
      </w:r>
    </w:p>
    <w:p w:rsidR="0086469A" w:rsidRPr="00B70322" w:rsidRDefault="0086469A" w:rsidP="0086469A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proofErr w:type="gramStart"/>
      <w:r w:rsidRPr="00B70322">
        <w:rPr>
          <w:rStyle w:val="markedcontent"/>
          <w:rFonts w:ascii="Times New Roman" w:hAnsi="Times New Roman"/>
          <w:sz w:val="24"/>
          <w:szCs w:val="24"/>
        </w:rPr>
        <w:t>Учебный план АООП начального общего образования для обучающихся с ЗПР (вариант 7.2) Муниципальное бюджетное общеобразовательное учреждение «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Тихоновская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Альметьевского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B70322">
        <w:rPr>
          <w:rFonts w:ascii="Times New Roman" w:hAnsi="Times New Roman"/>
          <w:sz w:val="24"/>
          <w:szCs w:val="24"/>
        </w:rPr>
        <w:t xml:space="preserve"> </w:t>
      </w:r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(далее - учебный план) для 1-4 классов, реализующих </w:t>
      </w:r>
      <w:r w:rsidRPr="00B70322">
        <w:rPr>
          <w:rFonts w:ascii="Times New Roman" w:hAnsi="Times New Roman"/>
          <w:sz w:val="24"/>
          <w:szCs w:val="24"/>
        </w:rPr>
        <w:t xml:space="preserve">Федеральную адаптированную образовательную программу начального общего образования для обучающихся с ограниченными возможностями здоровья (утв. приказом Министерства </w:t>
      </w:r>
      <w:r w:rsidRPr="00B70322">
        <w:rPr>
          <w:rFonts w:ascii="Times New Roman" w:hAnsi="Times New Roman"/>
          <w:sz w:val="24"/>
          <w:szCs w:val="24"/>
        </w:rPr>
        <w:lastRenderedPageBreak/>
        <w:t>просвещения РФ от 24 ноября 2022 г. № 1023), и приведен в соответствие</w:t>
      </w:r>
      <w:proofErr w:type="gramEnd"/>
      <w:r w:rsidRPr="00B70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0322">
        <w:rPr>
          <w:rFonts w:ascii="Times New Roman" w:hAnsi="Times New Roman"/>
          <w:sz w:val="24"/>
          <w:szCs w:val="24"/>
        </w:rPr>
        <w:t xml:space="preserve">с </w:t>
      </w:r>
      <w:r w:rsidRPr="00B70322">
        <w:rPr>
          <w:rStyle w:val="markedcontent"/>
          <w:rFonts w:ascii="Times New Roman" w:hAnsi="Times New Roman"/>
          <w:sz w:val="24"/>
          <w:szCs w:val="24"/>
        </w:rPr>
        <w:t>учебным планом начального общего образования Муниципального бюджетного общеобразовательное учреждения «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Тихоновская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Альметьевского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B70322">
        <w:rPr>
          <w:rFonts w:ascii="Times New Roman" w:hAnsi="Times New Roman"/>
          <w:sz w:val="24"/>
          <w:szCs w:val="24"/>
        </w:rPr>
        <w:t xml:space="preserve"> </w:t>
      </w:r>
      <w:r w:rsidRPr="00B70322">
        <w:rPr>
          <w:rStyle w:val="markedcontent"/>
          <w:rFonts w:ascii="Times New Roman" w:hAnsi="Times New Roman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</w:t>
      </w:r>
      <w:proofErr w:type="gram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6469A" w:rsidRPr="00B70322" w:rsidRDefault="0086469A" w:rsidP="008646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0322">
        <w:rPr>
          <w:rStyle w:val="markedcontent"/>
          <w:rFonts w:ascii="Times New Roman" w:hAnsi="Times New Roman"/>
          <w:sz w:val="24"/>
          <w:szCs w:val="24"/>
        </w:rPr>
        <w:t>Учебный план является частью адаптированной образовательной программы для детей ЗПР (вариант 7.2) Муниципального бюджетного общеобразовательного учреждения «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Тихоновская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Альметьевского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муниципального района Республики Татарстан, разработанной в соответствии с </w:t>
      </w:r>
      <w:r w:rsidRPr="00B70322">
        <w:rPr>
          <w:rFonts w:ascii="Times New Roman" w:hAnsi="Times New Roman"/>
          <w:sz w:val="24"/>
          <w:szCs w:val="24"/>
        </w:rPr>
        <w:t>Федеральной адаптированной образовательной программой начального общего образования для обучающихся с ограниченными возможностями здоровья (утв. приказом Министерства просвещения РФ от 24 ноября 2022 г. № 1023)</w:t>
      </w:r>
      <w:proofErr w:type="gramEnd"/>
    </w:p>
    <w:p w:rsidR="0086469A" w:rsidRPr="00B70322" w:rsidRDefault="0086469A" w:rsidP="0086469A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86469A" w:rsidRPr="00B70322" w:rsidRDefault="0086469A" w:rsidP="0086469A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.</w:t>
      </w:r>
      <w:proofErr w:type="gramEnd"/>
    </w:p>
    <w:p w:rsidR="0086469A" w:rsidRPr="00B70322" w:rsidRDefault="0086469A" w:rsidP="0086469A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6469A" w:rsidRPr="00B70322" w:rsidRDefault="0086469A" w:rsidP="0086469A">
      <w:pPr>
        <w:pStyle w:val="a3"/>
        <w:numPr>
          <w:ilvl w:val="0"/>
          <w:numId w:val="3"/>
        </w:numPr>
        <w:spacing w:after="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86469A" w:rsidRPr="00B70322" w:rsidRDefault="0086469A" w:rsidP="0086469A">
      <w:pPr>
        <w:pStyle w:val="a3"/>
        <w:numPr>
          <w:ilvl w:val="0"/>
          <w:numId w:val="3"/>
        </w:numPr>
        <w:spacing w:after="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для обучающихся 2-4 классов - не более 5 уроков.</w:t>
      </w:r>
    </w:p>
    <w:p w:rsidR="0086469A" w:rsidRPr="00B70322" w:rsidRDefault="0086469A" w:rsidP="0086469A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86469A" w:rsidRPr="00B70322" w:rsidRDefault="0086469A" w:rsidP="0086469A">
      <w:pPr>
        <w:pStyle w:val="a3"/>
        <w:numPr>
          <w:ilvl w:val="0"/>
          <w:numId w:val="2"/>
        </w:numPr>
        <w:spacing w:after="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86469A" w:rsidRPr="00B70322" w:rsidRDefault="0086469A" w:rsidP="0086469A">
      <w:pPr>
        <w:pStyle w:val="a3"/>
        <w:numPr>
          <w:ilvl w:val="0"/>
          <w:numId w:val="2"/>
        </w:numPr>
        <w:spacing w:after="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86469A" w:rsidRPr="00B70322" w:rsidRDefault="0086469A" w:rsidP="0086469A">
      <w:pPr>
        <w:pStyle w:val="a3"/>
        <w:numPr>
          <w:ilvl w:val="0"/>
          <w:numId w:val="2"/>
        </w:numPr>
        <w:spacing w:after="0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86469A" w:rsidRPr="00B70322" w:rsidRDefault="0086469A" w:rsidP="0086469A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86469A" w:rsidRPr="00B70322" w:rsidRDefault="0086469A" w:rsidP="0086469A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86469A" w:rsidRPr="00B70322" w:rsidRDefault="0086469A" w:rsidP="0086469A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Учебный план, обеспечивает введение в действие и реализацию требований </w:t>
      </w:r>
      <w:hyperlink r:id="rId12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и выполнение гигиенических требований к режиму образовательного процесса, которые предусмотрены Гигиеническими </w:t>
      </w:r>
      <w:hyperlink r:id="rId13" w:history="1">
        <w:r w:rsidRPr="00B70322">
          <w:rPr>
            <w:color w:val="0000FF"/>
          </w:rPr>
          <w:t>нормативами</w:t>
        </w:r>
      </w:hyperlink>
      <w:r w:rsidRPr="00B70322">
        <w:t xml:space="preserve"> и Санитарно-эпидемиологическими </w:t>
      </w:r>
      <w:hyperlink r:id="rId14" w:history="1">
        <w:r w:rsidRPr="00B70322">
          <w:rPr>
            <w:color w:val="0000FF"/>
          </w:rPr>
          <w:t>требованиями</w:t>
        </w:r>
      </w:hyperlink>
      <w:r w:rsidRPr="00B70322">
        <w:t>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В учебном плане представлены семь предметных областей и коррекционно-развивающая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учебного плана с целью коррекции недостатков психофизического развития обучающихся.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Обязательная часть федерального учебного плана отражает содержание образования, которое обеспечивает достижение важнейших целей современного образования обучающихся с ЗПР: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готовность </w:t>
      </w:r>
      <w:proofErr w:type="gramStart"/>
      <w:r w:rsidRPr="00B70322">
        <w:t>обучающихся</w:t>
      </w:r>
      <w:proofErr w:type="gramEnd"/>
      <w:r w:rsidRPr="00B70322">
        <w:t xml:space="preserve"> к продолжению образования на уровне основного общего образования;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формирование здорового образа жизни, элементарных правил поведения в экстремальных ситуациях;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личностное развитие </w:t>
      </w:r>
      <w:proofErr w:type="gramStart"/>
      <w:r w:rsidRPr="00B70322">
        <w:t>обучающегося</w:t>
      </w:r>
      <w:proofErr w:type="gramEnd"/>
      <w:r w:rsidRPr="00B70322">
        <w:t xml:space="preserve"> в соответствии с его индивидуальностью.</w:t>
      </w:r>
    </w:p>
    <w:p w:rsidR="0086469A" w:rsidRPr="00B70322" w:rsidRDefault="0086469A" w:rsidP="0086469A">
      <w:pPr>
        <w:pStyle w:val="ConsPlusNormal"/>
        <w:spacing w:before="240"/>
        <w:jc w:val="both"/>
      </w:pPr>
      <w:r w:rsidRPr="00B70322">
        <w:t xml:space="preserve">        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На первом и втором годах обучения эта часть отсутствует. Время, отводимое на данную часть, внутри максимально допустимой недельной нагрузки </w:t>
      </w:r>
      <w:proofErr w:type="gramStart"/>
      <w:r w:rsidRPr="00B70322">
        <w:t>обучающихся</w:t>
      </w:r>
      <w:proofErr w:type="gramEnd"/>
      <w:r w:rsidRPr="00B70322">
        <w:t xml:space="preserve">  использовано: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на увеличение учебных часов, отводимых на изучение отдельных учебных предметов обязательной части;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>на введение учебных курсов, обеспечивающих удовлетворение особых образовательных потребностей обучающихся с ЗПР и необходимую коррекцию недостатков в психическом и (или) физическом развитии;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</w:t>
      </w:r>
      <w:r w:rsidRPr="00B70322">
        <w:lastRenderedPageBreak/>
        <w:t xml:space="preserve">требованиями. 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Количество часов, отводимых на изучение учебных предметов "Родной язык и литературное чтение"  корректировалось в рамках внеурочных </w:t>
      </w:r>
      <w:proofErr w:type="gramStart"/>
      <w:r w:rsidRPr="00B70322">
        <w:t>ресурсов</w:t>
      </w:r>
      <w:proofErr w:type="gramEnd"/>
      <w:r w:rsidRPr="00B70322">
        <w:t xml:space="preserve"> с учетом психофизических особенностей обучающихся с ЗПР.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Обязательным компонентом учебного плана является внеурочная деятельность. В соответствии с требованиями </w:t>
      </w:r>
      <w:hyperlink r:id="rId15" w:history="1">
        <w:r w:rsidRPr="00B70322">
          <w:rPr>
            <w:color w:val="0000FF"/>
          </w:rPr>
          <w:t>ФГОС</w:t>
        </w:r>
      </w:hyperlink>
      <w:r w:rsidRPr="00B70322">
        <w:t xml:space="preserve"> НОО </w:t>
      </w:r>
      <w:proofErr w:type="gramStart"/>
      <w:r w:rsidRPr="00B70322">
        <w:t>обучающихся</w:t>
      </w:r>
      <w:proofErr w:type="gramEnd"/>
      <w:r w:rsidRPr="00B70322">
        <w:t xml:space="preserve"> с ОВЗ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B70322">
        <w:t>общеинтеллектуальное</w:t>
      </w:r>
      <w:proofErr w:type="spellEnd"/>
      <w:r w:rsidRPr="00B70322">
        <w:t>, общекультурное, спортивно-оздоровительное). 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86469A" w:rsidRPr="00B70322" w:rsidRDefault="0086469A" w:rsidP="0086469A">
      <w:pPr>
        <w:pStyle w:val="ConsPlusNormal"/>
        <w:spacing w:before="240"/>
        <w:ind w:firstLine="540"/>
        <w:jc w:val="both"/>
      </w:pPr>
      <w:r w:rsidRPr="00B70322">
        <w:t xml:space="preserve">Коррекционно-развивающая область, согласно требованиям </w:t>
      </w:r>
      <w:hyperlink r:id="rId16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ОВЗ, является обязательной частью внеурочной деятельности и представлено фронтальными и индивидуальными коррекционно-развивающими занятиями (логопедическими и </w:t>
      </w:r>
      <w:proofErr w:type="spellStart"/>
      <w:r w:rsidRPr="00B70322">
        <w:t>психокоррекционными</w:t>
      </w:r>
      <w:proofErr w:type="spellEnd"/>
      <w:r w:rsidRPr="00B70322">
        <w:t xml:space="preserve">) и ритмикой, направленными на 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занятий, их количественное соотношение, содержание может осуществляться образовательной организацией самостоятельно, исходя из психофизических </w:t>
      </w:r>
      <w:proofErr w:type="gramStart"/>
      <w:r w:rsidRPr="00B70322">
        <w:t>особенностей</w:t>
      </w:r>
      <w:proofErr w:type="gramEnd"/>
      <w:r w:rsidRPr="00B70322">
        <w:t xml:space="preserve"> обучающихся с ЗПР на основании рекомендаций ПМПК и ИПРА. Коррекционно-развивающие курсы могут проводиться в индивидуальной и групповой форме.</w:t>
      </w:r>
    </w:p>
    <w:p w:rsidR="0086469A" w:rsidRPr="00B70322" w:rsidRDefault="0086469A" w:rsidP="0086469A">
      <w:pPr>
        <w:pStyle w:val="ConsPlusNormal"/>
        <w:spacing w:before="240"/>
        <w:jc w:val="both"/>
      </w:pPr>
      <w:r w:rsidRPr="00B70322">
        <w:t xml:space="preserve">        Введен учебный предмет "Иностранный язык", в результате изучения которого у </w:t>
      </w:r>
      <w:proofErr w:type="gramStart"/>
      <w:r w:rsidRPr="00B70322">
        <w:t>обучающихся</w:t>
      </w:r>
      <w:proofErr w:type="gramEnd"/>
      <w:r w:rsidRPr="00B70322">
        <w:t xml:space="preserve"> с ЗПР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с ЗПР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Изучение учебного предмета "Иностранный язык" начинается со 2-го класса. На его изучение отводится 2 часа в неделю. </w:t>
      </w:r>
    </w:p>
    <w:p w:rsidR="0086469A" w:rsidRPr="00B70322" w:rsidRDefault="0086469A" w:rsidP="00B70322">
      <w:pPr>
        <w:pStyle w:val="ConsPlusNormal"/>
      </w:pPr>
    </w:p>
    <w:p w:rsidR="0086469A" w:rsidRPr="00B70322" w:rsidRDefault="0086469A" w:rsidP="0086469A">
      <w:pPr>
        <w:pStyle w:val="ConsPlusNormal"/>
        <w:jc w:val="right"/>
      </w:pPr>
    </w:p>
    <w:tbl>
      <w:tblPr>
        <w:tblW w:w="0" w:type="auto"/>
        <w:tblLook w:val="04A0"/>
      </w:tblPr>
      <w:tblGrid>
        <w:gridCol w:w="2791"/>
        <w:gridCol w:w="2832"/>
        <w:gridCol w:w="987"/>
        <w:gridCol w:w="987"/>
        <w:gridCol w:w="987"/>
        <w:gridCol w:w="987"/>
      </w:tblGrid>
      <w:tr w:rsidR="0086469A" w:rsidRPr="00B70322" w:rsidTr="00CA2CC7">
        <w:tc>
          <w:tcPr>
            <w:tcW w:w="2791" w:type="dxa"/>
            <w:vMerge w:val="restart"/>
            <w:shd w:val="clear" w:color="auto" w:fill="D9D9D9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32" w:type="dxa"/>
            <w:vMerge w:val="restart"/>
            <w:shd w:val="clear" w:color="auto" w:fill="D9D9D9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48" w:type="dxa"/>
            <w:gridSpan w:val="4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6469A" w:rsidRPr="00B70322" w:rsidTr="00CA2CC7">
        <w:tc>
          <w:tcPr>
            <w:tcW w:w="2791" w:type="dxa"/>
            <w:vMerge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vMerge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4</w:t>
            </w:r>
          </w:p>
        </w:tc>
      </w:tr>
      <w:tr w:rsidR="0086469A" w:rsidRPr="00B70322" w:rsidTr="00CA2CC7">
        <w:tc>
          <w:tcPr>
            <w:tcW w:w="9571" w:type="dxa"/>
            <w:gridSpan w:val="6"/>
            <w:shd w:val="clear" w:color="auto" w:fill="FFFFB3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86469A" w:rsidRPr="00B70322" w:rsidTr="00CA2CC7">
        <w:tc>
          <w:tcPr>
            <w:tcW w:w="2791" w:type="dxa"/>
            <w:vMerge w:val="restart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5</w:t>
            </w:r>
          </w:p>
        </w:tc>
      </w:tr>
      <w:tr w:rsidR="0086469A" w:rsidRPr="00B70322" w:rsidTr="00CA2CC7">
        <w:tc>
          <w:tcPr>
            <w:tcW w:w="2791" w:type="dxa"/>
            <w:vMerge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</w:tr>
      <w:tr w:rsidR="0086469A" w:rsidRPr="00B70322" w:rsidTr="00CA2CC7">
        <w:tc>
          <w:tcPr>
            <w:tcW w:w="2791" w:type="dxa"/>
            <w:vMerge w:val="restart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</w:t>
            </w:r>
          </w:p>
        </w:tc>
      </w:tr>
      <w:tr w:rsidR="0086469A" w:rsidRPr="00B70322" w:rsidTr="00CA2CC7">
        <w:tc>
          <w:tcPr>
            <w:tcW w:w="2791" w:type="dxa"/>
            <w:vMerge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-</w:t>
            </w:r>
          </w:p>
        </w:tc>
      </w:tr>
      <w:tr w:rsidR="0086469A" w:rsidRPr="00B70322" w:rsidTr="00CA2CC7">
        <w:tc>
          <w:tcPr>
            <w:tcW w:w="2791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</w:tr>
      <w:tr w:rsidR="0086469A" w:rsidRPr="00B70322" w:rsidTr="00CA2CC7">
        <w:tc>
          <w:tcPr>
            <w:tcW w:w="2791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Математика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</w:tr>
      <w:tr w:rsidR="0086469A" w:rsidRPr="00B70322" w:rsidTr="00CA2CC7">
        <w:tc>
          <w:tcPr>
            <w:tcW w:w="2791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</w:tr>
      <w:tr w:rsidR="0086469A" w:rsidRPr="00B70322" w:rsidTr="00CA2CC7">
        <w:tc>
          <w:tcPr>
            <w:tcW w:w="2791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86469A" w:rsidRPr="00B70322" w:rsidTr="00CA2CC7">
        <w:tc>
          <w:tcPr>
            <w:tcW w:w="2791" w:type="dxa"/>
            <w:vMerge w:val="restart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Искусство</w:t>
            </w: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</w:tr>
      <w:tr w:rsidR="0086469A" w:rsidRPr="00B70322" w:rsidTr="00CA2CC7">
        <w:tc>
          <w:tcPr>
            <w:tcW w:w="2791" w:type="dxa"/>
            <w:vMerge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Музыка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</w:tr>
      <w:tr w:rsidR="0086469A" w:rsidRPr="00B70322" w:rsidTr="00CA2CC7">
        <w:tc>
          <w:tcPr>
            <w:tcW w:w="2791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Технология</w:t>
            </w: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Технология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86469A" w:rsidRPr="00B70322" w:rsidTr="00CA2CC7">
        <w:tc>
          <w:tcPr>
            <w:tcW w:w="2791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832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</w:tr>
      <w:tr w:rsidR="0086469A" w:rsidRPr="00B70322" w:rsidTr="00CA2CC7">
        <w:tc>
          <w:tcPr>
            <w:tcW w:w="5623" w:type="dxa"/>
            <w:gridSpan w:val="2"/>
            <w:shd w:val="clear" w:color="auto" w:fill="00FF00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Итого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21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24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24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25</w:t>
            </w:r>
          </w:p>
        </w:tc>
      </w:tr>
      <w:tr w:rsidR="0086469A" w:rsidRPr="00B70322" w:rsidTr="00CA2CC7">
        <w:tc>
          <w:tcPr>
            <w:tcW w:w="9571" w:type="dxa"/>
            <w:gridSpan w:val="6"/>
            <w:shd w:val="clear" w:color="auto" w:fill="FFFFB3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6469A" w:rsidRPr="00B70322" w:rsidTr="00CA2CC7">
        <w:tc>
          <w:tcPr>
            <w:tcW w:w="5623" w:type="dxa"/>
            <w:gridSpan w:val="2"/>
            <w:shd w:val="clear" w:color="auto" w:fill="D9D9D9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987" w:type="dxa"/>
            <w:shd w:val="clear" w:color="auto" w:fill="D9D9D9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</w:tr>
      <w:tr w:rsidR="0086469A" w:rsidRPr="00B70322" w:rsidTr="00CA2CC7">
        <w:tc>
          <w:tcPr>
            <w:tcW w:w="5623" w:type="dxa"/>
            <w:gridSpan w:val="2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Школа юных математиков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</w:tr>
      <w:tr w:rsidR="0086469A" w:rsidRPr="00B70322" w:rsidTr="00CA2CC7">
        <w:tc>
          <w:tcPr>
            <w:tcW w:w="5623" w:type="dxa"/>
            <w:gridSpan w:val="2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Мир творчества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86469A" w:rsidRPr="00B70322" w:rsidTr="00CA2CC7">
        <w:tc>
          <w:tcPr>
            <w:tcW w:w="5623" w:type="dxa"/>
            <w:gridSpan w:val="2"/>
            <w:shd w:val="clear" w:color="auto" w:fill="00FF00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Итого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86469A" w:rsidRPr="00B70322" w:rsidTr="00CA2CC7">
        <w:tc>
          <w:tcPr>
            <w:tcW w:w="5623" w:type="dxa"/>
            <w:gridSpan w:val="2"/>
            <w:shd w:val="clear" w:color="auto" w:fill="00FF00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21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26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26</w:t>
            </w:r>
          </w:p>
        </w:tc>
        <w:tc>
          <w:tcPr>
            <w:tcW w:w="98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26</w:t>
            </w:r>
          </w:p>
        </w:tc>
      </w:tr>
      <w:tr w:rsidR="0086469A" w:rsidRPr="00B70322" w:rsidTr="00CA2CC7">
        <w:tc>
          <w:tcPr>
            <w:tcW w:w="5623" w:type="dxa"/>
            <w:gridSpan w:val="2"/>
            <w:shd w:val="clear" w:color="auto" w:fill="FCE3FC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87" w:type="dxa"/>
            <w:shd w:val="clear" w:color="auto" w:fill="FCE3FC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33</w:t>
            </w:r>
          </w:p>
        </w:tc>
        <w:tc>
          <w:tcPr>
            <w:tcW w:w="987" w:type="dxa"/>
            <w:shd w:val="clear" w:color="auto" w:fill="FCE3FC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34</w:t>
            </w:r>
          </w:p>
        </w:tc>
        <w:tc>
          <w:tcPr>
            <w:tcW w:w="987" w:type="dxa"/>
            <w:shd w:val="clear" w:color="auto" w:fill="FCE3FC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34</w:t>
            </w:r>
          </w:p>
        </w:tc>
        <w:tc>
          <w:tcPr>
            <w:tcW w:w="987" w:type="dxa"/>
            <w:shd w:val="clear" w:color="auto" w:fill="FCE3FC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34</w:t>
            </w:r>
          </w:p>
        </w:tc>
      </w:tr>
      <w:tr w:rsidR="0086469A" w:rsidRPr="00B70322" w:rsidTr="00CA2CC7">
        <w:tc>
          <w:tcPr>
            <w:tcW w:w="5623" w:type="dxa"/>
            <w:gridSpan w:val="2"/>
            <w:shd w:val="clear" w:color="auto" w:fill="FCE3FC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987" w:type="dxa"/>
            <w:shd w:val="clear" w:color="auto" w:fill="FCE3FC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693</w:t>
            </w:r>
          </w:p>
        </w:tc>
        <w:tc>
          <w:tcPr>
            <w:tcW w:w="987" w:type="dxa"/>
            <w:shd w:val="clear" w:color="auto" w:fill="FCE3FC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884</w:t>
            </w:r>
          </w:p>
        </w:tc>
        <w:tc>
          <w:tcPr>
            <w:tcW w:w="987" w:type="dxa"/>
            <w:shd w:val="clear" w:color="auto" w:fill="FCE3FC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884</w:t>
            </w:r>
          </w:p>
        </w:tc>
        <w:tc>
          <w:tcPr>
            <w:tcW w:w="987" w:type="dxa"/>
            <w:shd w:val="clear" w:color="auto" w:fill="FCE3FC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884</w:t>
            </w:r>
          </w:p>
        </w:tc>
      </w:tr>
    </w:tbl>
    <w:p w:rsidR="0086469A" w:rsidRPr="00B70322" w:rsidRDefault="0086469A" w:rsidP="0086469A">
      <w:pPr>
        <w:pStyle w:val="ConsPlusNormal"/>
        <w:jc w:val="both"/>
      </w:pPr>
    </w:p>
    <w:p w:rsidR="0086469A" w:rsidRPr="00B70322" w:rsidRDefault="0086469A" w:rsidP="0086469A">
      <w:pPr>
        <w:rPr>
          <w:sz w:val="24"/>
          <w:szCs w:val="24"/>
        </w:rPr>
      </w:pPr>
      <w:r w:rsidRPr="00B70322">
        <w:rPr>
          <w:b/>
          <w:sz w:val="24"/>
          <w:szCs w:val="24"/>
        </w:rPr>
        <w:t>План внеурочной деятельности (недельный)</w:t>
      </w:r>
    </w:p>
    <w:p w:rsidR="0086469A" w:rsidRPr="00B70322" w:rsidRDefault="0086469A" w:rsidP="0086469A">
      <w:pPr>
        <w:rPr>
          <w:rFonts w:ascii="Times New Roman" w:hAnsi="Times New Roman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B70322">
        <w:rPr>
          <w:rFonts w:ascii="Times New Roman" w:hAnsi="Times New Roman"/>
          <w:sz w:val="24"/>
          <w:szCs w:val="24"/>
        </w:rPr>
        <w:t>Тихоновская</w:t>
      </w:r>
      <w:proofErr w:type="spellEnd"/>
      <w:r w:rsidRPr="00B70322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B70322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Pr="00B70322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tbl>
      <w:tblPr>
        <w:tblW w:w="0" w:type="auto"/>
        <w:tblLook w:val="04A0"/>
      </w:tblPr>
      <w:tblGrid>
        <w:gridCol w:w="3426"/>
        <w:gridCol w:w="1537"/>
        <w:gridCol w:w="1536"/>
        <w:gridCol w:w="1536"/>
        <w:gridCol w:w="1536"/>
      </w:tblGrid>
      <w:tr w:rsidR="0086469A" w:rsidRPr="00B70322" w:rsidTr="00CA2CC7">
        <w:tc>
          <w:tcPr>
            <w:tcW w:w="3426" w:type="dxa"/>
            <w:vMerge w:val="restart"/>
            <w:shd w:val="clear" w:color="auto" w:fill="D9D9D9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Учебные курсы</w:t>
            </w:r>
          </w:p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6145" w:type="dxa"/>
            <w:gridSpan w:val="4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6469A" w:rsidRPr="00B70322" w:rsidTr="00CA2CC7">
        <w:tc>
          <w:tcPr>
            <w:tcW w:w="3426" w:type="dxa"/>
            <w:vMerge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36" w:type="dxa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6" w:type="dxa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D9D9D9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4</w:t>
            </w:r>
          </w:p>
        </w:tc>
      </w:tr>
      <w:tr w:rsidR="0086469A" w:rsidRPr="00B70322" w:rsidTr="00CA2CC7">
        <w:tc>
          <w:tcPr>
            <w:tcW w:w="3426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B70322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3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86469A" w:rsidRPr="00B70322" w:rsidTr="00CA2CC7">
        <w:tc>
          <w:tcPr>
            <w:tcW w:w="3426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lastRenderedPageBreak/>
              <w:t>Социальные интересы</w:t>
            </w:r>
          </w:p>
        </w:tc>
        <w:tc>
          <w:tcPr>
            <w:tcW w:w="153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</w:tr>
      <w:tr w:rsidR="0086469A" w:rsidRPr="00B70322" w:rsidTr="00CA2CC7">
        <w:tc>
          <w:tcPr>
            <w:tcW w:w="3426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 xml:space="preserve"> Творческое и физическое развитие</w:t>
            </w:r>
          </w:p>
        </w:tc>
        <w:tc>
          <w:tcPr>
            <w:tcW w:w="153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86469A" w:rsidRPr="00B70322" w:rsidTr="00CA2CC7">
        <w:tc>
          <w:tcPr>
            <w:tcW w:w="3426" w:type="dxa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537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</w:t>
            </w:r>
          </w:p>
        </w:tc>
      </w:tr>
      <w:tr w:rsidR="0086469A" w:rsidRPr="00B70322" w:rsidTr="00CA2CC7">
        <w:tc>
          <w:tcPr>
            <w:tcW w:w="3426" w:type="dxa"/>
            <w:shd w:val="clear" w:color="auto" w:fill="00FF00"/>
          </w:tcPr>
          <w:p w:rsidR="0086469A" w:rsidRPr="00B70322" w:rsidRDefault="0086469A" w:rsidP="00CA2CC7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37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10</w:t>
            </w:r>
          </w:p>
        </w:tc>
        <w:tc>
          <w:tcPr>
            <w:tcW w:w="1536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10</w:t>
            </w:r>
          </w:p>
        </w:tc>
        <w:tc>
          <w:tcPr>
            <w:tcW w:w="1536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10</w:t>
            </w:r>
          </w:p>
        </w:tc>
        <w:tc>
          <w:tcPr>
            <w:tcW w:w="1536" w:type="dxa"/>
            <w:shd w:val="clear" w:color="auto" w:fill="00FF00"/>
          </w:tcPr>
          <w:p w:rsidR="0086469A" w:rsidRPr="00B70322" w:rsidRDefault="0086469A" w:rsidP="00CA2CC7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10</w:t>
            </w:r>
          </w:p>
        </w:tc>
      </w:tr>
    </w:tbl>
    <w:p w:rsidR="0086469A" w:rsidRPr="00B70322" w:rsidRDefault="0086469A" w:rsidP="0086469A">
      <w:pPr>
        <w:pStyle w:val="ConsPlusNormal"/>
        <w:jc w:val="both"/>
      </w:pP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Программа внеурочной деятельности соответствуют ФГОС НОО.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общекультурное) в таких формах как экскурсии, кружки, «веселые старты», олимпиады, соревнования, походы, проекты, секции, круглые столы, конференции, диспуты, школьные научные общества, общественно полезные практики на добровольной основе и т.д.</w:t>
      </w:r>
      <w:proofErr w:type="gramEnd"/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разных обучающихся (с ТНР и без таковых), различных организаций. Виды совместной внеурочной деятельности подбираются с учетом  возможностей и интересов как обучающихся с ТНР, так и их сверстников, не имеющих нарушений речи.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образования, организаций культуры и спорта). В период каникул для продолжения внеурочной деятельности используются возможности организации отдыха обучающихся и их оздоровления, тематических лагерных смен, летних школ, создаваемых на базе общеобразовательных организаций и организаций дополнительного образования.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Внеурочная деятельность  организуется в образовательной для реализации индивидуальных творческих интересов личности.  Кроме того, внеурочная деятельность решает еще одну важную задачу - расширить культурное пространство образовательной организации. В этой сфере знакомство обучающихся с ценностями культуры происходит с учетом его личных интересов и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микросоциума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внеурочной деятельности направлена на удовлетворение потребностей обучающихся, общества и государства, региональной системы общего начального образования.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Целью программы является создание условий для проявления у обучающихся своих интересов на основе свободного выбора.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программы: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выявление интересов, склонностей, способностей, возможностей обучающихся;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педагогическое сопровождение индивидуального развития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среды для реализации приобретенных знаний, умений, навыков;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опыта творческой деятельности;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опыта неформального общения;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расширение рамок общения с социумом.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образовательной организации формируется модель внеурочной деятельности, обеспечивающая возможность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ЗПР проявить себя, творчески раскрыться в области различных видов деятельности.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Программой внеурочной деятельности определяются задачи работы по всем направлениям развития личности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ЗПР: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духовно-нравственное - приобщение к базовым общечеловеческим ценностям, ценностям семьи;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обогащение запаса обучающихся научными понятиями, формирование мировоззрения, умений самостоятельно добывать новые знания, работать с информацией, делать выводы и умозаключения;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общекультурное  - развитие творческих возможностей обучающихся с учетом  возрастных и внутренних психологических наклонностей, формирование эстетического вкуса;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спортивно-оздоровительное - организация оздоровительной и познавательной деятельности, направленной на развитие физических сил и здоровья, выработку гигиенических навыков и здорового образа жизни;</w:t>
      </w:r>
      <w:proofErr w:type="gramEnd"/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социальное - развитие положительного потенциала личности обучающихся в рамках деятельности общешкольного коллектива.</w:t>
      </w:r>
      <w:proofErr w:type="gramEnd"/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Реализация программы внеурочной деятельности обеспечивает рост социальной активности обучающихся, их мотивации к активной познавательной деятельности, повышение коммуникативных и исследовательских компетентностей,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креативных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организационных способностей, рефлексивных навыков, качественное изменение в личностном развитии; удовлетворенность обучающихся и родителей (законных представителей) жизнедеятельностью образовательной организации.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Внеурочная деятельность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План внеурочной деятельности в 1-4-х классах на 2022-2023 учебный год разработан на основе следующих нормативных документов: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занятий по направлениям раздела «Внеурочная деятельность» является неотъемлемой частью образовательного процесса в школе, которая предоставляет учащимся возможность выбора широкого спектра занятий, направленных на их развитие.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Часы, отводимые на внеурочную деятельность (учитывается желание родителей), реализуют различные формы ее организации, отличные от урочной системы обучения. Занятия проводятся в форме экскурсий, кружков, олимпиад, соревнований, поисковых исследований учителями школы.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Спортивно-оздоровительное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реализуется с целью развития творческой самостоятельности посредством освоения двигательной деятельности, формирования у учащихся ценностного отношения к своему здоровью, коллективизма и взаимопомощи, привлечения к массовым мероприятиям, воспитания «здорового духа соперничества» и представлено:  спортивным кружком «Подвижные игры» - 2 класс.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осуществляется с целью воспитания патриотических чувств учащихся, их гражданственности, уважения к правам, свободам и обязанностям человека, нравственных чувств и этического сознания, формирования культуры поведения, культуры общения, нравственных взглядов и убеждений и представлено длительной воспитывающей развивающей игрой «Арктическое путешествие» - 4  классы.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proofErr w:type="spell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ориентировано на формирование информационной стороны целостной картины мира, успешного освоения учащимися основ проектно-исследовательской деятельности, навыков оптимального чтения, развития речевых умений, воспитания  у учащихся устойчивого интереса к книге и реализуется через следующие формы: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кружок «Умники и умницы» - 4 класс.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Общекультурное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осуществляется с целью овладения практическими умениями и навыками художественно-творческой деятельности, ознакомление обучающихся с культурным и историческим наследием родного края, воспитание нравственно-эстетических и патриотических убеждений и представлено  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Социальное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реализуется с целью обеспечения участия детей в работе органов самоуправления и коллективной социально-значимой деятельности, 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формирования социальных качеств личности школьников, развития  коммуникативных навыков, создания условий для  устойчивых навыков безопасного поведения на улицах и дорогах, расширения знаний о правилах дорожного движения в играх, инсценировках и повседневной жизни, формирования социальных качеств личности школьников, развития  коммуникативных навыков.</w:t>
      </w:r>
      <w:proofErr w:type="gramEnd"/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Внеурочная деятельность реализуется в следующих видах: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игровая деятельность;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познавательная деятельность;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проблемно-ценностное общение;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досугово-развлекательная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деятельность (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досуговое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общение);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художественное творчество;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социальное творчество (социально преобразующая добровольческая деятельность);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трудовая (производственная) деятельность;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спортивно-оздоровительная деятельность;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туристско-краеведческая деятельность.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организуются и проводятся с целью мотивации школьников, расширения их кругозора и всесторонней ориентации в окружающем их мире. Подобная деятельность в немалой степени способствует гармоничному воспитанию школьников, а также дает возможность практически использовать знания в реальной жизни.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Внеурочная деятельность организована на основе реализации рабочих программ, разработанных руководителями кружков, секций.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проводят педагоги школы: учителя начальных классов, учителя-предметники, педагоги дополнительного образования школы и учреждений дополнительного образования.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Организации внеурочной деятельности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(4 классы)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2023-2024 учебном году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4"/>
        <w:gridCol w:w="2613"/>
        <w:gridCol w:w="2807"/>
        <w:gridCol w:w="1701"/>
      </w:tblGrid>
      <w:tr w:rsidR="00B70322" w:rsidRPr="00B70322" w:rsidTr="00CA2CC7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внеурочной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Кто реализует</w:t>
            </w:r>
          </w:p>
        </w:tc>
      </w:tr>
      <w:tr w:rsidR="00B70322" w:rsidRPr="00B70322" w:rsidTr="00CA2CC7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Коррекционно-развивающее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программа коррекционных занятий с учителем-дефектологом.</w:t>
            </w:r>
          </w:p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Коррекционные занятия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  <w:proofErr w:type="spell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B70322" w:rsidRPr="00B70322" w:rsidTr="00CA2CC7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программа кружка «Подвижные игры».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Секции, кружки, дни здоровья, уроки плавания, беседы о правильном питании, о культуре приёма пищи, утренняя зарядка, физкультурные минутки, динамические паузы, уроки здоровья, спортивные соревнования, прогулки.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B70322" w:rsidRPr="00B70322" w:rsidTr="00CA2CC7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длительной воспитывающей игры </w:t>
            </w: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«Арктическое путешествие».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Кружки, творческие мастерские, беседы, игровые программы, </w:t>
            </w: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выставки, конкурсы, культпоходы в музей, в библиотеки, коллективные творческие дела в рамках длительной воспитывающей игры «Арктическое путешествие»,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B70322" w:rsidRPr="00B70322" w:rsidTr="00CA2CC7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программа творческой мастерской «Оригами».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Кружки, творческие мастерские, проекты, выставки, конкурсы, экскурсии, трудовые акции.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 доп. образования ДДТ.</w:t>
            </w:r>
          </w:p>
        </w:tc>
      </w:tr>
      <w:tr w:rsidR="00B70322" w:rsidRPr="00B70322" w:rsidTr="00CA2CC7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Общеинтеллектуаль-ное</w:t>
            </w:r>
            <w:proofErr w:type="spellEnd"/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программа кружка «Умники и умницы».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Кружки, конкурсы, викторины, олимпиады очные и заочные, творческие мастерские, проекты, исследования, выпуск стенгазет, подготовка и участие в интеллектуальном марафоне, предметные недели, общественные смотры знаний.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0" w:lineRule="atLeast"/>
              <w:jc w:val="both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начальных классов.</w:t>
            </w:r>
          </w:p>
        </w:tc>
      </w:tr>
      <w:tr w:rsidR="00B70322" w:rsidRPr="00B70322" w:rsidTr="00CA2CC7">
        <w:trPr>
          <w:trHeight w:val="420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  <w:p w:rsidR="00B70322" w:rsidRPr="00B70322" w:rsidRDefault="00B70322" w:rsidP="00CA2CC7">
            <w:pPr>
              <w:ind w:firstLine="708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программа кружка «Вдумчивое чтение».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Кружки, студии, проекты, исследования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eastAsia="Times New Roman" w:cs="Arial"/>
                <w:color w:val="00000A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начальных классов.</w:t>
            </w:r>
          </w:p>
        </w:tc>
      </w:tr>
    </w:tbl>
    <w:p w:rsidR="00B70322" w:rsidRPr="00B70322" w:rsidRDefault="00B70322" w:rsidP="00B70322">
      <w:pPr>
        <w:pStyle w:val="ConsPlusNormal"/>
        <w:spacing w:before="240"/>
        <w:ind w:firstLine="540"/>
        <w:jc w:val="both"/>
      </w:pPr>
    </w:p>
    <w:p w:rsidR="00B70322" w:rsidRPr="00B70322" w:rsidRDefault="00B70322" w:rsidP="00B70322">
      <w:pPr>
        <w:pStyle w:val="ConsPlusTitle"/>
        <w:ind w:firstLine="540"/>
        <w:jc w:val="both"/>
        <w:outlineLvl w:val="3"/>
      </w:pPr>
      <w:r w:rsidRPr="00B70322">
        <w:t xml:space="preserve">Коррекционный курс "Коррекционно-развивающие занятия". </w:t>
      </w:r>
    </w:p>
    <w:p w:rsidR="00B70322" w:rsidRPr="00B70322" w:rsidRDefault="00B70322" w:rsidP="00B70322">
      <w:pPr>
        <w:pStyle w:val="ConsPlusNormal"/>
        <w:spacing w:before="240"/>
        <w:ind w:firstLine="540"/>
        <w:jc w:val="both"/>
      </w:pPr>
      <w:r w:rsidRPr="00B70322">
        <w:t xml:space="preserve">Цель </w:t>
      </w:r>
      <w:proofErr w:type="spellStart"/>
      <w:r w:rsidRPr="00B70322">
        <w:t>психокорреционных</w:t>
      </w:r>
      <w:proofErr w:type="spellEnd"/>
      <w:r w:rsidRPr="00B70322">
        <w:t xml:space="preserve"> занятий заключается в применении разных форм взаимодействия с </w:t>
      </w:r>
      <w:proofErr w:type="gramStart"/>
      <w:r w:rsidRPr="00B70322">
        <w:t>обучающимися</w:t>
      </w:r>
      <w:proofErr w:type="gramEnd"/>
      <w:r w:rsidRPr="00B70322">
        <w:t>, направленными на преодоление или ослабление проблем в психическом и личностном развитии, гармонизацию личности и межличностных отношений.</w:t>
      </w:r>
    </w:p>
    <w:p w:rsidR="00B70322" w:rsidRPr="00B70322" w:rsidRDefault="00B70322" w:rsidP="00B70322">
      <w:pPr>
        <w:pStyle w:val="ConsPlusNormal"/>
        <w:spacing w:before="240"/>
        <w:ind w:firstLine="540"/>
        <w:jc w:val="both"/>
      </w:pPr>
      <w:r w:rsidRPr="00B70322">
        <w:t>Основные направления работы:</w:t>
      </w:r>
    </w:p>
    <w:p w:rsidR="00B70322" w:rsidRPr="00B70322" w:rsidRDefault="00B70322" w:rsidP="00B70322">
      <w:pPr>
        <w:pStyle w:val="ConsPlusNormal"/>
        <w:spacing w:before="240"/>
        <w:ind w:firstLine="540"/>
        <w:jc w:val="both"/>
      </w:pPr>
      <w:r w:rsidRPr="00B70322">
        <w:t xml:space="preserve">диагностика и развитие познавательной сферы, целенаправленное формирование высших психических функций (формирование учебной мотивации, активизация </w:t>
      </w:r>
      <w:proofErr w:type="spellStart"/>
      <w:r w:rsidRPr="00B70322">
        <w:t>сенсорно-перцептивной</w:t>
      </w:r>
      <w:proofErr w:type="spellEnd"/>
      <w:r w:rsidRPr="00B70322">
        <w:t xml:space="preserve">, </w:t>
      </w:r>
      <w:proofErr w:type="spellStart"/>
      <w:r w:rsidRPr="00B70322">
        <w:t>мнемической</w:t>
      </w:r>
      <w:proofErr w:type="spellEnd"/>
      <w:r w:rsidRPr="00B70322">
        <w:t xml:space="preserve"> и мыслительной деятельности, развития пространственно-временных представлений);</w:t>
      </w:r>
    </w:p>
    <w:p w:rsidR="00B70322" w:rsidRPr="00B70322" w:rsidRDefault="00B70322" w:rsidP="00B70322">
      <w:pPr>
        <w:pStyle w:val="ConsPlusNormal"/>
        <w:spacing w:before="240"/>
        <w:ind w:firstLine="540"/>
        <w:jc w:val="both"/>
      </w:pPr>
      <w:r w:rsidRPr="00B70322">
        <w:t xml:space="preserve">диагностика и развитие эмоционально-личностной сферы, коррекция ее недостатков (гармонизация </w:t>
      </w:r>
      <w:proofErr w:type="spellStart"/>
      <w:r w:rsidRPr="00B70322">
        <w:t>пихоэмоционального</w:t>
      </w:r>
      <w:proofErr w:type="spellEnd"/>
      <w:r w:rsidRPr="00B70322"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самоконтроля, создание ситуации успешной деятельности);</w:t>
      </w:r>
    </w:p>
    <w:p w:rsidR="00B70322" w:rsidRPr="00B70322" w:rsidRDefault="00B70322" w:rsidP="00B70322">
      <w:pPr>
        <w:pStyle w:val="ConsPlusNormal"/>
        <w:spacing w:before="240"/>
        <w:ind w:firstLine="540"/>
        <w:jc w:val="both"/>
      </w:pPr>
      <w:r w:rsidRPr="00B70322">
        <w:t xml:space="preserve">диагностика и развитие коммуникативной сферы и социальная интеграции (развитие способности к </w:t>
      </w:r>
      <w:proofErr w:type="spellStart"/>
      <w:r w:rsidRPr="00B70322">
        <w:t>эмпатии</w:t>
      </w:r>
      <w:proofErr w:type="spellEnd"/>
      <w:r w:rsidRPr="00B70322">
        <w:t>, сопереживанию);</w:t>
      </w:r>
    </w:p>
    <w:p w:rsidR="00B70322" w:rsidRPr="00B70322" w:rsidRDefault="00B70322" w:rsidP="00B70322">
      <w:pPr>
        <w:pStyle w:val="ConsPlusNormal"/>
        <w:spacing w:before="240"/>
        <w:ind w:firstLine="540"/>
        <w:jc w:val="both"/>
      </w:pPr>
      <w:r w:rsidRPr="00B70322">
        <w:t xml:space="preserve">формирование продуктивных видов взаимодействия с окружающими (в семье, </w:t>
      </w:r>
      <w:r w:rsidRPr="00B70322">
        <w:lastRenderedPageBreak/>
        <w:t>классе), повышение социального статуса обучающегося в коллективе, формирование и развитие навыков социального поведения (формирование правил и норм поведения в группе, адекватное понимание социальных ролей в значимых ситуациях);</w:t>
      </w:r>
    </w:p>
    <w:p w:rsidR="00B70322" w:rsidRPr="00B70322" w:rsidRDefault="00B70322" w:rsidP="00B70322">
      <w:pPr>
        <w:pStyle w:val="ConsPlusNormal"/>
        <w:spacing w:before="240"/>
        <w:ind w:firstLine="540"/>
        <w:jc w:val="both"/>
      </w:pPr>
      <w:r w:rsidRPr="00B70322">
        <w:t>формирование произвольной регуляции деятельности и поведения (развитие произвольной регуляции деятельности и поведения, формирование способности к планированию и контролю).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коррекционно-развивающей работы учителя-дефектолога для обучающихся 1-4 классов с задержкой психического развития (вариант 7.2) составлена в соответствии с Федеральным государственным образовательным стандартом для обучающихся с ограниченными возможностями здоровья и направлена на реализацию системы дефектологической помощи детям с нарушениями в развитии в освоении адаптированной основной общеобразовательной программы начального общего образования, коррекцию недостатков в развитии обучающихся, их дальнейшую социальную адаптацию.</w:t>
      </w:r>
      <w:proofErr w:type="gramEnd"/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обеспечение: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учителя-дефектолога организуется на основании: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Закона от 29 декабря 2012 года № 273-ФЗ «Об образовании в Российской Федерации».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Письмо Министерства образования и науки РФ от 18.04. 2008 № АФ-150/06 «О создании условий для получения образования детьми с ограниченными возможностями здоровья и детьми-инвалидами».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РФ от 30 августа 2013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г.№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Письмо Министерства образования и науки Российской Федерации № ВК-452/07 от 11.03.16.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РФ № 1598 от 19 декабря 2014 г. «Об утверждении ФГОС НОО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с ОВЗ».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Министерства образования и науки РФ № 1599 от 19 декабря 2014 г. «Об утверждении ФГОС образования детей с умственной отсталостью (интеллектуальными нарушениями)».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Примерные адаптированные основные общеобразовательные программы начального общего образования для детей с ограниченными возможностями здоровья.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специальных (коррекционных) образовательных учреждений.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РФ от 28 сентября 2020 г.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 w:rsidR="00B70322" w:rsidRPr="00B70322" w:rsidRDefault="00B70322" w:rsidP="00B703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учителя-дефектолога является обязательным документом, обеспечивающим реализацию коррекционно-развивающей деятельности в рамках освоения адаптированной основной общеобразовательной программы, составленной для обучающихся с задержкой психического развития (варианты 7.2)</w:t>
      </w:r>
      <w:proofErr w:type="gramEnd"/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Данная программа выступает инструментом при планировании коррекционно-развивающей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компетентностной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деятельности учителя-дефектолога.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создание системы комплексной помощи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задержкой психического развития в освоении АООП НОО, коррекция недостатков познавательной деятельности, помощь в освоении программного материала.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Задачи коррекционно-развивающего сопровождения на период реализации программы:</w:t>
      </w:r>
    </w:p>
    <w:p w:rsidR="00B70322" w:rsidRPr="00B70322" w:rsidRDefault="00B70322" w:rsidP="00B703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 особых образовательных потребностей обучающегося с задержкой психического развития, обусловленных структурой и глубиной имеющихся у них нарушений, недостатками в физическом и психическом развитии.</w:t>
      </w:r>
    </w:p>
    <w:p w:rsidR="00B70322" w:rsidRPr="00B70322" w:rsidRDefault="00B70322" w:rsidP="00B703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Осуществление индивидуально ориентированной психолого-педагогической помощи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задержкой психического развития с учетом особенностей психофизического развития и индивидуальных возможностей (в соответствии с рекомендациями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комиссии).</w:t>
      </w:r>
    </w:p>
    <w:p w:rsidR="00B70322" w:rsidRPr="00B70322" w:rsidRDefault="00B70322" w:rsidP="00B703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обучающихся.</w:t>
      </w:r>
    </w:p>
    <w:p w:rsidR="00B70322" w:rsidRPr="00B70322" w:rsidRDefault="00B70322" w:rsidP="00B703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системы мероприятий по социальной адаптации обучающегося с задержкой психического развития.</w:t>
      </w:r>
    </w:p>
    <w:p w:rsidR="00B70322" w:rsidRPr="00B70322" w:rsidRDefault="00B70322" w:rsidP="00B703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родителям (законным представителям) обучающегося с задержкой психического развития консультативной и методической помощи по психолого-педагогическим, социальным и другим вопросам, связанным с их воспитанием и обучением.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Характеристика нозологической группы, описание особых образовательных потребностей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депривация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Достаточно часто у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нарушениями когнитивной и аффективно-поведенческой сфер личности.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коррекционной помощи.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сверстников.</w:t>
      </w:r>
      <w:proofErr w:type="gramEnd"/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ПМПК. Общие ориентиры для рекомендации обучения по АООП НОО (вариант 7.1 и 7.2) могут быть представлены следующим образом.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АООП НОО (вариант 7.2)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адресована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поведении и деятельности, как правило, сформированы недостаточно.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Обучаемость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Возможна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неадаптивность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гиперактивностью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программа – это курс специальных индивидуальных и групповых занятий, направленных на развитие и коррекцию психических процессов и моторной деятельности учащихся с ОВЗ. Занятия проводятся по утвержденному расписанию, продолжительность одного занятия составляет 20 минут.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организации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развивающей работы значительное внимание уделяется психологическим особенностям возрастных групп, индивидуальности детей, своеобразию их поведенческих и эмоциональных реакций.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развивающая работа с детьми с ОВЗ осуществляется по принципу дифференцированного и индивидуального подхода. Индивидуальные занятия направлены на исправление недостатков психического развития этих детей, ликвидацию пробелов в знаниях.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Коррекционные занятия проводятся с учащимися по мере выявления индивидуальных пробелов в их развитии и обучении.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Учитываются возрастные черты мышления ученика. В разных классах могут быть использованы одни и те же методики и упражнения, но при этом меняется уровень их сложности. Универсальной формой коррекционных занятий является игра.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proofErr w:type="spell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коррекционно</w:t>
      </w:r>
      <w:proofErr w:type="spellEnd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– развивающих занятий:</w:t>
      </w:r>
    </w:p>
    <w:p w:rsidR="00B70322" w:rsidRPr="00B70322" w:rsidRDefault="00B70322" w:rsidP="00B703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Ритуал приветствия.</w:t>
      </w:r>
    </w:p>
    <w:p w:rsidR="00B70322" w:rsidRPr="00B70322" w:rsidRDefault="00B70322" w:rsidP="00B703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Рефлексия предыдущего занятия.</w:t>
      </w:r>
    </w:p>
    <w:p w:rsidR="00B70322" w:rsidRPr="00B70322" w:rsidRDefault="00B70322" w:rsidP="00B703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Разминка.</w:t>
      </w:r>
    </w:p>
    <w:p w:rsidR="00B70322" w:rsidRPr="00B70322" w:rsidRDefault="00B70322" w:rsidP="00B703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Основное содержание занятия.</w:t>
      </w:r>
    </w:p>
    <w:p w:rsidR="00B70322" w:rsidRPr="00B70322" w:rsidRDefault="00B70322" w:rsidP="00B703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Рефлексия прошедшего занятия.</w:t>
      </w:r>
    </w:p>
    <w:p w:rsidR="00B70322" w:rsidRPr="00B70322" w:rsidRDefault="00B70322" w:rsidP="00B703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Ритуал прощания.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структуре занятий выделяются:</w:t>
      </w:r>
    </w:p>
    <w:p w:rsidR="00B70322" w:rsidRPr="00B70322" w:rsidRDefault="00B70322" w:rsidP="00B70322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Блок диагностики познавательных процессов: восприятия, внимания, памяти, мышления, моторной деятельности.</w:t>
      </w:r>
    </w:p>
    <w:p w:rsidR="00B70322" w:rsidRPr="00B70322" w:rsidRDefault="00B70322" w:rsidP="00B70322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Блок коррекции и развития этих  познавательных процессов.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Коррекционные занятия с детьми начинаются с формирования восприятия. Восприятие – это основной познавательный процесс чувственного отражения действительности, ее предметов и явлений при их непосредственном воздействии на органы чувств. Восприятие является основой мышления и практической деятельности человека, основой ориентации человека в мире и обществе. Развитие восприятия не происходит само собой. Детей нужно учить выделять существенные признаки, свойства предметов и явлений. Одним из эффективных методов развития восприятия, воспитания наблюдательности  является сравнение. Для развития пространственных представлений необходимо использовать наглядный материал; учить детей смотреть, слушать, выделять главные и существенные признаки предметов, видеть в предмете много разных деталей: развивать пространственные представления.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Внимание учащихся с ОВЗ характеризуется повышенной отвлекаемостью, неустойчивостью, снижением способности распределять и концентрировать внимание.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Произвольное, непроизвольное внимание, а также свойства внимания (концентрация, переключаемость, устойчивость, наблюдательность, распределение) значительно развиваются в результате специальных упражнений.</w:t>
      </w:r>
      <w:proofErr w:type="gramEnd"/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Важную роль для ориентировки человека в окружающем мире играет память. У всех школьников с ОВЗ наблюдаются недостатки памяти,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чем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они касаются всех видов запоминания. В первую очередь у учащихся ограничен объем памяти и снижена прочность запоминания. Эти особенности влияют на запоминание как наглядного, так и словесного материала.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коррекционных занятиях необходимо развивать те виды памяти, которые оказываются наименее развитыми у ребенка (зрительная, слуховая, словесно - логическая). Работу по формированию памяти целесообразно проводить на не учебном материале, в различных жизненных ситуациях. Важно научить детей понимать, что значит запомнить, научиться группировать материал, выделять опорные слова, составлять план, устанавливать смысловые связи, т.е., развивать не только механическую, но и произвольную память.  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развитии мыслительной деятельности учащихся с ОВЗ обнаруживается значительное отставание и своеобразие. Это выражается в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несформированности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таких операций, как анализ и синтез, в неумении выделять существенные признаки предмета и делать обобщения, в низком уровне развития абстрактного мышления.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занятий необходимо научить рассматривать предмет или ситуацию с разных сторон, оперировать всеми необходимыми для решения задач данными.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образного мышления подразумевает оперирование образами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проведение различных операций (мыслительных) с опорой на представления. Поэтому необходимо уделять внимание  формированию у детей умения создавать в голове различные образы, т.е., визуализировать.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учащихся с ОВЗ наиболее сложными являются задачи проблемного характера. Им свойственно: поверхностное мышление, его направленность на случайные признаки, что особенно проявляется на словесно – логическом уровне. Через решение логических задач развивается словесно – логическое мышление. Необходимо подбирать такие задачи, которые бы требовали индуктивного (от единичного к общему) и дедуктивного (от общего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единичному) умозаключения.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Решение мыслительных задач, которые трудно даются детям, рекомендуется выполнять с применением наглядности, постепенно снижая долю ее участия в мыслительном процессе.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Уровень развития мелкой моторики – один из показателей интеллектуального развития ребенка. Доказано, что развитие движений руки находится в тесной связи с развитием речи и мышления. Техника письма также требует слаженной работы мелких мышц кисти и всей руки, и в том числе хорошо развитого зрительного восприятия и произвольного внимания. Нарушения перечисленных психических функций и моторики выражается в проявлениях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утомляемости, негативном отношении к учебе, школьных неврозах. Коррекция связана с развитием быстроты, точности движений, развитие навыков ручной умелости, координации движений рук, развитие мелких мышц руки, развитие умения отображать эмоциональное состояние с помощью мимики и жестов.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развивающая работа  с детьми представляет собой организацию целостной осмысленной деятельности ребенка и учителя, проводимой в соответствии с определенными научно обоснованными принципами:</w:t>
      </w:r>
    </w:p>
    <w:p w:rsidR="00B70322" w:rsidRPr="00B70322" w:rsidRDefault="00B70322" w:rsidP="00B703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умений и навыков, позволяющих в комплексе развивать познавательную деятельность и личность ребенка.</w:t>
      </w:r>
    </w:p>
    <w:p w:rsidR="00B70322" w:rsidRPr="00B70322" w:rsidRDefault="00B70322" w:rsidP="00B703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умения думать, рассуждать, строить умозаключения, используя для этого диалог ребенка и учителя, в котором учитель задает вопросы, стимулирующие мышление.</w:t>
      </w:r>
    </w:p>
    <w:p w:rsidR="00B70322" w:rsidRPr="00B70322" w:rsidRDefault="00B70322" w:rsidP="00B703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 учащихся основных (базовых) мыслительных операций и важнейших интеллектуальных умений, составляющих ядро любой познавательной деятельности человека.</w:t>
      </w:r>
    </w:p>
    <w:p w:rsidR="00B70322" w:rsidRPr="00B70322" w:rsidRDefault="00B70322" w:rsidP="00B703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и развитие понимания. Формирование умения понимать общий и переносный смысл слов, фраз, текстов.</w:t>
      </w:r>
    </w:p>
    <w:p w:rsidR="00B70322" w:rsidRPr="00B70322" w:rsidRDefault="00B70322" w:rsidP="00B703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Коррекционные занятия проводятся по подгруппам и в индивидуальной форме. Исходя из данных входной диагностики, учитывая индивидуальные </w:t>
      </w:r>
      <w:proofErr w:type="spellStart"/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физиологические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особенности учащихся формируются группы, численностью 2 – 4 человек.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0322" w:rsidRPr="00B70322" w:rsidRDefault="00B70322" w:rsidP="00B70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0322" w:rsidRPr="00B70322" w:rsidRDefault="00B70322" w:rsidP="00B70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АДАПТИРОВАННОЙ КОРРЕКЦИОННОЙ ДЕФЕКТОЛОГИЧЕСКОЙ ПРОГРАММЫ</w:t>
      </w:r>
    </w:p>
    <w:p w:rsidR="00B70322" w:rsidRPr="00B70322" w:rsidRDefault="00B70322" w:rsidP="00B703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обучающимся коррекционно-развивающей дефектологической программы, которая создана на основе ФГОС для детей с ОВЗ, предполагает достижение ими трех видов результатов: </w:t>
      </w:r>
      <w:r w:rsidRPr="00B7032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B7032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B7032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и предметных.</w:t>
      </w:r>
    </w:p>
    <w:p w:rsidR="00B70322" w:rsidRPr="00B70322" w:rsidRDefault="00B70322" w:rsidP="00B703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Личностными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результатами являются: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поведения в обществе, семье, со сверстниками;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игрового общения, о правильном отношении к собственным ошибкам, к победе, поражению;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умения анализировать и сопоставлять, обобщать, делать выводы, проявлять настойчивость в достижении цели;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налаживать контакт с людьми;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соблюдать правила игры и дисциплину;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правильно взаимодействовать с партнерами по команде;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саморазвитию;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школе;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учебно-познавательный интерес к новому учебному материалу и способам решения новой задачи;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самооценке на основе критериев успешности учебной деятельности;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смысла и нравственного содержания собственных поступков и поступков других людей;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моральные нормы поведения в обществе, проекция этих норм на собственные поступки;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чувств одноклассников, учителей, других людей и сопереживание им;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принятие установки на здоровый образ жизни;</w:t>
      </w:r>
    </w:p>
    <w:p w:rsidR="00B70322" w:rsidRPr="00B70322" w:rsidRDefault="00B70322" w:rsidP="00B703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чувство прекрасного на основе знакомства с лучшими образцами мировой и отечественной культуры и традиций.</w:t>
      </w:r>
    </w:p>
    <w:p w:rsidR="00B70322" w:rsidRPr="00B70322" w:rsidRDefault="00B70322" w:rsidP="00B703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результатами являются: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 доверительно и открыто говорить о своих чувствах;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учиться работать в паре и в группе;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 выполнять различные роли;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слушать и понимать речь сверстников;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особенности позиции ученика и учиться вести себя в соответствии с этой позицией;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и сохранять учебную задачу;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учителем, одноклассниками;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устанавливать причинно-следственные связи в изучаемом круге явлений;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учитывать другое мнение и позицию, стремиться к координации различных позиций в сотрудничестве;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задавать вопросы;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контролировать действия партнера;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речи для регуляции своего действия;</w:t>
      </w:r>
    </w:p>
    <w:p w:rsidR="00B70322" w:rsidRPr="00B70322" w:rsidRDefault="00B70322" w:rsidP="00B703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адекватно воспринимать и передавать информацию в заданном формате.</w:t>
      </w:r>
    </w:p>
    <w:p w:rsidR="00B70322" w:rsidRPr="00B70322" w:rsidRDefault="00B70322" w:rsidP="00B703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Предметными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результатами являются умения: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целенаправленно выполнять действия по трёх- и четырёхзвенной инструкции педагога;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дорисовывать незаконченные изображения;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группировать предметы по двум заданным признакам формы, величины или цвета, обозначать словом;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цветовую гамму от тёмного до светлого тона разных оттенков;</w:t>
      </w:r>
      <w:proofErr w:type="gramEnd"/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конструировать предметы из 5-6 деталей, геометрических фигур;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на ощупь поверхность предметов, обозначать в слове качества и свойства предметов;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зрительно дифференцировать 2-3 предмета по неярко выраженным качествам, определять их словом;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предметы и явления на основе выделенных свойств и качеств;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запахи и вкусовые качества, называть их;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сравнивать предметы по тяжести на глаз, взвешивать на руке;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действовать по звуковому сигналу;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ориентироваться на плоскости и в пространстве;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выражать пространственные отношения с помощью предлогов;</w:t>
      </w:r>
    </w:p>
    <w:p w:rsidR="00B70322" w:rsidRPr="00B70322" w:rsidRDefault="00B70322" w:rsidP="00B7032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время по часам.</w:t>
      </w:r>
    </w:p>
    <w:p w:rsidR="00B70322" w:rsidRPr="00B70322" w:rsidRDefault="00B70322" w:rsidP="00B703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результате реализации данной </w:t>
      </w:r>
      <w:proofErr w:type="gram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программы</w:t>
      </w:r>
      <w:proofErr w:type="gramEnd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обучающиеся должны научиться: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существенные признаки и закономерности предметов;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сравнивать предметы, понятия;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обобщать и классифицировать понятия, предметы, явления;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отношения между понятиями или связи между явлениями и понятиями;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концентрировать, переключать своё внимание;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свою память;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улучшить уровень пространственной сообразительности, зрительно-моторной координации;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копировать, различать цвета, уметь анализировать и удерживать зрительный образ;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выполнить задания;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самоконтроль, оценивать себя, искать и исправлять свои ошибки;</w:t>
      </w:r>
    </w:p>
    <w:p w:rsidR="00B70322" w:rsidRPr="00B70322" w:rsidRDefault="00B70322" w:rsidP="00B7032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работать в группе (при групповых формах работы).</w:t>
      </w:r>
    </w:p>
    <w:p w:rsidR="00B70322" w:rsidRPr="00B70322" w:rsidRDefault="00B70322" w:rsidP="00B703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Обучающийся, владеющий положительным развитием психических процессов: внимания, памяти (слухоречевой, зрительной), мыслительными операциями, владеющий приемами обобщения, классификациями, общим уровнем осведомленности не ниже среднего.</w:t>
      </w:r>
      <w:proofErr w:type="gramEnd"/>
    </w:p>
    <w:p w:rsidR="00B70322" w:rsidRPr="00B70322" w:rsidRDefault="00B70322" w:rsidP="00B703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Положительным отношением к школе, адекватной самооценкой, умеющий справляться со своим эмоциональным состоянием, с навыками конструктивного взаимодействия с окружающими людьми и имеющий благоприятный статус в коллективе.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B70322" w:rsidRPr="00B70322" w:rsidRDefault="00B70322" w:rsidP="00B70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4 класс</w:t>
      </w:r>
    </w:p>
    <w:tbl>
      <w:tblPr>
        <w:tblW w:w="999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8"/>
        <w:gridCol w:w="709"/>
        <w:gridCol w:w="4937"/>
        <w:gridCol w:w="1842"/>
      </w:tblGrid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Диагностический этап (входной) (12ч)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зрительного восприятия. (</w:t>
            </w:r>
            <w:proofErr w:type="gram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Методика</w:t>
            </w:r>
            <w:proofErr w:type="gramEnd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«Какие предметы спрятаны в рисунках?» авт. </w:t>
            </w:r>
            <w:proofErr w:type="spell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Немов</w:t>
            </w:r>
            <w:proofErr w:type="spellEnd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Р.С.) Диагностика слухового восприятия. (Методика «</w:t>
            </w:r>
            <w:proofErr w:type="spell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Воспризведение</w:t>
            </w:r>
            <w:proofErr w:type="spellEnd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прочитанного текста с соблюдением последовательности»)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Диагностика внимания: Устойчивость (Методика «Расставь знаки» - видоизмененная методика </w:t>
            </w:r>
            <w:proofErr w:type="spell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Немова</w:t>
            </w:r>
            <w:proofErr w:type="spellEnd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Р.С.); Концентрация (Модификация метода Пьера - </w:t>
            </w:r>
            <w:proofErr w:type="spell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Рузера</w:t>
            </w:r>
            <w:proofErr w:type="spellEnd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Диагностика памяти: Зрительная (Методика «Тренируем память»); Слуховая (Методика «10 слов » </w:t>
            </w:r>
            <w:proofErr w:type="spell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Лурия</w:t>
            </w:r>
            <w:proofErr w:type="spellEnd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Л.Р.)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Диагностика мышления: </w:t>
            </w:r>
            <w:proofErr w:type="gram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 – действенного (Методика «Собери по образцу»); Наглядно – образного (Метод «Собери в единое целое» по представлению).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Коррекция и развитие ВПФ (83ч)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«Моё поведение на улице»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Манипуляция с мелкими предметами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Текст «Осень»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узоров, букв и цифр.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«Осень. Жизнь людей осенью»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Коррекция почерка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«Огород»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Деление слов на слоги.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«Школьный огород»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Схема слова.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«Подготовка к зиме»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Предложение.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Текст «Берегите книги»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предложений.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«Берегите книги». Расширение словарного запаса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Деление предложения на слова.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«Школьная библиотека»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 слова. Корень.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«Магазин»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 слова. Приставка.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«Зима»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в образовании слов с помощью приставок.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«Домашние животные»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в образовании слов с помощью суффиксов.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«Зимующие птицы»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Имя существительное. Число имени существительного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«Новогодний праздник»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Диагностический этап (промежуточный) (4ч)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уровня развития познавательных процессов.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Коррекция и развитие ВПФ (продолжение) (97ч)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Устная и письменная нумерация чисел.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«Зима»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в пределах 100 без перехода через разряд.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«Дикие животные севера»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Таблица умножения на 1-5.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«Дикие животные юга»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Таблица умножения на 6.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«Дикие животные леса»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Таблица умножения на 7.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«Город»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Таблица умножения на 8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«Дом и его части»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доступных задач. Деление на равные части по содержанию.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«Бытовые приборы»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на 0 и 1.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«Мебель»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Компоненты деления и умножения.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«Мебель» Расширение словарного запаса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о порядке выполнения действий.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«Весна»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Деление на три – четыре части.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«Перелетные птицы»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на сложение-вычитание с опорой на рисунок.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«Профессии»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Периметр.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«Транспорт». Классификация по видам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примеров и задач на сложение и вычитание чисел в пределах 50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«Лето»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о порядке выполнения действий.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«Насекомые»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Письменные приёмы сложения и вычитания в пределах 1000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диагностика (8ч)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восприятия.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внимания.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памяти.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70322" w:rsidRPr="00B70322" w:rsidTr="00CA2CC7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B70322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мышления.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322" w:rsidRPr="00B70322" w:rsidRDefault="00B70322" w:rsidP="00CA2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86469A" w:rsidRPr="00B70322" w:rsidRDefault="0086469A" w:rsidP="0086469A">
      <w:pPr>
        <w:pStyle w:val="a3"/>
        <w:widowControl w:val="0"/>
        <w:spacing w:after="0" w:line="240" w:lineRule="auto"/>
        <w:ind w:left="540"/>
        <w:contextualSpacing w:val="0"/>
        <w:jc w:val="both"/>
        <w:rPr>
          <w:rFonts w:ascii="Times New Roman" w:hAnsi="Times New Roman"/>
          <w:caps/>
          <w:sz w:val="24"/>
          <w:szCs w:val="24"/>
        </w:rPr>
      </w:pPr>
    </w:p>
    <w:p w:rsidR="00F26D5F" w:rsidRPr="00B70322" w:rsidRDefault="00F26D5F">
      <w:pPr>
        <w:rPr>
          <w:rFonts w:ascii="Times New Roman" w:hAnsi="Times New Roman"/>
          <w:sz w:val="24"/>
          <w:szCs w:val="24"/>
        </w:rPr>
      </w:pPr>
    </w:p>
    <w:sectPr w:rsidR="00F26D5F" w:rsidRPr="00B70322" w:rsidSect="00021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3AE"/>
    <w:multiLevelType w:val="multilevel"/>
    <w:tmpl w:val="C5BAEBF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83BF4"/>
    <w:multiLevelType w:val="multilevel"/>
    <w:tmpl w:val="7522396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D0AAA"/>
    <w:multiLevelType w:val="multilevel"/>
    <w:tmpl w:val="B0DA48E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A6B16"/>
    <w:multiLevelType w:val="multilevel"/>
    <w:tmpl w:val="DA6CDCD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8133FE"/>
    <w:multiLevelType w:val="multilevel"/>
    <w:tmpl w:val="CA3E5F6E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9645EF"/>
    <w:multiLevelType w:val="multilevel"/>
    <w:tmpl w:val="564AC1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6D6FF6"/>
    <w:multiLevelType w:val="multilevel"/>
    <w:tmpl w:val="038AFEA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B2619"/>
    <w:multiLevelType w:val="multilevel"/>
    <w:tmpl w:val="8CBEE77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9378E8"/>
    <w:multiLevelType w:val="multilevel"/>
    <w:tmpl w:val="502A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0F24C5"/>
    <w:multiLevelType w:val="multilevel"/>
    <w:tmpl w:val="C798B07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72681D"/>
    <w:multiLevelType w:val="multilevel"/>
    <w:tmpl w:val="EE3AECBA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AF4485"/>
    <w:multiLevelType w:val="multilevel"/>
    <w:tmpl w:val="AAF4F6F4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5E0A9A"/>
    <w:multiLevelType w:val="multilevel"/>
    <w:tmpl w:val="E4C63CD6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5F23F7"/>
    <w:multiLevelType w:val="multilevel"/>
    <w:tmpl w:val="076ACE3C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3E26F0"/>
    <w:multiLevelType w:val="multilevel"/>
    <w:tmpl w:val="E8C8FC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3658E3"/>
    <w:multiLevelType w:val="multilevel"/>
    <w:tmpl w:val="985EF16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994BE6"/>
    <w:multiLevelType w:val="multilevel"/>
    <w:tmpl w:val="0AFA618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736543"/>
    <w:multiLevelType w:val="multilevel"/>
    <w:tmpl w:val="252C8EA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AE4A9D"/>
    <w:multiLevelType w:val="multilevel"/>
    <w:tmpl w:val="614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EC4399"/>
    <w:multiLevelType w:val="multilevel"/>
    <w:tmpl w:val="10529FC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9115C9"/>
    <w:multiLevelType w:val="multilevel"/>
    <w:tmpl w:val="FD6A7EE8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E639AA"/>
    <w:multiLevelType w:val="multilevel"/>
    <w:tmpl w:val="E820AFC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68A26C5"/>
    <w:multiLevelType w:val="multilevel"/>
    <w:tmpl w:val="24D441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6971AEE"/>
    <w:multiLevelType w:val="multilevel"/>
    <w:tmpl w:val="C1821AA2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3C6B61"/>
    <w:multiLevelType w:val="multilevel"/>
    <w:tmpl w:val="54A8367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7E07F80"/>
    <w:multiLevelType w:val="multilevel"/>
    <w:tmpl w:val="32CE77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5F2DC2"/>
    <w:multiLevelType w:val="multilevel"/>
    <w:tmpl w:val="34BA3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93765D"/>
    <w:multiLevelType w:val="multilevel"/>
    <w:tmpl w:val="5A2E2B0E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CE50721"/>
    <w:multiLevelType w:val="multilevel"/>
    <w:tmpl w:val="3502EE8C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0B72179"/>
    <w:multiLevelType w:val="multilevel"/>
    <w:tmpl w:val="ACA47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1B77E01"/>
    <w:multiLevelType w:val="multilevel"/>
    <w:tmpl w:val="9DB0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2047EFE"/>
    <w:multiLevelType w:val="multilevel"/>
    <w:tmpl w:val="6FF463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5D9069D"/>
    <w:multiLevelType w:val="multilevel"/>
    <w:tmpl w:val="C8D4112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6146C0E"/>
    <w:multiLevelType w:val="multilevel"/>
    <w:tmpl w:val="2C16A27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7894DDD"/>
    <w:multiLevelType w:val="multilevel"/>
    <w:tmpl w:val="B5C24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85C58FF"/>
    <w:multiLevelType w:val="multilevel"/>
    <w:tmpl w:val="0F1034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CF95285"/>
    <w:multiLevelType w:val="multilevel"/>
    <w:tmpl w:val="DFF4121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B752B2"/>
    <w:multiLevelType w:val="multilevel"/>
    <w:tmpl w:val="551A1E5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23116F3"/>
    <w:multiLevelType w:val="multilevel"/>
    <w:tmpl w:val="310604C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6B2911"/>
    <w:multiLevelType w:val="multilevel"/>
    <w:tmpl w:val="541650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3AF48FA"/>
    <w:multiLevelType w:val="multilevel"/>
    <w:tmpl w:val="E62A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5B14ED0"/>
    <w:multiLevelType w:val="multilevel"/>
    <w:tmpl w:val="8D44E2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46F1498D"/>
    <w:multiLevelType w:val="multilevel"/>
    <w:tmpl w:val="D6EA77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885581F"/>
    <w:multiLevelType w:val="multilevel"/>
    <w:tmpl w:val="E8C68E9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9114E30"/>
    <w:multiLevelType w:val="multilevel"/>
    <w:tmpl w:val="A23C7E0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A9C07A5"/>
    <w:multiLevelType w:val="multilevel"/>
    <w:tmpl w:val="F428501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CA76812"/>
    <w:multiLevelType w:val="multilevel"/>
    <w:tmpl w:val="AC72416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01D28E0"/>
    <w:multiLevelType w:val="multilevel"/>
    <w:tmpl w:val="BD084A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1265754"/>
    <w:multiLevelType w:val="multilevel"/>
    <w:tmpl w:val="D572F8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1DA5746"/>
    <w:multiLevelType w:val="multilevel"/>
    <w:tmpl w:val="C496635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28321F3"/>
    <w:multiLevelType w:val="multilevel"/>
    <w:tmpl w:val="4D06360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F04140"/>
    <w:multiLevelType w:val="multilevel"/>
    <w:tmpl w:val="0CEAB2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5A15915"/>
    <w:multiLevelType w:val="multilevel"/>
    <w:tmpl w:val="A2CCF69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28429A"/>
    <w:multiLevelType w:val="multilevel"/>
    <w:tmpl w:val="A9129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94C13A7"/>
    <w:multiLevelType w:val="multilevel"/>
    <w:tmpl w:val="3E1E6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B800D74"/>
    <w:multiLevelType w:val="multilevel"/>
    <w:tmpl w:val="7A64E30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BD71972"/>
    <w:multiLevelType w:val="multilevel"/>
    <w:tmpl w:val="D6228D9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C4D5077"/>
    <w:multiLevelType w:val="multilevel"/>
    <w:tmpl w:val="4714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CDF0E9A"/>
    <w:multiLevelType w:val="multilevel"/>
    <w:tmpl w:val="9C40E8F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2F7ACF"/>
    <w:multiLevelType w:val="multilevel"/>
    <w:tmpl w:val="3D38065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EFD5A3C"/>
    <w:multiLevelType w:val="hybridMultilevel"/>
    <w:tmpl w:val="F5AC63E2"/>
    <w:lvl w:ilvl="0" w:tplc="EBBE7CA8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5FAF0A02"/>
    <w:multiLevelType w:val="multilevel"/>
    <w:tmpl w:val="6044B04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23E37D8"/>
    <w:multiLevelType w:val="multilevel"/>
    <w:tmpl w:val="2BFE206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2FA68BE"/>
    <w:multiLevelType w:val="multilevel"/>
    <w:tmpl w:val="211EE70A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3870233"/>
    <w:multiLevelType w:val="multilevel"/>
    <w:tmpl w:val="046CF1B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AFD35DB"/>
    <w:multiLevelType w:val="multilevel"/>
    <w:tmpl w:val="B83C8482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BA32597"/>
    <w:multiLevelType w:val="multilevel"/>
    <w:tmpl w:val="96F0E38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CA42151"/>
    <w:multiLevelType w:val="multilevel"/>
    <w:tmpl w:val="B2C49266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D7D2D6B"/>
    <w:multiLevelType w:val="multilevel"/>
    <w:tmpl w:val="2CE6C2C8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D8D7897"/>
    <w:multiLevelType w:val="multilevel"/>
    <w:tmpl w:val="0C42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22A1527"/>
    <w:multiLevelType w:val="multilevel"/>
    <w:tmpl w:val="5F68A9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2B54914"/>
    <w:multiLevelType w:val="multilevel"/>
    <w:tmpl w:val="ADF071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3DB5956"/>
    <w:multiLevelType w:val="multilevel"/>
    <w:tmpl w:val="FA9E405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61F64A4"/>
    <w:multiLevelType w:val="multilevel"/>
    <w:tmpl w:val="7CAE83E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63A51CD"/>
    <w:multiLevelType w:val="multilevel"/>
    <w:tmpl w:val="ED78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>
    <w:nsid w:val="78D7164C"/>
    <w:multiLevelType w:val="multilevel"/>
    <w:tmpl w:val="29CA7DA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95C2166"/>
    <w:multiLevelType w:val="multilevel"/>
    <w:tmpl w:val="1172A4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E735AB8"/>
    <w:multiLevelType w:val="multilevel"/>
    <w:tmpl w:val="211C826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1"/>
  </w:num>
  <w:num w:numId="2">
    <w:abstractNumId w:val="76"/>
  </w:num>
  <w:num w:numId="3">
    <w:abstractNumId w:val="42"/>
  </w:num>
  <w:num w:numId="4">
    <w:abstractNumId w:val="70"/>
  </w:num>
  <w:num w:numId="5">
    <w:abstractNumId w:val="26"/>
  </w:num>
  <w:num w:numId="6">
    <w:abstractNumId w:val="34"/>
  </w:num>
  <w:num w:numId="7">
    <w:abstractNumId w:val="75"/>
  </w:num>
  <w:num w:numId="8">
    <w:abstractNumId w:val="18"/>
  </w:num>
  <w:num w:numId="9">
    <w:abstractNumId w:val="8"/>
  </w:num>
  <w:num w:numId="10">
    <w:abstractNumId w:val="58"/>
  </w:num>
  <w:num w:numId="11">
    <w:abstractNumId w:val="40"/>
  </w:num>
  <w:num w:numId="12">
    <w:abstractNumId w:val="30"/>
  </w:num>
  <w:num w:numId="13">
    <w:abstractNumId w:val="54"/>
  </w:num>
  <w:num w:numId="14">
    <w:abstractNumId w:val="29"/>
  </w:num>
  <w:num w:numId="15">
    <w:abstractNumId w:val="35"/>
  </w:num>
  <w:num w:numId="16">
    <w:abstractNumId w:val="49"/>
  </w:num>
  <w:num w:numId="17">
    <w:abstractNumId w:val="5"/>
  </w:num>
  <w:num w:numId="18">
    <w:abstractNumId w:val="55"/>
  </w:num>
  <w:num w:numId="19">
    <w:abstractNumId w:val="71"/>
  </w:num>
  <w:num w:numId="20">
    <w:abstractNumId w:val="31"/>
  </w:num>
  <w:num w:numId="21">
    <w:abstractNumId w:val="52"/>
  </w:num>
  <w:num w:numId="22">
    <w:abstractNumId w:val="14"/>
  </w:num>
  <w:num w:numId="23">
    <w:abstractNumId w:val="43"/>
  </w:num>
  <w:num w:numId="24">
    <w:abstractNumId w:val="25"/>
  </w:num>
  <w:num w:numId="25">
    <w:abstractNumId w:val="78"/>
  </w:num>
  <w:num w:numId="26">
    <w:abstractNumId w:val="48"/>
  </w:num>
  <w:num w:numId="27">
    <w:abstractNumId w:val="39"/>
  </w:num>
  <w:num w:numId="28">
    <w:abstractNumId w:val="22"/>
  </w:num>
  <w:num w:numId="29">
    <w:abstractNumId w:val="72"/>
  </w:num>
  <w:num w:numId="30">
    <w:abstractNumId w:val="62"/>
  </w:num>
  <w:num w:numId="31">
    <w:abstractNumId w:val="6"/>
  </w:num>
  <w:num w:numId="32">
    <w:abstractNumId w:val="45"/>
  </w:num>
  <w:num w:numId="33">
    <w:abstractNumId w:val="17"/>
  </w:num>
  <w:num w:numId="34">
    <w:abstractNumId w:val="73"/>
  </w:num>
  <w:num w:numId="35">
    <w:abstractNumId w:val="15"/>
  </w:num>
  <w:num w:numId="36">
    <w:abstractNumId w:val="50"/>
  </w:num>
  <w:num w:numId="37">
    <w:abstractNumId w:val="37"/>
  </w:num>
  <w:num w:numId="38">
    <w:abstractNumId w:val="2"/>
  </w:num>
  <w:num w:numId="39">
    <w:abstractNumId w:val="74"/>
  </w:num>
  <w:num w:numId="40">
    <w:abstractNumId w:val="53"/>
  </w:num>
  <w:num w:numId="41">
    <w:abstractNumId w:val="38"/>
  </w:num>
  <w:num w:numId="42">
    <w:abstractNumId w:val="7"/>
  </w:num>
  <w:num w:numId="43">
    <w:abstractNumId w:val="41"/>
  </w:num>
  <w:num w:numId="44">
    <w:abstractNumId w:val="65"/>
  </w:num>
  <w:num w:numId="45">
    <w:abstractNumId w:val="24"/>
  </w:num>
  <w:num w:numId="46">
    <w:abstractNumId w:val="77"/>
  </w:num>
  <w:num w:numId="47">
    <w:abstractNumId w:val="60"/>
  </w:num>
  <w:num w:numId="48">
    <w:abstractNumId w:val="56"/>
  </w:num>
  <w:num w:numId="49">
    <w:abstractNumId w:val="46"/>
  </w:num>
  <w:num w:numId="50">
    <w:abstractNumId w:val="59"/>
  </w:num>
  <w:num w:numId="51">
    <w:abstractNumId w:val="67"/>
  </w:num>
  <w:num w:numId="52">
    <w:abstractNumId w:val="19"/>
  </w:num>
  <w:num w:numId="53">
    <w:abstractNumId w:val="44"/>
  </w:num>
  <w:num w:numId="54">
    <w:abstractNumId w:val="51"/>
  </w:num>
  <w:num w:numId="55">
    <w:abstractNumId w:val="33"/>
  </w:num>
  <w:num w:numId="56">
    <w:abstractNumId w:val="0"/>
  </w:num>
  <w:num w:numId="57">
    <w:abstractNumId w:val="1"/>
  </w:num>
  <w:num w:numId="58">
    <w:abstractNumId w:val="36"/>
  </w:num>
  <w:num w:numId="59">
    <w:abstractNumId w:val="20"/>
  </w:num>
  <w:num w:numId="60">
    <w:abstractNumId w:val="79"/>
  </w:num>
  <w:num w:numId="61">
    <w:abstractNumId w:val="3"/>
  </w:num>
  <w:num w:numId="62">
    <w:abstractNumId w:val="28"/>
  </w:num>
  <w:num w:numId="63">
    <w:abstractNumId w:val="11"/>
  </w:num>
  <w:num w:numId="64">
    <w:abstractNumId w:val="57"/>
  </w:num>
  <w:num w:numId="65">
    <w:abstractNumId w:val="27"/>
  </w:num>
  <w:num w:numId="66">
    <w:abstractNumId w:val="9"/>
  </w:num>
  <w:num w:numId="67">
    <w:abstractNumId w:val="16"/>
  </w:num>
  <w:num w:numId="68">
    <w:abstractNumId w:val="68"/>
  </w:num>
  <w:num w:numId="69">
    <w:abstractNumId w:val="63"/>
  </w:num>
  <w:num w:numId="70">
    <w:abstractNumId w:val="47"/>
  </w:num>
  <w:num w:numId="71">
    <w:abstractNumId w:val="4"/>
  </w:num>
  <w:num w:numId="72">
    <w:abstractNumId w:val="32"/>
  </w:num>
  <w:num w:numId="73">
    <w:abstractNumId w:val="64"/>
  </w:num>
  <w:num w:numId="74">
    <w:abstractNumId w:val="10"/>
  </w:num>
  <w:num w:numId="75">
    <w:abstractNumId w:val="21"/>
  </w:num>
  <w:num w:numId="76">
    <w:abstractNumId w:val="66"/>
  </w:num>
  <w:num w:numId="77">
    <w:abstractNumId w:val="69"/>
  </w:num>
  <w:num w:numId="78">
    <w:abstractNumId w:val="12"/>
  </w:num>
  <w:num w:numId="79">
    <w:abstractNumId w:val="13"/>
  </w:num>
  <w:num w:numId="80">
    <w:abstractNumId w:val="23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D5F"/>
    <w:rsid w:val="00021FB7"/>
    <w:rsid w:val="001B7F3B"/>
    <w:rsid w:val="00416EFB"/>
    <w:rsid w:val="00601A9F"/>
    <w:rsid w:val="006E6E96"/>
    <w:rsid w:val="0086469A"/>
    <w:rsid w:val="00B556D2"/>
    <w:rsid w:val="00B70322"/>
    <w:rsid w:val="00F2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69A"/>
    <w:pPr>
      <w:ind w:left="720"/>
      <w:contextualSpacing/>
    </w:pPr>
  </w:style>
  <w:style w:type="paragraph" w:customStyle="1" w:styleId="ConsPlusNormal">
    <w:name w:val="ConsPlusNormal"/>
    <w:rsid w:val="008646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aliases w:val="основа"/>
    <w:link w:val="a5"/>
    <w:uiPriority w:val="1"/>
    <w:qFormat/>
    <w:rsid w:val="00864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86469A"/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8646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s1">
    <w:name w:val="s1"/>
    <w:rsid w:val="0086469A"/>
  </w:style>
  <w:style w:type="character" w:customStyle="1" w:styleId="markedcontent">
    <w:name w:val="markedcontent"/>
    <w:basedOn w:val="a0"/>
    <w:rsid w:val="0086469A"/>
  </w:style>
  <w:style w:type="table" w:styleId="a6">
    <w:name w:val="Table Grid"/>
    <w:basedOn w:val="a1"/>
    <w:uiPriority w:val="59"/>
    <w:rsid w:val="0041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B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F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39307&amp;date=30.04.2023&amp;dst=100013&amp;field=134" TargetMode="External"/><Relationship Id="rId13" Type="http://schemas.openxmlformats.org/officeDocument/2006/relationships/hyperlink" Target="https://login.consultant.ru/link/?req=doc&amp;demo=2&amp;base=LAW&amp;n=441707&amp;date=30.04.2023&amp;dst=100137&amp;fie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39307&amp;date=30.04.2023&amp;dst=100013&amp;field=134" TargetMode="External"/><Relationship Id="rId12" Type="http://schemas.openxmlformats.org/officeDocument/2006/relationships/hyperlink" Target="https://login.consultant.ru/link/?req=doc&amp;demo=2&amp;base=LAW&amp;n=439307&amp;date=30.04.2023&amp;dst=100013&amp;fie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demo=2&amp;base=LAW&amp;n=439307&amp;date=30.04.2023&amp;dst=100013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439307&amp;date=30.04.2023&amp;dst=100013&amp;field=134" TargetMode="External"/><Relationship Id="rId11" Type="http://schemas.openxmlformats.org/officeDocument/2006/relationships/hyperlink" Target="https://login.consultant.ru/link/?req=doc&amp;demo=2&amp;base=LAW&amp;n=439307&amp;date=30.04.2023&amp;dst=100013&amp;field=13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demo=2&amp;base=LAW&amp;n=439307&amp;date=30.04.2023&amp;dst=100013&amp;field=134" TargetMode="External"/><Relationship Id="rId10" Type="http://schemas.openxmlformats.org/officeDocument/2006/relationships/hyperlink" Target="https://login.consultant.ru/link/?req=doc&amp;demo=2&amp;base=LAW&amp;n=439307&amp;date=30.04.2023&amp;dst=10001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39307&amp;date=30.04.2023&amp;dst=100013&amp;field=134" TargetMode="External"/><Relationship Id="rId14" Type="http://schemas.openxmlformats.org/officeDocument/2006/relationships/hyperlink" Target="https://login.consultant.ru/link/?req=doc&amp;demo=2&amp;base=LAW&amp;n=371594&amp;date=30.04.2023&amp;dst=10004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36</Pages>
  <Words>13406</Words>
  <Characters>76420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2023-11-01T07:52:00Z</dcterms:created>
  <dcterms:modified xsi:type="dcterms:W3CDTF">2023-11-03T15:39:00Z</dcterms:modified>
</cp:coreProperties>
</file>