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«Нижнемактаминская средняя общеобразовательная школа №2»</w:t>
      </w:r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Руководитель: Закирова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Гаязовна</w:t>
      </w:r>
      <w:proofErr w:type="spellEnd"/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8E0884" w:rsidRPr="008E0884">
        <w:rPr>
          <w:rFonts w:ascii="Times New Roman" w:hAnsi="Times New Roman" w:cs="Times New Roman"/>
          <w:sz w:val="24"/>
          <w:szCs w:val="24"/>
        </w:rPr>
        <w:t>РТ</w:t>
      </w:r>
      <w:r w:rsidRPr="008E08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proofErr w:type="gramStart"/>
      <w:r w:rsidRPr="008E0884">
        <w:rPr>
          <w:rFonts w:ascii="Times New Roman" w:hAnsi="Times New Roman" w:cs="Times New Roman"/>
          <w:sz w:val="24"/>
          <w:szCs w:val="24"/>
        </w:rPr>
        <w:t>пгт.Нижняя</w:t>
      </w:r>
      <w:proofErr w:type="spellEnd"/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Мактама,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ул.Некрасова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>, 1</w:t>
      </w:r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Контактная информация образовательного учреждения: </w:t>
      </w:r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E0884">
        <w:rPr>
          <w:rFonts w:ascii="Times New Roman" w:hAnsi="Times New Roman" w:cs="Times New Roman"/>
          <w:sz w:val="24"/>
          <w:szCs w:val="24"/>
        </w:rPr>
        <w:t>-</w:t>
      </w:r>
      <w:r w:rsidRPr="008E088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E088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N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/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maktama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-2.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Alm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tatar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8E0884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Телефон: 8(8553)36-19-38</w:t>
      </w:r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Учредитель: Исполнительный комитет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F45382" w:rsidRPr="008E0884" w:rsidRDefault="00376B91" w:rsidP="00376B91">
      <w:pPr>
        <w:spacing w:line="240" w:lineRule="auto"/>
        <w:ind w:left="-851"/>
        <w:rPr>
          <w:rStyle w:val="s1"/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Объект введен в эксплуатацию в 1978 году. Строительный объем здания 19235 </w:t>
      </w:r>
      <w:proofErr w:type="spellStart"/>
      <w:proofErr w:type="gramStart"/>
      <w:r w:rsidRPr="008E0884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, общая площадь здания 2279,1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-12507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, школы - 4969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>.</w:t>
      </w:r>
      <w:r w:rsidR="00F45382" w:rsidRPr="008E0884">
        <w:rPr>
          <w:rStyle w:val="s1"/>
          <w:rFonts w:ascii="Times New Roman" w:hAnsi="Times New Roman" w:cs="Times New Roman"/>
          <w:sz w:val="24"/>
          <w:szCs w:val="24"/>
        </w:rPr>
        <w:t xml:space="preserve"> На территории объекта расположено здание теплицы, электрический трансформатор.</w:t>
      </w:r>
    </w:p>
    <w:p w:rsidR="00376B91" w:rsidRPr="008E0884" w:rsidRDefault="00376B91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Общая площадь учебных кабинетов</w:t>
      </w:r>
      <w:r w:rsidR="008E0884">
        <w:rPr>
          <w:rFonts w:ascii="Times New Roman" w:hAnsi="Times New Roman" w:cs="Times New Roman"/>
          <w:sz w:val="24"/>
          <w:szCs w:val="24"/>
        </w:rPr>
        <w:t xml:space="preserve"> – </w:t>
      </w:r>
      <w:r w:rsidRPr="008E0884">
        <w:rPr>
          <w:rFonts w:ascii="Times New Roman" w:hAnsi="Times New Roman" w:cs="Times New Roman"/>
          <w:sz w:val="24"/>
          <w:szCs w:val="24"/>
        </w:rPr>
        <w:t xml:space="preserve">1443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>. Имеется учебно-о</w:t>
      </w:r>
      <w:r w:rsidR="008E0884">
        <w:rPr>
          <w:rFonts w:ascii="Times New Roman" w:hAnsi="Times New Roman" w:cs="Times New Roman"/>
          <w:sz w:val="24"/>
          <w:szCs w:val="24"/>
        </w:rPr>
        <w:t>пытный участок 0,7 га</w:t>
      </w:r>
      <w:r w:rsidRPr="008E0884">
        <w:rPr>
          <w:rFonts w:ascii="Times New Roman" w:hAnsi="Times New Roman" w:cs="Times New Roman"/>
          <w:sz w:val="24"/>
          <w:szCs w:val="24"/>
        </w:rPr>
        <w:t>.</w:t>
      </w:r>
    </w:p>
    <w:p w:rsidR="00F45382" w:rsidRPr="008E0884" w:rsidRDefault="00F45382" w:rsidP="00F45382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Проезд к зданию возможен со стороны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ул.Некрасова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>. Все дороги асфальтированы, с твердым покрытием. Имеются два заезда к зданию</w:t>
      </w:r>
      <w:r w:rsidR="008E0884">
        <w:rPr>
          <w:rFonts w:ascii="Times New Roman" w:hAnsi="Times New Roman" w:cs="Times New Roman"/>
          <w:sz w:val="24"/>
          <w:szCs w:val="24"/>
        </w:rPr>
        <w:t>.</w:t>
      </w:r>
    </w:p>
    <w:p w:rsidR="00F45382" w:rsidRPr="008E0884" w:rsidRDefault="00376B91" w:rsidP="00F45382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Нижнемактаминская школа №</w:t>
      </w:r>
      <w:proofErr w:type="gramStart"/>
      <w:r w:rsidRPr="008E0884">
        <w:rPr>
          <w:rFonts w:ascii="Times New Roman" w:hAnsi="Times New Roman" w:cs="Times New Roman"/>
          <w:sz w:val="24"/>
          <w:szCs w:val="24"/>
        </w:rPr>
        <w:t>2</w:t>
      </w:r>
      <w:r w:rsidR="008E0884">
        <w:rPr>
          <w:rFonts w:ascii="Times New Roman" w:hAnsi="Times New Roman" w:cs="Times New Roman"/>
          <w:sz w:val="24"/>
          <w:szCs w:val="24"/>
        </w:rPr>
        <w:t xml:space="preserve"> </w:t>
      </w:r>
      <w:r w:rsidRPr="008E0884">
        <w:rPr>
          <w:rFonts w:ascii="Times New Roman" w:hAnsi="Times New Roman" w:cs="Times New Roman"/>
          <w:sz w:val="24"/>
          <w:szCs w:val="24"/>
        </w:rPr>
        <w:t xml:space="preserve"> представляет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собой типовое кирпичное 2х этажное здание, высота этажа 3,4 м. Перекрытия выполнены из железобетонных плит. Кровля здания -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профнастил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. </w:t>
      </w:r>
      <w:r w:rsidR="00F45382" w:rsidRPr="008E0884">
        <w:rPr>
          <w:rFonts w:ascii="Times New Roman" w:hAnsi="Times New Roman" w:cs="Times New Roman"/>
          <w:sz w:val="24"/>
          <w:szCs w:val="24"/>
        </w:rPr>
        <w:t xml:space="preserve">Фундамент здания бутовый, ленточный. Оконные проемы – пластиковые; дверные проемы – пластиковые, простые окрашенные. </w:t>
      </w:r>
      <w:r w:rsidR="00921985" w:rsidRPr="008E0884">
        <w:rPr>
          <w:rFonts w:ascii="Times New Roman" w:hAnsi="Times New Roman" w:cs="Times New Roman"/>
          <w:sz w:val="24"/>
          <w:szCs w:val="24"/>
        </w:rPr>
        <w:t xml:space="preserve">Полы – дощатые, линолеум. </w:t>
      </w:r>
      <w:r w:rsidR="00F45382" w:rsidRPr="008E0884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1444BF" w:rsidRPr="008E0884">
        <w:rPr>
          <w:rFonts w:ascii="Times New Roman" w:hAnsi="Times New Roman" w:cs="Times New Roman"/>
          <w:sz w:val="24"/>
          <w:szCs w:val="24"/>
        </w:rPr>
        <w:t>имеет</w:t>
      </w:r>
      <w:r w:rsidR="00F45382" w:rsidRPr="008E0884">
        <w:rPr>
          <w:rFonts w:ascii="Times New Roman" w:hAnsi="Times New Roman" w:cs="Times New Roman"/>
          <w:sz w:val="24"/>
          <w:szCs w:val="24"/>
        </w:rPr>
        <w:t xml:space="preserve"> подвал</w:t>
      </w:r>
      <w:r w:rsidR="001444BF" w:rsidRPr="008E0884">
        <w:rPr>
          <w:rFonts w:ascii="Times New Roman" w:hAnsi="Times New Roman" w:cs="Times New Roman"/>
          <w:sz w:val="24"/>
          <w:szCs w:val="24"/>
        </w:rPr>
        <w:t xml:space="preserve"> высотой 2,1 м.</w:t>
      </w:r>
      <w:r w:rsidR="00F45382" w:rsidRPr="008E0884">
        <w:rPr>
          <w:rFonts w:ascii="Times New Roman" w:hAnsi="Times New Roman" w:cs="Times New Roman"/>
          <w:sz w:val="24"/>
          <w:szCs w:val="24"/>
        </w:rPr>
        <w:t xml:space="preserve"> Высота этажа</w:t>
      </w:r>
      <w:r w:rsidR="001444BF" w:rsidRPr="008E0884">
        <w:rPr>
          <w:rFonts w:ascii="Times New Roman" w:hAnsi="Times New Roman" w:cs="Times New Roman"/>
          <w:sz w:val="24"/>
          <w:szCs w:val="24"/>
        </w:rPr>
        <w:t xml:space="preserve"> 3,40м</w:t>
      </w:r>
      <w:r w:rsidR="00F45382" w:rsidRPr="008E0884">
        <w:rPr>
          <w:rFonts w:ascii="Times New Roman" w:hAnsi="Times New Roman" w:cs="Times New Roman"/>
          <w:sz w:val="24"/>
          <w:szCs w:val="24"/>
        </w:rPr>
        <w:t>.</w:t>
      </w:r>
    </w:p>
    <w:p w:rsidR="00F45382" w:rsidRPr="008E0884" w:rsidRDefault="00F45382" w:rsidP="00376B9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Проектная м</w:t>
      </w:r>
      <w:r w:rsidR="00376B91" w:rsidRPr="008E0884">
        <w:rPr>
          <w:rFonts w:ascii="Times New Roman" w:hAnsi="Times New Roman" w:cs="Times New Roman"/>
          <w:sz w:val="24"/>
          <w:szCs w:val="24"/>
        </w:rPr>
        <w:t xml:space="preserve">ощность </w:t>
      </w:r>
      <w:r w:rsidRPr="008E0884">
        <w:rPr>
          <w:rFonts w:ascii="Times New Roman" w:hAnsi="Times New Roman" w:cs="Times New Roman"/>
          <w:sz w:val="24"/>
          <w:szCs w:val="24"/>
        </w:rPr>
        <w:t>- 624 учащихся</w:t>
      </w:r>
      <w:r w:rsidR="00376B91" w:rsidRPr="008E0884">
        <w:rPr>
          <w:rFonts w:ascii="Times New Roman" w:hAnsi="Times New Roman" w:cs="Times New Roman"/>
          <w:sz w:val="24"/>
          <w:szCs w:val="24"/>
        </w:rPr>
        <w:t>.</w:t>
      </w:r>
    </w:p>
    <w:p w:rsidR="00AA2BB9" w:rsidRPr="008E0884" w:rsidRDefault="00E84847" w:rsidP="008E0884">
      <w:pPr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Планировка основного здания. </w:t>
      </w:r>
      <w:r w:rsidR="00305896" w:rsidRPr="008E0884">
        <w:rPr>
          <w:rFonts w:ascii="Times New Roman" w:hAnsi="Times New Roman" w:cs="Times New Roman"/>
          <w:sz w:val="24"/>
          <w:szCs w:val="24"/>
        </w:rPr>
        <w:t>Ш</w:t>
      </w:r>
      <w:r w:rsidRPr="008E0884">
        <w:rPr>
          <w:rFonts w:ascii="Times New Roman" w:hAnsi="Times New Roman" w:cs="Times New Roman"/>
          <w:sz w:val="24"/>
          <w:szCs w:val="24"/>
        </w:rPr>
        <w:t>кол</w:t>
      </w:r>
      <w:r w:rsidR="00305896" w:rsidRPr="008E0884">
        <w:rPr>
          <w:rFonts w:ascii="Times New Roman" w:hAnsi="Times New Roman" w:cs="Times New Roman"/>
          <w:sz w:val="24"/>
          <w:szCs w:val="24"/>
        </w:rPr>
        <w:t>а</w:t>
      </w:r>
      <w:r w:rsidRPr="008E0884">
        <w:rPr>
          <w:rFonts w:ascii="Times New Roman" w:hAnsi="Times New Roman" w:cs="Times New Roman"/>
          <w:sz w:val="24"/>
          <w:szCs w:val="24"/>
        </w:rPr>
        <w:t xml:space="preserve"> имеет</w:t>
      </w:r>
      <w:r w:rsidR="00305896" w:rsidRPr="008E0884">
        <w:rPr>
          <w:rFonts w:ascii="Times New Roman" w:hAnsi="Times New Roman" w:cs="Times New Roman"/>
          <w:sz w:val="24"/>
          <w:szCs w:val="24"/>
        </w:rPr>
        <w:t xml:space="preserve"> 1</w:t>
      </w:r>
      <w:r w:rsidRPr="008E0884">
        <w:rPr>
          <w:rFonts w:ascii="Times New Roman" w:hAnsi="Times New Roman" w:cs="Times New Roman"/>
          <w:sz w:val="24"/>
          <w:szCs w:val="24"/>
        </w:rPr>
        <w:t xml:space="preserve"> центральны</w:t>
      </w:r>
      <w:r w:rsidR="00305896" w:rsidRPr="008E0884">
        <w:rPr>
          <w:rFonts w:ascii="Times New Roman" w:hAnsi="Times New Roman" w:cs="Times New Roman"/>
          <w:sz w:val="24"/>
          <w:szCs w:val="24"/>
        </w:rPr>
        <w:t>й и 8</w:t>
      </w:r>
      <w:r w:rsidRPr="008E0884">
        <w:rPr>
          <w:rFonts w:ascii="Times New Roman" w:hAnsi="Times New Roman" w:cs="Times New Roman"/>
          <w:sz w:val="24"/>
          <w:szCs w:val="24"/>
        </w:rPr>
        <w:t xml:space="preserve"> запасных</w:t>
      </w:r>
      <w:r w:rsidR="00305896" w:rsidRPr="008E0884">
        <w:rPr>
          <w:rFonts w:ascii="Times New Roman" w:hAnsi="Times New Roman" w:cs="Times New Roman"/>
          <w:sz w:val="24"/>
          <w:szCs w:val="24"/>
        </w:rPr>
        <w:t xml:space="preserve"> выходов.</w:t>
      </w:r>
      <w:r w:rsidRPr="008E0884">
        <w:rPr>
          <w:rFonts w:ascii="Times New Roman" w:hAnsi="Times New Roman" w:cs="Times New Roman"/>
          <w:sz w:val="24"/>
          <w:szCs w:val="24"/>
        </w:rPr>
        <w:t xml:space="preserve"> Сообщение между этажами осуществляется лестничными клетками</w:t>
      </w:r>
      <w:r w:rsidR="00305896" w:rsidRPr="008E0884">
        <w:rPr>
          <w:rFonts w:ascii="Times New Roman" w:hAnsi="Times New Roman" w:cs="Times New Roman"/>
          <w:sz w:val="24"/>
          <w:szCs w:val="24"/>
        </w:rPr>
        <w:t xml:space="preserve"> (3 шт.)</w:t>
      </w:r>
      <w:r w:rsidRPr="008E0884">
        <w:rPr>
          <w:rFonts w:ascii="Times New Roman" w:hAnsi="Times New Roman" w:cs="Times New Roman"/>
          <w:sz w:val="24"/>
          <w:szCs w:val="24"/>
        </w:rPr>
        <w:t>. Учебные кабинеты на всех этажах ориентированы на благоприятную сторону горизонта, расположены по наружному периметру здания, что обеспечивает необходимую и достаточную естественную освещенность</w:t>
      </w:r>
      <w:r w:rsidR="00305896" w:rsidRPr="008E0884">
        <w:rPr>
          <w:rFonts w:ascii="Times New Roman" w:hAnsi="Times New Roman" w:cs="Times New Roman"/>
          <w:sz w:val="24"/>
          <w:szCs w:val="24"/>
        </w:rPr>
        <w:t>.</w:t>
      </w:r>
      <w:r w:rsidRPr="008E0884">
        <w:rPr>
          <w:rFonts w:ascii="Times New Roman" w:hAnsi="Times New Roman" w:cs="Times New Roman"/>
          <w:sz w:val="24"/>
          <w:szCs w:val="24"/>
        </w:rPr>
        <w:t xml:space="preserve"> На первом этаже</w:t>
      </w:r>
      <w:r w:rsidR="00305896" w:rsidRPr="008E0884">
        <w:rPr>
          <w:rFonts w:ascii="Times New Roman" w:hAnsi="Times New Roman" w:cs="Times New Roman"/>
          <w:sz w:val="24"/>
          <w:szCs w:val="24"/>
        </w:rPr>
        <w:t xml:space="preserve"> расположены 8 кабинетов для</w:t>
      </w:r>
      <w:r w:rsidRPr="008E0884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="00305896" w:rsidRPr="008E0884">
        <w:rPr>
          <w:rFonts w:ascii="Times New Roman" w:hAnsi="Times New Roman" w:cs="Times New Roman"/>
          <w:sz w:val="24"/>
          <w:szCs w:val="24"/>
        </w:rPr>
        <w:t xml:space="preserve">, 1 кабинет английского языка, столовая, кабинет директора, приемная, </w:t>
      </w:r>
      <w:r w:rsidR="008E0884">
        <w:rPr>
          <w:rFonts w:ascii="Times New Roman" w:hAnsi="Times New Roman" w:cs="Times New Roman"/>
          <w:sz w:val="24"/>
          <w:szCs w:val="24"/>
        </w:rPr>
        <w:t xml:space="preserve">кабинет </w:t>
      </w:r>
      <w:proofErr w:type="spellStart"/>
      <w:proofErr w:type="gramStart"/>
      <w:r w:rsidR="00305896" w:rsidRPr="008E0884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="00305896" w:rsidRPr="008E0884">
        <w:rPr>
          <w:rFonts w:ascii="Times New Roman" w:hAnsi="Times New Roman" w:cs="Times New Roman"/>
          <w:sz w:val="24"/>
          <w:szCs w:val="24"/>
        </w:rPr>
        <w:t xml:space="preserve"> по учебной работе</w:t>
      </w:r>
      <w:r w:rsidRPr="008E0884">
        <w:rPr>
          <w:rFonts w:ascii="Times New Roman" w:hAnsi="Times New Roman" w:cs="Times New Roman"/>
          <w:sz w:val="24"/>
          <w:szCs w:val="24"/>
        </w:rPr>
        <w:t>, подсобные помещения, рекреации и туалеты д</w:t>
      </w:r>
      <w:r w:rsidR="00305896" w:rsidRPr="008E0884">
        <w:rPr>
          <w:rFonts w:ascii="Times New Roman" w:hAnsi="Times New Roman" w:cs="Times New Roman"/>
          <w:sz w:val="24"/>
          <w:szCs w:val="24"/>
        </w:rPr>
        <w:t>ля учащихся и преподавателей</w:t>
      </w:r>
      <w:r w:rsidRPr="008E0884">
        <w:rPr>
          <w:rFonts w:ascii="Times New Roman" w:hAnsi="Times New Roman" w:cs="Times New Roman"/>
          <w:sz w:val="24"/>
          <w:szCs w:val="24"/>
        </w:rPr>
        <w:t xml:space="preserve">. </w:t>
      </w:r>
      <w:r w:rsidR="00305896" w:rsidRPr="008E0884">
        <w:rPr>
          <w:rFonts w:ascii="Times New Roman" w:hAnsi="Times New Roman" w:cs="Times New Roman"/>
          <w:sz w:val="24"/>
          <w:szCs w:val="24"/>
        </w:rPr>
        <w:t>Имеются 2</w:t>
      </w:r>
      <w:r w:rsidRPr="008E0884">
        <w:rPr>
          <w:rFonts w:ascii="Times New Roman" w:hAnsi="Times New Roman" w:cs="Times New Roman"/>
          <w:sz w:val="24"/>
          <w:szCs w:val="24"/>
        </w:rPr>
        <w:t xml:space="preserve"> отдельные раздевалки для мальчиков и девочек. Имеется два с</w:t>
      </w:r>
      <w:r w:rsidR="001E556A" w:rsidRPr="008E0884">
        <w:rPr>
          <w:rFonts w:ascii="Times New Roman" w:hAnsi="Times New Roman" w:cs="Times New Roman"/>
          <w:sz w:val="24"/>
          <w:szCs w:val="24"/>
        </w:rPr>
        <w:t xml:space="preserve">портивных зала: большой </w:t>
      </w:r>
      <w:proofErr w:type="gramStart"/>
      <w:r w:rsidR="001E556A" w:rsidRPr="008E0884">
        <w:rPr>
          <w:rFonts w:ascii="Times New Roman" w:hAnsi="Times New Roman" w:cs="Times New Roman"/>
          <w:sz w:val="24"/>
          <w:szCs w:val="24"/>
        </w:rPr>
        <w:t>зал  площадь</w:t>
      </w:r>
      <w:proofErr w:type="gramEnd"/>
      <w:r w:rsidR="001E556A" w:rsidRPr="008E0884">
        <w:rPr>
          <w:rFonts w:ascii="Times New Roman" w:hAnsi="Times New Roman" w:cs="Times New Roman"/>
          <w:sz w:val="24"/>
          <w:szCs w:val="24"/>
        </w:rPr>
        <w:t xml:space="preserve"> – 149,2</w:t>
      </w:r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, малый зал –  площадь </w:t>
      </w:r>
      <w:r w:rsidR="001E556A" w:rsidRPr="008E0884">
        <w:rPr>
          <w:rFonts w:ascii="Times New Roman" w:hAnsi="Times New Roman" w:cs="Times New Roman"/>
          <w:sz w:val="24"/>
          <w:szCs w:val="24"/>
        </w:rPr>
        <w:t>–</w:t>
      </w:r>
      <w:r w:rsidRPr="008E0884">
        <w:rPr>
          <w:rFonts w:ascii="Times New Roman" w:hAnsi="Times New Roman" w:cs="Times New Roman"/>
          <w:sz w:val="24"/>
          <w:szCs w:val="24"/>
        </w:rPr>
        <w:t xml:space="preserve"> 6</w:t>
      </w:r>
      <w:r w:rsidR="001E556A" w:rsidRPr="008E0884">
        <w:rPr>
          <w:rFonts w:ascii="Times New Roman" w:hAnsi="Times New Roman" w:cs="Times New Roman"/>
          <w:sz w:val="24"/>
          <w:szCs w:val="24"/>
        </w:rPr>
        <w:t>6,1</w:t>
      </w:r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. </w:t>
      </w:r>
      <w:r w:rsidR="001E556A" w:rsidRPr="008E0884">
        <w:rPr>
          <w:rFonts w:ascii="Times New Roman" w:hAnsi="Times New Roman" w:cs="Times New Roman"/>
          <w:sz w:val="24"/>
          <w:szCs w:val="24"/>
        </w:rPr>
        <w:t>О</w:t>
      </w:r>
      <w:r w:rsidRPr="008E0884">
        <w:rPr>
          <w:rFonts w:ascii="Times New Roman" w:hAnsi="Times New Roman" w:cs="Times New Roman"/>
          <w:sz w:val="24"/>
          <w:szCs w:val="24"/>
        </w:rPr>
        <w:t>беденн</w:t>
      </w:r>
      <w:r w:rsidR="001E556A" w:rsidRPr="008E0884">
        <w:rPr>
          <w:rFonts w:ascii="Times New Roman" w:hAnsi="Times New Roman" w:cs="Times New Roman"/>
          <w:sz w:val="24"/>
          <w:szCs w:val="24"/>
        </w:rPr>
        <w:t>ый</w:t>
      </w:r>
      <w:r w:rsidRPr="008E0884">
        <w:rPr>
          <w:rFonts w:ascii="Times New Roman" w:hAnsi="Times New Roman" w:cs="Times New Roman"/>
          <w:sz w:val="24"/>
          <w:szCs w:val="24"/>
        </w:rPr>
        <w:t xml:space="preserve"> зал на </w:t>
      </w:r>
      <w:r w:rsidR="001E556A" w:rsidRPr="008E0884">
        <w:rPr>
          <w:rFonts w:ascii="Times New Roman" w:hAnsi="Times New Roman" w:cs="Times New Roman"/>
          <w:sz w:val="24"/>
          <w:szCs w:val="24"/>
        </w:rPr>
        <w:t>120</w:t>
      </w:r>
      <w:r w:rsidRPr="008E0884">
        <w:rPr>
          <w:rFonts w:ascii="Times New Roman" w:hAnsi="Times New Roman" w:cs="Times New Roman"/>
          <w:sz w:val="24"/>
          <w:szCs w:val="24"/>
        </w:rPr>
        <w:t xml:space="preserve"> пос</w:t>
      </w:r>
      <w:r w:rsidR="001E556A" w:rsidRPr="008E0884">
        <w:rPr>
          <w:rFonts w:ascii="Times New Roman" w:hAnsi="Times New Roman" w:cs="Times New Roman"/>
          <w:sz w:val="24"/>
          <w:szCs w:val="24"/>
        </w:rPr>
        <w:t>адочных</w:t>
      </w:r>
      <w:r w:rsidR="008E0884">
        <w:rPr>
          <w:rFonts w:ascii="Times New Roman" w:hAnsi="Times New Roman" w:cs="Times New Roman"/>
          <w:sz w:val="24"/>
          <w:szCs w:val="24"/>
        </w:rPr>
        <w:t xml:space="preserve"> мест</w:t>
      </w:r>
      <w:r w:rsidRPr="008E0884">
        <w:rPr>
          <w:rFonts w:ascii="Times New Roman" w:hAnsi="Times New Roman" w:cs="Times New Roman"/>
          <w:sz w:val="24"/>
          <w:szCs w:val="24"/>
        </w:rPr>
        <w:t xml:space="preserve">, складские помещения, помещение персонала. В подвале располагаются следующие технические </w:t>
      </w:r>
      <w:proofErr w:type="gramStart"/>
      <w:r w:rsidRPr="008E0884">
        <w:rPr>
          <w:rFonts w:ascii="Times New Roman" w:hAnsi="Times New Roman" w:cs="Times New Roman"/>
          <w:sz w:val="24"/>
          <w:szCs w:val="24"/>
        </w:rPr>
        <w:t>помещения:  насосная</w:t>
      </w:r>
      <w:proofErr w:type="gramEnd"/>
      <w:r w:rsidR="001E556A" w:rsidRPr="008E0884">
        <w:rPr>
          <w:rFonts w:ascii="Times New Roman" w:hAnsi="Times New Roman" w:cs="Times New Roman"/>
          <w:sz w:val="24"/>
          <w:szCs w:val="24"/>
        </w:rPr>
        <w:t>, водомерный узел</w:t>
      </w:r>
      <w:r w:rsidRPr="008E0884">
        <w:rPr>
          <w:rFonts w:ascii="Times New Roman" w:hAnsi="Times New Roman" w:cs="Times New Roman"/>
          <w:sz w:val="24"/>
          <w:szCs w:val="24"/>
        </w:rPr>
        <w:t xml:space="preserve">, складские помещения. Вентиляция в здании </w:t>
      </w:r>
      <w:r w:rsidR="00AA2BB9" w:rsidRPr="008E0884">
        <w:rPr>
          <w:rFonts w:ascii="Times New Roman" w:hAnsi="Times New Roman" w:cs="Times New Roman"/>
          <w:sz w:val="24"/>
          <w:szCs w:val="24"/>
        </w:rPr>
        <w:t>-</w:t>
      </w:r>
      <w:r w:rsidRPr="008E0884">
        <w:rPr>
          <w:rFonts w:ascii="Times New Roman" w:hAnsi="Times New Roman" w:cs="Times New Roman"/>
          <w:sz w:val="24"/>
          <w:szCs w:val="24"/>
        </w:rPr>
        <w:t xml:space="preserve"> механическ</w:t>
      </w:r>
      <w:r w:rsidR="00AA2BB9" w:rsidRPr="008E0884">
        <w:rPr>
          <w:rFonts w:ascii="Times New Roman" w:hAnsi="Times New Roman" w:cs="Times New Roman"/>
          <w:sz w:val="24"/>
          <w:szCs w:val="24"/>
        </w:rPr>
        <w:t>ая (в туалетах и кухне) и естественная</w:t>
      </w:r>
      <w:r w:rsidR="008E0884">
        <w:rPr>
          <w:rFonts w:ascii="Times New Roman" w:hAnsi="Times New Roman" w:cs="Times New Roman"/>
          <w:sz w:val="24"/>
          <w:szCs w:val="24"/>
        </w:rPr>
        <w:t xml:space="preserve"> -</w:t>
      </w:r>
      <w:r w:rsidRPr="008E0884">
        <w:rPr>
          <w:rFonts w:ascii="Times New Roman" w:hAnsi="Times New Roman" w:cs="Times New Roman"/>
          <w:sz w:val="24"/>
          <w:szCs w:val="24"/>
        </w:rPr>
        <w:t xml:space="preserve"> в классах и помещениях</w:t>
      </w:r>
      <w:r w:rsidR="008E0884">
        <w:rPr>
          <w:rFonts w:ascii="Times New Roman" w:hAnsi="Times New Roman" w:cs="Times New Roman"/>
          <w:sz w:val="24"/>
          <w:szCs w:val="24"/>
        </w:rPr>
        <w:t>,</w:t>
      </w:r>
      <w:r w:rsidRPr="008E0884">
        <w:rPr>
          <w:rFonts w:ascii="Times New Roman" w:hAnsi="Times New Roman" w:cs="Times New Roman"/>
          <w:sz w:val="24"/>
          <w:szCs w:val="24"/>
        </w:rPr>
        <w:t xml:space="preserve"> в местах вытяжки установлены решетки</w:t>
      </w:r>
      <w:r w:rsidR="00AA2BB9" w:rsidRPr="008E0884">
        <w:rPr>
          <w:rFonts w:ascii="Times New Roman" w:hAnsi="Times New Roman" w:cs="Times New Roman"/>
          <w:sz w:val="24"/>
          <w:szCs w:val="24"/>
        </w:rPr>
        <w:t>. Также на первом этаже</w:t>
      </w:r>
      <w:r w:rsidRPr="008E0884">
        <w:rPr>
          <w:rFonts w:ascii="Times New Roman" w:hAnsi="Times New Roman" w:cs="Times New Roman"/>
          <w:sz w:val="24"/>
          <w:szCs w:val="24"/>
        </w:rPr>
        <w:t xml:space="preserve"> расположены 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2 </w:t>
      </w:r>
      <w:r w:rsidRPr="008E0884">
        <w:rPr>
          <w:rFonts w:ascii="Times New Roman" w:hAnsi="Times New Roman" w:cs="Times New Roman"/>
          <w:sz w:val="24"/>
          <w:szCs w:val="24"/>
        </w:rPr>
        <w:t>кабинет</w:t>
      </w:r>
      <w:r w:rsidR="00AA2BB9" w:rsidRPr="008E0884">
        <w:rPr>
          <w:rFonts w:ascii="Times New Roman" w:hAnsi="Times New Roman" w:cs="Times New Roman"/>
          <w:sz w:val="24"/>
          <w:szCs w:val="24"/>
        </w:rPr>
        <w:t>а</w:t>
      </w:r>
      <w:r w:rsidRPr="008E0884">
        <w:rPr>
          <w:rFonts w:ascii="Times New Roman" w:hAnsi="Times New Roman" w:cs="Times New Roman"/>
          <w:sz w:val="24"/>
          <w:szCs w:val="24"/>
        </w:rPr>
        <w:t xml:space="preserve"> трудового воспитания.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 Д</w:t>
      </w:r>
      <w:r w:rsidRPr="008E0884">
        <w:rPr>
          <w:rFonts w:ascii="Times New Roman" w:hAnsi="Times New Roman" w:cs="Times New Roman"/>
          <w:sz w:val="24"/>
          <w:szCs w:val="24"/>
        </w:rPr>
        <w:t xml:space="preserve">омоводство (шитье и </w:t>
      </w:r>
      <w:r w:rsidR="00AA2BB9" w:rsidRPr="008E0884">
        <w:rPr>
          <w:rFonts w:ascii="Times New Roman" w:hAnsi="Times New Roman" w:cs="Times New Roman"/>
          <w:sz w:val="24"/>
          <w:szCs w:val="24"/>
        </w:rPr>
        <w:t>кулинария</w:t>
      </w:r>
      <w:proofErr w:type="gramStart"/>
      <w:r w:rsidR="00AA2BB9" w:rsidRPr="008E0884">
        <w:rPr>
          <w:rFonts w:ascii="Times New Roman" w:hAnsi="Times New Roman" w:cs="Times New Roman"/>
          <w:sz w:val="24"/>
          <w:szCs w:val="24"/>
        </w:rPr>
        <w:t>),столярный</w:t>
      </w:r>
      <w:proofErr w:type="gramEnd"/>
      <w:r w:rsidR="00AA2BB9" w:rsidRPr="008E0884">
        <w:rPr>
          <w:rFonts w:ascii="Times New Roman" w:hAnsi="Times New Roman" w:cs="Times New Roman"/>
          <w:sz w:val="24"/>
          <w:szCs w:val="24"/>
        </w:rPr>
        <w:t>, слесарный</w:t>
      </w:r>
      <w:r w:rsidRPr="008E0884">
        <w:rPr>
          <w:rFonts w:ascii="Times New Roman" w:hAnsi="Times New Roman" w:cs="Times New Roman"/>
          <w:sz w:val="24"/>
          <w:szCs w:val="24"/>
        </w:rPr>
        <w:t>.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 На 2-</w:t>
      </w:r>
      <w:proofErr w:type="gramStart"/>
      <w:r w:rsidR="00AA2BB9" w:rsidRPr="008E0884">
        <w:rPr>
          <w:rFonts w:ascii="Times New Roman" w:hAnsi="Times New Roman" w:cs="Times New Roman"/>
          <w:sz w:val="24"/>
          <w:szCs w:val="24"/>
        </w:rPr>
        <w:t xml:space="preserve">м </w:t>
      </w:r>
      <w:r w:rsidRPr="008E0884">
        <w:rPr>
          <w:rFonts w:ascii="Times New Roman" w:hAnsi="Times New Roman" w:cs="Times New Roman"/>
          <w:sz w:val="24"/>
          <w:szCs w:val="24"/>
        </w:rPr>
        <w:t xml:space="preserve"> этаже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здания расположены</w:t>
      </w:r>
      <w:r w:rsidR="00AA2BB9" w:rsidRPr="008E0884">
        <w:rPr>
          <w:rFonts w:ascii="Times New Roman" w:hAnsi="Times New Roman" w:cs="Times New Roman"/>
          <w:sz w:val="24"/>
          <w:szCs w:val="24"/>
        </w:rPr>
        <w:t>:</w:t>
      </w:r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 предметные </w:t>
      </w:r>
      <w:r w:rsidRPr="008E0884">
        <w:rPr>
          <w:rFonts w:ascii="Times New Roman" w:hAnsi="Times New Roman" w:cs="Times New Roman"/>
          <w:sz w:val="24"/>
          <w:szCs w:val="24"/>
        </w:rPr>
        <w:t>кабинет</w:t>
      </w:r>
      <w:r w:rsidR="00AA2BB9" w:rsidRPr="008E0884">
        <w:rPr>
          <w:rFonts w:ascii="Times New Roman" w:hAnsi="Times New Roman" w:cs="Times New Roman"/>
          <w:sz w:val="24"/>
          <w:szCs w:val="24"/>
        </w:rPr>
        <w:t>ы,</w:t>
      </w:r>
      <w:r w:rsidRPr="008E0884">
        <w:rPr>
          <w:rFonts w:ascii="Times New Roman" w:hAnsi="Times New Roman" w:cs="Times New Roman"/>
          <w:sz w:val="24"/>
          <w:szCs w:val="24"/>
        </w:rPr>
        <w:t xml:space="preserve"> актовый зал на </w:t>
      </w:r>
      <w:r w:rsidR="00AA2BB9" w:rsidRPr="008E0884">
        <w:rPr>
          <w:rFonts w:ascii="Times New Roman" w:hAnsi="Times New Roman" w:cs="Times New Roman"/>
          <w:sz w:val="24"/>
          <w:szCs w:val="24"/>
        </w:rPr>
        <w:t>150</w:t>
      </w:r>
      <w:r w:rsidRPr="008E0884">
        <w:rPr>
          <w:rFonts w:ascii="Times New Roman" w:hAnsi="Times New Roman" w:cs="Times New Roman"/>
          <w:sz w:val="24"/>
          <w:szCs w:val="24"/>
        </w:rPr>
        <w:t xml:space="preserve"> посадочных мест, </w:t>
      </w:r>
      <w:r w:rsidR="00AA2BB9" w:rsidRPr="008E0884">
        <w:rPr>
          <w:rFonts w:ascii="Times New Roman" w:hAnsi="Times New Roman" w:cs="Times New Roman"/>
          <w:sz w:val="24"/>
          <w:szCs w:val="24"/>
        </w:rPr>
        <w:t>библио</w:t>
      </w:r>
      <w:r w:rsidRPr="008E0884">
        <w:rPr>
          <w:rFonts w:ascii="Times New Roman" w:hAnsi="Times New Roman" w:cs="Times New Roman"/>
          <w:sz w:val="24"/>
          <w:szCs w:val="24"/>
        </w:rPr>
        <w:t>тека,  кабинет психол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ога, медицинский кабинет, кабинет </w:t>
      </w:r>
      <w:proofErr w:type="spellStart"/>
      <w:r w:rsidR="00AA2BB9" w:rsidRPr="008E0884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="00AA2BB9" w:rsidRPr="008E0884">
        <w:rPr>
          <w:rFonts w:ascii="Times New Roman" w:hAnsi="Times New Roman" w:cs="Times New Roman"/>
          <w:sz w:val="24"/>
          <w:szCs w:val="24"/>
        </w:rPr>
        <w:t xml:space="preserve"> по воспитательной работе.</w:t>
      </w:r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609" w:rsidRPr="008E0884" w:rsidRDefault="00E84847" w:rsidP="0049360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Сигнализация, связь и видеонаблюдение. Здание оборудовано автоматической пожарной сигнализацией </w:t>
      </w:r>
      <w:r w:rsidR="00AA2BB9" w:rsidRPr="008E0884">
        <w:rPr>
          <w:rFonts w:ascii="Times New Roman" w:hAnsi="Times New Roman" w:cs="Times New Roman"/>
          <w:sz w:val="24"/>
          <w:szCs w:val="24"/>
        </w:rPr>
        <w:t>Гранит - 24</w:t>
      </w:r>
      <w:r w:rsidRPr="008E0884">
        <w:rPr>
          <w:rFonts w:ascii="Times New Roman" w:hAnsi="Times New Roman" w:cs="Times New Roman"/>
          <w:sz w:val="24"/>
          <w:szCs w:val="24"/>
        </w:rPr>
        <w:t>. Источник питания Б</w:t>
      </w:r>
      <w:r w:rsidR="00B6621A">
        <w:rPr>
          <w:rFonts w:ascii="Times New Roman" w:hAnsi="Times New Roman" w:cs="Times New Roman"/>
          <w:sz w:val="24"/>
          <w:szCs w:val="24"/>
        </w:rPr>
        <w:t>И</w:t>
      </w:r>
      <w:r w:rsidRPr="008E0884">
        <w:rPr>
          <w:rFonts w:ascii="Times New Roman" w:hAnsi="Times New Roman" w:cs="Times New Roman"/>
          <w:sz w:val="24"/>
          <w:szCs w:val="24"/>
        </w:rPr>
        <w:t>РП-12/4</w:t>
      </w:r>
      <w:r w:rsidR="00B6621A">
        <w:rPr>
          <w:rFonts w:ascii="Times New Roman" w:hAnsi="Times New Roman" w:cs="Times New Roman"/>
          <w:sz w:val="24"/>
          <w:szCs w:val="24"/>
        </w:rPr>
        <w:t>,0</w:t>
      </w:r>
      <w:r w:rsidRPr="008E0884">
        <w:rPr>
          <w:rFonts w:ascii="Times New Roman" w:hAnsi="Times New Roman" w:cs="Times New Roman"/>
          <w:sz w:val="24"/>
          <w:szCs w:val="24"/>
        </w:rPr>
        <w:t xml:space="preserve">. Здание оборудовано пожарными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извещателями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типа ИПР</w:t>
      </w:r>
      <w:r w:rsidR="00B6621A">
        <w:rPr>
          <w:rFonts w:ascii="Times New Roman" w:hAnsi="Times New Roman" w:cs="Times New Roman"/>
          <w:sz w:val="24"/>
          <w:szCs w:val="24"/>
        </w:rPr>
        <w:t>-И</w:t>
      </w:r>
      <w:r w:rsidRPr="008E0884">
        <w:rPr>
          <w:rFonts w:ascii="Times New Roman" w:hAnsi="Times New Roman" w:cs="Times New Roman"/>
          <w:sz w:val="24"/>
          <w:szCs w:val="24"/>
        </w:rPr>
        <w:t xml:space="preserve">. Сигналы от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поступают на пульт охраны</w:t>
      </w:r>
      <w:r w:rsidR="00AA2BB9" w:rsidRPr="008E0884">
        <w:rPr>
          <w:rFonts w:ascii="Times New Roman" w:hAnsi="Times New Roman" w:cs="Times New Roman"/>
          <w:sz w:val="24"/>
          <w:szCs w:val="24"/>
        </w:rPr>
        <w:t>, котор</w:t>
      </w:r>
      <w:r w:rsidR="00B6621A">
        <w:rPr>
          <w:rFonts w:ascii="Times New Roman" w:hAnsi="Times New Roman" w:cs="Times New Roman"/>
          <w:sz w:val="24"/>
          <w:szCs w:val="24"/>
        </w:rPr>
        <w:t>ый</w:t>
      </w:r>
      <w:r w:rsidR="00AA2BB9" w:rsidRPr="008E0884">
        <w:rPr>
          <w:rFonts w:ascii="Times New Roman" w:hAnsi="Times New Roman" w:cs="Times New Roman"/>
          <w:sz w:val="24"/>
          <w:szCs w:val="24"/>
        </w:rPr>
        <w:t xml:space="preserve"> установлен </w:t>
      </w:r>
      <w:proofErr w:type="gramStart"/>
      <w:r w:rsidR="00AA2BB9" w:rsidRPr="008E0884">
        <w:rPr>
          <w:rFonts w:ascii="Times New Roman" w:hAnsi="Times New Roman" w:cs="Times New Roman"/>
          <w:sz w:val="24"/>
          <w:szCs w:val="24"/>
        </w:rPr>
        <w:t>в приемной школы</w:t>
      </w:r>
      <w:proofErr w:type="gramEnd"/>
      <w:r w:rsidR="00AA2BB9" w:rsidRPr="008E0884">
        <w:rPr>
          <w:rFonts w:ascii="Times New Roman" w:hAnsi="Times New Roman" w:cs="Times New Roman"/>
          <w:sz w:val="24"/>
          <w:szCs w:val="24"/>
        </w:rPr>
        <w:t xml:space="preserve"> на 1 этаже.</w:t>
      </w:r>
      <w:r w:rsidRPr="008E0884">
        <w:rPr>
          <w:rFonts w:ascii="Times New Roman" w:hAnsi="Times New Roman" w:cs="Times New Roman"/>
          <w:sz w:val="24"/>
          <w:szCs w:val="24"/>
        </w:rPr>
        <w:t xml:space="preserve"> Связь осуществляется от городской сети. </w:t>
      </w:r>
      <w:r w:rsidR="00AE4D71" w:rsidRPr="008E0884">
        <w:rPr>
          <w:rFonts w:ascii="Times New Roman" w:hAnsi="Times New Roman" w:cs="Times New Roman"/>
          <w:sz w:val="24"/>
          <w:szCs w:val="24"/>
        </w:rPr>
        <w:t>Приемная 36-19-</w:t>
      </w:r>
      <w:proofErr w:type="gramStart"/>
      <w:r w:rsidR="00AE4D71" w:rsidRPr="008E0884">
        <w:rPr>
          <w:rFonts w:ascii="Times New Roman" w:hAnsi="Times New Roman" w:cs="Times New Roman"/>
          <w:sz w:val="24"/>
          <w:szCs w:val="24"/>
        </w:rPr>
        <w:t>38</w:t>
      </w:r>
      <w:r w:rsidRPr="008E088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0884">
        <w:rPr>
          <w:rFonts w:ascii="Times New Roman" w:hAnsi="Times New Roman" w:cs="Times New Roman"/>
          <w:sz w:val="24"/>
          <w:szCs w:val="24"/>
        </w:rPr>
        <w:t>Видеонаблюдение:  по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всем</w:t>
      </w:r>
      <w:r w:rsidR="00AE4D71" w:rsidRPr="008E0884">
        <w:rPr>
          <w:rFonts w:ascii="Times New Roman" w:hAnsi="Times New Roman" w:cs="Times New Roman"/>
          <w:sz w:val="24"/>
          <w:szCs w:val="24"/>
        </w:rPr>
        <w:t>у пери</w:t>
      </w:r>
      <w:r w:rsidR="00067C95" w:rsidRPr="008E0884">
        <w:rPr>
          <w:rFonts w:ascii="Times New Roman" w:hAnsi="Times New Roman" w:cs="Times New Roman"/>
          <w:sz w:val="24"/>
          <w:szCs w:val="24"/>
        </w:rPr>
        <w:t>метру территории школы установлены</w:t>
      </w:r>
      <w:r w:rsidR="00AE4D71" w:rsidRPr="008E0884">
        <w:rPr>
          <w:rFonts w:ascii="Times New Roman" w:hAnsi="Times New Roman" w:cs="Times New Roman"/>
          <w:sz w:val="24"/>
          <w:szCs w:val="24"/>
        </w:rPr>
        <w:t xml:space="preserve"> 5</w:t>
      </w:r>
      <w:r w:rsidR="00067C95" w:rsidRPr="008E0884">
        <w:rPr>
          <w:rFonts w:ascii="Times New Roman" w:hAnsi="Times New Roman" w:cs="Times New Roman"/>
          <w:sz w:val="24"/>
          <w:szCs w:val="24"/>
        </w:rPr>
        <w:t xml:space="preserve"> камер. </w:t>
      </w:r>
      <w:r w:rsidRPr="008E0884">
        <w:rPr>
          <w:rFonts w:ascii="Times New Roman" w:hAnsi="Times New Roman" w:cs="Times New Roman"/>
          <w:sz w:val="24"/>
          <w:szCs w:val="24"/>
        </w:rPr>
        <w:t xml:space="preserve"> Класс здания -</w:t>
      </w:r>
      <w:r w:rsidR="00AE4D71"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4D71" w:rsidRPr="008E0884">
        <w:rPr>
          <w:rFonts w:ascii="Times New Roman" w:hAnsi="Times New Roman" w:cs="Times New Roman"/>
          <w:sz w:val="24"/>
          <w:szCs w:val="24"/>
        </w:rPr>
        <w:t>3</w:t>
      </w:r>
      <w:r w:rsidRPr="008E0884">
        <w:rPr>
          <w:rFonts w:ascii="Times New Roman" w:hAnsi="Times New Roman" w:cs="Times New Roman"/>
          <w:sz w:val="24"/>
          <w:szCs w:val="24"/>
        </w:rPr>
        <w:t>;  Уровень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 xml:space="preserve"> ответственности - нормальный; Степень огнестойкости - II; Здание школы имеет</w:t>
      </w:r>
      <w:r w:rsidRPr="00B6621A">
        <w:rPr>
          <w:rFonts w:ascii="Times New Roman" w:hAnsi="Times New Roman" w:cs="Times New Roman"/>
          <w:sz w:val="24"/>
          <w:szCs w:val="24"/>
        </w:rPr>
        <w:t xml:space="preserve">:  </w:t>
      </w:r>
      <w:r w:rsidR="00067C95" w:rsidRPr="00B6621A">
        <w:rPr>
          <w:rFonts w:ascii="Times New Roman" w:hAnsi="Times New Roman" w:cs="Times New Roman"/>
          <w:sz w:val="24"/>
          <w:szCs w:val="24"/>
        </w:rPr>
        <w:t>электроснабжение – централизованное (поставщик «</w:t>
      </w:r>
      <w:proofErr w:type="spellStart"/>
      <w:r w:rsidR="00067C95" w:rsidRPr="00B6621A">
        <w:rPr>
          <w:rFonts w:ascii="Times New Roman" w:hAnsi="Times New Roman" w:cs="Times New Roman"/>
          <w:sz w:val="24"/>
          <w:szCs w:val="24"/>
        </w:rPr>
        <w:t>Татэнергосбыт</w:t>
      </w:r>
      <w:proofErr w:type="spellEnd"/>
      <w:r w:rsidR="00067C95" w:rsidRPr="00B6621A">
        <w:rPr>
          <w:rFonts w:ascii="Times New Roman" w:hAnsi="Times New Roman" w:cs="Times New Roman"/>
          <w:sz w:val="24"/>
          <w:szCs w:val="24"/>
        </w:rPr>
        <w:t>», освещенность согласно санитарных норм</w:t>
      </w:r>
      <w:r w:rsidR="006B62AF" w:rsidRPr="00B6621A">
        <w:rPr>
          <w:rFonts w:ascii="Times New Roman" w:hAnsi="Times New Roman" w:cs="Times New Roman"/>
          <w:sz w:val="24"/>
          <w:szCs w:val="24"/>
        </w:rPr>
        <w:t>.</w:t>
      </w:r>
      <w:r w:rsidR="006B62AF" w:rsidRPr="008E0884">
        <w:rPr>
          <w:rFonts w:ascii="Times New Roman" w:hAnsi="Times New Roman" w:cs="Times New Roman"/>
          <w:sz w:val="24"/>
          <w:szCs w:val="24"/>
        </w:rPr>
        <w:t xml:space="preserve"> </w:t>
      </w:r>
      <w:r w:rsidRPr="008E0884">
        <w:rPr>
          <w:rFonts w:ascii="Times New Roman" w:hAnsi="Times New Roman" w:cs="Times New Roman"/>
          <w:sz w:val="24"/>
          <w:szCs w:val="24"/>
        </w:rPr>
        <w:t>Электропитание здания осуществл</w:t>
      </w:r>
      <w:r w:rsidR="006B62AF" w:rsidRPr="008E0884">
        <w:rPr>
          <w:rFonts w:ascii="Times New Roman" w:hAnsi="Times New Roman" w:cs="Times New Roman"/>
          <w:sz w:val="24"/>
          <w:szCs w:val="24"/>
        </w:rPr>
        <w:t xml:space="preserve">яется от ТП, </w:t>
      </w:r>
      <w:r w:rsidR="006B62AF" w:rsidRPr="008E0884">
        <w:rPr>
          <w:rFonts w:ascii="Times New Roman" w:hAnsi="Times New Roman" w:cs="Times New Roman"/>
          <w:sz w:val="24"/>
          <w:szCs w:val="24"/>
        </w:rPr>
        <w:lastRenderedPageBreak/>
        <w:t>расположенного с левой стороны здания</w:t>
      </w:r>
      <w:r w:rsidRPr="008E0884">
        <w:rPr>
          <w:rFonts w:ascii="Times New Roman" w:hAnsi="Times New Roman" w:cs="Times New Roman"/>
          <w:sz w:val="24"/>
          <w:szCs w:val="24"/>
        </w:rPr>
        <w:t>.  Силовые розетки кабинетов и помещений имеют защиту от перегрузок и замыкания. Проводка</w:t>
      </w:r>
      <w:r w:rsidR="006B62AF" w:rsidRPr="008E0884">
        <w:rPr>
          <w:rFonts w:ascii="Times New Roman" w:hAnsi="Times New Roman" w:cs="Times New Roman"/>
          <w:sz w:val="24"/>
          <w:szCs w:val="24"/>
        </w:rPr>
        <w:t xml:space="preserve"> наружная.</w:t>
      </w:r>
      <w:r w:rsidR="00493609" w:rsidRPr="008E0884">
        <w:rPr>
          <w:rFonts w:ascii="Times New Roman" w:hAnsi="Times New Roman" w:cs="Times New Roman"/>
          <w:sz w:val="24"/>
          <w:szCs w:val="24"/>
        </w:rPr>
        <w:t xml:space="preserve"> </w:t>
      </w:r>
      <w:r w:rsidRPr="008E0884">
        <w:rPr>
          <w:rFonts w:ascii="Times New Roman" w:hAnsi="Times New Roman" w:cs="Times New Roman"/>
          <w:sz w:val="24"/>
          <w:szCs w:val="24"/>
        </w:rPr>
        <w:t xml:space="preserve">Отключение электричества </w:t>
      </w:r>
      <w:r w:rsidR="006B62AF" w:rsidRPr="008E0884">
        <w:rPr>
          <w:rFonts w:ascii="Times New Roman" w:hAnsi="Times New Roman" w:cs="Times New Roman"/>
          <w:sz w:val="24"/>
          <w:szCs w:val="24"/>
        </w:rPr>
        <w:t>в</w:t>
      </w:r>
      <w:r w:rsidRPr="008E0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электрощитов</w:t>
      </w:r>
      <w:r w:rsidR="006B62AF" w:rsidRPr="008E0884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6B62AF" w:rsidRPr="008E0884">
        <w:rPr>
          <w:rFonts w:ascii="Times New Roman" w:hAnsi="Times New Roman" w:cs="Times New Roman"/>
          <w:sz w:val="24"/>
          <w:szCs w:val="24"/>
        </w:rPr>
        <w:t>, расположенной в подвале школы</w:t>
      </w:r>
      <w:r w:rsidR="00493609" w:rsidRPr="008E0884">
        <w:rPr>
          <w:rFonts w:ascii="Times New Roman" w:hAnsi="Times New Roman" w:cs="Times New Roman"/>
          <w:sz w:val="24"/>
          <w:szCs w:val="24"/>
        </w:rPr>
        <w:t>.</w:t>
      </w:r>
      <w:r w:rsidRPr="008E0884">
        <w:rPr>
          <w:rFonts w:ascii="Times New Roman" w:hAnsi="Times New Roman" w:cs="Times New Roman"/>
          <w:sz w:val="24"/>
          <w:szCs w:val="24"/>
        </w:rPr>
        <w:t xml:space="preserve"> В качестве источников света приняты светильники с люминесцентными лампами и лампами накаливания в соответствии с характеристиками помещений. Светильники аварийного и эвакуационного освещения выдел</w:t>
      </w:r>
      <w:r w:rsidR="00B6621A">
        <w:rPr>
          <w:rFonts w:ascii="Times New Roman" w:hAnsi="Times New Roman" w:cs="Times New Roman"/>
          <w:sz w:val="24"/>
          <w:szCs w:val="24"/>
        </w:rPr>
        <w:t>ены</w:t>
      </w:r>
      <w:r w:rsidRPr="008E0884">
        <w:rPr>
          <w:rFonts w:ascii="Times New Roman" w:hAnsi="Times New Roman" w:cs="Times New Roman"/>
          <w:sz w:val="24"/>
          <w:szCs w:val="24"/>
        </w:rPr>
        <w:t xml:space="preserve"> специальным знаком. </w:t>
      </w:r>
    </w:p>
    <w:p w:rsidR="00493609" w:rsidRPr="008E0884" w:rsidRDefault="00493609" w:rsidP="0049360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6621A">
        <w:rPr>
          <w:rFonts w:ascii="Times New Roman" w:hAnsi="Times New Roman" w:cs="Times New Roman"/>
          <w:sz w:val="24"/>
          <w:szCs w:val="24"/>
        </w:rPr>
        <w:t>Отопление от мини-котельной (поставщик теплоносителя ООО «</w:t>
      </w:r>
      <w:proofErr w:type="spellStart"/>
      <w:r w:rsidRPr="00B6621A">
        <w:rPr>
          <w:rFonts w:ascii="Times New Roman" w:hAnsi="Times New Roman" w:cs="Times New Roman"/>
          <w:sz w:val="24"/>
          <w:szCs w:val="24"/>
        </w:rPr>
        <w:t>Теплосервис</w:t>
      </w:r>
      <w:proofErr w:type="spellEnd"/>
      <w:r w:rsidRPr="00B6621A">
        <w:rPr>
          <w:rFonts w:ascii="Times New Roman" w:hAnsi="Times New Roman" w:cs="Times New Roman"/>
          <w:sz w:val="24"/>
          <w:szCs w:val="24"/>
        </w:rPr>
        <w:t xml:space="preserve">»), расположена на территории соседней школы (МБОУ «Нижнемактаминская СОШ№1»). </w:t>
      </w:r>
      <w:r w:rsidR="00E84847" w:rsidRPr="008E0884">
        <w:rPr>
          <w:rFonts w:ascii="Times New Roman" w:hAnsi="Times New Roman" w:cs="Times New Roman"/>
          <w:sz w:val="24"/>
          <w:szCs w:val="24"/>
        </w:rPr>
        <w:t>Бойлерная находится в подвале</w:t>
      </w:r>
      <w:r w:rsidR="00B6621A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E84847" w:rsidRPr="008E0884">
        <w:rPr>
          <w:rFonts w:ascii="Times New Roman" w:hAnsi="Times New Roman" w:cs="Times New Roman"/>
          <w:sz w:val="24"/>
          <w:szCs w:val="24"/>
        </w:rPr>
        <w:t xml:space="preserve">. Вентиляция в здании </w:t>
      </w:r>
      <w:r w:rsidR="00B6621A">
        <w:rPr>
          <w:rFonts w:ascii="Times New Roman" w:hAnsi="Times New Roman" w:cs="Times New Roman"/>
          <w:sz w:val="24"/>
          <w:szCs w:val="24"/>
        </w:rPr>
        <w:t xml:space="preserve">– механическая </w:t>
      </w:r>
      <w:proofErr w:type="gramStart"/>
      <w:r w:rsidR="00B6621A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="00B6621A">
        <w:rPr>
          <w:rFonts w:ascii="Times New Roman" w:hAnsi="Times New Roman" w:cs="Times New Roman"/>
          <w:sz w:val="24"/>
          <w:szCs w:val="24"/>
        </w:rPr>
        <w:t xml:space="preserve"> туалетах и кухне)</w:t>
      </w:r>
      <w:r w:rsidR="00E84847" w:rsidRPr="008E0884">
        <w:rPr>
          <w:rFonts w:ascii="Times New Roman" w:hAnsi="Times New Roman" w:cs="Times New Roman"/>
          <w:sz w:val="24"/>
          <w:szCs w:val="24"/>
        </w:rPr>
        <w:t xml:space="preserve"> и естественн</w:t>
      </w:r>
      <w:r w:rsidR="00B6621A">
        <w:rPr>
          <w:rFonts w:ascii="Times New Roman" w:hAnsi="Times New Roman" w:cs="Times New Roman"/>
          <w:sz w:val="24"/>
          <w:szCs w:val="24"/>
        </w:rPr>
        <w:t>ая</w:t>
      </w:r>
      <w:r w:rsidR="00E84847" w:rsidRPr="008E0884">
        <w:rPr>
          <w:rFonts w:ascii="Times New Roman" w:hAnsi="Times New Roman" w:cs="Times New Roman"/>
          <w:sz w:val="24"/>
          <w:szCs w:val="24"/>
        </w:rPr>
        <w:t xml:space="preserve">. </w:t>
      </w:r>
      <w:r w:rsidRPr="00B6621A">
        <w:rPr>
          <w:rFonts w:ascii="Times New Roman" w:hAnsi="Times New Roman" w:cs="Times New Roman"/>
          <w:sz w:val="24"/>
          <w:szCs w:val="24"/>
        </w:rPr>
        <w:t xml:space="preserve">Водопровод и канализация– централизованные (АО «Водоканал»), </w:t>
      </w:r>
    </w:p>
    <w:p w:rsidR="00493609" w:rsidRPr="008E0884" w:rsidRDefault="00E84847" w:rsidP="0049360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>Водоснабжение здания осуществляется через водовод централизованной сети водоснабжения от существующего водопровода диаметром 100 мм.  ПК в здании не предусмотрен проектом. И</w:t>
      </w:r>
      <w:r w:rsidR="00493609" w:rsidRPr="008E0884">
        <w:rPr>
          <w:rFonts w:ascii="Times New Roman" w:hAnsi="Times New Roman" w:cs="Times New Roman"/>
          <w:sz w:val="24"/>
          <w:szCs w:val="24"/>
        </w:rPr>
        <w:t>ме</w:t>
      </w:r>
      <w:r w:rsidR="00B6621A">
        <w:rPr>
          <w:rFonts w:ascii="Times New Roman" w:hAnsi="Times New Roman" w:cs="Times New Roman"/>
          <w:sz w:val="24"/>
          <w:szCs w:val="24"/>
        </w:rPr>
        <w:t>ю</w:t>
      </w:r>
      <w:r w:rsidR="00493609" w:rsidRPr="008E0884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 w:rsidR="00493609" w:rsidRPr="008E0884">
        <w:rPr>
          <w:rFonts w:ascii="Times New Roman" w:hAnsi="Times New Roman" w:cs="Times New Roman"/>
          <w:sz w:val="24"/>
          <w:szCs w:val="24"/>
        </w:rPr>
        <w:t xml:space="preserve">огнетушители </w:t>
      </w:r>
      <w:r w:rsidRPr="008E0884">
        <w:rPr>
          <w:rFonts w:ascii="Times New Roman" w:hAnsi="Times New Roman" w:cs="Times New Roman"/>
          <w:sz w:val="24"/>
          <w:szCs w:val="24"/>
        </w:rPr>
        <w:t xml:space="preserve"> ОП</w:t>
      </w:r>
      <w:proofErr w:type="gramEnd"/>
      <w:r w:rsidRPr="008E0884">
        <w:rPr>
          <w:rFonts w:ascii="Times New Roman" w:hAnsi="Times New Roman" w:cs="Times New Roman"/>
          <w:sz w:val="24"/>
          <w:szCs w:val="24"/>
        </w:rPr>
        <w:t>-4 – 2</w:t>
      </w:r>
      <w:r w:rsidR="00493609" w:rsidRPr="008E0884">
        <w:rPr>
          <w:rFonts w:ascii="Times New Roman" w:hAnsi="Times New Roman" w:cs="Times New Roman"/>
          <w:sz w:val="24"/>
          <w:szCs w:val="24"/>
        </w:rPr>
        <w:t xml:space="preserve">7 </w:t>
      </w:r>
      <w:r w:rsidRPr="008E0884">
        <w:rPr>
          <w:rFonts w:ascii="Times New Roman" w:hAnsi="Times New Roman" w:cs="Times New Roman"/>
          <w:sz w:val="24"/>
          <w:szCs w:val="24"/>
        </w:rPr>
        <w:t>шт</w:t>
      </w:r>
      <w:r w:rsidR="00493609" w:rsidRPr="008E0884">
        <w:rPr>
          <w:rFonts w:ascii="Times New Roman" w:hAnsi="Times New Roman" w:cs="Times New Roman"/>
          <w:sz w:val="24"/>
          <w:szCs w:val="24"/>
        </w:rPr>
        <w:t>.</w:t>
      </w:r>
      <w:r w:rsidRPr="008E0884">
        <w:rPr>
          <w:rFonts w:ascii="Times New Roman" w:hAnsi="Times New Roman" w:cs="Times New Roman"/>
          <w:sz w:val="24"/>
          <w:szCs w:val="24"/>
        </w:rPr>
        <w:t xml:space="preserve"> Схемы здания школы и экспликация к поэтапному плану прилагается в техническом паспорте. Школа не газифицирована - схема отсутствует. </w:t>
      </w:r>
    </w:p>
    <w:p w:rsidR="00E84847" w:rsidRPr="008E0884" w:rsidRDefault="00E84847" w:rsidP="00493609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8E0884">
        <w:rPr>
          <w:rFonts w:ascii="Times New Roman" w:hAnsi="Times New Roman" w:cs="Times New Roman"/>
          <w:sz w:val="24"/>
          <w:szCs w:val="24"/>
        </w:rPr>
        <w:t xml:space="preserve">Характеристика возможных мест закладки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аварийно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химически опасных, взрывчатых веществ. - Встроенная вентиляция механическим и естественным побуждением</w:t>
      </w:r>
      <w:r w:rsidR="00B6621A">
        <w:rPr>
          <w:rFonts w:ascii="Times New Roman" w:hAnsi="Times New Roman" w:cs="Times New Roman"/>
          <w:sz w:val="24"/>
          <w:szCs w:val="24"/>
        </w:rPr>
        <w:t>,</w:t>
      </w:r>
      <w:r w:rsidRPr="008E0884">
        <w:rPr>
          <w:rFonts w:ascii="Times New Roman" w:hAnsi="Times New Roman" w:cs="Times New Roman"/>
          <w:sz w:val="24"/>
          <w:szCs w:val="24"/>
        </w:rPr>
        <w:t xml:space="preserve"> проходящая в несущих стенах, расположены внутри здания, переходящая в короб и далее через чердачное перекрытие, кровлю крыши в атмосферу - возможна закладка взрывоопасных веществ. </w:t>
      </w:r>
      <w:r w:rsidR="00A30193">
        <w:rPr>
          <w:rFonts w:ascii="Times New Roman" w:hAnsi="Times New Roman" w:cs="Times New Roman"/>
          <w:sz w:val="24"/>
          <w:szCs w:val="24"/>
        </w:rPr>
        <w:t>–</w:t>
      </w:r>
      <w:r w:rsidRPr="008E0884">
        <w:rPr>
          <w:rFonts w:ascii="Times New Roman" w:hAnsi="Times New Roman" w:cs="Times New Roman"/>
          <w:sz w:val="24"/>
          <w:szCs w:val="24"/>
        </w:rPr>
        <w:t xml:space="preserve"> Туалеты</w:t>
      </w:r>
      <w:r w:rsidR="00A30193">
        <w:rPr>
          <w:rFonts w:ascii="Times New Roman" w:hAnsi="Times New Roman" w:cs="Times New Roman"/>
          <w:sz w:val="24"/>
          <w:szCs w:val="24"/>
        </w:rPr>
        <w:t xml:space="preserve"> -</w:t>
      </w:r>
      <w:r w:rsidRPr="008E0884">
        <w:rPr>
          <w:rFonts w:ascii="Times New Roman" w:hAnsi="Times New Roman" w:cs="Times New Roman"/>
          <w:sz w:val="24"/>
          <w:szCs w:val="24"/>
        </w:rPr>
        <w:t xml:space="preserve"> помещение не располагает возможностью возникновения очага - возгорания и пожара, однако возможна закладка взрывоопасных и химически опасных веществ. -  спортивные залы располагает возможностью возникновения очага возгорания и вызвать пожар, а также закладки химически опасных и взрывоопасных веществ. - Актовый зал располагает возможностью возникновения очага возгорания и перерастания в пожар в силу большого скопления сгораемых материалов, а также возможность закладки химически опасных отравляющих веществ. -Учебные классы располагают возможностью возникновения очага возгорания и его перерастания в пожар, а также закладки химически опасных, отравляющих и взрывных веществ. - Подвальное помещение в виду его постоянной закрытости и отсутствия доступа, опасности не представляет. План</w:t>
      </w:r>
      <w:r w:rsidR="00A30193">
        <w:rPr>
          <w:rFonts w:ascii="Times New Roman" w:hAnsi="Times New Roman" w:cs="Times New Roman"/>
          <w:sz w:val="24"/>
          <w:szCs w:val="24"/>
        </w:rPr>
        <w:t>ы</w:t>
      </w:r>
      <w:r w:rsidRPr="008E0884">
        <w:rPr>
          <w:rFonts w:ascii="Times New Roman" w:hAnsi="Times New Roman" w:cs="Times New Roman"/>
          <w:sz w:val="24"/>
          <w:szCs w:val="24"/>
        </w:rPr>
        <w:t xml:space="preserve"> эвакуации детей и обслуживающего персонала с учетом распространения </w:t>
      </w:r>
      <w:proofErr w:type="spellStart"/>
      <w:r w:rsidRPr="008E0884">
        <w:rPr>
          <w:rFonts w:ascii="Times New Roman" w:hAnsi="Times New Roman" w:cs="Times New Roman"/>
          <w:sz w:val="24"/>
          <w:szCs w:val="24"/>
        </w:rPr>
        <w:t>аварийнохимически</w:t>
      </w:r>
      <w:proofErr w:type="spellEnd"/>
      <w:r w:rsidRPr="008E0884">
        <w:rPr>
          <w:rFonts w:ascii="Times New Roman" w:hAnsi="Times New Roman" w:cs="Times New Roman"/>
          <w:sz w:val="24"/>
          <w:szCs w:val="24"/>
        </w:rPr>
        <w:t xml:space="preserve"> опасных веществ и пожара по помещениям </w:t>
      </w:r>
      <w:r w:rsidR="00A30193">
        <w:rPr>
          <w:rFonts w:ascii="Times New Roman" w:hAnsi="Times New Roman" w:cs="Times New Roman"/>
          <w:sz w:val="24"/>
          <w:szCs w:val="24"/>
        </w:rPr>
        <w:t>имеются</w:t>
      </w:r>
      <w:r w:rsidRPr="008E088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84847" w:rsidRPr="008E0884" w:rsidRDefault="00E84847" w:rsidP="003F28F7">
      <w:pPr>
        <w:rPr>
          <w:rFonts w:ascii="Times New Roman" w:hAnsi="Times New Roman" w:cs="Times New Roman"/>
          <w:sz w:val="24"/>
          <w:szCs w:val="24"/>
        </w:rPr>
      </w:pPr>
    </w:p>
    <w:sectPr w:rsidR="00E84847" w:rsidRPr="008E0884" w:rsidSect="008E0884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29"/>
    <w:rsid w:val="00067C95"/>
    <w:rsid w:val="001444BF"/>
    <w:rsid w:val="001E556A"/>
    <w:rsid w:val="00305896"/>
    <w:rsid w:val="00376B91"/>
    <w:rsid w:val="003F28F7"/>
    <w:rsid w:val="00493609"/>
    <w:rsid w:val="00576FB8"/>
    <w:rsid w:val="006B62AF"/>
    <w:rsid w:val="008E0884"/>
    <w:rsid w:val="00921985"/>
    <w:rsid w:val="00A30193"/>
    <w:rsid w:val="00AA2BB9"/>
    <w:rsid w:val="00AE4D71"/>
    <w:rsid w:val="00B6621A"/>
    <w:rsid w:val="00CD597E"/>
    <w:rsid w:val="00CE4704"/>
    <w:rsid w:val="00E84847"/>
    <w:rsid w:val="00F45382"/>
    <w:rsid w:val="00F6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1FBC"/>
  <w15:chartTrackingRefBased/>
  <w15:docId w15:val="{F7E498CB-2A46-4383-8647-69AD939F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B9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6B91"/>
    <w:rPr>
      <w:color w:val="0563C1" w:themeColor="hyperlink"/>
      <w:u w:val="single"/>
    </w:rPr>
  </w:style>
  <w:style w:type="character" w:customStyle="1" w:styleId="s1">
    <w:name w:val="s1"/>
    <w:basedOn w:val="a0"/>
    <w:rsid w:val="003F2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/maktama-2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2022-02-03T09:37:00Z</dcterms:created>
  <dcterms:modified xsi:type="dcterms:W3CDTF">2022-02-04T05:30:00Z</dcterms:modified>
</cp:coreProperties>
</file>