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530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"/>
        <w:gridCol w:w="6780"/>
        <w:gridCol w:w="2275"/>
        <w:gridCol w:w="2622"/>
        <w:gridCol w:w="2622"/>
      </w:tblGrid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jc w:val="center"/>
              <w:rPr>
                <w:b/>
              </w:rPr>
            </w:pPr>
            <w:r w:rsidRPr="0072374F">
              <w:rPr>
                <w:b/>
              </w:rPr>
              <w:t>Номер</w:t>
            </w:r>
            <w:r w:rsidRPr="0072374F">
              <w:rPr>
                <w:b/>
              </w:rPr>
              <w:br/>
              <w:t>урока</w:t>
            </w: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rPr>
                <w:b/>
              </w:rPr>
            </w:pPr>
            <w:r w:rsidRPr="0072374F">
              <w:rPr>
                <w:b/>
              </w:rPr>
              <w:t>Тема урока</w:t>
            </w:r>
            <w:bookmarkStart w:id="0" w:name="_GoBack"/>
            <w:bookmarkEnd w:id="0"/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  <w:rPr>
                <w:b/>
              </w:rPr>
            </w:pPr>
            <w:r w:rsidRPr="0072374F">
              <w:rPr>
                <w:b/>
              </w:rPr>
              <w:t xml:space="preserve">Параграф </w:t>
            </w:r>
            <w:r w:rsidRPr="0072374F">
              <w:rPr>
                <w:b/>
              </w:rPr>
              <w:br/>
              <w:t>учебника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по факту</w:t>
            </w:r>
          </w:p>
        </w:tc>
      </w:tr>
      <w:tr w:rsidR="0072374F" w:rsidRPr="0072374F" w:rsidTr="004F6326">
        <w:tc>
          <w:tcPr>
            <w:tcW w:w="15304" w:type="dxa"/>
            <w:gridSpan w:val="5"/>
            <w:vAlign w:val="center"/>
          </w:tcPr>
          <w:p w:rsidR="0072374F" w:rsidRPr="0072374F" w:rsidRDefault="0072374F" w:rsidP="0072374F">
            <w:pPr>
              <w:rPr>
                <w:b/>
              </w:rPr>
            </w:pPr>
            <w:r w:rsidRPr="0072374F">
              <w:rPr>
                <w:b/>
              </w:rPr>
              <w:t>Информация и информационные процессы – 6 часов</w:t>
            </w:r>
          </w:p>
        </w:tc>
      </w:tr>
      <w:tr w:rsidR="007734F8" w:rsidRPr="0072374F" w:rsidTr="004F6326">
        <w:trPr>
          <w:trHeight w:val="510"/>
        </w:trPr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ind w:left="-108"/>
            </w:pPr>
            <w:r w:rsidRPr="0072374F">
              <w:t>Информация. Информационная грамотность и информационная культура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04.09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ind w:left="-108"/>
            </w:pPr>
            <w:r w:rsidRPr="0072374F">
              <w:t>Подходы к измерению информации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11.09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pPr>
              <w:ind w:left="-108"/>
            </w:pPr>
            <w:r>
              <w:t>Практическая</w:t>
            </w:r>
            <w:r w:rsidR="007734F8" w:rsidRPr="0072374F">
              <w:t xml:space="preserve"> работа №1. Методы измерения количества информации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11.09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rPr>
          <w:trHeight w:val="245"/>
        </w:trPr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ind w:left="-108"/>
            </w:pPr>
            <w:r w:rsidRPr="0072374F">
              <w:t>Информационные связи в системах различной природы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§3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18.09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ind w:left="-108"/>
            </w:pPr>
            <w:r w:rsidRPr="0072374F">
              <w:t>Обработка информации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§4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25.09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pPr>
              <w:ind w:left="-108"/>
            </w:pPr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№2. Кодирование информации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25.09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ind w:left="-108"/>
            </w:pPr>
            <w:r w:rsidRPr="0072374F">
              <w:t>Передача и хранение  информации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§5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02.10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pPr>
              <w:ind w:left="-108"/>
            </w:pPr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№3. Передача информации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02.10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Обобщение и систематизация изученного материала по теме «Информация и информационные процессы» (урок-семинар или проверочная работа)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§1–5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09.10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Контрольная работа №1. Информация и информационные процессы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09.10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5304" w:type="dxa"/>
            <w:gridSpan w:val="5"/>
            <w:vAlign w:val="center"/>
          </w:tcPr>
          <w:p w:rsidR="007734F8" w:rsidRPr="0072374F" w:rsidRDefault="007734F8" w:rsidP="0072374F">
            <w:pPr>
              <w:rPr>
                <w:b/>
              </w:rPr>
            </w:pPr>
            <w:r w:rsidRPr="0072374F">
              <w:rPr>
                <w:b/>
              </w:rPr>
              <w:t>Компьютер и его программное обеспечение</w:t>
            </w: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История развития вычислительной техники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§6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16.10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Основополагающие принципы устройства ЭВМ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§7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23.10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№4. Персональный компьютер и его характеристики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23.10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Программное обеспечение компьютера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§8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30.10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Файловая система компьютера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§9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13.11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№5.Файловая система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13.11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Обобщение и систематизация изученного материала по теме «Компьютер и его программное обеспечение» (урок-семинар или проверочная работа)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§6–9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20.11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5304" w:type="dxa"/>
            <w:gridSpan w:val="5"/>
            <w:vAlign w:val="center"/>
          </w:tcPr>
          <w:p w:rsidR="007734F8" w:rsidRPr="0072374F" w:rsidRDefault="007734F8" w:rsidP="0072374F">
            <w:pPr>
              <w:rPr>
                <w:b/>
              </w:rPr>
            </w:pPr>
            <w:r w:rsidRPr="0072374F">
              <w:rPr>
                <w:b/>
              </w:rPr>
              <w:t>Представление информации в компьютере</w:t>
            </w: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Представление чисел в позиционных системах счисления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§10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27.11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№6. Представление чисел в позиционных системах счисления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27.11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Перевод чисел из одной позиционной системы счисления в другую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§11.1–11.4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04.12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«Быстрый» перевод чисел в компьютерных системах счисления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§11.5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11.12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№7. Перевод чисел из одной позиционной системы счисления в другую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11.12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ind w:left="360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Арифметические операции в позиционных системах счисления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§12</w:t>
            </w: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jc w:val="center"/>
            </w:pPr>
            <w:r>
              <w:t>18.12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ind w:left="360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№8. Арифметические операции в позиционных системах счисления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72374F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18.12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Представление чисел в компьютере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§13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25.12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№9. Представление чисел в компьютере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25.12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Кодирование текстовой информации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§14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15.12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№10. Кодирование текстовой информации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15.12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Кодирование графической информации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§15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22.12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№10. Кодирование графической информации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22.12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Кодирование звуковой информации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§16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29.12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№10. Кодирование графической информации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29.12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Обобщение и систематизация изученного материала по теме «Представление информации в компьютере» (урок-семинар или проверочная работа)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§10–16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05.02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Контрольная работа №2. Представление информации в компьютере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05.02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5304" w:type="dxa"/>
            <w:gridSpan w:val="5"/>
            <w:vAlign w:val="center"/>
          </w:tcPr>
          <w:p w:rsidR="007734F8" w:rsidRPr="0072374F" w:rsidRDefault="007734F8" w:rsidP="0072374F">
            <w:pPr>
              <w:rPr>
                <w:b/>
              </w:rPr>
            </w:pPr>
            <w:r w:rsidRPr="0072374F">
              <w:rPr>
                <w:b/>
              </w:rPr>
              <w:t>Элементы теории множеств и алгебры логики</w:t>
            </w: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Некоторые сведения из теории множеств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§17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12.02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№13. Элементы теории множеств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12.02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Алгебра логики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§18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19.02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№14. Высказывания и предикаты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19.02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Таблицы истинности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§19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26.02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№15. Таблицы истинности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26.02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Основные законы алгебры логики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§20.1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05.03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Преобразование логических выражений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§20.2–20.3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12.03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№16. Преобразование логических выражений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12.03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pPr>
              <w:ind w:left="34"/>
            </w:pPr>
            <w:r w:rsidRPr="0072374F">
              <w:t>Элементы схемотехники. Логические схемы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§21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19.03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pPr>
              <w:ind w:left="34"/>
            </w:pPr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№17. Логические схемы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19.03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Логические задачи и способы их решения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§22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26.03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Обобщение и систематизация изученного материала по теме «Элементы теории множеств и алгебры логики» (урок-семинар или проверочная работа)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§17–22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26.03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Контрольная работа №3. Элементы теории множеств и алгебры логики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26.03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5304" w:type="dxa"/>
            <w:gridSpan w:val="5"/>
            <w:vAlign w:val="center"/>
          </w:tcPr>
          <w:p w:rsidR="007734F8" w:rsidRPr="0072374F" w:rsidRDefault="007734F8" w:rsidP="0072374F">
            <w:pPr>
              <w:rPr>
                <w:b/>
              </w:rPr>
            </w:pPr>
            <w:r w:rsidRPr="0072374F">
              <w:rPr>
                <w:b/>
              </w:rPr>
              <w:t>Современные технологии создания и обработки информационных объектов</w:t>
            </w: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Текстовые документы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§23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09.04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№18. Текстовые документы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09.04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Практическая работа «Создание текстовых документов»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09.04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Объекты компьютерной графики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§24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16.04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2374F" w:rsidP="0072374F">
            <w:r>
              <w:t>Практическая</w:t>
            </w:r>
            <w:r w:rsidRPr="0072374F">
              <w:t xml:space="preserve"> </w:t>
            </w:r>
            <w:r w:rsidR="007734F8" w:rsidRPr="0072374F">
              <w:t>работа №19. Объекты компьютерной графики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16.04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Практическая работа «Обработка цифровых фотографий в GIMP»</w:t>
            </w:r>
          </w:p>
          <w:p w:rsidR="007734F8" w:rsidRPr="0072374F" w:rsidRDefault="007734F8" w:rsidP="0072374F">
            <w:r w:rsidRPr="0072374F">
              <w:t>Практическая работа «Создание векторных изображений в Inkscape»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16.04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 w:val="restart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Компьютерные презентации</w:t>
            </w:r>
          </w:p>
        </w:tc>
        <w:tc>
          <w:tcPr>
            <w:tcW w:w="2275" w:type="dxa"/>
            <w:vMerge w:val="restart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§25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23.04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Практическая работа «Создание компьютерных презентаций»</w:t>
            </w:r>
          </w:p>
        </w:tc>
        <w:tc>
          <w:tcPr>
            <w:tcW w:w="2275" w:type="dxa"/>
            <w:vMerge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23.04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Выполнение мини-проекта по теме «Создание и обработка информационных объектов»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§23–25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30.04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Обобщение и систематизация изученного материала по теме «Современные технологии создания и обработки информационных объектов» (урок-семинар или проверочная работа)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§23–25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07.05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c>
          <w:tcPr>
            <w:tcW w:w="15304" w:type="dxa"/>
            <w:gridSpan w:val="5"/>
            <w:vAlign w:val="center"/>
          </w:tcPr>
          <w:p w:rsidR="007734F8" w:rsidRPr="0072374F" w:rsidRDefault="007734F8" w:rsidP="0072374F">
            <w:pPr>
              <w:rPr>
                <w:b/>
              </w:rPr>
            </w:pPr>
            <w:r w:rsidRPr="0072374F">
              <w:rPr>
                <w:b/>
              </w:rPr>
              <w:t>Итоговое повторение</w:t>
            </w:r>
          </w:p>
        </w:tc>
      </w:tr>
      <w:tr w:rsidR="007734F8" w:rsidRPr="0072374F" w:rsidTr="004F6326"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Основные идеи и понятия курса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§1–25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14.05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rPr>
          <w:trHeight w:val="210"/>
        </w:trPr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Итоговое тестирование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  <w:r w:rsidRPr="0072374F">
              <w:t>§1–25</w:t>
            </w: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21.05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  <w:tr w:rsidR="007734F8" w:rsidRPr="0072374F" w:rsidTr="004F6326">
        <w:trPr>
          <w:trHeight w:val="210"/>
        </w:trPr>
        <w:tc>
          <w:tcPr>
            <w:tcW w:w="1005" w:type="dxa"/>
            <w:vAlign w:val="center"/>
          </w:tcPr>
          <w:p w:rsidR="007734F8" w:rsidRPr="0072374F" w:rsidRDefault="007734F8" w:rsidP="00723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780" w:type="dxa"/>
            <w:vAlign w:val="center"/>
          </w:tcPr>
          <w:p w:rsidR="007734F8" w:rsidRPr="0072374F" w:rsidRDefault="007734F8" w:rsidP="0072374F">
            <w:r w:rsidRPr="0072374F">
              <w:t>Резерв</w:t>
            </w:r>
          </w:p>
        </w:tc>
        <w:tc>
          <w:tcPr>
            <w:tcW w:w="2275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  <w:tc>
          <w:tcPr>
            <w:tcW w:w="2622" w:type="dxa"/>
            <w:vAlign w:val="center"/>
          </w:tcPr>
          <w:p w:rsidR="007734F8" w:rsidRPr="0072374F" w:rsidRDefault="004F6326" w:rsidP="0072374F">
            <w:pPr>
              <w:jc w:val="center"/>
            </w:pPr>
            <w:r>
              <w:t>28.05</w:t>
            </w:r>
          </w:p>
        </w:tc>
        <w:tc>
          <w:tcPr>
            <w:tcW w:w="2622" w:type="dxa"/>
            <w:vAlign w:val="center"/>
          </w:tcPr>
          <w:p w:rsidR="007734F8" w:rsidRPr="0072374F" w:rsidRDefault="007734F8" w:rsidP="0072374F">
            <w:pPr>
              <w:jc w:val="center"/>
            </w:pPr>
          </w:p>
        </w:tc>
      </w:tr>
    </w:tbl>
    <w:p w:rsidR="00D91D7C" w:rsidRPr="0072374F" w:rsidRDefault="00D91D7C">
      <w:bookmarkStart w:id="1" w:name="_heading=h.gjdgxs" w:colFirst="0" w:colLast="0"/>
      <w:bookmarkEnd w:id="1"/>
    </w:p>
    <w:sectPr w:rsidR="00D91D7C" w:rsidRPr="0072374F" w:rsidSect="004F6326">
      <w:pgSz w:w="16838" w:h="11906" w:orient="landscape"/>
      <w:pgMar w:top="1134" w:right="1134" w:bottom="850" w:left="1134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6B9" w:rsidRDefault="004B46B9">
      <w:r>
        <w:separator/>
      </w:r>
    </w:p>
  </w:endnote>
  <w:endnote w:type="continuationSeparator" w:id="0">
    <w:p w:rsidR="004B46B9" w:rsidRDefault="004B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6B9" w:rsidRDefault="004B46B9">
      <w:r>
        <w:separator/>
      </w:r>
    </w:p>
  </w:footnote>
  <w:footnote w:type="continuationSeparator" w:id="0">
    <w:p w:rsidR="004B46B9" w:rsidRDefault="004B4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16702"/>
    <w:multiLevelType w:val="multilevel"/>
    <w:tmpl w:val="F782D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7C"/>
    <w:rsid w:val="004B46B9"/>
    <w:rsid w:val="004F6326"/>
    <w:rsid w:val="006A3A55"/>
    <w:rsid w:val="0072374F"/>
    <w:rsid w:val="007734F8"/>
    <w:rsid w:val="00D9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0D27"/>
  <w15:docId w15:val="{09E26890-D2E2-4B6E-8BFA-B02492B0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0C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0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semiHidden/>
    <w:rsid w:val="002400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2400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240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00B7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00B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D00B7C"/>
    <w:rPr>
      <w:vertAlign w:val="superscript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734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34F8"/>
  </w:style>
  <w:style w:type="paragraph" w:styleId="ad">
    <w:name w:val="footer"/>
    <w:basedOn w:val="a"/>
    <w:link w:val="ae"/>
    <w:uiPriority w:val="99"/>
    <w:unhideWhenUsed/>
    <w:rsid w:val="007734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n4QLgjeKxQSO+DNR2mLt7YNnDA==">AMUW2mVYaNbc5TD3+YZGCdO9mzQEY0SQFoV4cMCKBUBfNCAPaDWNewbgedzrKegsBiOkmaGdBaE2g+BpTPvNlcoYX8NDBbE3CfudvrCwdzXsQ+0JR2zaC6tl18N6YS/dY5ao9QxRiCw+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akulll</dc:creator>
  <cp:lastModifiedBy>User</cp:lastModifiedBy>
  <cp:revision>2</cp:revision>
  <dcterms:created xsi:type="dcterms:W3CDTF">2021-10-26T14:00:00Z</dcterms:created>
  <dcterms:modified xsi:type="dcterms:W3CDTF">2021-10-26T14:00:00Z</dcterms:modified>
</cp:coreProperties>
</file>