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«Лениногорская  средняя  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школа № 14 для детей с Ограниченными  Возможностями Здоровья»</w:t>
      </w:r>
    </w:p>
    <w:p w:rsidR="00E2380C" w:rsidRDefault="00E2380C">
      <w:pPr>
        <w:rPr>
          <w:rFonts w:ascii="Times New Roman" w:hAnsi="Times New Roman" w:cs="Times New Roman"/>
          <w:sz w:val="28"/>
          <w:szCs w:val="28"/>
        </w:rPr>
      </w:pPr>
    </w:p>
    <w:p w:rsidR="00E2380C" w:rsidRDefault="00E2380C"/>
    <w:p w:rsidR="00E2380C" w:rsidRDefault="00E2380C"/>
    <w:p w:rsidR="00E2380C" w:rsidRDefault="00E2380C"/>
    <w:p w:rsidR="00E2380C" w:rsidRDefault="00E2380C"/>
    <w:p w:rsidR="00E2380C" w:rsidRDefault="00E2380C"/>
    <w:p w:rsidR="00E2380C" w:rsidRDefault="00EE07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Анализ работы школьной библиотеки</w:t>
      </w:r>
    </w:p>
    <w:p w:rsidR="00E2380C" w:rsidRDefault="00EE07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ГБОУ «Лениногорская школа № 14 для детей с ОВЗ</w:t>
      </w:r>
    </w:p>
    <w:p w:rsidR="00E2380C" w:rsidRDefault="00EE07F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за 2025-2026 учебный год</w:t>
      </w:r>
    </w:p>
    <w:p w:rsidR="00E2380C" w:rsidRDefault="00E238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2380C">
      <w:pPr>
        <w:rPr>
          <w:rFonts w:ascii="Times New Roman" w:hAnsi="Times New Roman" w:cs="Times New Roman"/>
          <w:sz w:val="32"/>
          <w:szCs w:val="32"/>
        </w:rPr>
      </w:pP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2025-2026 учебном году перед школьной библиотекой стояла цель: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</w:t>
      </w:r>
      <w:r>
        <w:rPr>
          <w:rFonts w:ascii="Times New Roman" w:eastAsia="Times New Roman" w:hAnsi="Times New Roman" w:cs="Times New Roman"/>
          <w:sz w:val="24"/>
          <w:szCs w:val="24"/>
        </w:rPr>
        <w:t>ни в обществе, воспитание гражданственности, трудолюбия, уважение к правам и свободы человека, любви к окружающей природе, Родине, семье, формирование здорового образа жизни.</w:t>
      </w:r>
    </w:p>
    <w:p w:rsidR="00E2380C" w:rsidRDefault="00EE07F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задачи: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-формирование фонда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библиотеки в соответствии с федеральным перечнем учебников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 опорой на образовательные программы;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-обеспечение учебниками образовательного процесса-обучающимся, педагогическим работникам, родителям(законными представителям)-доступа к информации, знаниям, культурным ценностям посредством использования библиотечно- информационных ресурсов на различных н</w:t>
      </w:r>
      <w:r>
        <w:rPr>
          <w:rFonts w:ascii="Times New Roman" w:eastAsia="Times New Roman" w:hAnsi="Times New Roman" w:cs="Times New Roman"/>
          <w:sz w:val="24"/>
          <w:szCs w:val="24"/>
        </w:rPr>
        <w:t>осителях;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-воспитание культурного и гражданского самосознания, помощь в социализации обучающегося;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 поддержка в детях привычки чтения, умения пользоваться библиотекой.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-воспитание любви к книге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-формирование навыков независимого библиотечного пол</w:t>
      </w:r>
      <w:r>
        <w:rPr>
          <w:rFonts w:ascii="Times New Roman" w:eastAsia="Times New Roman" w:hAnsi="Times New Roman" w:cs="Times New Roman"/>
          <w:sz w:val="24"/>
          <w:szCs w:val="24"/>
        </w:rPr>
        <w:t>ьзователя;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-обучение работе со справочной литературой;</w:t>
      </w:r>
    </w:p>
    <w:p w:rsidR="00E2380C" w:rsidRDefault="00EE07FF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-воспитание бережного отношения к фонду и к учебникам школы;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-оказание помощи в деятельности учащихся и учителей при реализации образовательных проектов.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-создание комфортной среды в школьной библиотеке для пользователей.</w:t>
      </w:r>
    </w:p>
    <w:p w:rsidR="00E2380C" w:rsidRDefault="00EE07F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функции школьной библиотеки: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1.Образовательные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обеспечение учебного процесса в школе необходимыми учебниками и пособиями в соответствии с учебной программой; 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2.Информационное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читателям возможности использования библиотечной информации в полном объеме;оказание посетителям библиотеки консультации помощи в получении библиографической информации.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культуры личности, нравственности и гр</w:t>
      </w:r>
      <w:r>
        <w:rPr>
          <w:rFonts w:ascii="Times New Roman" w:eastAsia="Times New Roman" w:hAnsi="Times New Roman" w:cs="Times New Roman"/>
          <w:sz w:val="24"/>
          <w:szCs w:val="24"/>
        </w:rPr>
        <w:t>ажданского самосознания учащихся средствами литературного художественных произведений, развитие у них вкуса к настоящей литературе.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4.Культурно-познавательные </w:t>
      </w:r>
      <w:r>
        <w:rPr>
          <w:rFonts w:ascii="Times New Roman" w:eastAsia="Times New Roman" w:hAnsi="Times New Roman" w:cs="Times New Roman"/>
          <w:sz w:val="24"/>
          <w:szCs w:val="24"/>
        </w:rPr>
        <w:t>–регулярная организация и проведение различных тематических книжных и журнальных выставок, литера</w:t>
      </w:r>
      <w:r>
        <w:rPr>
          <w:rFonts w:ascii="Times New Roman" w:eastAsia="Times New Roman" w:hAnsi="Times New Roman" w:cs="Times New Roman"/>
          <w:sz w:val="24"/>
          <w:szCs w:val="24"/>
        </w:rPr>
        <w:t>турных конкурсов и других культурно- познавательных мероприятий.</w:t>
      </w:r>
    </w:p>
    <w:p w:rsidR="00E2380C" w:rsidRDefault="00E2380C">
      <w:pPr>
        <w:rPr>
          <w:rFonts w:ascii="Times New Roman" w:hAnsi="Times New Roman" w:cs="Times New Roman"/>
          <w:sz w:val="24"/>
          <w:szCs w:val="24"/>
        </w:rPr>
      </w:pP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этом проводится индивидуальная работа с читателем, так и массовые мероприятия: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-информационно- библиографическое обслуживание;</w:t>
      </w:r>
    </w:p>
    <w:p w:rsidR="00E2380C" w:rsidRDefault="00EE0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-Книжные выставки, обзоры, проведение библиотечных уроков(к</w:t>
      </w:r>
      <w:r>
        <w:rPr>
          <w:rFonts w:ascii="Times New Roman" w:eastAsia="Times New Roman" w:hAnsi="Times New Roman" w:cs="Times New Roman"/>
          <w:sz w:val="24"/>
          <w:szCs w:val="24"/>
        </w:rPr>
        <w:t>онкурсов, викторин, дискуссий, обзор книг;</w:t>
      </w:r>
    </w:p>
    <w:p w:rsidR="00E2380C" w:rsidRDefault="00EE0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-Помощь педагогическим работникам и детям в поиске и просмотре учебных фильмов, уроков-презентаций по предметам, подборе материалов к проектам, сообщениям.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проведения библиотечных мероприятий использую IT- зон</w:t>
      </w:r>
      <w:r>
        <w:rPr>
          <w:rFonts w:ascii="Times New Roman" w:eastAsia="Times New Roman" w:hAnsi="Times New Roman" w:cs="Times New Roman"/>
          <w:sz w:val="24"/>
          <w:szCs w:val="24"/>
        </w:rPr>
        <w:t>у.Педагоги и учащиеся так же имеют возможность поработать в Интернете, найти необходимую информацию к уроку. В библиотеке обеспечен свободный доступ учащихся к информации в печатном виде: пользование справочниками, энциклопедиями, детской литературой.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би</w:t>
      </w:r>
      <w:r>
        <w:rPr>
          <w:rFonts w:ascii="Times New Roman" w:eastAsia="Times New Roman" w:hAnsi="Times New Roman" w:cs="Times New Roman"/>
          <w:sz w:val="24"/>
          <w:szCs w:val="24"/>
        </w:rPr>
        <w:t>блиотеке систематически ведется «Дневник работы», в котором учитываются сведения о количестве и составе читателей, об объеме выданных изданий и проведенных мероприятий.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фонда школьной библиотеки за 2025-2026 учебный год.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Фонд учебников библиот</w:t>
      </w:r>
      <w:r>
        <w:rPr>
          <w:rFonts w:ascii="Times New Roman" w:eastAsia="Times New Roman" w:hAnsi="Times New Roman" w:cs="Times New Roman"/>
          <w:sz w:val="24"/>
          <w:szCs w:val="24"/>
        </w:rPr>
        <w:t>еки поэтапно обновляется в соответствии требованиям ФГОС, учебники фонда входят в федеральный перечень, утвержденный Приказом Министерства просвещения РФ от 05,11,2024 г №769 «Об утверждении федерального перечня учебников, допущенных к использованию при 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 использования исключенных </w:t>
      </w:r>
      <w:r>
        <w:rPr>
          <w:rFonts w:ascii="Times New Roman" w:eastAsia="Times New Roman" w:hAnsi="Times New Roman" w:cs="Times New Roman"/>
          <w:sz w:val="24"/>
          <w:szCs w:val="24"/>
        </w:rPr>
        <w:t>учебников и разработанных в комплекте с ними учебных пособий»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Фонд художественной литературы  пополнился  благодаря акции «Подари книги вторую жизнь»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Ежеквартально проходил рейд сохранности учебников, выданных школьной библиотекой. Уровень сохранности учеб</w:t>
      </w:r>
      <w:r>
        <w:rPr>
          <w:rFonts w:ascii="Times New Roman" w:eastAsia="Times New Roman" w:hAnsi="Times New Roman" w:cs="Times New Roman"/>
          <w:sz w:val="24"/>
          <w:szCs w:val="24"/>
        </w:rPr>
        <w:t>ников определялся по двум критериям:наличие защитной обложки и целостность книги.У большинства  учеников книги находятся в хорошем состоянии, на книгах имеются обложки. В процентно соотношении 97,3%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Показатели библиотечной статистики за 2025-2026 учебный г</w:t>
      </w:r>
      <w:r>
        <w:rPr>
          <w:rFonts w:ascii="Times New Roman" w:eastAsia="Times New Roman" w:hAnsi="Times New Roman" w:cs="Times New Roman"/>
          <w:sz w:val="24"/>
          <w:szCs w:val="24"/>
        </w:rPr>
        <w:t>од.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обеспечения учета при работе с фондом ведется следующая документация :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-книга суммарного учета фонда библиотеки;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-книга суммарного учета учебного фонда;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-инвентарные книги;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-папка «Акты на списание»;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-картотека учета учебников;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-накладные на учебники;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-журнал учета выдачи учебников по классам;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-читательские формуляры.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-Количество зарегистрированных читателе: всего-156 чел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-Книжный фонд составляет: всего-6417экз., 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-из них худ лит-ры -4877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-Книговыдача составила всего-1103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-Число посещений:809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-Поступило в книжный фонд: всего  143 экз.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-Выбыло из книжного фонда: всего- 292 экз</w:t>
      </w:r>
    </w:p>
    <w:p w:rsidR="00E2380C" w:rsidRDefault="00E238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библиотеке выделены следующие группы читателей: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Начальная школа-  1-4 кл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школа-5-8 кл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Средняя школа-9-10 кл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Педагоги-</w:t>
      </w:r>
    </w:p>
    <w:p w:rsidR="00E2380C" w:rsidRDefault="00E2380C">
      <w:pPr>
        <w:ind w:left="1417"/>
        <w:rPr>
          <w:rFonts w:ascii="Times New Roman" w:eastAsia="Times New Roman" w:hAnsi="Times New Roman" w:cs="Times New Roman"/>
          <w:sz w:val="24"/>
          <w:szCs w:val="24"/>
        </w:rPr>
      </w:pPr>
    </w:p>
    <w:p w:rsidR="00E2380C" w:rsidRDefault="00EE07FF">
      <w:pPr>
        <w:ind w:left="14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2025-2026 учебном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 с читателями проводилась следующая работа: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5528"/>
        <w:gridCol w:w="1701"/>
        <w:gridCol w:w="1702"/>
      </w:tblGrid>
      <w:tr w:rsidR="00E2380C">
        <w:tc>
          <w:tcPr>
            <w:tcW w:w="9355" w:type="dxa"/>
            <w:gridSpan w:val="4"/>
          </w:tcPr>
          <w:p w:rsidR="00E2380C" w:rsidRDefault="00EE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1.Работа с читателями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читателей на абонементе, работа с абонементом учащихся, педагогов,технического персонала, родителей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-библиотекарь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беседы при выдаче книг.Беседы с учащимися о прочитанной литературе.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и рекламные беседы о новых изданиях , журналах поступивших в библиотеку.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матических выставок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читателей в библиотеку:</w:t>
            </w:r>
          </w:p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-экскурсии в школьную библиотеку с учащимися 1-классов,</w:t>
            </w:r>
          </w:p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бесед:»Правила пользования библиотекой», «Бережное отношение к книге»,</w:t>
            </w:r>
          </w:p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перерегистрации всех читателей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читательских запросов по внеклассному чтению(подбор литературы, составление рекомендательных списков, проведение тематических обзоров)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библиотек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читателями(помощь в подборе материалов)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9356" w:type="dxa"/>
            <w:gridSpan w:val="4"/>
          </w:tcPr>
          <w:p w:rsidR="00E2380C" w:rsidRDefault="00E23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2380C" w:rsidRDefault="00EE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2.Работа с родителями(законными представителями)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 перечне необходимых учебников, входящих в комплект учебной литературы данного класса 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порядком обеспечения учебниками учащихся в предстоящем году, с правилами пользования учебниками из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нда библиотеки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 уголок «Информация для читателей»</w:t>
            </w:r>
          </w:p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-положение о библиотеки</w:t>
            </w:r>
          </w:p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-правило пользования  книгой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9355" w:type="dxa"/>
            <w:gridSpan w:val="4"/>
          </w:tcPr>
          <w:p w:rsidR="00E2380C" w:rsidRDefault="00EE07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3.Работа с педагогическим коллективом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совместно с ответственными за организацию учебно-методического обеспечения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Завуч по учебной части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 сводного заказа на учебники и учебные пособия, представление  его на утверждение директору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педагог-библиотекарь, руководители ШМО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подборе литературы для проведения классных часов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Отчетность о книгообеспеченности учебного процесса по установленной форме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9355" w:type="dxa"/>
            <w:gridSpan w:val="4"/>
          </w:tcPr>
          <w:p w:rsidR="00E2380C" w:rsidRDefault="00EE0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4.Работа с учащимися школы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задолжников.Беседа с должниками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беседы с вновь записавшимися читателями о правилах поведения в школьной библиотеке, о культуре чтения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записи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стенда-рекомендации о правилах поведения в школьной библиотеке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425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наглядной пропаганды, информация для читателей о новых поступлениях в школьную библиотеку</w:t>
            </w:r>
          </w:p>
        </w:tc>
        <w:tc>
          <w:tcPr>
            <w:tcW w:w="1701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02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380C" w:rsidRDefault="00E2380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привлечения обучающихся к чтению проводится работа по пропаганде книг и библиотечно- библиографическим знаниям.Важнейшим направлением деятельности библиотеки является раскрытие фонда ( в соответствии плана работы библиотеки).Все мероприятия проводимые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библиотекой, были нацелены на литературное, историческое , толерантое просвещение школьников, содействующее патриотическому, нравственному, эстетическому воспитанию и формирующее привлекательный образ книги и чтения, В течении учебного года осуществлялось </w:t>
      </w:r>
      <w:r>
        <w:rPr>
          <w:rFonts w:ascii="Times New Roman" w:eastAsia="Times New Roman" w:hAnsi="Times New Roman" w:cs="Times New Roman"/>
          <w:sz w:val="24"/>
          <w:szCs w:val="24"/>
        </w:rPr>
        <w:t>индивидуальное, коллективное и массовое обслуживание читателей: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Произведена подписка на переодические издания. Яркие, красочные журналы «Ежик», «Вот», «Непоседы», «Зайкина школа». Дети с интересом, читают сказки, решают кроссворды.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Книжные выставки к  юбил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ейным  датам писателей, к важным событиям из жизни страны: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2057"/>
        <w:gridCol w:w="2339"/>
      </w:tblGrid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читатели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 у нас новые книги!»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Республика, мой Татарстан»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и поэзия- одно» /С.Есенин/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«Единство государства, когда един народ»( год- единства)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«Сказочный мир Тукая», «Туган телем- Тукай теле»( к 140 летию Тукая)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«Песнь свою , я посвятил народу.Жизнь свою народу отдаю» ( к 120летию М.Джалиля)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библиотека, актовый зал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«Ратная доблесть веков», «Подвигу ,доблести-слава и честь»( год-«Воинской славы»)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«Мои любимые сказки» ( по сказкам Пушкина)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 бергэ- мы вместе»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Венок славы»( ко дню защитника Отечества»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«Мамины руки»( ко дню 8 Марта)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Сказочный мир К .И. Чуковского»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стихи» – посвященные А.Барто)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«Великие книги, великой Победы»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«Память в сердцах сохраним»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кл.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«Поэтическое крылечко.(к международному дню поэзии)</w:t>
            </w:r>
          </w:p>
        </w:tc>
        <w:tc>
          <w:tcPr>
            <w:tcW w:w="205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39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  <w:p w:rsidR="00E2380C" w:rsidRDefault="00E2380C">
            <w:pPr>
              <w:rPr>
                <w:sz w:val="24"/>
                <w:szCs w:val="24"/>
              </w:rPr>
            </w:pPr>
          </w:p>
        </w:tc>
      </w:tr>
      <w:tr w:rsidR="00E2380C">
        <w:tc>
          <w:tcPr>
            <w:tcW w:w="567" w:type="dxa"/>
          </w:tcPr>
          <w:p w:rsidR="00E2380C" w:rsidRDefault="00E2380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E2380C" w:rsidRDefault="00E2380C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</w:tcPr>
          <w:p w:rsidR="00E2380C" w:rsidRDefault="00E2380C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E2380C" w:rsidRDefault="00E2380C">
            <w:pPr>
              <w:rPr>
                <w:sz w:val="24"/>
                <w:szCs w:val="24"/>
              </w:rPr>
            </w:pPr>
          </w:p>
        </w:tc>
      </w:tr>
    </w:tbl>
    <w:p w:rsidR="00E2380C" w:rsidRDefault="00E2380C">
      <w:pPr>
        <w:rPr>
          <w:sz w:val="24"/>
          <w:szCs w:val="24"/>
        </w:rPr>
      </w:pPr>
    </w:p>
    <w:p w:rsidR="00E2380C" w:rsidRDefault="00EE07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Массовая работа: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4393"/>
        <w:gridCol w:w="2126"/>
        <w:gridCol w:w="2270"/>
      </w:tblGrid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2380C" w:rsidRDefault="00E2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E2380C" w:rsidRDefault="00EE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</w:tcPr>
          <w:p w:rsidR="00E2380C" w:rsidRDefault="00E2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«Библиотека-дом, где хранится информация»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 1-4 кл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«Научно-познавательная литература и справочная литература»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 6-7 кл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«Подари книгам вторую жизнь»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биб.урок- 5,7 кл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rPr>
          <w:trHeight w:val="412"/>
        </w:trPr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 улыбки станет всем теплее»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 1-4 кл</w:t>
            </w:r>
          </w:p>
          <w:p w:rsidR="00E2380C" w:rsidRDefault="00E2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rPr>
          <w:trHeight w:val="406"/>
        </w:trPr>
        <w:tc>
          <w:tcPr>
            <w:tcW w:w="567" w:type="dxa"/>
            <w:vMerge w:val="restart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  <w:vMerge w:val="restart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2126" w:type="dxa"/>
            <w:vMerge w:val="restart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 -1-5 кл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и традиции народов Поволжья»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 5а,-5б,6а кл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rPr>
          <w:trHeight w:val="661"/>
        </w:trPr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«Твои первые энциклопедии, словари, справочники</w:t>
            </w:r>
          </w:p>
          <w:p w:rsidR="00E2380C" w:rsidRDefault="00E2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 -7,8,9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rPr>
          <w:trHeight w:val="433"/>
        </w:trPr>
        <w:tc>
          <w:tcPr>
            <w:tcW w:w="567" w:type="dxa"/>
            <w:vMerge w:val="restart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  <w:vMerge w:val="restart"/>
          </w:tcPr>
          <w:p w:rsidR="00E2380C" w:rsidRDefault="00E2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«Дружные сестрицы-книжные страницы»</w:t>
            </w:r>
          </w:p>
        </w:tc>
        <w:tc>
          <w:tcPr>
            <w:tcW w:w="2126" w:type="dxa"/>
            <w:vMerge w:val="restart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  1 -4 кл</w:t>
            </w:r>
          </w:p>
        </w:tc>
        <w:tc>
          <w:tcPr>
            <w:tcW w:w="2270" w:type="dxa"/>
            <w:vMerge w:val="restart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E2380C" w:rsidRDefault="00E23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«Любимый писатель- сказочник»</w:t>
            </w:r>
          </w:p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/К И Чуковский/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калейдоскоп  -1-5 кл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«Всезнающая книга- энциклопедия»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 - 7-8-9 кл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rPr>
          <w:trHeight w:val="565"/>
        </w:trPr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измеряется  не годами, а делами»/лучшие стихи А.Барто/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биб.урок/громкое чтение -1-4 кл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-биб-карь</w:t>
            </w:r>
          </w:p>
          <w:p w:rsidR="00E2380C" w:rsidRDefault="00E23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80C">
        <w:trPr>
          <w:trHeight w:val="437"/>
        </w:trPr>
        <w:tc>
          <w:tcPr>
            <w:tcW w:w="567" w:type="dxa"/>
            <w:vMerge w:val="restart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  <w:vMerge w:val="restart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Мои первые книжки» –посвящение 1 кл в читатели</w:t>
            </w:r>
          </w:p>
        </w:tc>
        <w:tc>
          <w:tcPr>
            <w:tcW w:w="2126" w:type="dxa"/>
            <w:vMerge w:val="restart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биб.урок- 1 кл</w:t>
            </w:r>
          </w:p>
        </w:tc>
        <w:tc>
          <w:tcPr>
            <w:tcW w:w="2270" w:type="dxa"/>
            <w:vMerge w:val="restart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«Твой подвиг не забудется в веках»/к 120 летию М.Джалил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Литературно-музыкальная композиция - </w:t>
            </w:r>
          </w:p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 кл.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ччитель ФархутдиноваГ.А., педагог-биб Шайхутдинова Х.Ш.</w:t>
            </w:r>
          </w:p>
        </w:tc>
      </w:tr>
      <w:tr w:rsidR="00E2380C">
        <w:tc>
          <w:tcPr>
            <w:tcW w:w="567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3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«Сказочный мир Г.Тукая»</w:t>
            </w:r>
          </w:p>
        </w:tc>
        <w:tc>
          <w:tcPr>
            <w:tcW w:w="2126" w:type="dxa"/>
          </w:tcPr>
          <w:p w:rsidR="00E2380C" w:rsidRDefault="00EE07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 –поэтический час</w:t>
            </w:r>
          </w:p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1-4,5а,5б кл.</w:t>
            </w:r>
          </w:p>
        </w:tc>
        <w:tc>
          <w:tcPr>
            <w:tcW w:w="2270" w:type="dxa"/>
          </w:tcPr>
          <w:p w:rsidR="00E2380C" w:rsidRDefault="00EE0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ФархутдиноваГ.А., педагог-биб Шайхутдинова Х.Ш.</w:t>
            </w:r>
          </w:p>
        </w:tc>
      </w:tr>
    </w:tbl>
    <w:p w:rsidR="00E2380C" w:rsidRDefault="00E2380C">
      <w:pPr>
        <w:rPr>
          <w:rFonts w:ascii="Times New Roman" w:hAnsi="Times New Roman" w:cs="Times New Roman"/>
          <w:sz w:val="24"/>
          <w:szCs w:val="24"/>
        </w:rPr>
      </w:pPr>
    </w:p>
    <w:p w:rsidR="00E2380C" w:rsidRDefault="00EE07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 развитие  и сотрудничество: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Совместно с детской городской библиотекой: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«Дорожные знаки» - 1-4 кл – биб.урок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«Братья наши меньшие» - 5-6 классы- биб.урок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«От улыбки станет всем светлее»1-4 кл – биб.урок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«Истории и новогоднии традиции»»  1-5 кл – биб.урок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«Домовенок Кузя»   1-4 кл-биб.</w:t>
      </w:r>
      <w:r>
        <w:rPr>
          <w:rFonts w:ascii="Times New Roman" w:eastAsia="Times New Roman" w:hAnsi="Times New Roman" w:cs="Times New Roman"/>
          <w:sz w:val="24"/>
          <w:szCs w:val="24"/>
        </w:rPr>
        <w:t>урок</w:t>
      </w:r>
    </w:p>
    <w:p w:rsidR="00E2380C" w:rsidRDefault="00E2380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-Изучение локальных актов, касающихся работы.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-Постоянное изучение профессиональной литературы и периодических изданий.</w:t>
      </w:r>
    </w:p>
    <w:p w:rsidR="00E2380C" w:rsidRDefault="00E2380C">
      <w:pPr>
        <w:pStyle w:val="af9"/>
      </w:pP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 муниципальном конкурсе»Школьный библиотекарь: от увлечения к профессионализму»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-Участие в Республиканском мероприятии </w:t>
      </w:r>
      <w:r>
        <w:rPr>
          <w:rFonts w:ascii="Times New Roman" w:eastAsia="Times New Roman" w:hAnsi="Times New Roman" w:cs="Times New Roman"/>
          <w:sz w:val="24"/>
          <w:szCs w:val="24"/>
        </w:rPr>
        <w:t>«Марафон знаний 2025»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-Участие в мастер классе «Поделка зайчика из салфетки»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-Участие в Республиканском семинаре» «Социализация о профессиональная ориентация детей с ограниченными возможностями здоровья  через инергетический  подход, используя инструметарий «Доброшкола»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-Участие в Республиканской олимпиаде:</w:t>
      </w:r>
    </w:p>
    <w:p w:rsidR="00E2380C" w:rsidRDefault="00EE07FF">
      <w:pPr>
        <w:pStyle w:val="af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Подготовка и проведение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праздничного концерта совместно с учителем 2 класса Шамсутдиновой Н.Р. </w:t>
      </w:r>
    </w:p>
    <w:p w:rsidR="00E2380C" w:rsidRDefault="00EE07FF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Вывод:</w:t>
      </w:r>
    </w:p>
    <w:p w:rsidR="00E2380C" w:rsidRDefault="00EE0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Школьная библиотека выполняет достаточный  объем работы по предоставлению пользователям необходимого информационного материала</w:t>
      </w:r>
    </w:p>
    <w:p w:rsidR="00E2380C" w:rsidRDefault="00EE0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фонд комплектуется согласно школьным прогр</w:t>
      </w:r>
      <w:r>
        <w:rPr>
          <w:rFonts w:ascii="Times New Roman" w:eastAsia="Times New Roman" w:hAnsi="Times New Roman" w:cs="Times New Roman"/>
          <w:sz w:val="24"/>
          <w:szCs w:val="24"/>
        </w:rPr>
        <w:t>аммам по Федеральному перечню учебников, рекомендованных(допущенных) Министерством образования и науки РФ к использованию в образовательном процессе школы. Библиотека обеспечивает учебным комплектом каждого ученика.Но библиотека нуждается в обновленном фон</w:t>
      </w:r>
      <w:r>
        <w:rPr>
          <w:rFonts w:ascii="Times New Roman" w:eastAsia="Times New Roman" w:hAnsi="Times New Roman" w:cs="Times New Roman"/>
          <w:sz w:val="24"/>
          <w:szCs w:val="24"/>
        </w:rPr>
        <w:t>де художественной литературы. Не всегда хватает средств на ее приобретение.Учащиеся начальных классов являются самыми активными читателями библиотеки. В работе со старшими школьниками  используется сеть Интернет.</w:t>
      </w:r>
    </w:p>
    <w:p w:rsidR="00E2380C" w:rsidRDefault="00EE07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Поставленная цель и задачи были выполнены.</w:t>
      </w:r>
    </w:p>
    <w:p w:rsidR="00E2380C" w:rsidRDefault="00E2380C">
      <w:pPr>
        <w:rPr>
          <w:rFonts w:ascii="Times New Roman" w:hAnsi="Times New Roman" w:cs="Times New Roman"/>
          <w:sz w:val="24"/>
          <w:szCs w:val="24"/>
        </w:rPr>
      </w:pPr>
    </w:p>
    <w:p w:rsidR="00E2380C" w:rsidRDefault="00E2380C">
      <w:pPr>
        <w:rPr>
          <w:rFonts w:ascii="Times New Roman" w:hAnsi="Times New Roman" w:cs="Times New Roman"/>
          <w:sz w:val="24"/>
          <w:szCs w:val="24"/>
        </w:rPr>
      </w:pPr>
    </w:p>
    <w:p w:rsidR="00E2380C" w:rsidRDefault="00E2380C">
      <w:pPr>
        <w:rPr>
          <w:rFonts w:ascii="Times New Roman" w:hAnsi="Times New Roman" w:cs="Times New Roman"/>
          <w:sz w:val="24"/>
          <w:szCs w:val="24"/>
        </w:rPr>
      </w:pPr>
    </w:p>
    <w:p w:rsidR="00E2380C" w:rsidRDefault="00E2380C">
      <w:pPr>
        <w:rPr>
          <w:rFonts w:ascii="Times New Roman" w:hAnsi="Times New Roman" w:cs="Times New Roman"/>
          <w:sz w:val="24"/>
          <w:szCs w:val="24"/>
        </w:rPr>
      </w:pPr>
    </w:p>
    <w:p w:rsidR="00E2380C" w:rsidRDefault="00EE0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 библиотекарь                                                  Шайхутдинова Х.Ш.</w:t>
      </w:r>
    </w:p>
    <w:sectPr w:rsidR="00E2380C">
      <w:headerReference w:type="default" r:id="rId8"/>
      <w:footerReference w:type="default" r:id="rId9"/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7FF" w:rsidRDefault="00EE07FF">
      <w:pPr>
        <w:spacing w:after="0" w:line="240" w:lineRule="auto"/>
      </w:pPr>
      <w:r>
        <w:separator/>
      </w:r>
    </w:p>
  </w:endnote>
  <w:endnote w:type="continuationSeparator" w:id="0">
    <w:p w:rsidR="00EE07FF" w:rsidRDefault="00EE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80C" w:rsidRDefault="00E2380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7FF" w:rsidRDefault="00EE07FF">
      <w:pPr>
        <w:spacing w:after="0" w:line="240" w:lineRule="auto"/>
      </w:pPr>
      <w:r>
        <w:separator/>
      </w:r>
    </w:p>
  </w:footnote>
  <w:footnote w:type="continuationSeparator" w:id="0">
    <w:p w:rsidR="00EE07FF" w:rsidRDefault="00EE0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80C" w:rsidRDefault="00E2380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D7DB3"/>
    <w:multiLevelType w:val="hybridMultilevel"/>
    <w:tmpl w:val="2904CC18"/>
    <w:lvl w:ilvl="0" w:tplc="4760B8E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C4E89F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308313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36DB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81CF7C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D763D5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10A2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06AE72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010DAF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3086412B"/>
    <w:multiLevelType w:val="hybridMultilevel"/>
    <w:tmpl w:val="C4269338"/>
    <w:lvl w:ilvl="0" w:tplc="471085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DC8233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42452B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B6EAD5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D0E692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9E0E4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32CA4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5FC5B3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650657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344B61EE"/>
    <w:multiLevelType w:val="hybridMultilevel"/>
    <w:tmpl w:val="64466F92"/>
    <w:lvl w:ilvl="0" w:tplc="C53C2D2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A1004E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BAAE8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17616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BA408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F4B19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CB438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5F86B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45E363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3E80060E"/>
    <w:multiLevelType w:val="hybridMultilevel"/>
    <w:tmpl w:val="DB54B456"/>
    <w:lvl w:ilvl="0" w:tplc="D9C4F10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6EAB34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DA6E3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63C76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C3874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AC13E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62261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5C2D4A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D58274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451213B5"/>
    <w:multiLevelType w:val="hybridMultilevel"/>
    <w:tmpl w:val="912007B2"/>
    <w:lvl w:ilvl="0" w:tplc="AA0E4A7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F1434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60E31A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D2232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84C6B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D6025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A2612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84A5CE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4D212A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48930586"/>
    <w:multiLevelType w:val="hybridMultilevel"/>
    <w:tmpl w:val="2D2AF764"/>
    <w:lvl w:ilvl="0" w:tplc="6978A53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25ACFD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65E71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9AE2C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6C846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A4847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AA82FD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CCE83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536EB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5DA41FE8"/>
    <w:multiLevelType w:val="hybridMultilevel"/>
    <w:tmpl w:val="70EEDD9A"/>
    <w:lvl w:ilvl="0" w:tplc="10E2138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CE6881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FB414A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24E2CF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678CD9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C5002F8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B51A4E9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1A4057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0540CF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80C"/>
    <w:rsid w:val="00D15C50"/>
    <w:rsid w:val="00E2380C"/>
    <w:rsid w:val="00E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Antal</dc:creator>
  <cp:lastModifiedBy>Antal</cp:lastModifiedBy>
  <cp:revision>2</cp:revision>
  <dcterms:created xsi:type="dcterms:W3CDTF">2026-05-22T07:05:00Z</dcterms:created>
  <dcterms:modified xsi:type="dcterms:W3CDTF">2026-05-22T07:05:00Z</dcterms:modified>
</cp:coreProperties>
</file>