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4F1" w:rsidRDefault="00E074F1" w:rsidP="00E074F1">
      <w:pPr>
        <w:pStyle w:val="a9"/>
      </w:pPr>
      <w:r>
        <w:rPr>
          <w:noProof/>
        </w:rPr>
        <w:drawing>
          <wp:inline distT="0" distB="0" distL="0" distR="0" wp14:anchorId="1AA17AF7" wp14:editId="34B2B14C">
            <wp:extent cx="7470775" cy="10262681"/>
            <wp:effectExtent l="0" t="0" r="0" b="5715"/>
            <wp:docPr id="1" name="Рисунок 1" descr="C:\Users\Учитель\Downloads\20250527_174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20250527_17444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496793" cy="10298422"/>
                    </a:xfrm>
                    <a:prstGeom prst="rect">
                      <a:avLst/>
                    </a:prstGeom>
                    <a:noFill/>
                    <a:ln>
                      <a:noFill/>
                    </a:ln>
                  </pic:spPr>
                </pic:pic>
              </a:graphicData>
            </a:graphic>
          </wp:inline>
        </w:drawing>
      </w:r>
    </w:p>
    <w:p w:rsidR="00E074F1" w:rsidRDefault="00E074F1" w:rsidP="00691510">
      <w:pPr>
        <w:spacing w:after="0" w:line="240" w:lineRule="auto"/>
        <w:ind w:left="1134" w:right="569" w:firstLine="567"/>
        <w:jc w:val="both"/>
        <w:rPr>
          <w:rFonts w:ascii="Times New Roman" w:hAnsi="Times New Roman" w:cs="Times New Roman"/>
          <w:sz w:val="28"/>
          <w:szCs w:val="28"/>
        </w:rPr>
      </w:pPr>
    </w:p>
    <w:p w:rsidR="00E074F1" w:rsidRDefault="00E074F1" w:rsidP="00691510">
      <w:pPr>
        <w:spacing w:after="0" w:line="240" w:lineRule="auto"/>
        <w:ind w:left="1134" w:right="569" w:firstLine="567"/>
        <w:jc w:val="both"/>
        <w:rPr>
          <w:rFonts w:ascii="Times New Roman" w:hAnsi="Times New Roman" w:cs="Times New Roman"/>
          <w:sz w:val="28"/>
          <w:szCs w:val="28"/>
        </w:rPr>
      </w:pPr>
    </w:p>
    <w:p w:rsidR="00E074F1" w:rsidRDefault="00E074F1" w:rsidP="00691510">
      <w:pPr>
        <w:spacing w:after="0" w:line="240" w:lineRule="auto"/>
        <w:ind w:left="1134" w:right="569" w:firstLine="567"/>
        <w:jc w:val="both"/>
        <w:rPr>
          <w:rFonts w:ascii="Times New Roman" w:hAnsi="Times New Roman" w:cs="Times New Roman"/>
          <w:sz w:val="28"/>
          <w:szCs w:val="28"/>
        </w:rPr>
      </w:pP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1.4.1. следующая система оценок: «отлично» - 5, «хорошо»</w:t>
      </w:r>
      <w:r w:rsidR="00217235">
        <w:rPr>
          <w:rFonts w:ascii="Times New Roman" w:hAnsi="Times New Roman" w:cs="Times New Roman"/>
          <w:sz w:val="28"/>
          <w:szCs w:val="28"/>
        </w:rPr>
        <w:t xml:space="preserve"> </w:t>
      </w:r>
      <w:r w:rsidRPr="00691510">
        <w:rPr>
          <w:rFonts w:ascii="Times New Roman" w:hAnsi="Times New Roman" w:cs="Times New Roman"/>
          <w:sz w:val="28"/>
          <w:szCs w:val="28"/>
        </w:rPr>
        <w:t>-</w:t>
      </w:r>
      <w:r w:rsidR="00217235">
        <w:rPr>
          <w:rFonts w:ascii="Times New Roman" w:hAnsi="Times New Roman" w:cs="Times New Roman"/>
          <w:sz w:val="28"/>
          <w:szCs w:val="28"/>
        </w:rPr>
        <w:t xml:space="preserve"> </w:t>
      </w:r>
      <w:r w:rsidRPr="00691510">
        <w:rPr>
          <w:rFonts w:ascii="Times New Roman" w:hAnsi="Times New Roman" w:cs="Times New Roman"/>
          <w:sz w:val="28"/>
          <w:szCs w:val="28"/>
        </w:rPr>
        <w:t xml:space="preserve">4, «удовлетворительно» - 3, «неудовлетворительно» - 2;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1.5.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w:t>
      </w:r>
    </w:p>
    <w:p w:rsidR="00176BAF" w:rsidRPr="00CA056B" w:rsidRDefault="00176BAF" w:rsidP="00691510">
      <w:pPr>
        <w:spacing w:after="0" w:line="240" w:lineRule="auto"/>
        <w:ind w:left="1134" w:right="569" w:firstLine="567"/>
        <w:jc w:val="both"/>
        <w:rPr>
          <w:rFonts w:ascii="Times New Roman" w:hAnsi="Times New Roman" w:cs="Times New Roman"/>
          <w:b/>
          <w:sz w:val="28"/>
          <w:szCs w:val="28"/>
        </w:rPr>
      </w:pPr>
      <w:r w:rsidRPr="00CA056B">
        <w:rPr>
          <w:rFonts w:ascii="Times New Roman" w:hAnsi="Times New Roman" w:cs="Times New Roman"/>
          <w:b/>
          <w:sz w:val="28"/>
          <w:szCs w:val="28"/>
        </w:rPr>
        <w:t xml:space="preserve"> 2. Текущий контроль успеваемости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2.1. 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 - предметных результатов, - </w:t>
      </w:r>
      <w:proofErr w:type="spellStart"/>
      <w:r w:rsidRPr="00691510">
        <w:rPr>
          <w:rFonts w:ascii="Times New Roman" w:hAnsi="Times New Roman" w:cs="Times New Roman"/>
          <w:sz w:val="28"/>
          <w:szCs w:val="28"/>
        </w:rPr>
        <w:t>метапредметных</w:t>
      </w:r>
      <w:proofErr w:type="spellEnd"/>
      <w:r w:rsidR="00217235">
        <w:rPr>
          <w:rFonts w:ascii="Times New Roman" w:hAnsi="Times New Roman" w:cs="Times New Roman"/>
          <w:sz w:val="28"/>
          <w:szCs w:val="28"/>
        </w:rPr>
        <w:t xml:space="preserve"> </w:t>
      </w:r>
      <w:r w:rsidRPr="00691510">
        <w:rPr>
          <w:rFonts w:ascii="Times New Roman" w:hAnsi="Times New Roman" w:cs="Times New Roman"/>
          <w:sz w:val="28"/>
          <w:szCs w:val="28"/>
        </w:rPr>
        <w:t xml:space="preserve">результатов.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2.2. Текущий контроль успеваемости проводится систематически в течение учебного периода (четверти в 3 Кроме того, планом </w:t>
      </w:r>
      <w:proofErr w:type="spellStart"/>
      <w:r w:rsidRPr="00691510">
        <w:rPr>
          <w:rFonts w:ascii="Times New Roman" w:hAnsi="Times New Roman" w:cs="Times New Roman"/>
          <w:sz w:val="28"/>
          <w:szCs w:val="28"/>
        </w:rPr>
        <w:t>внутришкольного</w:t>
      </w:r>
      <w:proofErr w:type="spellEnd"/>
      <w:r w:rsidRPr="00691510">
        <w:rPr>
          <w:rFonts w:ascii="Times New Roman" w:hAnsi="Times New Roman" w:cs="Times New Roman"/>
          <w:sz w:val="28"/>
          <w:szCs w:val="28"/>
        </w:rPr>
        <w:t xml:space="preserve"> контроля определяются мероприятия текущего контроля административного уровня.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2.4. Текущий контроль успеваемости в достижении предметных результатов проводится в следующих формах: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устный опрос, письменный опрос;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проверка письменного домашнего задания (тетрадей, контурных карт и т.п.);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тестирование (в том числе с использованием информационно- телекоммуникационных технологий);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срез знаний, словарный диктант;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самостоятельная работа, контрольная работа;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лабораторная работа, практическая работа;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диктант, изложение, сочинение;</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 выполнение (и защита) проекта, реферата;</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 выполнение работы над ошибками;</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 собеседование;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диагностика (стартовая, итоговая); </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другие формы, предусмотренные рабочей программой учителя.</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2.5.Текущий контроль успеваемости в достижении </w:t>
      </w:r>
      <w:proofErr w:type="spellStart"/>
      <w:r w:rsidRPr="00691510">
        <w:rPr>
          <w:rFonts w:ascii="Times New Roman" w:hAnsi="Times New Roman" w:cs="Times New Roman"/>
          <w:sz w:val="28"/>
          <w:szCs w:val="28"/>
        </w:rPr>
        <w:t>метапредметных</w:t>
      </w:r>
      <w:proofErr w:type="spellEnd"/>
      <w:r w:rsidRPr="00691510">
        <w:rPr>
          <w:rFonts w:ascii="Times New Roman" w:hAnsi="Times New Roman" w:cs="Times New Roman"/>
          <w:sz w:val="28"/>
          <w:szCs w:val="28"/>
        </w:rPr>
        <w:t xml:space="preserve"> результатов проводится в форме комплексной контрольной работы, проводимой в конце учебного года в соответствии с требованиями:</w:t>
      </w:r>
    </w:p>
    <w:p w:rsidR="00176BAF"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 Федерального государственного образовательного стандарта начального общего образования (ФГОС НОО) в 1-4 классах,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Федерального государственного образовательного стандарта основного общего образования (ФГОС ООО) в 5-9 классах. Содержание комплексной контрольной работы охватывает учебный материал ряда предметов. 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курирующего заместителя директора и используются для анализа и планирования образовательного процесса в соответствующих классах.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2.6. Текущий контроль успеваемости учащихся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 В целях обеспечения </w:t>
      </w:r>
      <w:r w:rsidRPr="00691510">
        <w:rPr>
          <w:rFonts w:ascii="Times New Roman" w:hAnsi="Times New Roman" w:cs="Times New Roman"/>
          <w:sz w:val="28"/>
          <w:szCs w:val="28"/>
        </w:rPr>
        <w:lastRenderedPageBreak/>
        <w:t xml:space="preserve">текущего контроля достижения планируемых результатов обучения в 1 классе учителем проводится мониторинг индивидуальных знаний по предметам учебного плана 2 раза в течение учебного года по итогам первого и второго полугодия (в декабре, мае). Результаты мониторинга вносятся в Карту мониторинга индивидуальных знаний учащихся по каждому предмету.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2.6.1. Текущий контроль успеваемости в начальных классах проводится также в форме мониторинга техники чтения для отслеживания индивидуальной траектории обучающихся со следующей периодичностью: </w:t>
      </w:r>
    </w:p>
    <w:p w:rsidR="00E416CE" w:rsidRDefault="00E416CE" w:rsidP="00691510">
      <w:pPr>
        <w:spacing w:after="0" w:line="240" w:lineRule="auto"/>
        <w:ind w:left="1134" w:right="569" w:firstLine="567"/>
        <w:jc w:val="both"/>
        <w:rPr>
          <w:rFonts w:ascii="Times New Roman" w:hAnsi="Times New Roman" w:cs="Times New Roman"/>
          <w:sz w:val="28"/>
          <w:szCs w:val="28"/>
        </w:rPr>
      </w:pPr>
    </w:p>
    <w:p w:rsidR="00E416CE" w:rsidRDefault="00E416CE" w:rsidP="00691510">
      <w:pPr>
        <w:spacing w:after="0" w:line="240" w:lineRule="auto"/>
        <w:ind w:left="1134" w:right="569" w:firstLine="567"/>
        <w:jc w:val="both"/>
        <w:rPr>
          <w:rFonts w:ascii="Times New Roman" w:hAnsi="Times New Roman" w:cs="Times New Roman"/>
          <w:sz w:val="28"/>
          <w:szCs w:val="28"/>
        </w:rPr>
      </w:pP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в 1 классе – 3 раза в течение учебного года: входной (в сентябре), в конце 1 полугодия (в декабре), в конце второго полугодия (в мае);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во 2-4 классах – 2 раза в течение учебного года: в конце 1 полугодия (в декабре), в конце второго полугодия (в мае).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2.7. Порядок осуществления текущего контроля в части выставлени</w:t>
      </w:r>
      <w:r w:rsidR="00217235">
        <w:rPr>
          <w:rFonts w:ascii="Times New Roman" w:hAnsi="Times New Roman" w:cs="Times New Roman"/>
          <w:sz w:val="28"/>
          <w:szCs w:val="28"/>
        </w:rPr>
        <w:t>я оценок за четверть</w:t>
      </w:r>
      <w:r w:rsidRPr="00691510">
        <w:rPr>
          <w:rFonts w:ascii="Times New Roman" w:hAnsi="Times New Roman" w:cs="Times New Roman"/>
          <w:sz w:val="28"/>
          <w:szCs w:val="28"/>
        </w:rPr>
        <w:t xml:space="preserve">.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2.7.1. Выставление оценок за четверть представляет собой оценку 4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w:t>
      </w:r>
      <w:proofErr w:type="gramStart"/>
      <w:r w:rsidRPr="00691510">
        <w:rPr>
          <w:rFonts w:ascii="Times New Roman" w:hAnsi="Times New Roman" w:cs="Times New Roman"/>
          <w:sz w:val="28"/>
          <w:szCs w:val="28"/>
        </w:rPr>
        <w:t>результатов тематического текущего контроля успеваемости</w:t>
      </w:r>
      <w:proofErr w:type="gramEnd"/>
      <w:r w:rsidRPr="00691510">
        <w:rPr>
          <w:rFonts w:ascii="Times New Roman" w:hAnsi="Times New Roman" w:cs="Times New Roman"/>
          <w:sz w:val="28"/>
          <w:szCs w:val="28"/>
        </w:rPr>
        <w:t xml:space="preserve"> учащихся внутри этого учебного периода. Предварительные оценки за четверть выставляются за три дня до окончания учебного периода.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2.7.2. До начала выставления оценок за четверть (полугодие)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2.7.3.Оценки учащихся за четверть (полугодие) должны быть выставлены обоснованно и объективно на основе среднего балла по предмету: - при</w:t>
      </w:r>
      <w:r w:rsidR="00024822">
        <w:rPr>
          <w:rFonts w:ascii="Times New Roman" w:hAnsi="Times New Roman" w:cs="Times New Roman"/>
          <w:sz w:val="28"/>
          <w:szCs w:val="28"/>
        </w:rPr>
        <w:t xml:space="preserve"> средней оценке за период от 4,6</w:t>
      </w:r>
      <w:r w:rsidRPr="00691510">
        <w:rPr>
          <w:rFonts w:ascii="Times New Roman" w:hAnsi="Times New Roman" w:cs="Times New Roman"/>
          <w:sz w:val="28"/>
          <w:szCs w:val="28"/>
        </w:rPr>
        <w:t>0 до 5,00 - выставляется оценка 5; - при сре</w:t>
      </w:r>
      <w:r w:rsidR="00024822">
        <w:rPr>
          <w:rFonts w:ascii="Times New Roman" w:hAnsi="Times New Roman" w:cs="Times New Roman"/>
          <w:sz w:val="28"/>
          <w:szCs w:val="28"/>
        </w:rPr>
        <w:t>дней оценке за период от 3,60 до 4,5</w:t>
      </w:r>
      <w:r w:rsidRPr="00691510">
        <w:rPr>
          <w:rFonts w:ascii="Times New Roman" w:hAnsi="Times New Roman" w:cs="Times New Roman"/>
          <w:sz w:val="28"/>
          <w:szCs w:val="28"/>
        </w:rPr>
        <w:t>9 – выставляется оценка 4; - при</w:t>
      </w:r>
      <w:r w:rsidR="00024822">
        <w:rPr>
          <w:rFonts w:ascii="Times New Roman" w:hAnsi="Times New Roman" w:cs="Times New Roman"/>
          <w:sz w:val="28"/>
          <w:szCs w:val="28"/>
        </w:rPr>
        <w:t xml:space="preserve"> средней оценке за период от 2,60 до 3,5</w:t>
      </w:r>
      <w:r w:rsidRPr="00691510">
        <w:rPr>
          <w:rFonts w:ascii="Times New Roman" w:hAnsi="Times New Roman" w:cs="Times New Roman"/>
          <w:sz w:val="28"/>
          <w:szCs w:val="28"/>
        </w:rPr>
        <w:t>9 – выставляется оценка 3; - при</w:t>
      </w:r>
      <w:r w:rsidR="00024822">
        <w:rPr>
          <w:rFonts w:ascii="Times New Roman" w:hAnsi="Times New Roman" w:cs="Times New Roman"/>
          <w:sz w:val="28"/>
          <w:szCs w:val="28"/>
        </w:rPr>
        <w:t xml:space="preserve"> средней оценке за период до 2,5</w:t>
      </w:r>
      <w:r w:rsidRPr="00691510">
        <w:rPr>
          <w:rFonts w:ascii="Times New Roman" w:hAnsi="Times New Roman" w:cs="Times New Roman"/>
          <w:sz w:val="28"/>
          <w:szCs w:val="28"/>
        </w:rPr>
        <w:t xml:space="preserve">9 – выставляется оценка 2.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2.7.4. Для объективной аттестации учащихся за четверть необходимо наличие не менее трех оценок (при 1-2-часовой недельной учебной нагрузке по предмету) и более трех (при учебной нагрузке более 2-х часов в неделю).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2.8. Отметки за четверть «н/а» (не аттестован по 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2.8.3. Учащиеся, имеющие менее трех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 установленному 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2.8.4. Дополнительный тематический контроль по пропущенному учебному материалу проводится учителем, у которого обучаются данные учащиеся. По </w:t>
      </w:r>
      <w:r w:rsidRPr="00691510">
        <w:rPr>
          <w:rFonts w:ascii="Times New Roman" w:hAnsi="Times New Roman" w:cs="Times New Roman"/>
          <w:sz w:val="28"/>
          <w:szCs w:val="28"/>
        </w:rPr>
        <w:lastRenderedPageBreak/>
        <w:t xml:space="preserve">результатам дополнительного тематического контроля учитель выставляет оценки в электронный журнал. По его результатам учителем оформляется протокол. </w:t>
      </w:r>
    </w:p>
    <w:p w:rsidR="00CA056B"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2.9. 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w:t>
      </w:r>
    </w:p>
    <w:p w:rsidR="00322607" w:rsidRPr="00CA056B" w:rsidRDefault="00176BAF" w:rsidP="00691510">
      <w:pPr>
        <w:spacing w:after="0" w:line="240" w:lineRule="auto"/>
        <w:ind w:left="1134" w:right="569" w:firstLine="567"/>
        <w:jc w:val="both"/>
        <w:rPr>
          <w:rFonts w:ascii="Times New Roman" w:hAnsi="Times New Roman" w:cs="Times New Roman"/>
          <w:b/>
          <w:sz w:val="28"/>
          <w:szCs w:val="28"/>
        </w:rPr>
      </w:pPr>
      <w:r w:rsidRPr="00CA056B">
        <w:rPr>
          <w:rFonts w:ascii="Times New Roman" w:hAnsi="Times New Roman" w:cs="Times New Roman"/>
          <w:b/>
          <w:sz w:val="28"/>
          <w:szCs w:val="28"/>
        </w:rPr>
        <w:t>3. Промежуточная аттестация.</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3.1 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или итоговой контрольной работы. Промежуточная аттестация проводится, начиная с первого класса.</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3.2. Целями проведения промежуточной аттестации являются: - объективное установление фактического уровня освоения образовательной программы и достижения результатов освоения образовательной программы 5 - соотнесение уровня образования с требованиями ФГОС и ФКГОС - 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 деятельности - оценка динамики индивидуальных образовательных достижений, продвижения в планируемых результатах освоения образовательной программы</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3.3. Формы промежуточной аттестации в конкретном классе принимаются на педагогическом совете, проводимом в апреле месяце, из предусмотренных учебным планом вариантов.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3.4. 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календарном учебном графике и графике проведения итоговых контрольных работ. </w:t>
      </w:r>
    </w:p>
    <w:p w:rsidR="00217235"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3.5. Промежуточная аттестация проводится в 1-</w:t>
      </w:r>
      <w:r w:rsidR="009004D6">
        <w:rPr>
          <w:rFonts w:ascii="Times New Roman" w:hAnsi="Times New Roman" w:cs="Times New Roman"/>
          <w:sz w:val="28"/>
          <w:szCs w:val="28"/>
        </w:rPr>
        <w:t>8</w:t>
      </w:r>
      <w:r w:rsidRPr="00691510">
        <w:rPr>
          <w:rFonts w:ascii="Times New Roman" w:hAnsi="Times New Roman" w:cs="Times New Roman"/>
          <w:sz w:val="28"/>
          <w:szCs w:val="28"/>
        </w:rPr>
        <w:t xml:space="preserve"> классах и обязательна для всех учащихся. </w:t>
      </w:r>
      <w:r w:rsidR="00322607" w:rsidRPr="00691510">
        <w:rPr>
          <w:rFonts w:ascii="Times New Roman" w:hAnsi="Times New Roman" w:cs="Times New Roman"/>
          <w:sz w:val="28"/>
          <w:szCs w:val="28"/>
        </w:rPr>
        <w:t xml:space="preserve">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3.5.1.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 </w:t>
      </w:r>
    </w:p>
    <w:p w:rsidR="00322607"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3.5.2. Во 2-</w:t>
      </w:r>
      <w:r w:rsidR="009004D6">
        <w:rPr>
          <w:rFonts w:ascii="Times New Roman" w:hAnsi="Times New Roman" w:cs="Times New Roman"/>
          <w:sz w:val="28"/>
          <w:szCs w:val="28"/>
        </w:rPr>
        <w:t>8</w:t>
      </w:r>
      <w:r w:rsidRPr="00691510">
        <w:rPr>
          <w:rFonts w:ascii="Times New Roman" w:hAnsi="Times New Roman" w:cs="Times New Roman"/>
          <w:sz w:val="28"/>
          <w:szCs w:val="28"/>
        </w:rPr>
        <w:t xml:space="preserve"> классах форма проведения промежуточной аттестации по предметам (годовая оценка</w:t>
      </w:r>
      <w:r w:rsidR="00483212">
        <w:rPr>
          <w:rFonts w:ascii="Times New Roman" w:hAnsi="Times New Roman" w:cs="Times New Roman"/>
          <w:sz w:val="28"/>
          <w:szCs w:val="28"/>
        </w:rPr>
        <w:t xml:space="preserve">, </w:t>
      </w:r>
      <w:r w:rsidRPr="00691510">
        <w:rPr>
          <w:rFonts w:ascii="Times New Roman" w:hAnsi="Times New Roman" w:cs="Times New Roman"/>
          <w:sz w:val="28"/>
          <w:szCs w:val="28"/>
        </w:rPr>
        <w:t>итоговая контрольная работа</w:t>
      </w:r>
      <w:r w:rsidR="00483212">
        <w:rPr>
          <w:rFonts w:ascii="Times New Roman" w:hAnsi="Times New Roman" w:cs="Times New Roman"/>
          <w:sz w:val="28"/>
          <w:szCs w:val="28"/>
        </w:rPr>
        <w:t xml:space="preserve"> или ВПР</w:t>
      </w:r>
      <w:r w:rsidR="009E34D4">
        <w:rPr>
          <w:rFonts w:ascii="Times New Roman" w:hAnsi="Times New Roman" w:cs="Times New Roman"/>
          <w:sz w:val="28"/>
          <w:szCs w:val="28"/>
        </w:rPr>
        <w:t xml:space="preserve"> (Всероссийские проверочные работы</w:t>
      </w:r>
      <w:r w:rsidRPr="00691510">
        <w:rPr>
          <w:rFonts w:ascii="Times New Roman" w:hAnsi="Times New Roman" w:cs="Times New Roman"/>
          <w:sz w:val="28"/>
          <w:szCs w:val="28"/>
        </w:rPr>
        <w:t xml:space="preserve"> - согласно учебному плану), принимается на педагогическом совете. </w:t>
      </w:r>
    </w:p>
    <w:p w:rsidR="009004D6" w:rsidRPr="00691510" w:rsidRDefault="009004D6" w:rsidP="00691510">
      <w:pPr>
        <w:spacing w:after="0" w:line="240" w:lineRule="auto"/>
        <w:ind w:left="1134" w:right="569" w:firstLine="567"/>
        <w:jc w:val="both"/>
        <w:rPr>
          <w:rFonts w:ascii="Times New Roman" w:hAnsi="Times New Roman" w:cs="Times New Roman"/>
          <w:sz w:val="28"/>
          <w:szCs w:val="28"/>
        </w:rPr>
      </w:pPr>
      <w:r>
        <w:rPr>
          <w:rFonts w:ascii="Times New Roman" w:hAnsi="Times New Roman" w:cs="Times New Roman"/>
          <w:sz w:val="28"/>
          <w:szCs w:val="28"/>
        </w:rPr>
        <w:t xml:space="preserve">3.5.3. Промежуточная аттестация в 9 классе по всем предметам учебного плана проводится в форме годовой отметки с учетом четвертных (полугодовых) отметок, </w:t>
      </w:r>
      <w:r>
        <w:rPr>
          <w:rFonts w:ascii="Times New Roman" w:hAnsi="Times New Roman" w:cs="Times New Roman"/>
          <w:sz w:val="28"/>
          <w:szCs w:val="28"/>
        </w:rPr>
        <w:lastRenderedPageBreak/>
        <w:t>как средняя арифметическая округленная до целого числа по правилам математического округления</w:t>
      </w:r>
      <w:bookmarkStart w:id="0" w:name="_GoBack"/>
      <w:bookmarkEnd w:id="0"/>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3.6. Итоговые контрольные работы проводятся в конце учебного года после прохождения программы по предметам.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3.7. Тексты итоговых контрольных работ разрабатываются администрацией Школы в соответствии с требованиями стандарта (ФГОС или ФК ГОС).</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3.8. Итоговые контрольные работы могут быть рассчитаны на 1-2 урока.</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3.9. Итоговые контрольные работы проводятся учителем в соответствии графиком, утвержденным приказом директора Школы, в присутствии ассистента, назначенного данным приказом. В течение учебного дня не следует проводить более одной контрольной работы. Контрольные работы рекомендуется проводить на 2 - 4 уроках.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3.10. Итоговые контрольные работы проверяются учителем в присутствии ассистента. Итоговые контрольные работы оцениваются по следующей системе оценок: «5», «4»,</w:t>
      </w:r>
      <w:r w:rsidR="008F416C">
        <w:rPr>
          <w:rFonts w:ascii="Times New Roman" w:hAnsi="Times New Roman" w:cs="Times New Roman"/>
          <w:sz w:val="28"/>
          <w:szCs w:val="28"/>
        </w:rPr>
        <w:t xml:space="preserve"> </w:t>
      </w:r>
      <w:r w:rsidRPr="00691510">
        <w:rPr>
          <w:rFonts w:ascii="Times New Roman" w:hAnsi="Times New Roman" w:cs="Times New Roman"/>
          <w:sz w:val="28"/>
          <w:szCs w:val="28"/>
        </w:rPr>
        <w:t xml:space="preserve">«3», «2», оценки вносятся в электронный журнал и оформляются протокольно.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3.11. Анализ результатов итоговой контрольной работы учитель предоставляет заместителю директора по учебной работе в течение трех рабочих дней после завершения проверки.</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3.12. </w:t>
      </w:r>
      <w:r w:rsidR="008F416C" w:rsidRPr="00691510">
        <w:rPr>
          <w:rFonts w:ascii="Times New Roman" w:hAnsi="Times New Roman" w:cs="Times New Roman"/>
          <w:sz w:val="28"/>
          <w:szCs w:val="28"/>
        </w:rPr>
        <w:t>Работы,</w:t>
      </w:r>
      <w:r w:rsidRPr="00691510">
        <w:rPr>
          <w:rFonts w:ascii="Times New Roman" w:hAnsi="Times New Roman" w:cs="Times New Roman"/>
          <w:sz w:val="28"/>
          <w:szCs w:val="28"/>
        </w:rPr>
        <w:t xml:space="preserve"> учащихся по промежуточной аттестации хранятся в течение одного года, протоколы проведения промежуточной аттестации хранятся в течение 3-х лет.</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3.13. Результаты итоговых контрольных работ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Школы за учебный год.</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3.14. Предварительные годовые оценки выставляются учащимся за три дня до окончания учебного года.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3.15. По курсам ОРКСЭ, ОДНКНР устанавливается </w:t>
      </w:r>
      <w:proofErr w:type="spellStart"/>
      <w:r w:rsidRPr="00691510">
        <w:rPr>
          <w:rFonts w:ascii="Times New Roman" w:hAnsi="Times New Roman" w:cs="Times New Roman"/>
          <w:sz w:val="28"/>
          <w:szCs w:val="28"/>
        </w:rPr>
        <w:t>безотметочная</w:t>
      </w:r>
      <w:proofErr w:type="spellEnd"/>
      <w:r w:rsidRPr="00691510">
        <w:rPr>
          <w:rFonts w:ascii="Times New Roman" w:hAnsi="Times New Roman" w:cs="Times New Roman"/>
          <w:sz w:val="28"/>
          <w:szCs w:val="28"/>
        </w:rPr>
        <w:t xml:space="preserve"> система обучения, промежуточная аттестация проводится в форме качественной оценки.</w:t>
      </w:r>
    </w:p>
    <w:p w:rsidR="008F416C"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3.16. При проведении промежуточной аттестации в форме итоговой контрольной работы и при условии положительной ее оценки, годовая оценка по предмету выставляется как средняя арифметическая четвертных оценок и оценки за итоговую контрольную работу</w:t>
      </w:r>
      <w:r w:rsidR="008F416C">
        <w:rPr>
          <w:rFonts w:ascii="Times New Roman" w:hAnsi="Times New Roman" w:cs="Times New Roman"/>
          <w:sz w:val="28"/>
          <w:szCs w:val="28"/>
        </w:rPr>
        <w:t>.</w:t>
      </w:r>
      <w:r w:rsidRPr="00691510">
        <w:rPr>
          <w:rFonts w:ascii="Times New Roman" w:hAnsi="Times New Roman" w:cs="Times New Roman"/>
          <w:sz w:val="28"/>
          <w:szCs w:val="28"/>
        </w:rPr>
        <w:t xml:space="preserve"> </w:t>
      </w:r>
    </w:p>
    <w:p w:rsidR="00322607" w:rsidRPr="00691510" w:rsidRDefault="00322607"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w:t>
      </w:r>
      <w:r w:rsidR="00176BAF" w:rsidRPr="00691510">
        <w:rPr>
          <w:rFonts w:ascii="Times New Roman" w:hAnsi="Times New Roman" w:cs="Times New Roman"/>
          <w:sz w:val="28"/>
          <w:szCs w:val="28"/>
        </w:rPr>
        <w:t xml:space="preserve">3.17. При проведении промежуточной аттестации в форме годовой оценки выставляется годовая оценка с учетом четвертных, как средняя арифметическая, округленная до целого числа по правилам математического округления.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3.18. 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регулированию споров между участниками образовательных отношений.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3.19. Успешное прохождение учащимися промежуточной аттестации является основанием для перевода учащихся в следующий класс, допуска учащихся 9-</w:t>
      </w:r>
      <w:r w:rsidR="008F416C">
        <w:rPr>
          <w:rFonts w:ascii="Times New Roman" w:hAnsi="Times New Roman" w:cs="Times New Roman"/>
          <w:sz w:val="28"/>
          <w:szCs w:val="28"/>
        </w:rPr>
        <w:t>го</w:t>
      </w:r>
      <w:r w:rsidRPr="00691510">
        <w:rPr>
          <w:rFonts w:ascii="Times New Roman" w:hAnsi="Times New Roman" w:cs="Times New Roman"/>
          <w:sz w:val="28"/>
          <w:szCs w:val="28"/>
        </w:rPr>
        <w:t xml:space="preserve"> класс</w:t>
      </w:r>
      <w:r w:rsidR="008F416C">
        <w:rPr>
          <w:rFonts w:ascii="Times New Roman" w:hAnsi="Times New Roman" w:cs="Times New Roman"/>
          <w:sz w:val="28"/>
          <w:szCs w:val="28"/>
        </w:rPr>
        <w:t>а</w:t>
      </w:r>
      <w:r w:rsidRPr="00691510">
        <w:rPr>
          <w:rFonts w:ascii="Times New Roman" w:hAnsi="Times New Roman" w:cs="Times New Roman"/>
          <w:sz w:val="28"/>
          <w:szCs w:val="28"/>
        </w:rPr>
        <w:t xml:space="preserve"> к государственной итоговой аттестации.</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3.20. По окончанию учебного года (в последний день учебного года), с учетом результатов промежуточной аттестации проводится педагогический совет, и издаются пр</w:t>
      </w:r>
      <w:r w:rsidR="008F416C">
        <w:rPr>
          <w:rFonts w:ascii="Times New Roman" w:hAnsi="Times New Roman" w:cs="Times New Roman"/>
          <w:sz w:val="28"/>
          <w:szCs w:val="28"/>
        </w:rPr>
        <w:t xml:space="preserve">иказы «О переводе учащихся 1-8 </w:t>
      </w:r>
      <w:r w:rsidRPr="00691510">
        <w:rPr>
          <w:rFonts w:ascii="Times New Roman" w:hAnsi="Times New Roman" w:cs="Times New Roman"/>
          <w:sz w:val="28"/>
          <w:szCs w:val="28"/>
        </w:rPr>
        <w:t>классов», «О допуске учащихся 9</w:t>
      </w:r>
      <w:r w:rsidR="008F416C">
        <w:rPr>
          <w:rFonts w:ascii="Times New Roman" w:hAnsi="Times New Roman" w:cs="Times New Roman"/>
          <w:sz w:val="28"/>
          <w:szCs w:val="28"/>
        </w:rPr>
        <w:t xml:space="preserve">-го </w:t>
      </w:r>
      <w:r w:rsidRPr="00691510">
        <w:rPr>
          <w:rFonts w:ascii="Times New Roman" w:hAnsi="Times New Roman" w:cs="Times New Roman"/>
          <w:sz w:val="28"/>
          <w:szCs w:val="28"/>
        </w:rPr>
        <w:t>класс</w:t>
      </w:r>
      <w:r w:rsidR="008F416C">
        <w:rPr>
          <w:rFonts w:ascii="Times New Roman" w:hAnsi="Times New Roman" w:cs="Times New Roman"/>
          <w:sz w:val="28"/>
          <w:szCs w:val="28"/>
        </w:rPr>
        <w:t>а</w:t>
      </w:r>
      <w:r w:rsidRPr="00691510">
        <w:rPr>
          <w:rFonts w:ascii="Times New Roman" w:hAnsi="Times New Roman" w:cs="Times New Roman"/>
          <w:sz w:val="28"/>
          <w:szCs w:val="28"/>
        </w:rPr>
        <w:t xml:space="preserve"> к государственной итоговой аттестации». В протоколе педагогического совета и приказе прописывается </w:t>
      </w:r>
      <w:proofErr w:type="spellStart"/>
      <w:r w:rsidRPr="00691510">
        <w:rPr>
          <w:rFonts w:ascii="Times New Roman" w:hAnsi="Times New Roman" w:cs="Times New Roman"/>
          <w:sz w:val="28"/>
          <w:szCs w:val="28"/>
        </w:rPr>
        <w:t>посписочный</w:t>
      </w:r>
      <w:proofErr w:type="spellEnd"/>
      <w:r w:rsidRPr="00691510">
        <w:rPr>
          <w:rFonts w:ascii="Times New Roman" w:hAnsi="Times New Roman" w:cs="Times New Roman"/>
          <w:sz w:val="28"/>
          <w:szCs w:val="28"/>
        </w:rPr>
        <w:t xml:space="preserve"> состав учащихся (в родительном падеже).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lastRenderedPageBreak/>
        <w:t xml:space="preserve">3.21. В случае, если ученик на промежуточной аттестации за итоговую контрольную работу получил оценку «2», то годовая оценка по предмету выставляется «2», ученик переводится условно в следующий класс.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3.22. Решение об </w:t>
      </w:r>
      <w:r w:rsidR="008F416C">
        <w:rPr>
          <w:rFonts w:ascii="Times New Roman" w:hAnsi="Times New Roman" w:cs="Times New Roman"/>
          <w:sz w:val="28"/>
          <w:szCs w:val="28"/>
        </w:rPr>
        <w:t xml:space="preserve">условном переводе учащихся 2-8 </w:t>
      </w:r>
      <w:r w:rsidRPr="00691510">
        <w:rPr>
          <w:rFonts w:ascii="Times New Roman" w:hAnsi="Times New Roman" w:cs="Times New Roman"/>
          <w:sz w:val="28"/>
          <w:szCs w:val="28"/>
        </w:rPr>
        <w:t xml:space="preserve">классов или о повторном обучении учащихся 4, 9-х классов принимается педагогическим советом в присутствии родителей (законных представителей).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3.23. Учащиеся 1, 4, 9 классов условно в следующий класс не переводятся.</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3.24. 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включается время болезни учащегося. В первый раз промежуточную аттестацию ученик проходит у учителя, преподающего данный предмет в данном классе. </w:t>
      </w:r>
    </w:p>
    <w:p w:rsidR="008F416C"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3.25.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w:t>
      </w:r>
      <w:proofErr w:type="spellStart"/>
      <w:r w:rsidRPr="00691510">
        <w:rPr>
          <w:rFonts w:ascii="Times New Roman" w:hAnsi="Times New Roman" w:cs="Times New Roman"/>
          <w:sz w:val="28"/>
          <w:szCs w:val="28"/>
        </w:rPr>
        <w:t>зам.директора</w:t>
      </w:r>
      <w:proofErr w:type="spellEnd"/>
      <w:r w:rsidRPr="00691510">
        <w:rPr>
          <w:rFonts w:ascii="Times New Roman" w:hAnsi="Times New Roman" w:cs="Times New Roman"/>
          <w:sz w:val="28"/>
          <w:szCs w:val="28"/>
        </w:rPr>
        <w:t xml:space="preserve"> – председатель комиссии, члены комиссии – учитель данного предмета и класса, учитель-предметник или учитель смежной дисциплины.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3.26. Учащиеся в школе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либо на обучение по индивидуальному учебному плану. </w:t>
      </w:r>
    </w:p>
    <w:p w:rsidR="00CA056B"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3.27. 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3.28. 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обязаны прокомментировать результаты промежуточной </w:t>
      </w:r>
      <w:r w:rsidR="008F416C">
        <w:rPr>
          <w:rFonts w:ascii="Times New Roman" w:hAnsi="Times New Roman" w:cs="Times New Roman"/>
          <w:sz w:val="28"/>
          <w:szCs w:val="28"/>
        </w:rPr>
        <w:t xml:space="preserve"> </w:t>
      </w:r>
      <w:r w:rsidRPr="00691510">
        <w:rPr>
          <w:rFonts w:ascii="Times New Roman" w:hAnsi="Times New Roman" w:cs="Times New Roman"/>
          <w:sz w:val="28"/>
          <w:szCs w:val="28"/>
        </w:rPr>
        <w:t xml:space="preserve"> аттестации учащихся в устной форме.</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3.29. В случае отсутствия личного дела ученика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3.30. При поступлении учащихся из стран СНГ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3.31. 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предмета согласно учебному плану школы, ученик сдает промежуточную аттестацию по данным предметам.</w:t>
      </w:r>
    </w:p>
    <w:p w:rsidR="00322607" w:rsidRPr="00CA056B" w:rsidRDefault="00176BAF" w:rsidP="00691510">
      <w:pPr>
        <w:spacing w:after="0" w:line="240" w:lineRule="auto"/>
        <w:ind w:left="1134" w:right="569" w:firstLine="567"/>
        <w:jc w:val="both"/>
        <w:rPr>
          <w:rFonts w:ascii="Times New Roman" w:hAnsi="Times New Roman" w:cs="Times New Roman"/>
          <w:b/>
          <w:sz w:val="28"/>
          <w:szCs w:val="28"/>
        </w:rPr>
      </w:pPr>
      <w:r w:rsidRPr="00CA056B">
        <w:rPr>
          <w:rFonts w:ascii="Times New Roman" w:hAnsi="Times New Roman" w:cs="Times New Roman"/>
          <w:b/>
          <w:sz w:val="28"/>
          <w:szCs w:val="28"/>
        </w:rPr>
        <w:t xml:space="preserve"> 4. Итоговая оценка выпускника 4-х классов </w:t>
      </w:r>
    </w:p>
    <w:p w:rsidR="00E46CCE"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lastRenderedPageBreak/>
        <w:t xml:space="preserve">4.1. 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sidRPr="00691510">
        <w:rPr>
          <w:rFonts w:ascii="Times New Roman" w:hAnsi="Times New Roman" w:cs="Times New Roman"/>
          <w:sz w:val="28"/>
          <w:szCs w:val="28"/>
        </w:rPr>
        <w:t>межпредметной</w:t>
      </w:r>
      <w:proofErr w:type="spellEnd"/>
      <w:r w:rsidRPr="00691510">
        <w:rPr>
          <w:rFonts w:ascii="Times New Roman" w:hAnsi="Times New Roman" w:cs="Times New Roman"/>
          <w:sz w:val="28"/>
          <w:szCs w:val="28"/>
        </w:rPr>
        <w:t xml:space="preserve"> основе).</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4.2. Накопленная оценка характеризует выполнение всей совокупности планируемых результатов, а также динамику </w:t>
      </w:r>
      <w:proofErr w:type="gramStart"/>
      <w:r w:rsidRPr="00691510">
        <w:rPr>
          <w:rFonts w:ascii="Times New Roman" w:hAnsi="Times New Roman" w:cs="Times New Roman"/>
          <w:sz w:val="28"/>
          <w:szCs w:val="28"/>
        </w:rPr>
        <w:t>образовательных достижений</w:t>
      </w:r>
      <w:proofErr w:type="gramEnd"/>
      <w:r w:rsidRPr="00691510">
        <w:rPr>
          <w:rFonts w:ascii="Times New Roman" w:hAnsi="Times New Roman" w:cs="Times New Roman"/>
          <w:sz w:val="28"/>
          <w:szCs w:val="28"/>
        </w:rPr>
        <w:t xml:space="preserve">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691510">
        <w:rPr>
          <w:rFonts w:ascii="Times New Roman" w:hAnsi="Times New Roman" w:cs="Times New Roman"/>
          <w:sz w:val="28"/>
          <w:szCs w:val="28"/>
        </w:rPr>
        <w:t>метапредметными</w:t>
      </w:r>
      <w:proofErr w:type="spellEnd"/>
      <w:r w:rsidRPr="00691510">
        <w:rPr>
          <w:rFonts w:ascii="Times New Roman" w:hAnsi="Times New Roman" w:cs="Times New Roman"/>
          <w:sz w:val="28"/>
          <w:szCs w:val="28"/>
        </w:rPr>
        <w:t xml:space="preserve"> действиями.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4.3.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 </w:t>
      </w:r>
    </w:p>
    <w:tbl>
      <w:tblPr>
        <w:tblStyle w:val="a3"/>
        <w:tblW w:w="0" w:type="auto"/>
        <w:tblInd w:w="1129" w:type="dxa"/>
        <w:tblLook w:val="04A0" w:firstRow="1" w:lastRow="0" w:firstColumn="1" w:lastColumn="0" w:noHBand="0" w:noVBand="1"/>
      </w:tblPr>
      <w:tblGrid>
        <w:gridCol w:w="3828"/>
        <w:gridCol w:w="6237"/>
      </w:tblGrid>
      <w:tr w:rsidR="007848D3" w:rsidRPr="00691510" w:rsidTr="00E46CCE">
        <w:tc>
          <w:tcPr>
            <w:tcW w:w="3828" w:type="dxa"/>
          </w:tcPr>
          <w:p w:rsidR="007848D3" w:rsidRPr="00691510" w:rsidRDefault="00073B92" w:rsidP="00691510">
            <w:pPr>
              <w:ind w:left="34" w:right="28" w:hanging="34"/>
              <w:jc w:val="both"/>
              <w:rPr>
                <w:rFonts w:ascii="Times New Roman" w:hAnsi="Times New Roman" w:cs="Times New Roman"/>
                <w:sz w:val="28"/>
                <w:szCs w:val="28"/>
              </w:rPr>
            </w:pPr>
            <w:r w:rsidRPr="00691510">
              <w:rPr>
                <w:rFonts w:ascii="Times New Roman" w:hAnsi="Times New Roman" w:cs="Times New Roman"/>
                <w:sz w:val="28"/>
                <w:szCs w:val="28"/>
              </w:rPr>
              <w:t>1. 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 познавательных и учебно- практических задач средствами данного предмета.</w:t>
            </w:r>
          </w:p>
        </w:tc>
        <w:tc>
          <w:tcPr>
            <w:tcW w:w="6237" w:type="dxa"/>
          </w:tcPr>
          <w:p w:rsidR="007848D3" w:rsidRPr="00691510" w:rsidRDefault="00073B92" w:rsidP="00691510">
            <w:pPr>
              <w:ind w:left="40" w:firstLine="283"/>
              <w:jc w:val="both"/>
              <w:rPr>
                <w:rFonts w:ascii="Times New Roman" w:hAnsi="Times New Roman" w:cs="Times New Roman"/>
                <w:sz w:val="28"/>
                <w:szCs w:val="28"/>
              </w:rPr>
            </w:pPr>
            <w:r w:rsidRPr="00691510">
              <w:rPr>
                <w:rFonts w:ascii="Times New Roman" w:hAnsi="Times New Roman" w:cs="Times New Roman"/>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 </w:t>
            </w:r>
          </w:p>
        </w:tc>
      </w:tr>
      <w:tr w:rsidR="007848D3" w:rsidRPr="00691510" w:rsidTr="00E46CCE">
        <w:tc>
          <w:tcPr>
            <w:tcW w:w="3828" w:type="dxa"/>
          </w:tcPr>
          <w:p w:rsidR="007848D3" w:rsidRPr="00691510" w:rsidRDefault="00FA7625" w:rsidP="00E46CCE">
            <w:pPr>
              <w:ind w:right="28"/>
              <w:jc w:val="both"/>
              <w:rPr>
                <w:rFonts w:ascii="Times New Roman" w:hAnsi="Times New Roman" w:cs="Times New Roman"/>
                <w:sz w:val="28"/>
                <w:szCs w:val="28"/>
              </w:rPr>
            </w:pPr>
            <w:r w:rsidRPr="00691510">
              <w:rPr>
                <w:rFonts w:ascii="Times New Roman" w:hAnsi="Times New Roman" w:cs="Times New Roman"/>
                <w:sz w:val="28"/>
                <w:szCs w:val="28"/>
              </w:rPr>
              <w:t>2. Выпускник овладел опорной системой знаний, необходимой для продолжения образования на следующем уровне обучения, на уровне осознанного произвольного овладения учебными действиями.</w:t>
            </w:r>
          </w:p>
        </w:tc>
        <w:tc>
          <w:tcPr>
            <w:tcW w:w="6237" w:type="dxa"/>
          </w:tcPr>
          <w:p w:rsidR="007848D3" w:rsidRPr="00691510" w:rsidRDefault="00FA7625" w:rsidP="00691510">
            <w:pPr>
              <w:ind w:left="40" w:firstLine="283"/>
              <w:jc w:val="both"/>
              <w:rPr>
                <w:rFonts w:ascii="Times New Roman" w:hAnsi="Times New Roman" w:cs="Times New Roman"/>
                <w:sz w:val="28"/>
                <w:szCs w:val="28"/>
              </w:rPr>
            </w:pPr>
            <w:r w:rsidRPr="00691510">
              <w:rPr>
                <w:rFonts w:ascii="Times New Roman" w:hAnsi="Times New Roman" w:cs="Times New Roman"/>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tc>
      </w:tr>
      <w:tr w:rsidR="007848D3" w:rsidRPr="00691510" w:rsidTr="00E46CCE">
        <w:tc>
          <w:tcPr>
            <w:tcW w:w="3828" w:type="dxa"/>
          </w:tcPr>
          <w:p w:rsidR="007848D3" w:rsidRPr="00691510" w:rsidRDefault="00FA7625" w:rsidP="00E46CCE">
            <w:pPr>
              <w:ind w:right="169" w:firstLine="176"/>
              <w:jc w:val="both"/>
              <w:rPr>
                <w:rFonts w:ascii="Times New Roman" w:hAnsi="Times New Roman" w:cs="Times New Roman"/>
                <w:sz w:val="28"/>
                <w:szCs w:val="28"/>
              </w:rPr>
            </w:pPr>
            <w:r w:rsidRPr="00691510">
              <w:rPr>
                <w:rFonts w:ascii="Times New Roman" w:hAnsi="Times New Roman" w:cs="Times New Roman"/>
                <w:sz w:val="28"/>
                <w:szCs w:val="28"/>
              </w:rPr>
              <w:t xml:space="preserve">3. Выпускник не овладел опорной системой знаний и учебными действиями, необходимыми для </w:t>
            </w:r>
            <w:proofErr w:type="gramStart"/>
            <w:r w:rsidRPr="00691510">
              <w:rPr>
                <w:rFonts w:ascii="Times New Roman" w:hAnsi="Times New Roman" w:cs="Times New Roman"/>
                <w:sz w:val="28"/>
                <w:szCs w:val="28"/>
              </w:rPr>
              <w:t>Такой</w:t>
            </w:r>
            <w:proofErr w:type="gramEnd"/>
            <w:r w:rsidRPr="00691510">
              <w:rPr>
                <w:rFonts w:ascii="Times New Roman" w:hAnsi="Times New Roman" w:cs="Times New Roman"/>
                <w:sz w:val="28"/>
                <w:szCs w:val="28"/>
              </w:rPr>
              <w:t xml:space="preserve"> вывод делается, если в материалах накопительной системы оценки не зафиксировано достижение планируемых 8 продолжения образования на следующем уровне обучения.</w:t>
            </w:r>
          </w:p>
        </w:tc>
        <w:tc>
          <w:tcPr>
            <w:tcW w:w="6237" w:type="dxa"/>
          </w:tcPr>
          <w:p w:rsidR="007848D3" w:rsidRPr="00691510" w:rsidRDefault="00FA7625" w:rsidP="00E46CCE">
            <w:pPr>
              <w:ind w:left="40" w:right="165" w:firstLine="283"/>
              <w:jc w:val="both"/>
              <w:rPr>
                <w:rFonts w:ascii="Times New Roman" w:hAnsi="Times New Roman" w:cs="Times New Roman"/>
                <w:sz w:val="28"/>
                <w:szCs w:val="28"/>
              </w:rPr>
            </w:pPr>
            <w:r w:rsidRPr="00691510">
              <w:rPr>
                <w:rFonts w:ascii="Times New Roman" w:hAnsi="Times New Roman" w:cs="Times New Roman"/>
                <w:sz w:val="28"/>
                <w:szCs w:val="28"/>
              </w:rPr>
              <w:t xml:space="preserve">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tc>
      </w:tr>
    </w:tbl>
    <w:p w:rsidR="007848D3" w:rsidRPr="00691510" w:rsidRDefault="007848D3" w:rsidP="00691510">
      <w:pPr>
        <w:spacing w:after="0" w:line="240" w:lineRule="auto"/>
        <w:ind w:left="1134" w:right="569" w:firstLine="567"/>
        <w:jc w:val="both"/>
        <w:rPr>
          <w:rFonts w:ascii="Times New Roman" w:hAnsi="Times New Roman" w:cs="Times New Roman"/>
          <w:sz w:val="28"/>
          <w:szCs w:val="28"/>
        </w:rPr>
      </w:pPr>
    </w:p>
    <w:p w:rsidR="00E46CCE" w:rsidRDefault="00E46CCE"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lastRenderedPageBreak/>
        <w:t xml:space="preserve">4.4.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4.5. Порядок </w:t>
      </w:r>
      <w:proofErr w:type="gramStart"/>
      <w:r w:rsidRPr="00691510">
        <w:rPr>
          <w:rFonts w:ascii="Times New Roman" w:hAnsi="Times New Roman" w:cs="Times New Roman"/>
          <w:sz w:val="28"/>
          <w:szCs w:val="28"/>
        </w:rPr>
        <w:t>перевода</w:t>
      </w:r>
      <w:proofErr w:type="gramEnd"/>
      <w:r w:rsidRPr="00691510">
        <w:rPr>
          <w:rFonts w:ascii="Times New Roman" w:hAnsi="Times New Roman" w:cs="Times New Roman"/>
          <w:sz w:val="28"/>
          <w:szCs w:val="28"/>
        </w:rPr>
        <w:t xml:space="preserve"> обучающегося на уровень основного общего образования: </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4.5.1.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в которой: - отмечаются образовательные достижения и положительные качества выпускника; - определяются приоритетные задачи и направления личностного развития с учетом, как достижений, так и психологических проблем развития реб</w:t>
      </w:r>
      <w:r w:rsidR="00E46CCE">
        <w:rPr>
          <w:rFonts w:ascii="Times New Roman" w:hAnsi="Times New Roman" w:cs="Times New Roman"/>
          <w:sz w:val="28"/>
          <w:szCs w:val="28"/>
        </w:rPr>
        <w:t>е</w:t>
      </w:r>
      <w:r w:rsidRPr="00691510">
        <w:rPr>
          <w:rFonts w:ascii="Times New Roman" w:hAnsi="Times New Roman" w:cs="Times New Roman"/>
          <w:sz w:val="28"/>
          <w:szCs w:val="28"/>
        </w:rPr>
        <w:t xml:space="preserve">нка; - даются психолого-педагогические рекомендации, призванные обеспечить успешную реализацию намеченных задач на следующем уровне обучения. </w:t>
      </w:r>
    </w:p>
    <w:p w:rsidR="00CA056B"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4.5.2. В случае,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322607"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4.5.3.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 </w:t>
      </w:r>
    </w:p>
    <w:p w:rsidR="00CA056B" w:rsidRPr="00CA056B" w:rsidRDefault="00CA056B" w:rsidP="00691510">
      <w:pPr>
        <w:spacing w:after="0" w:line="240" w:lineRule="auto"/>
        <w:ind w:left="1134" w:right="569" w:firstLine="567"/>
        <w:jc w:val="both"/>
        <w:rPr>
          <w:rFonts w:ascii="Times New Roman" w:hAnsi="Times New Roman" w:cs="Times New Roman"/>
          <w:sz w:val="28"/>
          <w:szCs w:val="28"/>
        </w:rPr>
      </w:pPr>
      <w:r w:rsidRPr="00CA056B">
        <w:rPr>
          <w:rFonts w:ascii="Times New Roman" w:hAnsi="Times New Roman" w:cs="Times New Roman"/>
          <w:sz w:val="28"/>
          <w:szCs w:val="28"/>
        </w:rPr>
        <w:t xml:space="preserve">5. Выставление итоговых отметок </w:t>
      </w:r>
    </w:p>
    <w:p w:rsidR="00CA056B" w:rsidRPr="00CA056B" w:rsidRDefault="00CA056B" w:rsidP="00691510">
      <w:pPr>
        <w:spacing w:after="0" w:line="240" w:lineRule="auto"/>
        <w:ind w:left="1134" w:right="569" w:firstLine="567"/>
        <w:jc w:val="both"/>
        <w:rPr>
          <w:rFonts w:ascii="Times New Roman" w:hAnsi="Times New Roman" w:cs="Times New Roman"/>
          <w:sz w:val="28"/>
          <w:szCs w:val="28"/>
        </w:rPr>
      </w:pPr>
      <w:r w:rsidRPr="00CA056B">
        <w:rPr>
          <w:rFonts w:ascii="Times New Roman" w:hAnsi="Times New Roman" w:cs="Times New Roman"/>
          <w:sz w:val="28"/>
          <w:szCs w:val="28"/>
        </w:rPr>
        <w:t xml:space="preserve"> 5.1. В аттестат об основном общем образовании выпускнику, получившему удовлетворительные результаты на государственной итоговой аттестации, выставляются итоговые отметки по каждому учебному предмету учебного плана Учреждения, </w:t>
      </w:r>
      <w:proofErr w:type="spellStart"/>
      <w:r w:rsidR="00217235">
        <w:rPr>
          <w:rFonts w:ascii="Times New Roman" w:hAnsi="Times New Roman" w:cs="Times New Roman"/>
          <w:sz w:val="28"/>
          <w:szCs w:val="28"/>
        </w:rPr>
        <w:t>из</w:t>
      </w:r>
      <w:r w:rsidR="00217235" w:rsidRPr="00CA056B">
        <w:rPr>
          <w:rFonts w:ascii="Times New Roman" w:hAnsi="Times New Roman" w:cs="Times New Roman"/>
          <w:sz w:val="28"/>
          <w:szCs w:val="28"/>
        </w:rPr>
        <w:t>учавшемуся</w:t>
      </w:r>
      <w:proofErr w:type="spellEnd"/>
      <w:r w:rsidRPr="00CA056B">
        <w:rPr>
          <w:rFonts w:ascii="Times New Roman" w:hAnsi="Times New Roman" w:cs="Times New Roman"/>
          <w:sz w:val="28"/>
          <w:szCs w:val="28"/>
        </w:rPr>
        <w:t xml:space="preserve"> на ступени основного общего образования.</w:t>
      </w:r>
    </w:p>
    <w:p w:rsidR="00CA056B" w:rsidRPr="00CA056B" w:rsidRDefault="00CA056B" w:rsidP="00691510">
      <w:pPr>
        <w:spacing w:after="0" w:line="240" w:lineRule="auto"/>
        <w:ind w:left="1134" w:right="569" w:firstLine="567"/>
        <w:jc w:val="both"/>
        <w:rPr>
          <w:rFonts w:ascii="Times New Roman" w:hAnsi="Times New Roman" w:cs="Times New Roman"/>
          <w:sz w:val="28"/>
          <w:szCs w:val="28"/>
        </w:rPr>
      </w:pPr>
      <w:r>
        <w:rPr>
          <w:rFonts w:ascii="Times New Roman" w:hAnsi="Times New Roman" w:cs="Times New Roman"/>
          <w:sz w:val="28"/>
          <w:szCs w:val="28"/>
        </w:rPr>
        <w:t>5</w:t>
      </w:r>
      <w:r w:rsidRPr="00CA056B">
        <w:rPr>
          <w:rFonts w:ascii="Times New Roman" w:hAnsi="Times New Roman" w:cs="Times New Roman"/>
          <w:sz w:val="28"/>
          <w:szCs w:val="28"/>
        </w:rPr>
        <w:t>.</w:t>
      </w:r>
      <w:r>
        <w:rPr>
          <w:rFonts w:ascii="Times New Roman" w:hAnsi="Times New Roman" w:cs="Times New Roman"/>
          <w:sz w:val="28"/>
          <w:szCs w:val="28"/>
        </w:rPr>
        <w:t>2</w:t>
      </w:r>
      <w:r w:rsidRPr="00CA056B">
        <w:rPr>
          <w:rFonts w:ascii="Times New Roman" w:hAnsi="Times New Roman" w:cs="Times New Roman"/>
          <w:sz w:val="28"/>
          <w:szCs w:val="28"/>
        </w:rPr>
        <w:t xml:space="preserve">. Итоговые отметки за 9 класс по русскому языку и математике </w:t>
      </w:r>
      <w:r w:rsidRPr="00CA056B">
        <w:rPr>
          <w:rFonts w:ascii="Times New Roman" w:eastAsia="Times New Roman" w:hAnsi="Times New Roman" w:cs="Times New Roman"/>
          <w:spacing w:val="2"/>
          <w:sz w:val="28"/>
          <w:szCs w:val="28"/>
          <w:lang w:eastAsia="ru-RU"/>
        </w:rPr>
        <w:t xml:space="preserve">и двум учебным предметам, сдаваемым по выбору обучающегося, </w:t>
      </w:r>
      <w:r w:rsidRPr="00CA056B">
        <w:rPr>
          <w:rFonts w:ascii="Times New Roman" w:hAnsi="Times New Roman" w:cs="Times New Roman"/>
          <w:sz w:val="28"/>
          <w:szCs w:val="28"/>
        </w:rPr>
        <w:t>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Итоговые отметки за 9 класс по другим учебным предметам выставляются на основе годовой отметки выпускника за 9 класс.</w:t>
      </w:r>
    </w:p>
    <w:p w:rsidR="00322607" w:rsidRPr="00691510" w:rsidRDefault="00CA056B" w:rsidP="00691510">
      <w:pPr>
        <w:spacing w:after="0" w:line="240" w:lineRule="auto"/>
        <w:ind w:left="1134" w:right="569" w:firstLine="567"/>
        <w:jc w:val="both"/>
        <w:rPr>
          <w:rFonts w:ascii="Times New Roman" w:hAnsi="Times New Roman" w:cs="Times New Roman"/>
          <w:sz w:val="28"/>
          <w:szCs w:val="28"/>
        </w:rPr>
      </w:pPr>
      <w:r>
        <w:rPr>
          <w:rFonts w:ascii="Times New Roman" w:hAnsi="Times New Roman" w:cs="Times New Roman"/>
          <w:sz w:val="28"/>
          <w:szCs w:val="28"/>
        </w:rPr>
        <w:t>6</w:t>
      </w:r>
      <w:r w:rsidR="00176BAF" w:rsidRPr="00691510">
        <w:rPr>
          <w:rFonts w:ascii="Times New Roman" w:hAnsi="Times New Roman" w:cs="Times New Roman"/>
          <w:sz w:val="28"/>
          <w:szCs w:val="28"/>
        </w:rPr>
        <w:t xml:space="preserve">. Особенности промежуточной аттестации экстернов, обучающихся в семейной форме или форме самообразования. </w:t>
      </w:r>
    </w:p>
    <w:p w:rsidR="00322607" w:rsidRPr="00691510" w:rsidRDefault="00CA056B" w:rsidP="00691510">
      <w:pPr>
        <w:spacing w:after="0" w:line="240" w:lineRule="auto"/>
        <w:ind w:left="1134" w:right="569" w:firstLine="567"/>
        <w:jc w:val="both"/>
        <w:rPr>
          <w:rFonts w:ascii="Times New Roman" w:hAnsi="Times New Roman" w:cs="Times New Roman"/>
          <w:sz w:val="28"/>
          <w:szCs w:val="28"/>
        </w:rPr>
      </w:pPr>
      <w:r>
        <w:rPr>
          <w:rFonts w:ascii="Times New Roman" w:hAnsi="Times New Roman" w:cs="Times New Roman"/>
          <w:sz w:val="28"/>
          <w:szCs w:val="28"/>
        </w:rPr>
        <w:t>6</w:t>
      </w:r>
      <w:r w:rsidR="00176BAF" w:rsidRPr="00691510">
        <w:rPr>
          <w:rFonts w:ascii="Times New Roman" w:hAnsi="Times New Roman" w:cs="Times New Roman"/>
          <w:sz w:val="28"/>
          <w:szCs w:val="28"/>
        </w:rPr>
        <w:t>.1 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итоговой контрольной работы, согласно учебному плану по всем предметам учебного плана.</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t xml:space="preserve"> </w:t>
      </w:r>
      <w:r w:rsidR="00CA056B">
        <w:rPr>
          <w:rFonts w:ascii="Times New Roman" w:hAnsi="Times New Roman" w:cs="Times New Roman"/>
          <w:sz w:val="28"/>
          <w:szCs w:val="28"/>
        </w:rPr>
        <w:t>6</w:t>
      </w:r>
      <w:r w:rsidRPr="00691510">
        <w:rPr>
          <w:rFonts w:ascii="Times New Roman" w:hAnsi="Times New Roman" w:cs="Times New Roman"/>
          <w:sz w:val="28"/>
          <w:szCs w:val="28"/>
        </w:rPr>
        <w:t xml:space="preserve">.2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 </w:t>
      </w:r>
    </w:p>
    <w:p w:rsidR="00322607" w:rsidRPr="00691510" w:rsidRDefault="00CA056B" w:rsidP="00691510">
      <w:pPr>
        <w:spacing w:after="0" w:line="240" w:lineRule="auto"/>
        <w:ind w:left="1134" w:right="569" w:firstLine="567"/>
        <w:jc w:val="both"/>
        <w:rPr>
          <w:rFonts w:ascii="Times New Roman" w:hAnsi="Times New Roman" w:cs="Times New Roman"/>
          <w:sz w:val="28"/>
          <w:szCs w:val="28"/>
        </w:rPr>
      </w:pPr>
      <w:r>
        <w:rPr>
          <w:rFonts w:ascii="Times New Roman" w:hAnsi="Times New Roman" w:cs="Times New Roman"/>
          <w:sz w:val="28"/>
          <w:szCs w:val="28"/>
        </w:rPr>
        <w:t>6</w:t>
      </w:r>
      <w:r w:rsidR="00176BAF" w:rsidRPr="00691510">
        <w:rPr>
          <w:rFonts w:ascii="Times New Roman" w:hAnsi="Times New Roman" w:cs="Times New Roman"/>
          <w:sz w:val="28"/>
          <w:szCs w:val="28"/>
        </w:rPr>
        <w:t xml:space="preserve">.3 Промежуточная аттестация экстернов проводится в сроки и порядке, установленными настоящим Положением. </w:t>
      </w:r>
    </w:p>
    <w:p w:rsidR="00322607" w:rsidRPr="00691510" w:rsidRDefault="00CA056B" w:rsidP="00691510">
      <w:pPr>
        <w:spacing w:after="0" w:line="240" w:lineRule="auto"/>
        <w:ind w:left="1134" w:right="569" w:firstLine="567"/>
        <w:jc w:val="both"/>
        <w:rPr>
          <w:rFonts w:ascii="Times New Roman" w:hAnsi="Times New Roman" w:cs="Times New Roman"/>
          <w:sz w:val="28"/>
          <w:szCs w:val="28"/>
        </w:rPr>
      </w:pPr>
      <w:r>
        <w:rPr>
          <w:rFonts w:ascii="Times New Roman" w:hAnsi="Times New Roman" w:cs="Times New Roman"/>
          <w:sz w:val="28"/>
          <w:szCs w:val="28"/>
        </w:rPr>
        <w:t>6</w:t>
      </w:r>
      <w:r w:rsidR="00176BAF" w:rsidRPr="00691510">
        <w:rPr>
          <w:rFonts w:ascii="Times New Roman" w:hAnsi="Times New Roman" w:cs="Times New Roman"/>
          <w:sz w:val="28"/>
          <w:szCs w:val="28"/>
        </w:rPr>
        <w:t>.4 Прием заявлений экстернов для прохождения промежуточной и государственной итоговой аттестации осуществляется в след</w:t>
      </w:r>
      <w:r w:rsidR="00601E86">
        <w:rPr>
          <w:rFonts w:ascii="Times New Roman" w:hAnsi="Times New Roman" w:cs="Times New Roman"/>
          <w:sz w:val="28"/>
          <w:szCs w:val="28"/>
        </w:rPr>
        <w:t>ующие сроки: - для учащихся 1-8</w:t>
      </w:r>
      <w:r w:rsidR="00176BAF" w:rsidRPr="00691510">
        <w:rPr>
          <w:rFonts w:ascii="Times New Roman" w:hAnsi="Times New Roman" w:cs="Times New Roman"/>
          <w:sz w:val="28"/>
          <w:szCs w:val="28"/>
        </w:rPr>
        <w:t xml:space="preserve"> классов осуществляе</w:t>
      </w:r>
      <w:r w:rsidR="00601E86">
        <w:rPr>
          <w:rFonts w:ascii="Times New Roman" w:hAnsi="Times New Roman" w:cs="Times New Roman"/>
          <w:sz w:val="28"/>
          <w:szCs w:val="28"/>
        </w:rPr>
        <w:t>тся до 15 апреля текущего года</w:t>
      </w:r>
      <w:r w:rsidR="00176BAF" w:rsidRPr="00691510">
        <w:rPr>
          <w:rFonts w:ascii="Times New Roman" w:hAnsi="Times New Roman" w:cs="Times New Roman"/>
          <w:sz w:val="28"/>
          <w:szCs w:val="28"/>
        </w:rPr>
        <w:t xml:space="preserve"> - за уровень основного общего образования до 1 марта текущего года</w:t>
      </w:r>
    </w:p>
    <w:p w:rsidR="00322607" w:rsidRPr="00691510" w:rsidRDefault="00176BAF" w:rsidP="00691510">
      <w:pPr>
        <w:spacing w:after="0" w:line="240" w:lineRule="auto"/>
        <w:ind w:left="1134" w:right="569" w:firstLine="567"/>
        <w:jc w:val="both"/>
        <w:rPr>
          <w:rFonts w:ascii="Times New Roman" w:hAnsi="Times New Roman" w:cs="Times New Roman"/>
          <w:sz w:val="28"/>
          <w:szCs w:val="28"/>
        </w:rPr>
      </w:pPr>
      <w:r w:rsidRPr="00691510">
        <w:rPr>
          <w:rFonts w:ascii="Times New Roman" w:hAnsi="Times New Roman" w:cs="Times New Roman"/>
          <w:sz w:val="28"/>
          <w:szCs w:val="28"/>
        </w:rPr>
        <w:lastRenderedPageBreak/>
        <w:t xml:space="preserve"> </w:t>
      </w:r>
      <w:r w:rsidR="00CA056B">
        <w:rPr>
          <w:rFonts w:ascii="Times New Roman" w:hAnsi="Times New Roman" w:cs="Times New Roman"/>
          <w:sz w:val="28"/>
          <w:szCs w:val="28"/>
        </w:rPr>
        <w:t>6</w:t>
      </w:r>
      <w:r w:rsidRPr="00691510">
        <w:rPr>
          <w:rFonts w:ascii="Times New Roman" w:hAnsi="Times New Roman" w:cs="Times New Roman"/>
          <w:sz w:val="28"/>
          <w:szCs w:val="28"/>
        </w:rPr>
        <w:t xml:space="preserve">.5. 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 </w:t>
      </w:r>
    </w:p>
    <w:p w:rsidR="00322607" w:rsidRPr="00691510" w:rsidRDefault="00CA056B" w:rsidP="00601E86">
      <w:pPr>
        <w:spacing w:after="0" w:line="240" w:lineRule="auto"/>
        <w:ind w:left="1134" w:right="569" w:firstLine="567"/>
        <w:jc w:val="both"/>
        <w:rPr>
          <w:rFonts w:ascii="Times New Roman" w:hAnsi="Times New Roman" w:cs="Times New Roman"/>
          <w:sz w:val="28"/>
          <w:szCs w:val="28"/>
        </w:rPr>
      </w:pPr>
      <w:r>
        <w:rPr>
          <w:rFonts w:ascii="Times New Roman" w:hAnsi="Times New Roman" w:cs="Times New Roman"/>
          <w:sz w:val="28"/>
          <w:szCs w:val="28"/>
        </w:rPr>
        <w:t>6</w:t>
      </w:r>
      <w:r w:rsidR="00176BAF" w:rsidRPr="00691510">
        <w:rPr>
          <w:rFonts w:ascii="Times New Roman" w:hAnsi="Times New Roman" w:cs="Times New Roman"/>
          <w:sz w:val="28"/>
          <w:szCs w:val="28"/>
        </w:rPr>
        <w:t>.</w:t>
      </w:r>
      <w:r w:rsidR="00601E86">
        <w:rPr>
          <w:rFonts w:ascii="Times New Roman" w:hAnsi="Times New Roman" w:cs="Times New Roman"/>
          <w:sz w:val="28"/>
          <w:szCs w:val="28"/>
        </w:rPr>
        <w:t>6</w:t>
      </w:r>
      <w:r w:rsidR="00176BAF" w:rsidRPr="00691510">
        <w:rPr>
          <w:rFonts w:ascii="Times New Roman" w:hAnsi="Times New Roman" w:cs="Times New Roman"/>
          <w:sz w:val="28"/>
          <w:szCs w:val="28"/>
        </w:rPr>
        <w:t xml:space="preserve">. Школа зачисляет приказом директора экстерна на период проведения промежуточной аттестации и (или) государственной итоговой аттестации. По окончанию промежуточной аттестации и (или) государственной итоговой аттестации издается приказ об отчислении экстерна с выдачей справки о результатах промежуточной аттестации или документа установленного образца по итогам государственной итоговой аттестации. </w:t>
      </w:r>
    </w:p>
    <w:p w:rsidR="00322607" w:rsidRPr="00691510" w:rsidRDefault="00CA056B" w:rsidP="00691510">
      <w:pPr>
        <w:spacing w:after="0" w:line="240" w:lineRule="auto"/>
        <w:ind w:left="1134" w:right="569" w:firstLine="567"/>
        <w:jc w:val="both"/>
        <w:rPr>
          <w:rFonts w:ascii="Times New Roman" w:hAnsi="Times New Roman" w:cs="Times New Roman"/>
          <w:sz w:val="28"/>
          <w:szCs w:val="28"/>
        </w:rPr>
      </w:pPr>
      <w:r>
        <w:rPr>
          <w:rFonts w:ascii="Times New Roman" w:hAnsi="Times New Roman" w:cs="Times New Roman"/>
          <w:sz w:val="28"/>
          <w:szCs w:val="28"/>
        </w:rPr>
        <w:t>6</w:t>
      </w:r>
      <w:r w:rsidR="00176BAF" w:rsidRPr="00691510">
        <w:rPr>
          <w:rFonts w:ascii="Times New Roman" w:hAnsi="Times New Roman" w:cs="Times New Roman"/>
          <w:sz w:val="28"/>
          <w:szCs w:val="28"/>
        </w:rPr>
        <w:t>.</w:t>
      </w:r>
      <w:r w:rsidR="00601E86">
        <w:rPr>
          <w:rFonts w:ascii="Times New Roman" w:hAnsi="Times New Roman" w:cs="Times New Roman"/>
          <w:sz w:val="28"/>
          <w:szCs w:val="28"/>
        </w:rPr>
        <w:t>7</w:t>
      </w:r>
      <w:r w:rsidR="00176BAF" w:rsidRPr="00691510">
        <w:rPr>
          <w:rFonts w:ascii="Times New Roman" w:hAnsi="Times New Roman" w:cs="Times New Roman"/>
          <w:sz w:val="28"/>
          <w:szCs w:val="28"/>
        </w:rPr>
        <w:t xml:space="preserve">. 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августе-сентябре текущего года. В указанный период не включается время болезни учащегося. </w:t>
      </w:r>
    </w:p>
    <w:p w:rsidR="00810523" w:rsidRDefault="00CA056B" w:rsidP="00691510">
      <w:pPr>
        <w:spacing w:after="0" w:line="240" w:lineRule="auto"/>
        <w:ind w:left="1134" w:right="569" w:firstLine="567"/>
        <w:jc w:val="both"/>
        <w:rPr>
          <w:rFonts w:ascii="Times New Roman" w:hAnsi="Times New Roman" w:cs="Times New Roman"/>
          <w:sz w:val="28"/>
          <w:szCs w:val="28"/>
        </w:rPr>
      </w:pPr>
      <w:r>
        <w:rPr>
          <w:rFonts w:ascii="Times New Roman" w:hAnsi="Times New Roman" w:cs="Times New Roman"/>
          <w:sz w:val="28"/>
          <w:szCs w:val="28"/>
        </w:rPr>
        <w:t>6</w:t>
      </w:r>
      <w:r w:rsidR="00176BAF" w:rsidRPr="00691510">
        <w:rPr>
          <w:rFonts w:ascii="Times New Roman" w:hAnsi="Times New Roman" w:cs="Times New Roman"/>
          <w:sz w:val="28"/>
          <w:szCs w:val="28"/>
        </w:rPr>
        <w:t>.</w:t>
      </w:r>
      <w:r w:rsidR="00601E86">
        <w:rPr>
          <w:rFonts w:ascii="Times New Roman" w:hAnsi="Times New Roman" w:cs="Times New Roman"/>
          <w:sz w:val="28"/>
          <w:szCs w:val="28"/>
        </w:rPr>
        <w:t>8</w:t>
      </w:r>
      <w:r w:rsidR="00176BAF" w:rsidRPr="00691510">
        <w:rPr>
          <w:rFonts w:ascii="Times New Roman" w:hAnsi="Times New Roman" w:cs="Times New Roman"/>
          <w:sz w:val="28"/>
          <w:szCs w:val="28"/>
        </w:rPr>
        <w:t>. Для учащихся, обучающихся по индивидуальному учебному плану, сроки и формы проведения промежуточной аттестации определяются индивидуальным учебным планом.</w:t>
      </w: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322607">
      <w:pPr>
        <w:spacing w:after="0" w:line="240" w:lineRule="auto"/>
        <w:ind w:firstLine="567"/>
        <w:jc w:val="both"/>
        <w:rPr>
          <w:rFonts w:ascii="Times New Roman" w:hAnsi="Times New Roman" w:cs="Times New Roman"/>
          <w:sz w:val="28"/>
          <w:szCs w:val="28"/>
        </w:rPr>
      </w:pPr>
    </w:p>
    <w:p w:rsidR="00691510" w:rsidRDefault="00691510" w:rsidP="00691510">
      <w:pPr>
        <w:pStyle w:val="a7"/>
        <w:framePr w:w="8880" w:h="830" w:hRule="exact" w:wrap="none" w:vAnchor="page" w:hAnchor="page" w:x="774" w:y="356"/>
        <w:shd w:val="clear" w:color="auto" w:fill="auto"/>
        <w:spacing w:line="264" w:lineRule="exact"/>
        <w:ind w:right="100"/>
        <w:jc w:val="right"/>
      </w:pPr>
      <w:r>
        <w:rPr>
          <w:rStyle w:val="a6"/>
          <w:color w:val="000000"/>
        </w:rPr>
        <w:t>Муниципальное бюджетное общеобразовательное учреждение</w:t>
      </w:r>
    </w:p>
    <w:p w:rsidR="00691510" w:rsidRDefault="00691510" w:rsidP="00691510">
      <w:pPr>
        <w:pStyle w:val="a7"/>
        <w:framePr w:w="8880" w:h="830" w:hRule="exact" w:wrap="none" w:vAnchor="page" w:hAnchor="page" w:x="774" w:y="356"/>
        <w:shd w:val="clear" w:color="auto" w:fill="auto"/>
        <w:spacing w:line="264" w:lineRule="exact"/>
        <w:ind w:left="3320"/>
      </w:pPr>
      <w:r>
        <w:rPr>
          <w:rStyle w:val="a6"/>
          <w:color w:val="000000"/>
        </w:rPr>
        <w:t>«Основная общеобразовательная школа №11» ЕМР РТ</w:t>
      </w:r>
    </w:p>
    <w:p w:rsidR="00691510" w:rsidRDefault="00691510" w:rsidP="00691510">
      <w:pPr>
        <w:pStyle w:val="a7"/>
        <w:framePr w:w="8880" w:h="830" w:hRule="exact" w:wrap="none" w:vAnchor="page" w:hAnchor="page" w:x="774" w:y="356"/>
        <w:shd w:val="clear" w:color="auto" w:fill="auto"/>
        <w:spacing w:line="264" w:lineRule="exact"/>
        <w:ind w:left="3440"/>
      </w:pPr>
      <w:r>
        <w:rPr>
          <w:rStyle w:val="a6"/>
          <w:color w:val="000000"/>
        </w:rPr>
        <w:t>Елабужского муниципального района РТ</w:t>
      </w:r>
    </w:p>
    <w:p w:rsidR="00691510" w:rsidRPr="00654857" w:rsidRDefault="00691510" w:rsidP="00691510">
      <w:pPr>
        <w:pStyle w:val="71"/>
        <w:framePr w:w="9931" w:h="1620" w:hRule="exact" w:wrap="none" w:vAnchor="page" w:hAnchor="page" w:x="798" w:y="1570"/>
        <w:shd w:val="clear" w:color="auto" w:fill="auto"/>
        <w:spacing w:after="18" w:line="210" w:lineRule="exact"/>
        <w:ind w:left="4640"/>
        <w:jc w:val="left"/>
        <w:rPr>
          <w:b w:val="0"/>
        </w:rPr>
      </w:pPr>
      <w:r w:rsidRPr="00654857">
        <w:rPr>
          <w:rStyle w:val="7"/>
          <w:b/>
          <w:color w:val="000000"/>
        </w:rPr>
        <w:t>Протокол</w:t>
      </w:r>
    </w:p>
    <w:p w:rsidR="00691510" w:rsidRDefault="00691510" w:rsidP="00691510">
      <w:pPr>
        <w:pStyle w:val="61"/>
        <w:framePr w:w="9931" w:h="1620" w:hRule="exact" w:wrap="none" w:vAnchor="page" w:hAnchor="page" w:x="798" w:y="1570"/>
        <w:shd w:val="clear" w:color="auto" w:fill="auto"/>
        <w:tabs>
          <w:tab w:val="left" w:leader="underscore" w:pos="7983"/>
        </w:tabs>
        <w:spacing w:before="0" w:after="274" w:line="210" w:lineRule="exact"/>
        <w:ind w:left="1580" w:firstLine="0"/>
      </w:pPr>
      <w:r>
        <w:rPr>
          <w:rStyle w:val="6"/>
          <w:color w:val="000000"/>
        </w:rPr>
        <w:t>промежуточной аттестации в форме</w:t>
      </w:r>
      <w:r>
        <w:rPr>
          <w:rStyle w:val="6"/>
          <w:color w:val="000000"/>
        </w:rPr>
        <w:tab/>
        <w:t>работы</w:t>
      </w:r>
    </w:p>
    <w:p w:rsidR="00691510" w:rsidRDefault="00691510" w:rsidP="00691510">
      <w:pPr>
        <w:pStyle w:val="61"/>
        <w:framePr w:w="9931" w:h="1620" w:hRule="exact" w:wrap="none" w:vAnchor="page" w:hAnchor="page" w:x="798" w:y="1570"/>
        <w:shd w:val="clear" w:color="auto" w:fill="auto"/>
        <w:tabs>
          <w:tab w:val="left" w:leader="underscore" w:pos="6827"/>
        </w:tabs>
        <w:spacing w:before="0" w:after="0" w:line="274" w:lineRule="exact"/>
        <w:ind w:left="2920" w:firstLine="0"/>
      </w:pPr>
      <w:r>
        <w:rPr>
          <w:rStyle w:val="6"/>
          <w:color w:val="000000"/>
        </w:rPr>
        <w:t>по</w:t>
      </w:r>
      <w:r>
        <w:rPr>
          <w:rStyle w:val="6"/>
          <w:color w:val="000000"/>
        </w:rPr>
        <w:tab/>
        <w:t>класс</w:t>
      </w:r>
    </w:p>
    <w:p w:rsidR="00691510" w:rsidRDefault="00691510" w:rsidP="00691510">
      <w:pPr>
        <w:pStyle w:val="61"/>
        <w:framePr w:w="9931" w:h="1620" w:hRule="exact" w:wrap="none" w:vAnchor="page" w:hAnchor="page" w:x="798" w:y="1570"/>
        <w:shd w:val="clear" w:color="auto" w:fill="auto"/>
        <w:tabs>
          <w:tab w:val="left" w:leader="underscore" w:pos="6802"/>
        </w:tabs>
        <w:spacing w:before="0" w:after="0" w:line="274" w:lineRule="exact"/>
        <w:ind w:firstLine="0"/>
      </w:pPr>
      <w:r>
        <w:rPr>
          <w:rStyle w:val="6"/>
          <w:color w:val="000000"/>
        </w:rPr>
        <w:t>ФИО учителя</w:t>
      </w:r>
      <w:r>
        <w:rPr>
          <w:rStyle w:val="6"/>
          <w:color w:val="000000"/>
        </w:rPr>
        <w:tab/>
      </w:r>
    </w:p>
    <w:p w:rsidR="00691510" w:rsidRDefault="00691510" w:rsidP="00691510">
      <w:pPr>
        <w:pStyle w:val="61"/>
        <w:framePr w:w="9931" w:h="1620" w:hRule="exact" w:wrap="none" w:vAnchor="page" w:hAnchor="page" w:x="798" w:y="1570"/>
        <w:shd w:val="clear" w:color="auto" w:fill="auto"/>
        <w:spacing w:before="0" w:after="0" w:line="274" w:lineRule="exact"/>
        <w:ind w:firstLine="0"/>
      </w:pPr>
      <w:r>
        <w:rPr>
          <w:rStyle w:val="6"/>
          <w:color w:val="000000"/>
        </w:rPr>
        <w:t>Ф.И.О ассистента_______________________________________________</w:t>
      </w:r>
    </w:p>
    <w:p w:rsidR="00691510" w:rsidRDefault="00691510" w:rsidP="00691510">
      <w:pPr>
        <w:pStyle w:val="61"/>
        <w:framePr w:w="9931" w:h="884" w:hRule="exact" w:wrap="none" w:vAnchor="page" w:hAnchor="page" w:x="798" w:y="3415"/>
        <w:shd w:val="clear" w:color="auto" w:fill="auto"/>
        <w:tabs>
          <w:tab w:val="left" w:leader="underscore" w:pos="1910"/>
        </w:tabs>
        <w:spacing w:before="0" w:after="0" w:line="274" w:lineRule="exact"/>
        <w:ind w:firstLine="0"/>
      </w:pPr>
      <w:r>
        <w:rPr>
          <w:rStyle w:val="6"/>
          <w:color w:val="000000"/>
        </w:rPr>
        <w:t>Всего в классе</w:t>
      </w:r>
      <w:r>
        <w:rPr>
          <w:rStyle w:val="6"/>
          <w:color w:val="000000"/>
        </w:rPr>
        <w:tab/>
        <w:t>человек.</w:t>
      </w:r>
    </w:p>
    <w:p w:rsidR="00691510" w:rsidRDefault="00691510" w:rsidP="00691510">
      <w:pPr>
        <w:pStyle w:val="61"/>
        <w:framePr w:w="9931" w:h="884" w:hRule="exact" w:wrap="none" w:vAnchor="page" w:hAnchor="page" w:x="798" w:y="3415"/>
        <w:shd w:val="clear" w:color="auto" w:fill="auto"/>
        <w:tabs>
          <w:tab w:val="left" w:leader="underscore" w:pos="2774"/>
        </w:tabs>
        <w:spacing w:before="0" w:after="0" w:line="274" w:lineRule="exact"/>
        <w:ind w:firstLine="0"/>
      </w:pPr>
      <w:r>
        <w:rPr>
          <w:rStyle w:val="6"/>
          <w:color w:val="000000"/>
        </w:rPr>
        <w:t xml:space="preserve">Выполняли работу </w:t>
      </w:r>
      <w:r>
        <w:rPr>
          <w:rStyle w:val="6"/>
          <w:color w:val="000000"/>
        </w:rPr>
        <w:tab/>
        <w:t>человек.</w:t>
      </w:r>
    </w:p>
    <w:p w:rsidR="00691510" w:rsidRDefault="00691510" w:rsidP="00691510">
      <w:pPr>
        <w:pStyle w:val="61"/>
        <w:framePr w:w="9931" w:h="884" w:hRule="exact" w:wrap="none" w:vAnchor="page" w:hAnchor="page" w:x="798" w:y="3415"/>
        <w:shd w:val="clear" w:color="auto" w:fill="auto"/>
        <w:spacing w:before="0" w:after="0" w:line="274" w:lineRule="exact"/>
        <w:ind w:firstLine="0"/>
      </w:pPr>
      <w:r>
        <w:rPr>
          <w:rStyle w:val="6"/>
          <w:color w:val="000000"/>
        </w:rPr>
        <w:t>Дата:</w:t>
      </w:r>
    </w:p>
    <w:tbl>
      <w:tblPr>
        <w:tblW w:w="0" w:type="auto"/>
        <w:tblInd w:w="5" w:type="dxa"/>
        <w:tblLayout w:type="fixed"/>
        <w:tblCellMar>
          <w:left w:w="0" w:type="dxa"/>
          <w:right w:w="0" w:type="dxa"/>
        </w:tblCellMar>
        <w:tblLook w:val="0000" w:firstRow="0" w:lastRow="0" w:firstColumn="0" w:lastColumn="0" w:noHBand="0" w:noVBand="0"/>
      </w:tblPr>
      <w:tblGrid>
        <w:gridCol w:w="965"/>
        <w:gridCol w:w="3403"/>
        <w:gridCol w:w="2506"/>
        <w:gridCol w:w="2515"/>
      </w:tblGrid>
      <w:tr w:rsidR="00691510" w:rsidTr="00573E34">
        <w:trPr>
          <w:trHeight w:hRule="exact" w:val="293"/>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 п/п</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20" w:firstLine="0"/>
              <w:jc w:val="left"/>
            </w:pPr>
            <w:r>
              <w:rPr>
                <w:rStyle w:val="10"/>
                <w:color w:val="000000"/>
              </w:rPr>
              <w:t>ФИО учащегося</w:t>
            </w:r>
          </w:p>
        </w:tc>
        <w:tc>
          <w:tcPr>
            <w:tcW w:w="2506"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Оценка за работу</w:t>
            </w: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100" w:firstLine="0"/>
              <w:jc w:val="left"/>
            </w:pPr>
            <w:r>
              <w:rPr>
                <w:rStyle w:val="10"/>
                <w:color w:val="000000"/>
              </w:rPr>
              <w:t>примечание</w:t>
            </w:r>
          </w:p>
        </w:tc>
      </w:tr>
      <w:tr w:rsidR="00691510" w:rsidTr="00573E34">
        <w:trPr>
          <w:trHeight w:hRule="exact" w:val="283"/>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1</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2</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3"/>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3</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4</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5</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3"/>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6</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7</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3"/>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8</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9</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10</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3"/>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11</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12</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3"/>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13</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14</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3"/>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15</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16</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17</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3"/>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18</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19</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3"/>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20</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21</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3"/>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22</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23</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88"/>
        </w:trPr>
        <w:tc>
          <w:tcPr>
            <w:tcW w:w="965" w:type="dxa"/>
            <w:tcBorders>
              <w:top w:val="single" w:sz="4" w:space="0" w:color="auto"/>
              <w:left w:val="single" w:sz="4" w:space="0" w:color="auto"/>
              <w:bottom w:val="nil"/>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24</w:t>
            </w:r>
          </w:p>
        </w:tc>
        <w:tc>
          <w:tcPr>
            <w:tcW w:w="3403"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nil"/>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nil"/>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r w:rsidR="00691510" w:rsidTr="00573E34">
        <w:trPr>
          <w:trHeight w:hRule="exact" w:val="293"/>
        </w:trPr>
        <w:tc>
          <w:tcPr>
            <w:tcW w:w="965" w:type="dxa"/>
            <w:tcBorders>
              <w:top w:val="single" w:sz="4" w:space="0" w:color="auto"/>
              <w:left w:val="single" w:sz="4" w:space="0" w:color="auto"/>
              <w:bottom w:val="single" w:sz="4" w:space="0" w:color="auto"/>
              <w:right w:val="nil"/>
            </w:tcBorders>
            <w:shd w:val="clear" w:color="auto" w:fill="FFFFFF"/>
          </w:tcPr>
          <w:p w:rsidR="00691510" w:rsidRDefault="00691510" w:rsidP="00573E34">
            <w:pPr>
              <w:pStyle w:val="a4"/>
              <w:framePr w:w="9389" w:h="7450" w:wrap="none" w:vAnchor="page" w:hAnchor="page" w:x="1115" w:y="4546"/>
              <w:shd w:val="clear" w:color="auto" w:fill="auto"/>
              <w:spacing w:line="210" w:lineRule="exact"/>
              <w:ind w:left="80" w:firstLine="0"/>
              <w:jc w:val="left"/>
            </w:pPr>
            <w:r>
              <w:rPr>
                <w:rStyle w:val="10"/>
                <w:color w:val="000000"/>
              </w:rPr>
              <w:t>25</w:t>
            </w:r>
          </w:p>
        </w:tc>
        <w:tc>
          <w:tcPr>
            <w:tcW w:w="3403" w:type="dxa"/>
            <w:tcBorders>
              <w:top w:val="single" w:sz="4" w:space="0" w:color="auto"/>
              <w:left w:val="single" w:sz="4" w:space="0" w:color="auto"/>
              <w:bottom w:val="single" w:sz="4" w:space="0" w:color="auto"/>
              <w:right w:val="nil"/>
            </w:tcBorders>
            <w:shd w:val="clear" w:color="auto" w:fill="FFFFFF"/>
          </w:tcPr>
          <w:p w:rsidR="00691510" w:rsidRDefault="00691510" w:rsidP="00573E34">
            <w:pPr>
              <w:framePr w:w="9389" w:h="7450" w:wrap="none" w:vAnchor="page" w:hAnchor="page" w:x="1115" w:y="4546"/>
              <w:rPr>
                <w:sz w:val="10"/>
                <w:szCs w:val="10"/>
              </w:rPr>
            </w:pPr>
          </w:p>
        </w:tc>
        <w:tc>
          <w:tcPr>
            <w:tcW w:w="2506" w:type="dxa"/>
            <w:tcBorders>
              <w:top w:val="single" w:sz="4" w:space="0" w:color="auto"/>
              <w:left w:val="single" w:sz="4" w:space="0" w:color="auto"/>
              <w:bottom w:val="single" w:sz="4" w:space="0" w:color="auto"/>
              <w:right w:val="nil"/>
            </w:tcBorders>
            <w:shd w:val="clear" w:color="auto" w:fill="FFFFFF"/>
          </w:tcPr>
          <w:p w:rsidR="00691510" w:rsidRDefault="00691510" w:rsidP="00573E34">
            <w:pPr>
              <w:framePr w:w="9389" w:h="7450" w:wrap="none" w:vAnchor="page" w:hAnchor="page" w:x="1115" w:y="4546"/>
              <w:rPr>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691510" w:rsidRDefault="00691510" w:rsidP="00573E34">
            <w:pPr>
              <w:framePr w:w="9389" w:h="7450" w:wrap="none" w:vAnchor="page" w:hAnchor="page" w:x="1115" w:y="4546"/>
              <w:rPr>
                <w:sz w:val="10"/>
                <w:szCs w:val="10"/>
              </w:rPr>
            </w:pPr>
          </w:p>
        </w:tc>
      </w:tr>
    </w:tbl>
    <w:p w:rsidR="00691510" w:rsidRDefault="00691510" w:rsidP="00691510">
      <w:pPr>
        <w:pStyle w:val="61"/>
        <w:framePr w:wrap="none" w:vAnchor="page" w:hAnchor="page" w:x="798" w:y="12865"/>
        <w:shd w:val="clear" w:color="auto" w:fill="auto"/>
        <w:tabs>
          <w:tab w:val="left" w:pos="3010"/>
        </w:tabs>
        <w:spacing w:before="0" w:after="0" w:line="210" w:lineRule="exact"/>
        <w:ind w:firstLine="0"/>
      </w:pPr>
      <w:r>
        <w:rPr>
          <w:rStyle w:val="6"/>
          <w:color w:val="000000"/>
        </w:rPr>
        <w:t>Учитель</w:t>
      </w:r>
      <w:r>
        <w:rPr>
          <w:rStyle w:val="6"/>
          <w:color w:val="000000"/>
        </w:rPr>
        <w:tab/>
        <w:t>/</w:t>
      </w:r>
    </w:p>
    <w:p w:rsidR="00691510" w:rsidRDefault="00691510" w:rsidP="00691510">
      <w:pPr>
        <w:pStyle w:val="61"/>
        <w:framePr w:wrap="none" w:vAnchor="page" w:hAnchor="page" w:x="798" w:y="13801"/>
        <w:shd w:val="clear" w:color="auto" w:fill="auto"/>
        <w:tabs>
          <w:tab w:val="left" w:pos="2741"/>
        </w:tabs>
        <w:spacing w:before="0" w:after="0" w:line="210" w:lineRule="exact"/>
        <w:ind w:firstLine="0"/>
      </w:pPr>
      <w:r>
        <w:rPr>
          <w:rStyle w:val="6"/>
          <w:color w:val="000000"/>
        </w:rPr>
        <w:t>Ассистент</w:t>
      </w:r>
      <w:r>
        <w:rPr>
          <w:rStyle w:val="6"/>
          <w:color w:val="000000"/>
        </w:rPr>
        <w:tab/>
        <w:t>/</w:t>
      </w:r>
    </w:p>
    <w:p w:rsidR="00691510" w:rsidRDefault="00691510" w:rsidP="00691510">
      <w:pPr>
        <w:rPr>
          <w:sz w:val="2"/>
          <w:szCs w:val="2"/>
        </w:rPr>
        <w:sectPr w:rsidR="00691510" w:rsidSect="00E074F1">
          <w:pgSz w:w="11909" w:h="16838"/>
          <w:pgMar w:top="142" w:right="0" w:bottom="709" w:left="0" w:header="0" w:footer="3" w:gutter="0"/>
          <w:cols w:space="720"/>
          <w:noEndnote/>
          <w:docGrid w:linePitch="360"/>
        </w:sectPr>
      </w:pPr>
    </w:p>
    <w:p w:rsidR="00691510" w:rsidRDefault="00691510" w:rsidP="00691510">
      <w:pPr>
        <w:pStyle w:val="71"/>
        <w:framePr w:w="10441" w:h="1756" w:hRule="exact" w:wrap="none" w:vAnchor="page" w:hAnchor="page" w:x="736" w:y="526"/>
        <w:shd w:val="clear" w:color="auto" w:fill="auto"/>
        <w:tabs>
          <w:tab w:val="left" w:leader="underscore" w:pos="5927"/>
        </w:tabs>
        <w:ind w:left="100" w:firstLine="480"/>
      </w:pPr>
      <w:r w:rsidRPr="00654857">
        <w:rPr>
          <w:rStyle w:val="7"/>
          <w:b/>
          <w:color w:val="000000"/>
        </w:rPr>
        <w:lastRenderedPageBreak/>
        <w:t>Аналитическая справка по итогам</w:t>
      </w:r>
      <w:r>
        <w:rPr>
          <w:rStyle w:val="7"/>
          <w:color w:val="000000"/>
        </w:rPr>
        <w:tab/>
        <w:t xml:space="preserve">по </w:t>
      </w:r>
      <w:r>
        <w:rPr>
          <w:rStyle w:val="70"/>
          <w:color w:val="000000"/>
        </w:rPr>
        <w:t>_______________</w:t>
      </w:r>
    </w:p>
    <w:p w:rsidR="00691510" w:rsidRDefault="00691510" w:rsidP="00691510">
      <w:pPr>
        <w:pStyle w:val="71"/>
        <w:framePr w:w="10441" w:h="1756" w:hRule="exact" w:wrap="none" w:vAnchor="page" w:hAnchor="page" w:x="736" w:y="526"/>
        <w:shd w:val="clear" w:color="auto" w:fill="auto"/>
        <w:tabs>
          <w:tab w:val="left" w:leader="underscore" w:pos="5218"/>
        </w:tabs>
        <w:ind w:left="4560"/>
        <w:jc w:val="left"/>
      </w:pPr>
      <w:r>
        <w:rPr>
          <w:rStyle w:val="7"/>
          <w:color w:val="000000"/>
        </w:rPr>
        <w:t>в</w:t>
      </w:r>
      <w:r>
        <w:rPr>
          <w:rStyle w:val="7"/>
          <w:color w:val="000000"/>
        </w:rPr>
        <w:tab/>
        <w:t>классе</w:t>
      </w:r>
    </w:p>
    <w:p w:rsidR="00691510" w:rsidRDefault="00691510" w:rsidP="00691510">
      <w:pPr>
        <w:pStyle w:val="61"/>
        <w:framePr w:w="10441" w:h="1756" w:hRule="exact" w:wrap="none" w:vAnchor="page" w:hAnchor="page" w:x="736" w:y="526"/>
        <w:shd w:val="clear" w:color="auto" w:fill="auto"/>
        <w:spacing w:before="0" w:after="0" w:line="274" w:lineRule="exact"/>
        <w:ind w:left="560" w:right="7060" w:firstLine="0"/>
        <w:rPr>
          <w:rStyle w:val="6"/>
          <w:color w:val="000000"/>
        </w:rPr>
      </w:pPr>
      <w:r>
        <w:rPr>
          <w:rStyle w:val="6"/>
          <w:color w:val="000000"/>
        </w:rPr>
        <w:t xml:space="preserve">Тема и название работы </w:t>
      </w:r>
    </w:p>
    <w:p w:rsidR="00691510" w:rsidRDefault="00691510" w:rsidP="00691510">
      <w:pPr>
        <w:pStyle w:val="61"/>
        <w:framePr w:w="10441" w:h="1756" w:hRule="exact" w:wrap="none" w:vAnchor="page" w:hAnchor="page" w:x="736" w:y="526"/>
        <w:shd w:val="clear" w:color="auto" w:fill="auto"/>
        <w:spacing w:before="0" w:after="0" w:line="274" w:lineRule="exact"/>
        <w:ind w:left="560" w:right="7060" w:firstLine="0"/>
      </w:pPr>
      <w:r>
        <w:rPr>
          <w:rStyle w:val="6"/>
          <w:color w:val="000000"/>
        </w:rPr>
        <w:t>Цель контроля:</w:t>
      </w:r>
    </w:p>
    <w:p w:rsidR="00691510" w:rsidRDefault="00691510" w:rsidP="00691510">
      <w:pPr>
        <w:pStyle w:val="61"/>
        <w:framePr w:w="10441" w:h="1756" w:hRule="exact" w:wrap="none" w:vAnchor="page" w:hAnchor="page" w:x="736" w:y="526"/>
        <w:shd w:val="clear" w:color="auto" w:fill="auto"/>
        <w:spacing w:before="0" w:after="0" w:line="274" w:lineRule="exact"/>
        <w:ind w:left="100" w:firstLine="480"/>
        <w:jc w:val="both"/>
      </w:pPr>
      <w:r>
        <w:rPr>
          <w:rStyle w:val="6"/>
          <w:color w:val="000000"/>
        </w:rPr>
        <w:t>Автор, название учебника:</w:t>
      </w:r>
    </w:p>
    <w:p w:rsidR="00691510" w:rsidRDefault="00691510" w:rsidP="00691510">
      <w:pPr>
        <w:pStyle w:val="61"/>
        <w:framePr w:w="10441" w:h="1756" w:hRule="exact" w:wrap="none" w:vAnchor="page" w:hAnchor="page" w:x="736" w:y="526"/>
        <w:shd w:val="clear" w:color="auto" w:fill="auto"/>
        <w:spacing w:before="0" w:after="0" w:line="240" w:lineRule="auto"/>
        <w:ind w:left="100" w:firstLine="480"/>
        <w:jc w:val="both"/>
      </w:pPr>
      <w:r>
        <w:rPr>
          <w:rStyle w:val="6"/>
          <w:color w:val="000000"/>
        </w:rPr>
        <w:t>Учитель:</w:t>
      </w:r>
    </w:p>
    <w:p w:rsidR="00691510" w:rsidRDefault="00691510" w:rsidP="00691510">
      <w:pPr>
        <w:pStyle w:val="20"/>
        <w:framePr w:wrap="none" w:vAnchor="page" w:hAnchor="page" w:x="10837" w:y="16097"/>
        <w:shd w:val="clear" w:color="auto" w:fill="auto"/>
        <w:spacing w:line="170" w:lineRule="exact"/>
        <w:ind w:left="20"/>
      </w:pPr>
    </w:p>
    <w:tbl>
      <w:tblPr>
        <w:tblpPr w:leftFromText="180" w:rightFromText="180" w:vertAnchor="text" w:horzAnchor="margin" w:tblpXSpec="center" w:tblpY="27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58"/>
        <w:gridCol w:w="1843"/>
      </w:tblGrid>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Дата</w:t>
            </w:r>
          </w:p>
        </w:tc>
        <w:tc>
          <w:tcPr>
            <w:tcW w:w="1843" w:type="dxa"/>
            <w:shd w:val="clear" w:color="auto" w:fill="FFFFFF"/>
          </w:tcPr>
          <w:p w:rsidR="00691510" w:rsidRDefault="00691510" w:rsidP="00573E34">
            <w:pPr>
              <w:rPr>
                <w:sz w:val="10"/>
                <w:szCs w:val="10"/>
              </w:rPr>
            </w:pPr>
          </w:p>
        </w:tc>
      </w:tr>
      <w:tr w:rsidR="00691510" w:rsidTr="00573E34">
        <w:trPr>
          <w:trHeight w:hRule="exact" w:val="283"/>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Класс</w:t>
            </w:r>
          </w:p>
        </w:tc>
        <w:tc>
          <w:tcPr>
            <w:tcW w:w="1843" w:type="dxa"/>
            <w:shd w:val="clear" w:color="auto" w:fill="FFFFFF"/>
          </w:tcPr>
          <w:p w:rsidR="00691510" w:rsidRDefault="00691510" w:rsidP="00573E34">
            <w:pPr>
              <w:pStyle w:val="a4"/>
              <w:shd w:val="clear" w:color="auto" w:fill="auto"/>
              <w:spacing w:line="210" w:lineRule="exact"/>
              <w:ind w:left="1020" w:firstLine="0"/>
              <w:jc w:val="left"/>
            </w:pP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Количество учеников по списку</w:t>
            </w:r>
          </w:p>
        </w:tc>
        <w:tc>
          <w:tcPr>
            <w:tcW w:w="1843" w:type="dxa"/>
            <w:shd w:val="clear" w:color="auto" w:fill="FFFFFF"/>
          </w:tcPr>
          <w:p w:rsidR="00691510" w:rsidRDefault="00691510" w:rsidP="00573E34">
            <w:pPr>
              <w:rPr>
                <w:sz w:val="10"/>
                <w:szCs w:val="10"/>
              </w:rPr>
            </w:pP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Выполняли работу</w:t>
            </w:r>
          </w:p>
        </w:tc>
        <w:tc>
          <w:tcPr>
            <w:tcW w:w="1843" w:type="dxa"/>
            <w:shd w:val="clear" w:color="auto" w:fill="FFFFFF"/>
          </w:tcPr>
          <w:p w:rsidR="00691510" w:rsidRDefault="00691510" w:rsidP="00573E34">
            <w:pPr>
              <w:rPr>
                <w:sz w:val="10"/>
                <w:szCs w:val="10"/>
              </w:rPr>
            </w:pPr>
          </w:p>
        </w:tc>
      </w:tr>
      <w:tr w:rsidR="00691510" w:rsidTr="00573E34">
        <w:trPr>
          <w:trHeight w:hRule="exact" w:val="283"/>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Отсутствовали</w:t>
            </w:r>
          </w:p>
        </w:tc>
        <w:tc>
          <w:tcPr>
            <w:tcW w:w="1843" w:type="dxa"/>
            <w:shd w:val="clear" w:color="auto" w:fill="FFFFFF"/>
          </w:tcPr>
          <w:p w:rsidR="00691510" w:rsidRDefault="00691510" w:rsidP="00573E34">
            <w:pPr>
              <w:rPr>
                <w:sz w:val="10"/>
                <w:szCs w:val="10"/>
              </w:rPr>
            </w:pP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«5»</w:t>
            </w:r>
          </w:p>
        </w:tc>
        <w:tc>
          <w:tcPr>
            <w:tcW w:w="1843" w:type="dxa"/>
            <w:shd w:val="clear" w:color="auto" w:fill="FFFFFF"/>
          </w:tcPr>
          <w:p w:rsidR="00691510" w:rsidRDefault="00691510" w:rsidP="00573E34">
            <w:pPr>
              <w:rPr>
                <w:sz w:val="10"/>
                <w:szCs w:val="10"/>
              </w:rPr>
            </w:pP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«4»</w:t>
            </w:r>
          </w:p>
        </w:tc>
        <w:tc>
          <w:tcPr>
            <w:tcW w:w="1843" w:type="dxa"/>
            <w:shd w:val="clear" w:color="auto" w:fill="FFFFFF"/>
          </w:tcPr>
          <w:p w:rsidR="00691510" w:rsidRDefault="00691510" w:rsidP="00573E34">
            <w:pPr>
              <w:rPr>
                <w:sz w:val="10"/>
                <w:szCs w:val="10"/>
              </w:rPr>
            </w:pPr>
          </w:p>
        </w:tc>
      </w:tr>
      <w:tr w:rsidR="00691510" w:rsidTr="00573E34">
        <w:trPr>
          <w:trHeight w:hRule="exact" w:val="283"/>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«3»</w:t>
            </w:r>
          </w:p>
        </w:tc>
        <w:tc>
          <w:tcPr>
            <w:tcW w:w="1843" w:type="dxa"/>
            <w:shd w:val="clear" w:color="auto" w:fill="FFFFFF"/>
          </w:tcPr>
          <w:p w:rsidR="00691510" w:rsidRDefault="00691510" w:rsidP="00573E34">
            <w:pPr>
              <w:rPr>
                <w:sz w:val="10"/>
                <w:szCs w:val="10"/>
              </w:rPr>
            </w:pP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«2»</w:t>
            </w:r>
          </w:p>
        </w:tc>
        <w:tc>
          <w:tcPr>
            <w:tcW w:w="1843" w:type="dxa"/>
            <w:shd w:val="clear" w:color="auto" w:fill="FFFFFF"/>
          </w:tcPr>
          <w:p w:rsidR="00691510" w:rsidRDefault="00691510" w:rsidP="00573E34">
            <w:pPr>
              <w:rPr>
                <w:sz w:val="10"/>
                <w:szCs w:val="10"/>
              </w:rPr>
            </w:pPr>
          </w:p>
        </w:tc>
      </w:tr>
      <w:tr w:rsidR="00691510" w:rsidTr="00573E34">
        <w:trPr>
          <w:trHeight w:hRule="exact" w:val="283"/>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 успеваемости</w:t>
            </w:r>
          </w:p>
        </w:tc>
        <w:tc>
          <w:tcPr>
            <w:tcW w:w="1843" w:type="dxa"/>
            <w:shd w:val="clear" w:color="auto" w:fill="FFFFFF"/>
          </w:tcPr>
          <w:p w:rsidR="00691510" w:rsidRDefault="00691510" w:rsidP="00573E34">
            <w:pPr>
              <w:rPr>
                <w:sz w:val="10"/>
                <w:szCs w:val="10"/>
              </w:rPr>
            </w:pP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 качества</w:t>
            </w:r>
          </w:p>
        </w:tc>
        <w:tc>
          <w:tcPr>
            <w:tcW w:w="1843" w:type="dxa"/>
            <w:shd w:val="clear" w:color="auto" w:fill="FFFFFF"/>
          </w:tcPr>
          <w:p w:rsidR="00691510" w:rsidRDefault="00691510" w:rsidP="00573E34">
            <w:pPr>
              <w:rPr>
                <w:sz w:val="10"/>
                <w:szCs w:val="10"/>
              </w:rPr>
            </w:pP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Средняя отметка и (или) балл</w:t>
            </w:r>
          </w:p>
        </w:tc>
        <w:tc>
          <w:tcPr>
            <w:tcW w:w="1843" w:type="dxa"/>
            <w:shd w:val="clear" w:color="auto" w:fill="FFFFFF"/>
          </w:tcPr>
          <w:p w:rsidR="00691510" w:rsidRDefault="00691510" w:rsidP="00573E34">
            <w:pPr>
              <w:rPr>
                <w:sz w:val="10"/>
                <w:szCs w:val="10"/>
              </w:rPr>
            </w:pPr>
          </w:p>
        </w:tc>
      </w:tr>
      <w:tr w:rsidR="00691510" w:rsidTr="00573E34">
        <w:trPr>
          <w:trHeight w:hRule="exact" w:val="562"/>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Не справились с работой (Ф.И.)</w:t>
            </w:r>
          </w:p>
        </w:tc>
        <w:tc>
          <w:tcPr>
            <w:tcW w:w="1843" w:type="dxa"/>
            <w:shd w:val="clear" w:color="auto" w:fill="FFFFFF"/>
          </w:tcPr>
          <w:p w:rsidR="00691510" w:rsidRDefault="00691510" w:rsidP="00573E34">
            <w:pPr>
              <w:rPr>
                <w:sz w:val="10"/>
                <w:szCs w:val="10"/>
              </w:rPr>
            </w:pPr>
          </w:p>
        </w:tc>
      </w:tr>
      <w:tr w:rsidR="00691510" w:rsidTr="00573E34">
        <w:trPr>
          <w:trHeight w:hRule="exact" w:val="283"/>
        </w:trPr>
        <w:tc>
          <w:tcPr>
            <w:tcW w:w="6658" w:type="dxa"/>
            <w:shd w:val="clear" w:color="auto" w:fill="FFFFFF"/>
          </w:tcPr>
          <w:p w:rsidR="00691510" w:rsidRDefault="00691510" w:rsidP="00573E34">
            <w:pPr>
              <w:pStyle w:val="a4"/>
              <w:shd w:val="clear" w:color="auto" w:fill="auto"/>
              <w:spacing w:line="210" w:lineRule="exact"/>
              <w:ind w:firstLine="0"/>
            </w:pPr>
            <w:r>
              <w:rPr>
                <w:rStyle w:val="102"/>
                <w:color w:val="000000"/>
              </w:rPr>
              <w:t xml:space="preserve">Г </w:t>
            </w:r>
            <w:proofErr w:type="spellStart"/>
            <w:r>
              <w:rPr>
                <w:rStyle w:val="102"/>
                <w:color w:val="000000"/>
              </w:rPr>
              <w:t>рамматическое</w:t>
            </w:r>
            <w:proofErr w:type="spellEnd"/>
            <w:r>
              <w:rPr>
                <w:rStyle w:val="102"/>
                <w:color w:val="000000"/>
              </w:rPr>
              <w:t xml:space="preserve"> задание (Диктант)</w:t>
            </w:r>
          </w:p>
        </w:tc>
        <w:tc>
          <w:tcPr>
            <w:tcW w:w="1843" w:type="dxa"/>
            <w:shd w:val="clear" w:color="auto" w:fill="FFFFFF"/>
          </w:tcPr>
          <w:p w:rsidR="00691510" w:rsidRDefault="00691510" w:rsidP="00573E34">
            <w:pPr>
              <w:rPr>
                <w:sz w:val="10"/>
                <w:szCs w:val="10"/>
              </w:rPr>
            </w:pP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«5»</w:t>
            </w:r>
          </w:p>
        </w:tc>
        <w:tc>
          <w:tcPr>
            <w:tcW w:w="1843" w:type="dxa"/>
            <w:shd w:val="clear" w:color="auto" w:fill="FFFFFF"/>
          </w:tcPr>
          <w:p w:rsidR="00691510" w:rsidRDefault="00691510" w:rsidP="00573E34">
            <w:pPr>
              <w:rPr>
                <w:sz w:val="10"/>
                <w:szCs w:val="10"/>
              </w:rPr>
            </w:pPr>
          </w:p>
        </w:tc>
      </w:tr>
      <w:tr w:rsidR="00691510" w:rsidTr="00573E34">
        <w:trPr>
          <w:trHeight w:hRule="exact" w:val="283"/>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«4»</w:t>
            </w:r>
          </w:p>
        </w:tc>
        <w:tc>
          <w:tcPr>
            <w:tcW w:w="1843" w:type="dxa"/>
            <w:shd w:val="clear" w:color="auto" w:fill="FFFFFF"/>
          </w:tcPr>
          <w:p w:rsidR="00691510" w:rsidRDefault="00691510" w:rsidP="00573E34">
            <w:pPr>
              <w:rPr>
                <w:sz w:val="10"/>
                <w:szCs w:val="10"/>
              </w:rPr>
            </w:pP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«3»</w:t>
            </w:r>
          </w:p>
        </w:tc>
        <w:tc>
          <w:tcPr>
            <w:tcW w:w="1843" w:type="dxa"/>
            <w:shd w:val="clear" w:color="auto" w:fill="FFFFFF"/>
          </w:tcPr>
          <w:p w:rsidR="00691510" w:rsidRDefault="00691510" w:rsidP="00573E34">
            <w:pPr>
              <w:rPr>
                <w:sz w:val="10"/>
                <w:szCs w:val="10"/>
              </w:rPr>
            </w:pPr>
          </w:p>
        </w:tc>
      </w:tr>
      <w:tr w:rsidR="00691510" w:rsidTr="00573E34">
        <w:trPr>
          <w:trHeight w:hRule="exact" w:val="283"/>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«2»</w:t>
            </w:r>
          </w:p>
        </w:tc>
        <w:tc>
          <w:tcPr>
            <w:tcW w:w="1843" w:type="dxa"/>
            <w:shd w:val="clear" w:color="auto" w:fill="FFFFFF"/>
          </w:tcPr>
          <w:p w:rsidR="00691510" w:rsidRDefault="00691510" w:rsidP="00573E34">
            <w:pPr>
              <w:rPr>
                <w:sz w:val="10"/>
                <w:szCs w:val="10"/>
              </w:rPr>
            </w:pP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 успеваемости</w:t>
            </w:r>
          </w:p>
        </w:tc>
        <w:tc>
          <w:tcPr>
            <w:tcW w:w="1843" w:type="dxa"/>
            <w:shd w:val="clear" w:color="auto" w:fill="FFFFFF"/>
          </w:tcPr>
          <w:p w:rsidR="00691510" w:rsidRDefault="00691510" w:rsidP="00573E34">
            <w:pPr>
              <w:rPr>
                <w:sz w:val="10"/>
                <w:szCs w:val="10"/>
              </w:rPr>
            </w:pP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 качества</w:t>
            </w:r>
          </w:p>
        </w:tc>
        <w:tc>
          <w:tcPr>
            <w:tcW w:w="1843" w:type="dxa"/>
            <w:shd w:val="clear" w:color="auto" w:fill="FFFFFF"/>
          </w:tcPr>
          <w:p w:rsidR="00691510" w:rsidRDefault="00691510" w:rsidP="00573E34">
            <w:pPr>
              <w:rPr>
                <w:sz w:val="10"/>
                <w:szCs w:val="10"/>
              </w:rPr>
            </w:pPr>
          </w:p>
        </w:tc>
      </w:tr>
      <w:tr w:rsidR="00691510" w:rsidTr="00573E34">
        <w:trPr>
          <w:trHeight w:hRule="exact" w:val="562"/>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Не справились с работой (Ф.И.)</w:t>
            </w:r>
          </w:p>
        </w:tc>
        <w:tc>
          <w:tcPr>
            <w:tcW w:w="1843" w:type="dxa"/>
            <w:shd w:val="clear" w:color="auto" w:fill="FFFFFF"/>
          </w:tcPr>
          <w:p w:rsidR="00691510" w:rsidRDefault="00691510" w:rsidP="00573E34">
            <w:pPr>
              <w:rPr>
                <w:sz w:val="10"/>
                <w:szCs w:val="10"/>
              </w:rPr>
            </w:pPr>
          </w:p>
        </w:tc>
      </w:tr>
      <w:tr w:rsidR="00691510" w:rsidTr="00573E34">
        <w:trPr>
          <w:trHeight w:hRule="exact" w:val="562"/>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2"/>
                <w:color w:val="000000"/>
              </w:rPr>
              <w:t>Задания с повышенной сложностью</w:t>
            </w:r>
          </w:p>
        </w:tc>
        <w:tc>
          <w:tcPr>
            <w:tcW w:w="1843" w:type="dxa"/>
            <w:shd w:val="clear" w:color="auto" w:fill="FFFFFF"/>
          </w:tcPr>
          <w:p w:rsidR="00691510" w:rsidRDefault="00691510" w:rsidP="00573E34">
            <w:pPr>
              <w:pStyle w:val="a4"/>
              <w:shd w:val="clear" w:color="auto" w:fill="auto"/>
              <w:spacing w:line="210" w:lineRule="exact"/>
              <w:ind w:left="80" w:firstLine="0"/>
              <w:jc w:val="left"/>
            </w:pPr>
            <w:r>
              <w:rPr>
                <w:rStyle w:val="102"/>
                <w:color w:val="000000"/>
              </w:rPr>
              <w:t>Кол-во чел. (%)</w:t>
            </w:r>
          </w:p>
        </w:tc>
      </w:tr>
      <w:tr w:rsidR="00691510" w:rsidTr="00573E34">
        <w:trPr>
          <w:trHeight w:hRule="exact" w:val="288"/>
        </w:trPr>
        <w:tc>
          <w:tcPr>
            <w:tcW w:w="6658" w:type="dxa"/>
            <w:shd w:val="clear" w:color="auto" w:fill="FFFFFF"/>
          </w:tcPr>
          <w:p w:rsidR="00691510" w:rsidRDefault="00691510" w:rsidP="00573E34">
            <w:pPr>
              <w:pStyle w:val="a4"/>
              <w:shd w:val="clear" w:color="auto" w:fill="auto"/>
              <w:spacing w:line="210" w:lineRule="exact"/>
              <w:ind w:left="20" w:firstLine="0"/>
              <w:jc w:val="left"/>
            </w:pPr>
            <w:r>
              <w:rPr>
                <w:rStyle w:val="10"/>
                <w:color w:val="000000"/>
              </w:rPr>
              <w:t>справились</w:t>
            </w:r>
          </w:p>
        </w:tc>
        <w:tc>
          <w:tcPr>
            <w:tcW w:w="1843" w:type="dxa"/>
            <w:shd w:val="clear" w:color="auto" w:fill="FFFFFF"/>
          </w:tcPr>
          <w:p w:rsidR="00691510" w:rsidRDefault="00691510" w:rsidP="00573E34">
            <w:pPr>
              <w:rPr>
                <w:sz w:val="10"/>
                <w:szCs w:val="10"/>
              </w:rPr>
            </w:pPr>
          </w:p>
        </w:tc>
      </w:tr>
      <w:tr w:rsidR="00691510" w:rsidTr="00573E34">
        <w:trPr>
          <w:trHeight w:hRule="exact" w:val="283"/>
        </w:trPr>
        <w:tc>
          <w:tcPr>
            <w:tcW w:w="6658" w:type="dxa"/>
            <w:shd w:val="clear" w:color="auto" w:fill="FFFFFF"/>
          </w:tcPr>
          <w:p w:rsidR="00691510" w:rsidRDefault="00691510" w:rsidP="00573E34">
            <w:pPr>
              <w:pStyle w:val="a4"/>
              <w:shd w:val="clear" w:color="auto" w:fill="auto"/>
              <w:spacing w:line="210" w:lineRule="exact"/>
              <w:ind w:firstLine="0"/>
            </w:pPr>
            <w:r>
              <w:rPr>
                <w:rStyle w:val="102"/>
                <w:color w:val="000000"/>
              </w:rPr>
              <w:t>Анализ наиболее типичных ошибок</w:t>
            </w:r>
          </w:p>
        </w:tc>
        <w:tc>
          <w:tcPr>
            <w:tcW w:w="1843" w:type="dxa"/>
            <w:shd w:val="clear" w:color="auto" w:fill="FFFFFF"/>
          </w:tcPr>
          <w:p w:rsidR="00691510" w:rsidRDefault="00691510" w:rsidP="00573E34">
            <w:pPr>
              <w:rPr>
                <w:sz w:val="10"/>
                <w:szCs w:val="10"/>
              </w:rPr>
            </w:pPr>
          </w:p>
        </w:tc>
      </w:tr>
      <w:tr w:rsidR="00691510" w:rsidTr="00573E34">
        <w:trPr>
          <w:trHeight w:hRule="exact" w:val="571"/>
        </w:trPr>
        <w:tc>
          <w:tcPr>
            <w:tcW w:w="6658" w:type="dxa"/>
            <w:shd w:val="clear" w:color="auto" w:fill="FFFFFF"/>
          </w:tcPr>
          <w:p w:rsidR="00691510" w:rsidRDefault="00691510" w:rsidP="00573E34">
            <w:pPr>
              <w:pStyle w:val="a4"/>
              <w:shd w:val="clear" w:color="auto" w:fill="auto"/>
              <w:spacing w:line="210" w:lineRule="exact"/>
              <w:ind w:firstLine="0"/>
            </w:pPr>
            <w:r>
              <w:rPr>
                <w:rStyle w:val="102"/>
                <w:color w:val="000000"/>
              </w:rPr>
              <w:t>Тема</w:t>
            </w:r>
          </w:p>
        </w:tc>
        <w:tc>
          <w:tcPr>
            <w:tcW w:w="1843" w:type="dxa"/>
            <w:shd w:val="clear" w:color="auto" w:fill="FFFFFF"/>
          </w:tcPr>
          <w:p w:rsidR="00691510" w:rsidRDefault="00691510" w:rsidP="00573E34">
            <w:pPr>
              <w:pStyle w:val="a4"/>
              <w:shd w:val="clear" w:color="auto" w:fill="auto"/>
              <w:spacing w:line="210" w:lineRule="exact"/>
              <w:ind w:left="80" w:firstLine="0"/>
              <w:jc w:val="left"/>
            </w:pPr>
            <w:r>
              <w:rPr>
                <w:rStyle w:val="102"/>
                <w:color w:val="000000"/>
              </w:rPr>
              <w:t>Кол-во чел. (%)</w:t>
            </w:r>
          </w:p>
        </w:tc>
      </w:tr>
      <w:tr w:rsidR="00691510" w:rsidTr="00573E34">
        <w:trPr>
          <w:trHeight w:hRule="exact" w:val="571"/>
        </w:trPr>
        <w:tc>
          <w:tcPr>
            <w:tcW w:w="6658" w:type="dxa"/>
            <w:shd w:val="clear" w:color="auto" w:fill="FFFFFF"/>
          </w:tcPr>
          <w:p w:rsidR="00691510" w:rsidRDefault="00691510" w:rsidP="00573E34">
            <w:pPr>
              <w:pStyle w:val="a4"/>
              <w:shd w:val="clear" w:color="auto" w:fill="auto"/>
              <w:spacing w:line="210" w:lineRule="exact"/>
              <w:ind w:firstLine="0"/>
            </w:pPr>
          </w:p>
        </w:tc>
        <w:tc>
          <w:tcPr>
            <w:tcW w:w="1843" w:type="dxa"/>
            <w:shd w:val="clear" w:color="auto" w:fill="FFFFFF"/>
          </w:tcPr>
          <w:p w:rsidR="00691510" w:rsidRDefault="00691510" w:rsidP="00573E34">
            <w:pPr>
              <w:pStyle w:val="a4"/>
              <w:shd w:val="clear" w:color="auto" w:fill="auto"/>
              <w:spacing w:line="210" w:lineRule="exact"/>
              <w:ind w:left="80" w:firstLine="0"/>
              <w:jc w:val="left"/>
            </w:pPr>
          </w:p>
        </w:tc>
      </w:tr>
      <w:tr w:rsidR="00691510" w:rsidTr="00573E34">
        <w:trPr>
          <w:trHeight w:hRule="exact" w:val="571"/>
        </w:trPr>
        <w:tc>
          <w:tcPr>
            <w:tcW w:w="6658" w:type="dxa"/>
            <w:shd w:val="clear" w:color="auto" w:fill="FFFFFF"/>
          </w:tcPr>
          <w:p w:rsidR="00691510" w:rsidRDefault="00691510" w:rsidP="00573E34">
            <w:pPr>
              <w:pStyle w:val="a4"/>
              <w:shd w:val="clear" w:color="auto" w:fill="auto"/>
              <w:spacing w:line="210" w:lineRule="exact"/>
              <w:ind w:firstLine="0"/>
            </w:pPr>
          </w:p>
        </w:tc>
        <w:tc>
          <w:tcPr>
            <w:tcW w:w="1843" w:type="dxa"/>
            <w:shd w:val="clear" w:color="auto" w:fill="FFFFFF"/>
          </w:tcPr>
          <w:p w:rsidR="00691510" w:rsidRDefault="00691510" w:rsidP="00573E34">
            <w:pPr>
              <w:pStyle w:val="a4"/>
              <w:shd w:val="clear" w:color="auto" w:fill="auto"/>
              <w:spacing w:line="210" w:lineRule="exact"/>
              <w:ind w:left="80" w:firstLine="0"/>
              <w:jc w:val="left"/>
            </w:pPr>
          </w:p>
        </w:tc>
      </w:tr>
      <w:tr w:rsidR="00691510" w:rsidTr="00573E34">
        <w:trPr>
          <w:trHeight w:hRule="exact" w:val="571"/>
        </w:trPr>
        <w:tc>
          <w:tcPr>
            <w:tcW w:w="6658" w:type="dxa"/>
            <w:shd w:val="clear" w:color="auto" w:fill="FFFFFF"/>
          </w:tcPr>
          <w:p w:rsidR="00691510" w:rsidRDefault="00691510" w:rsidP="00573E34">
            <w:pPr>
              <w:pStyle w:val="a4"/>
              <w:shd w:val="clear" w:color="auto" w:fill="auto"/>
              <w:spacing w:line="210" w:lineRule="exact"/>
              <w:ind w:firstLine="0"/>
            </w:pPr>
          </w:p>
        </w:tc>
        <w:tc>
          <w:tcPr>
            <w:tcW w:w="1843" w:type="dxa"/>
            <w:shd w:val="clear" w:color="auto" w:fill="FFFFFF"/>
          </w:tcPr>
          <w:p w:rsidR="00691510" w:rsidRDefault="00691510" w:rsidP="00573E34">
            <w:pPr>
              <w:pStyle w:val="a4"/>
              <w:shd w:val="clear" w:color="auto" w:fill="auto"/>
              <w:spacing w:line="210" w:lineRule="exact"/>
              <w:ind w:left="80" w:firstLine="0"/>
              <w:jc w:val="left"/>
            </w:pPr>
          </w:p>
        </w:tc>
      </w:tr>
      <w:tr w:rsidR="00691510" w:rsidTr="00573E34">
        <w:trPr>
          <w:trHeight w:hRule="exact" w:val="571"/>
        </w:trPr>
        <w:tc>
          <w:tcPr>
            <w:tcW w:w="6658" w:type="dxa"/>
            <w:shd w:val="clear" w:color="auto" w:fill="FFFFFF"/>
          </w:tcPr>
          <w:p w:rsidR="00691510" w:rsidRDefault="00691510" w:rsidP="00573E34">
            <w:pPr>
              <w:pStyle w:val="a4"/>
              <w:shd w:val="clear" w:color="auto" w:fill="auto"/>
              <w:spacing w:line="210" w:lineRule="exact"/>
              <w:ind w:firstLine="0"/>
            </w:pPr>
          </w:p>
        </w:tc>
        <w:tc>
          <w:tcPr>
            <w:tcW w:w="1843" w:type="dxa"/>
            <w:shd w:val="clear" w:color="auto" w:fill="FFFFFF"/>
          </w:tcPr>
          <w:p w:rsidR="00691510" w:rsidRDefault="00691510" w:rsidP="00573E34">
            <w:pPr>
              <w:pStyle w:val="a4"/>
              <w:shd w:val="clear" w:color="auto" w:fill="auto"/>
              <w:spacing w:line="210" w:lineRule="exact"/>
              <w:ind w:left="80" w:firstLine="0"/>
              <w:jc w:val="left"/>
            </w:pPr>
          </w:p>
        </w:tc>
      </w:tr>
    </w:tbl>
    <w:p w:rsidR="00691510" w:rsidRDefault="00691510" w:rsidP="00691510">
      <w:pPr>
        <w:rPr>
          <w:sz w:val="2"/>
          <w:szCs w:val="2"/>
        </w:rPr>
        <w:sectPr w:rsidR="00691510">
          <w:pgSz w:w="11909" w:h="16838"/>
          <w:pgMar w:top="0" w:right="0" w:bottom="0" w:left="0" w:header="0" w:footer="3" w:gutter="0"/>
          <w:cols w:space="720"/>
          <w:noEndnote/>
          <w:docGrid w:linePitch="360"/>
        </w:sectPr>
      </w:pPr>
    </w:p>
    <w:p w:rsidR="00691510" w:rsidRPr="00691510" w:rsidRDefault="00691510" w:rsidP="00322607">
      <w:pPr>
        <w:spacing w:after="0" w:line="240" w:lineRule="auto"/>
        <w:ind w:firstLine="567"/>
        <w:jc w:val="both"/>
        <w:rPr>
          <w:rFonts w:ascii="Times New Roman" w:hAnsi="Times New Roman" w:cs="Times New Roman"/>
          <w:sz w:val="28"/>
          <w:szCs w:val="28"/>
        </w:rPr>
      </w:pPr>
    </w:p>
    <w:sectPr w:rsidR="00691510" w:rsidRPr="006915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09F"/>
    <w:rsid w:val="0001243A"/>
    <w:rsid w:val="0001639A"/>
    <w:rsid w:val="00024822"/>
    <w:rsid w:val="00073B92"/>
    <w:rsid w:val="00176BAF"/>
    <w:rsid w:val="00217235"/>
    <w:rsid w:val="00322607"/>
    <w:rsid w:val="00342EB8"/>
    <w:rsid w:val="003831E1"/>
    <w:rsid w:val="00483212"/>
    <w:rsid w:val="00601E86"/>
    <w:rsid w:val="00654857"/>
    <w:rsid w:val="00691510"/>
    <w:rsid w:val="006E2346"/>
    <w:rsid w:val="007040FF"/>
    <w:rsid w:val="007848D3"/>
    <w:rsid w:val="00810523"/>
    <w:rsid w:val="008B209F"/>
    <w:rsid w:val="008F416C"/>
    <w:rsid w:val="009004D6"/>
    <w:rsid w:val="009176A4"/>
    <w:rsid w:val="009E34D4"/>
    <w:rsid w:val="00AB3424"/>
    <w:rsid w:val="00CA056B"/>
    <w:rsid w:val="00DD1868"/>
    <w:rsid w:val="00E074F1"/>
    <w:rsid w:val="00E416CE"/>
    <w:rsid w:val="00E46CCE"/>
    <w:rsid w:val="00FA7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C1A9B-A58B-45EE-B61C-2D03BFA2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4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Колонтитул (2)_"/>
    <w:basedOn w:val="a0"/>
    <w:link w:val="20"/>
    <w:uiPriority w:val="99"/>
    <w:rsid w:val="00691510"/>
    <w:rPr>
      <w:rFonts w:ascii="Times New Roman" w:hAnsi="Times New Roman" w:cs="Times New Roman"/>
      <w:b/>
      <w:bCs/>
      <w:spacing w:val="1"/>
      <w:sz w:val="17"/>
      <w:szCs w:val="17"/>
      <w:shd w:val="clear" w:color="auto" w:fill="FFFFFF"/>
    </w:rPr>
  </w:style>
  <w:style w:type="character" w:customStyle="1" w:styleId="1">
    <w:name w:val="Основной текст Знак1"/>
    <w:basedOn w:val="a0"/>
    <w:link w:val="a4"/>
    <w:uiPriority w:val="99"/>
    <w:rsid w:val="00691510"/>
    <w:rPr>
      <w:rFonts w:ascii="Times New Roman" w:hAnsi="Times New Roman" w:cs="Times New Roman"/>
      <w:sz w:val="26"/>
      <w:szCs w:val="26"/>
      <w:shd w:val="clear" w:color="auto" w:fill="FFFFFF"/>
    </w:rPr>
  </w:style>
  <w:style w:type="paragraph" w:styleId="a4">
    <w:name w:val="Body Text"/>
    <w:basedOn w:val="a"/>
    <w:link w:val="1"/>
    <w:uiPriority w:val="99"/>
    <w:rsid w:val="00691510"/>
    <w:pPr>
      <w:widowControl w:val="0"/>
      <w:shd w:val="clear" w:color="auto" w:fill="FFFFFF"/>
      <w:spacing w:after="0" w:line="317" w:lineRule="exact"/>
      <w:ind w:hanging="1200"/>
      <w:jc w:val="center"/>
    </w:pPr>
    <w:rPr>
      <w:rFonts w:ascii="Times New Roman" w:hAnsi="Times New Roman" w:cs="Times New Roman"/>
      <w:sz w:val="26"/>
      <w:szCs w:val="26"/>
    </w:rPr>
  </w:style>
  <w:style w:type="character" w:customStyle="1" w:styleId="a5">
    <w:name w:val="Основной текст Знак"/>
    <w:basedOn w:val="a0"/>
    <w:uiPriority w:val="99"/>
    <w:semiHidden/>
    <w:rsid w:val="00691510"/>
  </w:style>
  <w:style w:type="character" w:customStyle="1" w:styleId="6">
    <w:name w:val="Основной текст (6)_"/>
    <w:basedOn w:val="a0"/>
    <w:link w:val="61"/>
    <w:uiPriority w:val="99"/>
    <w:rsid w:val="00691510"/>
    <w:rPr>
      <w:rFonts w:ascii="Times New Roman" w:hAnsi="Times New Roman" w:cs="Times New Roman"/>
      <w:spacing w:val="3"/>
      <w:sz w:val="21"/>
      <w:szCs w:val="21"/>
      <w:shd w:val="clear" w:color="auto" w:fill="FFFFFF"/>
    </w:rPr>
  </w:style>
  <w:style w:type="character" w:customStyle="1" w:styleId="7">
    <w:name w:val="Основной текст (7)_"/>
    <w:basedOn w:val="a0"/>
    <w:link w:val="71"/>
    <w:uiPriority w:val="99"/>
    <w:rsid w:val="00691510"/>
    <w:rPr>
      <w:rFonts w:ascii="Times New Roman" w:hAnsi="Times New Roman" w:cs="Times New Roman"/>
      <w:b/>
      <w:bCs/>
      <w:spacing w:val="3"/>
      <w:sz w:val="21"/>
      <w:szCs w:val="21"/>
      <w:shd w:val="clear" w:color="auto" w:fill="FFFFFF"/>
    </w:rPr>
  </w:style>
  <w:style w:type="character" w:customStyle="1" w:styleId="10">
    <w:name w:val="Основной текст + 10"/>
    <w:aliases w:val="5 pt4,Интервал 0 pt18"/>
    <w:basedOn w:val="1"/>
    <w:uiPriority w:val="99"/>
    <w:rsid w:val="00691510"/>
    <w:rPr>
      <w:rFonts w:ascii="Times New Roman" w:hAnsi="Times New Roman" w:cs="Times New Roman"/>
      <w:spacing w:val="3"/>
      <w:sz w:val="21"/>
      <w:szCs w:val="21"/>
      <w:shd w:val="clear" w:color="auto" w:fill="FFFFFF"/>
    </w:rPr>
  </w:style>
  <w:style w:type="character" w:customStyle="1" w:styleId="a6">
    <w:name w:val="Колонтитул_"/>
    <w:basedOn w:val="a0"/>
    <w:link w:val="a7"/>
    <w:uiPriority w:val="99"/>
    <w:rsid w:val="00691510"/>
    <w:rPr>
      <w:rFonts w:ascii="Times New Roman" w:hAnsi="Times New Roman" w:cs="Times New Roman"/>
      <w:spacing w:val="2"/>
      <w:sz w:val="21"/>
      <w:szCs w:val="21"/>
      <w:shd w:val="clear" w:color="auto" w:fill="FFFFFF"/>
    </w:rPr>
  </w:style>
  <w:style w:type="paragraph" w:customStyle="1" w:styleId="20">
    <w:name w:val="Колонтитул (2)"/>
    <w:basedOn w:val="a"/>
    <w:link w:val="2"/>
    <w:uiPriority w:val="99"/>
    <w:rsid w:val="00691510"/>
    <w:pPr>
      <w:widowControl w:val="0"/>
      <w:shd w:val="clear" w:color="auto" w:fill="FFFFFF"/>
      <w:spacing w:after="0" w:line="240" w:lineRule="atLeast"/>
    </w:pPr>
    <w:rPr>
      <w:rFonts w:ascii="Times New Roman" w:hAnsi="Times New Roman" w:cs="Times New Roman"/>
      <w:b/>
      <w:bCs/>
      <w:spacing w:val="1"/>
      <w:sz w:val="17"/>
      <w:szCs w:val="17"/>
    </w:rPr>
  </w:style>
  <w:style w:type="paragraph" w:customStyle="1" w:styleId="61">
    <w:name w:val="Основной текст (6)1"/>
    <w:basedOn w:val="a"/>
    <w:link w:val="6"/>
    <w:uiPriority w:val="99"/>
    <w:rsid w:val="00691510"/>
    <w:pPr>
      <w:widowControl w:val="0"/>
      <w:shd w:val="clear" w:color="auto" w:fill="FFFFFF"/>
      <w:spacing w:before="660" w:after="540" w:line="278" w:lineRule="exact"/>
      <w:ind w:hanging="960"/>
    </w:pPr>
    <w:rPr>
      <w:rFonts w:ascii="Times New Roman" w:hAnsi="Times New Roman" w:cs="Times New Roman"/>
      <w:spacing w:val="3"/>
      <w:sz w:val="21"/>
      <w:szCs w:val="21"/>
    </w:rPr>
  </w:style>
  <w:style w:type="paragraph" w:customStyle="1" w:styleId="71">
    <w:name w:val="Основной текст (7)1"/>
    <w:basedOn w:val="a"/>
    <w:link w:val="7"/>
    <w:uiPriority w:val="99"/>
    <w:rsid w:val="00691510"/>
    <w:pPr>
      <w:widowControl w:val="0"/>
      <w:shd w:val="clear" w:color="auto" w:fill="FFFFFF"/>
      <w:spacing w:after="0" w:line="274" w:lineRule="exact"/>
      <w:jc w:val="both"/>
    </w:pPr>
    <w:rPr>
      <w:rFonts w:ascii="Times New Roman" w:hAnsi="Times New Roman" w:cs="Times New Roman"/>
      <w:b/>
      <w:bCs/>
      <w:spacing w:val="3"/>
      <w:sz w:val="21"/>
      <w:szCs w:val="21"/>
    </w:rPr>
  </w:style>
  <w:style w:type="paragraph" w:customStyle="1" w:styleId="a7">
    <w:name w:val="Колонтитул"/>
    <w:basedOn w:val="a"/>
    <w:link w:val="a6"/>
    <w:uiPriority w:val="99"/>
    <w:rsid w:val="00691510"/>
    <w:pPr>
      <w:widowControl w:val="0"/>
      <w:shd w:val="clear" w:color="auto" w:fill="FFFFFF"/>
      <w:spacing w:after="0" w:line="240" w:lineRule="atLeast"/>
    </w:pPr>
    <w:rPr>
      <w:rFonts w:ascii="Times New Roman" w:hAnsi="Times New Roman" w:cs="Times New Roman"/>
      <w:spacing w:val="2"/>
      <w:sz w:val="21"/>
      <w:szCs w:val="21"/>
    </w:rPr>
  </w:style>
  <w:style w:type="character" w:customStyle="1" w:styleId="70">
    <w:name w:val="Основной текст (7)"/>
    <w:basedOn w:val="7"/>
    <w:uiPriority w:val="99"/>
    <w:rsid w:val="00691510"/>
    <w:rPr>
      <w:rFonts w:ascii="Times New Roman" w:hAnsi="Times New Roman" w:cs="Times New Roman"/>
      <w:b/>
      <w:bCs/>
      <w:spacing w:val="3"/>
      <w:sz w:val="21"/>
      <w:szCs w:val="21"/>
      <w:u w:val="single"/>
      <w:shd w:val="clear" w:color="auto" w:fill="FFFFFF"/>
    </w:rPr>
  </w:style>
  <w:style w:type="character" w:customStyle="1" w:styleId="102">
    <w:name w:val="Основной текст + 102"/>
    <w:aliases w:val="5 pt3,Полужирный,Интервал 0 pt17"/>
    <w:basedOn w:val="1"/>
    <w:uiPriority w:val="99"/>
    <w:rsid w:val="00691510"/>
    <w:rPr>
      <w:rFonts w:ascii="Times New Roman" w:hAnsi="Times New Roman" w:cs="Times New Roman"/>
      <w:b/>
      <w:bCs/>
      <w:spacing w:val="3"/>
      <w:sz w:val="21"/>
      <w:szCs w:val="21"/>
      <w:u w:val="none"/>
      <w:shd w:val="clear" w:color="auto" w:fill="FFFFFF"/>
    </w:rPr>
  </w:style>
  <w:style w:type="paragraph" w:customStyle="1" w:styleId="a8">
    <w:name w:val="Стиль"/>
    <w:uiPriority w:val="99"/>
    <w:semiHidden/>
    <w:qFormat/>
    <w:rsid w:val="00E416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E074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14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12</Pages>
  <Words>3496</Words>
  <Characters>19928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МОУ СОШ №11</dc:creator>
  <cp:keywords/>
  <dc:description/>
  <cp:lastModifiedBy>Учитель</cp:lastModifiedBy>
  <cp:revision>28</cp:revision>
  <dcterms:created xsi:type="dcterms:W3CDTF">2018-04-04T09:53:00Z</dcterms:created>
  <dcterms:modified xsi:type="dcterms:W3CDTF">2026-05-05T09:12:00Z</dcterms:modified>
</cp:coreProperties>
</file>