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D7" w:rsidRDefault="00E47AC2" w:rsidP="00497CD7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47AC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76229" cy="8886825"/>
            <wp:effectExtent l="0" t="0" r="1270" b="0"/>
            <wp:docPr id="2" name="Рисунок 2" descr="C:\Users\МОУ СОШ №11\Downloads\20210911_13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У СОШ №11\Downloads\20210911_1316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74" cy="889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C2" w:rsidRDefault="00E47AC2" w:rsidP="00E47AC2">
      <w:pPr>
        <w:pStyle w:val="a9"/>
        <w:spacing w:after="0"/>
        <w:rPr>
          <w:b/>
          <w:sz w:val="28"/>
          <w:szCs w:val="28"/>
          <w:lang w:eastAsia="ru-RU"/>
        </w:rPr>
      </w:pPr>
      <w:bookmarkStart w:id="0" w:name="_GoBack"/>
      <w:bookmarkEnd w:id="0"/>
    </w:p>
    <w:p w:rsidR="00497CD7" w:rsidRPr="00497CD7" w:rsidRDefault="00497CD7" w:rsidP="00497CD7">
      <w:pPr>
        <w:pStyle w:val="a9"/>
        <w:numPr>
          <w:ilvl w:val="0"/>
          <w:numId w:val="3"/>
        </w:numPr>
        <w:spacing w:after="0"/>
        <w:rPr>
          <w:b/>
          <w:sz w:val="28"/>
          <w:szCs w:val="28"/>
          <w:lang w:eastAsia="ru-RU"/>
        </w:rPr>
      </w:pPr>
      <w:r w:rsidRPr="00497CD7">
        <w:rPr>
          <w:b/>
          <w:sz w:val="28"/>
          <w:szCs w:val="28"/>
          <w:lang w:eastAsia="ru-RU"/>
        </w:rPr>
        <w:lastRenderedPageBreak/>
        <w:t>Общие положения</w:t>
      </w:r>
    </w:p>
    <w:p w:rsidR="00497CD7" w:rsidRPr="00497CD7" w:rsidRDefault="00FC26F6" w:rsidP="00FC26F6">
      <w:pPr>
        <w:pStyle w:val="a9"/>
        <w:spacing w:after="0"/>
        <w:ind w:left="0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497CD7" w:rsidRPr="00497CD7">
        <w:rPr>
          <w:color w:val="000000"/>
          <w:sz w:val="28"/>
          <w:szCs w:val="28"/>
        </w:rPr>
        <w:t xml:space="preserve">Центр образования цифрового и гуманитарного профилей «Точка роста» в рамках реализации федерального проекта «Современная школа» национального проекта «Образование» (далее - Центр) создан в целях развития и реализации основных и дополнительных общеобразовательных программ </w:t>
      </w:r>
      <w:r w:rsidR="00497CD7" w:rsidRPr="00497CD7">
        <w:rPr>
          <w:bCs/>
          <w:sz w:val="28"/>
          <w:szCs w:val="28"/>
        </w:rPr>
        <w:t xml:space="preserve">естественно-научного и технологического </w:t>
      </w:r>
      <w:r w:rsidR="00497CD7" w:rsidRPr="00497CD7">
        <w:rPr>
          <w:rFonts w:eastAsia="Calibri"/>
          <w:sz w:val="28"/>
          <w:szCs w:val="28"/>
        </w:rPr>
        <w:t>профилей</w:t>
      </w:r>
      <w:r w:rsidR="00497CD7" w:rsidRPr="00497CD7">
        <w:rPr>
          <w:color w:val="000000"/>
          <w:sz w:val="28"/>
          <w:szCs w:val="28"/>
        </w:rPr>
        <w:t>.</w:t>
      </w:r>
    </w:p>
    <w:p w:rsidR="00497CD7" w:rsidRPr="00FC26F6" w:rsidRDefault="00FC26F6" w:rsidP="00FC26F6">
      <w:pPr>
        <w:spacing w:after="0"/>
        <w:ind w:firstLine="567"/>
        <w:jc w:val="both"/>
        <w:rPr>
          <w:b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1.2. </w:t>
      </w:r>
      <w:r w:rsidR="00497CD7" w:rsidRPr="00FC26F6">
        <w:rPr>
          <w:color w:val="000000"/>
          <w:sz w:val="28"/>
          <w:szCs w:val="28"/>
        </w:rPr>
        <w:t>Центр является структурным подразделением образовательной организации МБОУ «Основная школа№ 11» ЕМР РТ (далее - Учреждение) и не является отдельным юридическим лицом.</w:t>
      </w:r>
    </w:p>
    <w:p w:rsidR="00497CD7" w:rsidRPr="00497CD7" w:rsidRDefault="00497CD7" w:rsidP="00FC26F6">
      <w:pPr>
        <w:pStyle w:val="a9"/>
        <w:numPr>
          <w:ilvl w:val="1"/>
          <w:numId w:val="11"/>
        </w:numPr>
        <w:spacing w:after="0"/>
        <w:ind w:left="0" w:firstLine="567"/>
        <w:jc w:val="both"/>
        <w:rPr>
          <w:b/>
          <w:sz w:val="28"/>
          <w:szCs w:val="28"/>
          <w:lang w:eastAsia="ru-RU"/>
        </w:rPr>
      </w:pPr>
      <w:r w:rsidRPr="00497CD7">
        <w:rPr>
          <w:color w:val="000000"/>
          <w:sz w:val="28"/>
          <w:szCs w:val="28"/>
        </w:rPr>
        <w:t>В своей деятельности Центр руководствуется Федеральным законом от 29 декабря 2012 г. № 27Э-ФЗ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 Татарстан, программой развития Центра на текущий год, планами работы, утвержденными МБОУ «Основная школа№ 11» ЕМР РТ и настоящим Положением.</w:t>
      </w:r>
    </w:p>
    <w:p w:rsidR="00497CD7" w:rsidRPr="00497CD7" w:rsidRDefault="00497CD7" w:rsidP="00FC26F6">
      <w:pPr>
        <w:pStyle w:val="a9"/>
        <w:numPr>
          <w:ilvl w:val="1"/>
          <w:numId w:val="11"/>
        </w:numPr>
        <w:spacing w:after="0"/>
        <w:ind w:left="0" w:firstLine="567"/>
        <w:jc w:val="both"/>
        <w:rPr>
          <w:b/>
          <w:sz w:val="28"/>
          <w:szCs w:val="28"/>
          <w:lang w:eastAsia="ru-RU"/>
        </w:rPr>
      </w:pPr>
      <w:r w:rsidRPr="00497CD7">
        <w:rPr>
          <w:sz w:val="28"/>
          <w:szCs w:val="28"/>
          <w:lang w:eastAsia="ru-RU"/>
        </w:rPr>
        <w:t>Центр в своей деятельности подчиняется директору</w:t>
      </w:r>
      <w:r w:rsidRPr="00497CD7">
        <w:rPr>
          <w:b/>
          <w:sz w:val="28"/>
          <w:szCs w:val="28"/>
          <w:lang w:eastAsia="ru-RU"/>
        </w:rPr>
        <w:t xml:space="preserve"> </w:t>
      </w:r>
      <w:r w:rsidRPr="00497CD7">
        <w:rPr>
          <w:color w:val="000000"/>
          <w:sz w:val="28"/>
          <w:szCs w:val="28"/>
        </w:rPr>
        <w:t>МБОУ «Основная школа№ 11» ЕМР РТ</w:t>
      </w:r>
      <w:r>
        <w:rPr>
          <w:color w:val="000000"/>
          <w:sz w:val="28"/>
          <w:szCs w:val="28"/>
        </w:rPr>
        <w:t>.</w:t>
      </w:r>
    </w:p>
    <w:p w:rsidR="00497CD7" w:rsidRPr="00497CD7" w:rsidRDefault="00497CD7" w:rsidP="00497CD7">
      <w:pPr>
        <w:pStyle w:val="a9"/>
        <w:spacing w:after="0"/>
        <w:ind w:left="567"/>
        <w:jc w:val="both"/>
        <w:rPr>
          <w:b/>
          <w:sz w:val="28"/>
          <w:szCs w:val="28"/>
          <w:lang w:eastAsia="ru-RU"/>
        </w:rPr>
      </w:pPr>
    </w:p>
    <w:p w:rsidR="00497CD7" w:rsidRDefault="00497CD7" w:rsidP="00FC26F6">
      <w:pPr>
        <w:pStyle w:val="a9"/>
        <w:numPr>
          <w:ilvl w:val="0"/>
          <w:numId w:val="11"/>
        </w:numPr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Цели, задачи, функции деятельности Центра</w:t>
      </w:r>
    </w:p>
    <w:p w:rsidR="00497CD7" w:rsidRPr="00497CD7" w:rsidRDefault="00497CD7" w:rsidP="00497CD7">
      <w:pPr>
        <w:spacing w:after="0"/>
        <w:rPr>
          <w:sz w:val="28"/>
          <w:szCs w:val="28"/>
          <w:lang w:eastAsia="ru-RU"/>
        </w:rPr>
      </w:pPr>
      <w:r w:rsidRPr="00497CD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497CD7">
        <w:rPr>
          <w:color w:val="000000"/>
          <w:sz w:val="28"/>
          <w:szCs w:val="28"/>
        </w:rPr>
        <w:t xml:space="preserve">. </w:t>
      </w:r>
      <w:r w:rsidRPr="00497CD7">
        <w:rPr>
          <w:sz w:val="28"/>
          <w:szCs w:val="28"/>
          <w:lang w:eastAsia="ru-RU"/>
        </w:rPr>
        <w:t>Основными целями Центра являются:</w:t>
      </w:r>
    </w:p>
    <w:p w:rsidR="00497CD7" w:rsidRPr="00497CD7" w:rsidRDefault="00497CD7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sz w:val="28"/>
          <w:szCs w:val="28"/>
        </w:rPr>
      </w:pPr>
      <w:r w:rsidRPr="00497CD7">
        <w:rPr>
          <w:color w:val="000000"/>
          <w:sz w:val="28"/>
          <w:szCs w:val="28"/>
        </w:rPr>
        <w:t>- создание условий для внедрения на уровнях начального общего, основного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</w:t>
      </w:r>
      <w:r w:rsidR="008F7394">
        <w:rPr>
          <w:color w:val="000000"/>
          <w:sz w:val="28"/>
          <w:szCs w:val="28"/>
        </w:rPr>
        <w:t xml:space="preserve"> и</w:t>
      </w:r>
      <w:r w:rsidRPr="00497CD7">
        <w:rPr>
          <w:color w:val="000000"/>
          <w:sz w:val="28"/>
          <w:szCs w:val="28"/>
        </w:rPr>
        <w:t xml:space="preserve"> </w:t>
      </w:r>
      <w:r w:rsidR="00A15E1D">
        <w:rPr>
          <w:color w:val="000000"/>
          <w:sz w:val="28"/>
          <w:szCs w:val="28"/>
        </w:rPr>
        <w:t>технологического</w:t>
      </w:r>
      <w:r w:rsidRPr="00497CD7">
        <w:rPr>
          <w:color w:val="000000"/>
          <w:sz w:val="28"/>
          <w:szCs w:val="28"/>
        </w:rPr>
        <w:t xml:space="preserve"> </w:t>
      </w:r>
      <w:r w:rsidR="008F7394">
        <w:rPr>
          <w:color w:val="000000"/>
          <w:sz w:val="28"/>
          <w:szCs w:val="28"/>
        </w:rPr>
        <w:t>профилей.</w:t>
      </w:r>
    </w:p>
    <w:p w:rsidR="00497CD7" w:rsidRPr="00497CD7" w:rsidRDefault="00497CD7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color w:val="000000"/>
          <w:sz w:val="28"/>
          <w:szCs w:val="28"/>
        </w:rPr>
      </w:pPr>
      <w:r w:rsidRPr="00497CD7">
        <w:rPr>
          <w:color w:val="000000"/>
          <w:sz w:val="28"/>
          <w:szCs w:val="28"/>
        </w:rPr>
        <w:t>- обновление содержания и совершенствование методов обучения предметных областей «</w:t>
      </w:r>
      <w:r w:rsidR="008F7394">
        <w:rPr>
          <w:color w:val="000000"/>
          <w:sz w:val="28"/>
          <w:szCs w:val="28"/>
        </w:rPr>
        <w:t>Физика</w:t>
      </w:r>
      <w:r w:rsidRPr="00497CD7">
        <w:rPr>
          <w:color w:val="000000"/>
          <w:sz w:val="28"/>
          <w:szCs w:val="28"/>
        </w:rPr>
        <w:t>», «</w:t>
      </w:r>
      <w:r w:rsidR="008F7394">
        <w:rPr>
          <w:color w:val="000000"/>
          <w:sz w:val="28"/>
          <w:szCs w:val="28"/>
        </w:rPr>
        <w:t>И</w:t>
      </w:r>
      <w:r w:rsidRPr="00497CD7">
        <w:rPr>
          <w:color w:val="000000"/>
          <w:sz w:val="28"/>
          <w:szCs w:val="28"/>
        </w:rPr>
        <w:t>нформатика», «</w:t>
      </w:r>
      <w:r w:rsidR="008F7394">
        <w:rPr>
          <w:color w:val="000000"/>
          <w:sz w:val="28"/>
          <w:szCs w:val="28"/>
        </w:rPr>
        <w:t>Биология</w:t>
      </w:r>
      <w:r w:rsidRPr="00497CD7">
        <w:rPr>
          <w:color w:val="000000"/>
          <w:sz w:val="28"/>
          <w:szCs w:val="28"/>
        </w:rPr>
        <w:t>»</w:t>
      </w:r>
      <w:r w:rsidR="008F7394">
        <w:rPr>
          <w:color w:val="000000"/>
          <w:sz w:val="28"/>
          <w:szCs w:val="28"/>
        </w:rPr>
        <w:t>, «Химия»</w:t>
      </w:r>
      <w:r w:rsidRPr="00497CD7">
        <w:rPr>
          <w:color w:val="000000"/>
          <w:sz w:val="28"/>
          <w:szCs w:val="28"/>
        </w:rPr>
        <w:t>.</w:t>
      </w:r>
    </w:p>
    <w:p w:rsidR="00497CD7" w:rsidRPr="00497CD7" w:rsidRDefault="00497CD7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color w:val="000000"/>
          <w:sz w:val="28"/>
          <w:szCs w:val="28"/>
        </w:rPr>
      </w:pPr>
      <w:r w:rsidRPr="00497CD7">
        <w:rPr>
          <w:color w:val="000000"/>
          <w:sz w:val="28"/>
          <w:szCs w:val="28"/>
        </w:rPr>
        <w:t>2.2. Задачи Центра:</w:t>
      </w:r>
    </w:p>
    <w:p w:rsidR="00497CD7" w:rsidRPr="00497CD7" w:rsidRDefault="008F7394" w:rsidP="00AD6140">
      <w:pPr>
        <w:pStyle w:val="2"/>
        <w:numPr>
          <w:ilvl w:val="2"/>
          <w:numId w:val="6"/>
        </w:numPr>
        <w:shd w:val="clear" w:color="auto" w:fill="auto"/>
        <w:tabs>
          <w:tab w:val="left" w:pos="1066"/>
        </w:tabs>
        <w:spacing w:before="0" w:line="276" w:lineRule="auto"/>
        <w:ind w:left="0" w:right="2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497CD7" w:rsidRPr="00497CD7">
        <w:rPr>
          <w:color w:val="000000"/>
          <w:sz w:val="28"/>
          <w:szCs w:val="28"/>
        </w:rPr>
        <w:t xml:space="preserve">бновление содержания преподавания основных общеобразовательных программ по предметным областям </w:t>
      </w:r>
      <w:r w:rsidRPr="00497CD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Физика</w:t>
      </w:r>
      <w:r w:rsidRPr="00497CD7">
        <w:rPr>
          <w:color w:val="000000"/>
          <w:sz w:val="28"/>
          <w:szCs w:val="28"/>
        </w:rPr>
        <w:t>», «</w:t>
      </w:r>
      <w:r>
        <w:rPr>
          <w:color w:val="000000"/>
          <w:sz w:val="28"/>
          <w:szCs w:val="28"/>
        </w:rPr>
        <w:t>И</w:t>
      </w:r>
      <w:r w:rsidRPr="00497CD7">
        <w:rPr>
          <w:color w:val="000000"/>
          <w:sz w:val="28"/>
          <w:szCs w:val="28"/>
        </w:rPr>
        <w:t>нформатика», «</w:t>
      </w:r>
      <w:r>
        <w:rPr>
          <w:color w:val="000000"/>
          <w:sz w:val="28"/>
          <w:szCs w:val="28"/>
        </w:rPr>
        <w:t>Биология</w:t>
      </w:r>
      <w:r w:rsidRPr="00497CD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«Химия»</w:t>
      </w:r>
      <w:r w:rsidR="00497CD7" w:rsidRPr="00497CD7">
        <w:rPr>
          <w:color w:val="000000"/>
          <w:sz w:val="28"/>
          <w:szCs w:val="28"/>
        </w:rPr>
        <w:t xml:space="preserve"> на обновленном учебном оборудовании;</w:t>
      </w:r>
    </w:p>
    <w:p w:rsidR="00497CD7" w:rsidRPr="00497CD7" w:rsidRDefault="008F7394" w:rsidP="00AD6140">
      <w:pPr>
        <w:pStyle w:val="2"/>
        <w:numPr>
          <w:ilvl w:val="2"/>
          <w:numId w:val="6"/>
        </w:numPr>
        <w:shd w:val="clear" w:color="auto" w:fill="auto"/>
        <w:tabs>
          <w:tab w:val="left" w:pos="1066"/>
        </w:tabs>
        <w:spacing w:before="0" w:line="276" w:lineRule="auto"/>
        <w:ind w:left="0" w:right="2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497CD7" w:rsidRPr="00497CD7">
        <w:rPr>
          <w:color w:val="000000"/>
          <w:sz w:val="28"/>
          <w:szCs w:val="28"/>
        </w:rPr>
        <w:t xml:space="preserve">оздание условий для реализации </w:t>
      </w:r>
      <w:proofErr w:type="spellStart"/>
      <w:r w:rsidR="00497CD7" w:rsidRPr="00497CD7">
        <w:rPr>
          <w:color w:val="000000"/>
          <w:sz w:val="28"/>
          <w:szCs w:val="28"/>
        </w:rPr>
        <w:t>разноуровневых</w:t>
      </w:r>
      <w:proofErr w:type="spellEnd"/>
      <w:r w:rsidR="00497CD7" w:rsidRPr="00497CD7">
        <w:rPr>
          <w:color w:val="000000"/>
          <w:sz w:val="28"/>
          <w:szCs w:val="28"/>
        </w:rPr>
        <w:t xml:space="preserve"> общеобразовательных программ дополнительного образования естественнонаучного</w:t>
      </w:r>
      <w:r>
        <w:rPr>
          <w:color w:val="000000"/>
          <w:sz w:val="28"/>
          <w:szCs w:val="28"/>
        </w:rPr>
        <w:t xml:space="preserve"> и техн</w:t>
      </w:r>
      <w:r w:rsidR="00A15E1D">
        <w:rPr>
          <w:color w:val="000000"/>
          <w:sz w:val="28"/>
          <w:szCs w:val="28"/>
        </w:rPr>
        <w:t>ологи</w:t>
      </w:r>
      <w:r>
        <w:rPr>
          <w:color w:val="000000"/>
          <w:sz w:val="28"/>
          <w:szCs w:val="28"/>
        </w:rPr>
        <w:t xml:space="preserve">ческого </w:t>
      </w:r>
      <w:r w:rsidR="00497CD7" w:rsidRPr="00497CD7">
        <w:rPr>
          <w:color w:val="000000"/>
          <w:sz w:val="28"/>
          <w:szCs w:val="28"/>
        </w:rPr>
        <w:t>профилей;</w:t>
      </w:r>
    </w:p>
    <w:p w:rsidR="00497CD7" w:rsidRDefault="00497CD7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color w:val="000000"/>
          <w:sz w:val="28"/>
          <w:szCs w:val="28"/>
        </w:rPr>
      </w:pPr>
      <w:r w:rsidRPr="00497CD7">
        <w:rPr>
          <w:color w:val="000000"/>
          <w:sz w:val="28"/>
          <w:szCs w:val="28"/>
        </w:rPr>
        <w:t xml:space="preserve">2.2.3. </w:t>
      </w:r>
      <w:r w:rsidR="008F7394">
        <w:rPr>
          <w:color w:val="000000"/>
          <w:sz w:val="28"/>
          <w:szCs w:val="28"/>
        </w:rPr>
        <w:t>С</w:t>
      </w:r>
      <w:r w:rsidRPr="00497CD7">
        <w:rPr>
          <w:color w:val="000000"/>
          <w:sz w:val="28"/>
          <w:szCs w:val="28"/>
        </w:rPr>
        <w:t xml:space="preserve">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</w:t>
      </w:r>
      <w:r w:rsidRPr="00497CD7">
        <w:rPr>
          <w:color w:val="000000"/>
          <w:sz w:val="28"/>
          <w:szCs w:val="28"/>
        </w:rPr>
        <w:lastRenderedPageBreak/>
        <w:t>образования, а также единством</w:t>
      </w:r>
      <w:r w:rsidR="00AD6140">
        <w:rPr>
          <w:color w:val="000000"/>
          <w:sz w:val="28"/>
          <w:szCs w:val="28"/>
        </w:rPr>
        <w:t xml:space="preserve"> методических подходов.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20"/>
        </w:tabs>
        <w:spacing w:before="0" w:line="276" w:lineRule="auto"/>
        <w:ind w:left="20" w:right="20" w:firstLine="547"/>
        <w:jc w:val="both"/>
        <w:rPr>
          <w:color w:val="000000"/>
          <w:sz w:val="28"/>
          <w:szCs w:val="28"/>
        </w:rPr>
      </w:pPr>
      <w:r w:rsidRPr="00AD6140">
        <w:rPr>
          <w:color w:val="000000"/>
          <w:sz w:val="28"/>
          <w:szCs w:val="28"/>
        </w:rPr>
        <w:t xml:space="preserve">2.2.4. </w:t>
      </w:r>
      <w:r w:rsidR="008F7394">
        <w:rPr>
          <w:color w:val="000000"/>
          <w:sz w:val="28"/>
          <w:szCs w:val="28"/>
        </w:rPr>
        <w:t>Ф</w:t>
      </w:r>
      <w:r w:rsidRPr="00AD6140">
        <w:rPr>
          <w:color w:val="000000"/>
          <w:sz w:val="28"/>
          <w:szCs w:val="28"/>
        </w:rPr>
        <w:t>ормирование социальной культуры, проектной деятельности, направленной не только на расширение познавательных интересов школьников, но и па стимулирование активности, инициативы и исследовательской деятельности обучающихся;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20"/>
          <w:tab w:val="left" w:pos="1017"/>
        </w:tabs>
        <w:spacing w:before="0" w:line="276" w:lineRule="auto"/>
        <w:ind w:left="20" w:right="20" w:firstLine="547"/>
        <w:jc w:val="both"/>
        <w:rPr>
          <w:color w:val="000000"/>
          <w:sz w:val="28"/>
          <w:szCs w:val="28"/>
        </w:rPr>
      </w:pPr>
      <w:r w:rsidRPr="00AD6140">
        <w:rPr>
          <w:color w:val="000000"/>
          <w:sz w:val="28"/>
          <w:szCs w:val="28"/>
        </w:rPr>
        <w:t xml:space="preserve">2.2.5. </w:t>
      </w:r>
      <w:r w:rsidR="008F7394">
        <w:rPr>
          <w:color w:val="000000"/>
          <w:sz w:val="28"/>
          <w:szCs w:val="28"/>
        </w:rPr>
        <w:t>С</w:t>
      </w:r>
      <w:r w:rsidRPr="00AD6140">
        <w:rPr>
          <w:color w:val="000000"/>
          <w:sz w:val="28"/>
          <w:szCs w:val="28"/>
        </w:rPr>
        <w:t>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D6140" w:rsidRPr="00AD6140" w:rsidRDefault="008F7394" w:rsidP="00AD6140">
      <w:pPr>
        <w:pStyle w:val="2"/>
        <w:numPr>
          <w:ilvl w:val="2"/>
          <w:numId w:val="8"/>
        </w:numPr>
        <w:shd w:val="clear" w:color="auto" w:fill="auto"/>
        <w:tabs>
          <w:tab w:val="left" w:pos="20"/>
          <w:tab w:val="left" w:pos="927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D6140" w:rsidRPr="00AD6140">
        <w:rPr>
          <w:color w:val="000000"/>
          <w:sz w:val="28"/>
          <w:szCs w:val="28"/>
        </w:rPr>
        <w:t>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8F7394" w:rsidRDefault="008F7394" w:rsidP="008F7394">
      <w:pPr>
        <w:pStyle w:val="2"/>
        <w:numPr>
          <w:ilvl w:val="2"/>
          <w:numId w:val="8"/>
        </w:numPr>
        <w:shd w:val="clear" w:color="auto" w:fill="auto"/>
        <w:tabs>
          <w:tab w:val="left" w:pos="20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AD6140" w:rsidRPr="00AD6140">
        <w:rPr>
          <w:color w:val="000000"/>
          <w:sz w:val="28"/>
          <w:szCs w:val="28"/>
        </w:rPr>
        <w:t xml:space="preserve">нформационное сопровождение деятельности Центра, развитие </w:t>
      </w:r>
      <w:proofErr w:type="spellStart"/>
      <w:r w:rsidR="00AD6140" w:rsidRPr="00AD6140">
        <w:rPr>
          <w:color w:val="000000"/>
          <w:sz w:val="28"/>
          <w:szCs w:val="28"/>
        </w:rPr>
        <w:t>медиаграмотности</w:t>
      </w:r>
      <w:proofErr w:type="spellEnd"/>
      <w:r w:rsidR="00AD6140" w:rsidRPr="00AD6140">
        <w:rPr>
          <w:color w:val="000000"/>
          <w:sz w:val="28"/>
          <w:szCs w:val="28"/>
        </w:rPr>
        <w:t xml:space="preserve"> у обучающихся;</w:t>
      </w:r>
    </w:p>
    <w:p w:rsidR="00AD6140" w:rsidRPr="008F7394" w:rsidRDefault="008F7394" w:rsidP="008F7394">
      <w:pPr>
        <w:pStyle w:val="2"/>
        <w:numPr>
          <w:ilvl w:val="2"/>
          <w:numId w:val="8"/>
        </w:numPr>
        <w:shd w:val="clear" w:color="auto" w:fill="auto"/>
        <w:tabs>
          <w:tab w:val="left" w:pos="20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 w:rsidRPr="008F7394">
        <w:rPr>
          <w:color w:val="000000"/>
          <w:sz w:val="28"/>
          <w:szCs w:val="28"/>
        </w:rPr>
        <w:t>О</w:t>
      </w:r>
      <w:r w:rsidR="00AD6140" w:rsidRPr="008F7394">
        <w:rPr>
          <w:color w:val="000000"/>
          <w:sz w:val="28"/>
          <w:szCs w:val="28"/>
        </w:rPr>
        <w:t>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</w:t>
      </w:r>
      <w:r w:rsidR="00AD6140" w:rsidRPr="008F7394">
        <w:rPr>
          <w:color w:val="000000"/>
          <w:sz w:val="28"/>
          <w:szCs w:val="28"/>
        </w:rPr>
        <w:tab/>
        <w:t>муниципального, городского, областного/краевого/республиканского и всероссийского уровня;</w:t>
      </w:r>
    </w:p>
    <w:p w:rsidR="00AD6140" w:rsidRPr="00AD6140" w:rsidRDefault="0088409B" w:rsidP="00AD6140">
      <w:pPr>
        <w:pStyle w:val="2"/>
        <w:numPr>
          <w:ilvl w:val="2"/>
          <w:numId w:val="8"/>
        </w:numPr>
        <w:shd w:val="clear" w:color="auto" w:fill="auto"/>
        <w:tabs>
          <w:tab w:val="left" w:pos="20"/>
          <w:tab w:val="left" w:pos="985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D6140" w:rsidRPr="00AD6140">
        <w:rPr>
          <w:color w:val="000000"/>
          <w:sz w:val="28"/>
          <w:szCs w:val="28"/>
        </w:rPr>
        <w:t>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AD6140" w:rsidRPr="00AD6140" w:rsidRDefault="0088409B" w:rsidP="00AD6140">
      <w:pPr>
        <w:pStyle w:val="2"/>
        <w:numPr>
          <w:ilvl w:val="2"/>
          <w:numId w:val="8"/>
        </w:numPr>
        <w:shd w:val="clear" w:color="auto" w:fill="auto"/>
        <w:tabs>
          <w:tab w:val="left" w:pos="20"/>
          <w:tab w:val="left" w:pos="992"/>
        </w:tabs>
        <w:spacing w:before="0" w:line="276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D6140" w:rsidRPr="00AD6140">
        <w:rPr>
          <w:color w:val="000000"/>
          <w:sz w:val="28"/>
          <w:szCs w:val="28"/>
        </w:rPr>
        <w:t>азвитие шахматного образования;</w:t>
      </w:r>
    </w:p>
    <w:p w:rsidR="00AD6140" w:rsidRPr="00AD6140" w:rsidRDefault="0088409B" w:rsidP="00AD6140">
      <w:pPr>
        <w:pStyle w:val="2"/>
        <w:numPr>
          <w:ilvl w:val="2"/>
          <w:numId w:val="8"/>
        </w:numPr>
        <w:shd w:val="clear" w:color="auto" w:fill="auto"/>
        <w:tabs>
          <w:tab w:val="left" w:pos="20"/>
          <w:tab w:val="left" w:pos="1194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D6140" w:rsidRPr="00AD6140">
        <w:rPr>
          <w:color w:val="000000"/>
          <w:sz w:val="28"/>
          <w:szCs w:val="28"/>
        </w:rPr>
        <w:t>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естественнонаучного</w:t>
      </w:r>
      <w:r>
        <w:rPr>
          <w:color w:val="000000"/>
          <w:sz w:val="28"/>
          <w:szCs w:val="28"/>
        </w:rPr>
        <w:t xml:space="preserve"> и</w:t>
      </w:r>
      <w:r w:rsidR="00AD6140" w:rsidRPr="00AD6140">
        <w:rPr>
          <w:color w:val="000000"/>
          <w:sz w:val="28"/>
          <w:szCs w:val="28"/>
        </w:rPr>
        <w:t xml:space="preserve"> технического, профилей.</w:t>
      </w:r>
    </w:p>
    <w:p w:rsidR="00AD6140" w:rsidRPr="00AD6140" w:rsidRDefault="00AD6140" w:rsidP="00AD6140">
      <w:pPr>
        <w:pStyle w:val="2"/>
        <w:numPr>
          <w:ilvl w:val="1"/>
          <w:numId w:val="8"/>
        </w:numPr>
        <w:shd w:val="clear" w:color="auto" w:fill="auto"/>
        <w:tabs>
          <w:tab w:val="left" w:pos="20"/>
          <w:tab w:val="left" w:pos="862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 w:rsidRPr="00AD6140">
        <w:rPr>
          <w:color w:val="000000"/>
          <w:sz w:val="28"/>
          <w:szCs w:val="28"/>
        </w:rPr>
        <w:t xml:space="preserve">Выполняя эти задачи, Центр является структурным подразделением Учреждения, входит в состав региональной сети Центров образования </w:t>
      </w:r>
      <w:r w:rsidR="0088409B" w:rsidRPr="00AD6140">
        <w:rPr>
          <w:color w:val="000000"/>
          <w:sz w:val="28"/>
          <w:szCs w:val="28"/>
        </w:rPr>
        <w:t>естественнонаучного</w:t>
      </w:r>
      <w:r w:rsidR="0088409B">
        <w:rPr>
          <w:color w:val="000000"/>
          <w:sz w:val="28"/>
          <w:szCs w:val="28"/>
        </w:rPr>
        <w:t xml:space="preserve"> и</w:t>
      </w:r>
      <w:r w:rsidR="0088409B" w:rsidRPr="00AD6140">
        <w:rPr>
          <w:color w:val="000000"/>
          <w:sz w:val="28"/>
          <w:szCs w:val="28"/>
        </w:rPr>
        <w:t xml:space="preserve"> технического, профилей </w:t>
      </w:r>
      <w:r w:rsidRPr="00AD6140">
        <w:rPr>
          <w:color w:val="000000"/>
          <w:sz w:val="28"/>
          <w:szCs w:val="28"/>
        </w:rPr>
        <w:t>«Точка роста» и функционирует как: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20"/>
        </w:tabs>
        <w:spacing w:before="0" w:line="276" w:lineRule="auto"/>
        <w:ind w:left="20" w:right="20" w:firstLine="547"/>
        <w:jc w:val="both"/>
        <w:rPr>
          <w:sz w:val="28"/>
          <w:szCs w:val="28"/>
        </w:rPr>
      </w:pPr>
      <w:r w:rsidRPr="00AD6140">
        <w:rPr>
          <w:color w:val="000000"/>
          <w:sz w:val="28"/>
          <w:szCs w:val="28"/>
        </w:rPr>
        <w:t xml:space="preserve">- образовательный центр, реализующий основные и дополнительные общеобразовательные программы </w:t>
      </w:r>
      <w:r w:rsidR="0088409B" w:rsidRPr="00AD6140">
        <w:rPr>
          <w:color w:val="000000"/>
          <w:sz w:val="28"/>
          <w:szCs w:val="28"/>
        </w:rPr>
        <w:t>естественнонаучного</w:t>
      </w:r>
      <w:r w:rsidR="0088409B">
        <w:rPr>
          <w:color w:val="000000"/>
          <w:sz w:val="28"/>
          <w:szCs w:val="28"/>
        </w:rPr>
        <w:t xml:space="preserve"> и</w:t>
      </w:r>
      <w:r w:rsidR="0088409B" w:rsidRPr="00AD6140">
        <w:rPr>
          <w:color w:val="000000"/>
          <w:sz w:val="28"/>
          <w:szCs w:val="28"/>
        </w:rPr>
        <w:t xml:space="preserve"> технического, профилей</w:t>
      </w:r>
      <w:r w:rsidRPr="00AD6140">
        <w:rPr>
          <w:color w:val="000000"/>
          <w:sz w:val="28"/>
          <w:szCs w:val="28"/>
        </w:rPr>
        <w:t>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20"/>
        </w:tabs>
        <w:spacing w:before="0" w:line="276" w:lineRule="auto"/>
        <w:ind w:left="20" w:right="20" w:firstLine="547"/>
        <w:jc w:val="both"/>
        <w:rPr>
          <w:sz w:val="28"/>
          <w:szCs w:val="28"/>
        </w:rPr>
      </w:pPr>
      <w:r w:rsidRPr="00AD6140">
        <w:rPr>
          <w:color w:val="000000"/>
          <w:sz w:val="28"/>
          <w:szCs w:val="28"/>
        </w:rPr>
        <w:t xml:space="preserve">- выполняет функцию общественного пространства для развития общекультурных компетенций, цифрового и шахматного образования, </w:t>
      </w:r>
      <w:r w:rsidRPr="00AD6140">
        <w:rPr>
          <w:color w:val="000000"/>
          <w:sz w:val="28"/>
          <w:szCs w:val="28"/>
        </w:rPr>
        <w:lastRenderedPageBreak/>
        <w:t>проектной деятельности, творческой самореализации детей, педагогов, родительской общественности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20"/>
          <w:tab w:val="left" w:pos="776"/>
        </w:tabs>
        <w:spacing w:before="0" w:line="276" w:lineRule="auto"/>
        <w:ind w:left="20" w:firstLine="547"/>
        <w:jc w:val="both"/>
        <w:rPr>
          <w:sz w:val="28"/>
          <w:szCs w:val="28"/>
        </w:rPr>
      </w:pPr>
      <w:r w:rsidRPr="00AD6140">
        <w:rPr>
          <w:sz w:val="28"/>
          <w:szCs w:val="28"/>
        </w:rPr>
        <w:t xml:space="preserve">2.4. </w:t>
      </w:r>
      <w:r w:rsidRPr="00AD6140">
        <w:rPr>
          <w:color w:val="000000"/>
          <w:sz w:val="28"/>
          <w:szCs w:val="28"/>
        </w:rPr>
        <w:t>Центр сотрудничает с:</w:t>
      </w:r>
    </w:p>
    <w:p w:rsidR="0088409B" w:rsidRDefault="0088409B" w:rsidP="0088409B">
      <w:pPr>
        <w:pStyle w:val="2"/>
        <w:shd w:val="clear" w:color="auto" w:fill="auto"/>
        <w:tabs>
          <w:tab w:val="left" w:pos="20"/>
        </w:tabs>
        <w:spacing w:before="0" w:line="276" w:lineRule="auto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="00AD6140" w:rsidRPr="00AD6140">
        <w:rPr>
          <w:color w:val="000000"/>
          <w:sz w:val="28"/>
          <w:szCs w:val="28"/>
        </w:rPr>
        <w:t xml:space="preserve">азличными образовательными организациями в форме сетевого взаимодействия; </w:t>
      </w:r>
    </w:p>
    <w:p w:rsidR="00AD6140" w:rsidRPr="00AD6140" w:rsidRDefault="0088409B" w:rsidP="0088409B">
      <w:pPr>
        <w:pStyle w:val="2"/>
        <w:shd w:val="clear" w:color="auto" w:fill="auto"/>
        <w:tabs>
          <w:tab w:val="left" w:pos="20"/>
        </w:tabs>
        <w:spacing w:before="0" w:line="276" w:lineRule="auto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 w:rsidR="00AD6140" w:rsidRPr="00AD6140">
        <w:rPr>
          <w:color w:val="000000"/>
          <w:sz w:val="28"/>
          <w:szCs w:val="28"/>
        </w:rPr>
        <w:t>Использует дистанционные формы реализации образовательных программ.</w:t>
      </w:r>
    </w:p>
    <w:p w:rsidR="00AD6140" w:rsidRDefault="00AD6140" w:rsidP="00AD6140">
      <w:pPr>
        <w:pStyle w:val="2"/>
        <w:shd w:val="clear" w:color="auto" w:fill="auto"/>
        <w:spacing w:before="0" w:line="245" w:lineRule="exact"/>
        <w:ind w:left="20" w:right="20" w:firstLine="680"/>
        <w:jc w:val="both"/>
      </w:pPr>
    </w:p>
    <w:p w:rsidR="00AD6140" w:rsidRDefault="00AD6140" w:rsidP="00AD6140">
      <w:pPr>
        <w:pStyle w:val="2"/>
        <w:shd w:val="clear" w:color="auto" w:fill="auto"/>
        <w:tabs>
          <w:tab w:val="left" w:pos="1017"/>
        </w:tabs>
        <w:spacing w:before="0" w:line="245" w:lineRule="exact"/>
        <w:ind w:right="20"/>
        <w:jc w:val="both"/>
      </w:pPr>
    </w:p>
    <w:p w:rsidR="00AD6140" w:rsidRDefault="00AD6140" w:rsidP="00FC26F6">
      <w:pPr>
        <w:pStyle w:val="a9"/>
        <w:numPr>
          <w:ilvl w:val="0"/>
          <w:numId w:val="11"/>
        </w:numPr>
        <w:spacing w:after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Порядок управления Центром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908"/>
        </w:tabs>
        <w:spacing w:before="0" w:line="276" w:lineRule="auto"/>
        <w:ind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3.1. </w:t>
      </w:r>
      <w:r w:rsidRPr="00AD6140">
        <w:rPr>
          <w:rStyle w:val="1"/>
          <w:sz w:val="28"/>
          <w:szCs w:val="28"/>
        </w:rPr>
        <w:t>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МБОУ «</w:t>
      </w:r>
      <w:r w:rsidR="00A15E1D">
        <w:rPr>
          <w:rStyle w:val="1"/>
          <w:sz w:val="28"/>
          <w:szCs w:val="28"/>
        </w:rPr>
        <w:t xml:space="preserve">Основная </w:t>
      </w:r>
      <w:r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11</w:t>
      </w:r>
      <w:r w:rsidRPr="00AD6140">
        <w:rPr>
          <w:rStyle w:val="1"/>
          <w:sz w:val="28"/>
          <w:szCs w:val="28"/>
        </w:rPr>
        <w:t>» ЕМР РТ.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865"/>
        </w:tabs>
        <w:spacing w:before="0" w:line="276" w:lineRule="auto"/>
        <w:ind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3.2.</w:t>
      </w:r>
      <w:r w:rsidRPr="00AD6140">
        <w:rPr>
          <w:rStyle w:val="1"/>
          <w:sz w:val="28"/>
          <w:szCs w:val="28"/>
        </w:rPr>
        <w:t xml:space="preserve">Директор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>ЕМР РТ по согласованию с учредителем Учреждения назначает распорядительным актом руководителя Центра.</w:t>
      </w:r>
    </w:p>
    <w:p w:rsidR="00AD6140" w:rsidRPr="00AD6140" w:rsidRDefault="00AD6140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sz w:val="28"/>
          <w:szCs w:val="28"/>
        </w:rPr>
      </w:pPr>
      <w:r w:rsidRPr="00AD6140">
        <w:rPr>
          <w:rStyle w:val="1"/>
          <w:sz w:val="28"/>
          <w:szCs w:val="28"/>
        </w:rPr>
        <w:t xml:space="preserve">Руководителем Центра может быть назначен один из заместителей директора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 xml:space="preserve">ЕМР РТ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>ЕМР РТ в соответствии и в пределах фонда оплаты труда.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774"/>
        </w:tabs>
        <w:spacing w:before="0" w:line="276" w:lineRule="auto"/>
        <w:ind w:left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3.3.</w:t>
      </w:r>
      <w:r w:rsidRPr="00AD6140">
        <w:rPr>
          <w:rStyle w:val="1"/>
          <w:sz w:val="28"/>
          <w:szCs w:val="28"/>
        </w:rPr>
        <w:t>Руководитель Центра обязан:</w:t>
      </w:r>
    </w:p>
    <w:p w:rsidR="00AD6140" w:rsidRPr="00AD6140" w:rsidRDefault="00AD6140" w:rsidP="00AD6140">
      <w:pPr>
        <w:pStyle w:val="2"/>
        <w:shd w:val="clear" w:color="auto" w:fill="auto"/>
        <w:spacing w:before="0" w:line="276" w:lineRule="auto"/>
        <w:ind w:right="20" w:firstLine="567"/>
        <w:jc w:val="both"/>
        <w:rPr>
          <w:rStyle w:val="1"/>
          <w:sz w:val="28"/>
          <w:szCs w:val="28"/>
        </w:rPr>
      </w:pPr>
      <w:r w:rsidRPr="00AD6140">
        <w:rPr>
          <w:sz w:val="28"/>
          <w:szCs w:val="28"/>
          <w:lang w:eastAsia="ru-RU"/>
        </w:rPr>
        <w:t xml:space="preserve">3.3.1 </w:t>
      </w:r>
      <w:r w:rsidR="00A15E1D">
        <w:rPr>
          <w:rStyle w:val="1"/>
          <w:sz w:val="28"/>
          <w:szCs w:val="28"/>
        </w:rPr>
        <w:t>Ос</w:t>
      </w:r>
      <w:r w:rsidRPr="00AD6140">
        <w:rPr>
          <w:rStyle w:val="1"/>
          <w:sz w:val="28"/>
          <w:szCs w:val="28"/>
        </w:rPr>
        <w:t>уществлять оперативное руководство Центром;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990"/>
        </w:tabs>
        <w:spacing w:before="0" w:line="276" w:lineRule="auto"/>
        <w:ind w:right="20" w:firstLine="567"/>
        <w:jc w:val="both"/>
        <w:rPr>
          <w:rStyle w:val="1"/>
          <w:sz w:val="28"/>
          <w:szCs w:val="28"/>
        </w:rPr>
      </w:pPr>
      <w:r w:rsidRPr="00AD6140">
        <w:rPr>
          <w:rStyle w:val="1"/>
          <w:sz w:val="28"/>
          <w:szCs w:val="28"/>
        </w:rPr>
        <w:t xml:space="preserve">3.3.2. </w:t>
      </w:r>
      <w:r w:rsidR="00A15E1D">
        <w:rPr>
          <w:rStyle w:val="1"/>
          <w:sz w:val="28"/>
          <w:szCs w:val="28"/>
        </w:rPr>
        <w:t>С</w:t>
      </w:r>
      <w:r w:rsidRPr="00AD6140">
        <w:rPr>
          <w:rStyle w:val="1"/>
          <w:sz w:val="28"/>
          <w:szCs w:val="28"/>
        </w:rPr>
        <w:t xml:space="preserve">огласовывать программы развития, планы работ, отчеты и сметы расходов Центра с директором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>ЕМР РТ;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980"/>
        </w:tabs>
        <w:spacing w:before="0" w:line="276" w:lineRule="auto"/>
        <w:ind w:right="20" w:firstLine="567"/>
        <w:jc w:val="both"/>
        <w:rPr>
          <w:sz w:val="28"/>
          <w:szCs w:val="28"/>
        </w:rPr>
      </w:pPr>
      <w:r w:rsidRPr="00AD6140">
        <w:rPr>
          <w:rStyle w:val="1"/>
          <w:sz w:val="28"/>
          <w:szCs w:val="28"/>
        </w:rPr>
        <w:t>3.3.3.</w:t>
      </w:r>
      <w:r w:rsidR="00A15E1D">
        <w:rPr>
          <w:rStyle w:val="1"/>
          <w:sz w:val="28"/>
          <w:szCs w:val="28"/>
        </w:rPr>
        <w:t>П</w:t>
      </w:r>
      <w:r w:rsidRPr="00AD6140">
        <w:rPr>
          <w:rStyle w:val="1"/>
          <w:sz w:val="28"/>
          <w:szCs w:val="28"/>
        </w:rPr>
        <w:t>редставлять интересы Центра по доверенности в муниципальных, государственных органах Республики Татарстан, организациях для реализации целей и задач Центра;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980"/>
        </w:tabs>
        <w:spacing w:before="0" w:line="276" w:lineRule="auto"/>
        <w:ind w:right="20" w:firstLine="567"/>
        <w:jc w:val="both"/>
        <w:rPr>
          <w:sz w:val="28"/>
          <w:szCs w:val="28"/>
        </w:rPr>
      </w:pPr>
      <w:r w:rsidRPr="00AD6140">
        <w:rPr>
          <w:rStyle w:val="1"/>
          <w:sz w:val="28"/>
          <w:szCs w:val="28"/>
        </w:rPr>
        <w:t>3.3.4.</w:t>
      </w:r>
      <w:r w:rsidR="00A15E1D">
        <w:rPr>
          <w:rStyle w:val="1"/>
          <w:sz w:val="28"/>
          <w:szCs w:val="28"/>
        </w:rPr>
        <w:t>О</w:t>
      </w:r>
      <w:r w:rsidRPr="00AD6140">
        <w:rPr>
          <w:rStyle w:val="1"/>
          <w:sz w:val="28"/>
          <w:szCs w:val="28"/>
        </w:rPr>
        <w:t xml:space="preserve">тчитываться перед директором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         № 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>ЕМР РТ о результатах работы Центра;</w:t>
      </w:r>
    </w:p>
    <w:p w:rsidR="00AD6140" w:rsidRPr="00AD6140" w:rsidRDefault="00A15E1D" w:rsidP="00AD6140">
      <w:pPr>
        <w:pStyle w:val="2"/>
        <w:numPr>
          <w:ilvl w:val="2"/>
          <w:numId w:val="9"/>
        </w:numPr>
        <w:shd w:val="clear" w:color="auto" w:fill="auto"/>
        <w:tabs>
          <w:tab w:val="left" w:pos="1004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</w:t>
      </w:r>
      <w:r w:rsidR="00AD6140" w:rsidRPr="00AD6140">
        <w:rPr>
          <w:rStyle w:val="1"/>
          <w:sz w:val="28"/>
          <w:szCs w:val="28"/>
        </w:rPr>
        <w:t xml:space="preserve">ыполнять иные обязанности, предусмотренные законодательством, уставом МБОУ </w:t>
      </w:r>
      <w:r w:rsidRPr="00AD6140">
        <w:rPr>
          <w:rStyle w:val="1"/>
          <w:sz w:val="28"/>
          <w:szCs w:val="28"/>
        </w:rPr>
        <w:t>«</w:t>
      </w:r>
      <w:r>
        <w:rPr>
          <w:rStyle w:val="1"/>
          <w:sz w:val="28"/>
          <w:szCs w:val="28"/>
        </w:rPr>
        <w:t xml:space="preserve">Основная </w:t>
      </w:r>
      <w:r w:rsidRPr="00AD6140">
        <w:rPr>
          <w:rStyle w:val="1"/>
          <w:sz w:val="28"/>
          <w:szCs w:val="28"/>
        </w:rPr>
        <w:t>школа</w:t>
      </w:r>
      <w:r>
        <w:rPr>
          <w:rStyle w:val="1"/>
          <w:sz w:val="28"/>
          <w:szCs w:val="28"/>
        </w:rPr>
        <w:t xml:space="preserve"> № 11</w:t>
      </w:r>
      <w:r w:rsidRPr="00AD6140">
        <w:rPr>
          <w:rStyle w:val="1"/>
          <w:sz w:val="28"/>
          <w:szCs w:val="28"/>
        </w:rPr>
        <w:t xml:space="preserve">» </w:t>
      </w:r>
      <w:r w:rsidR="00AD6140" w:rsidRPr="00AD6140">
        <w:rPr>
          <w:rStyle w:val="1"/>
          <w:sz w:val="28"/>
          <w:szCs w:val="28"/>
        </w:rPr>
        <w:t>ЕМР РТ, должностной инструкцией и настоящим Положением.</w:t>
      </w:r>
    </w:p>
    <w:p w:rsidR="00AD6140" w:rsidRPr="00AD6140" w:rsidRDefault="00AD6140" w:rsidP="00AD6140">
      <w:pPr>
        <w:pStyle w:val="2"/>
        <w:numPr>
          <w:ilvl w:val="1"/>
          <w:numId w:val="9"/>
        </w:numPr>
        <w:shd w:val="clear" w:color="auto" w:fill="auto"/>
        <w:tabs>
          <w:tab w:val="left" w:pos="774"/>
        </w:tabs>
        <w:spacing w:before="0" w:line="276" w:lineRule="auto"/>
        <w:ind w:left="0" w:firstLine="567"/>
        <w:jc w:val="both"/>
        <w:rPr>
          <w:sz w:val="28"/>
          <w:szCs w:val="28"/>
        </w:rPr>
      </w:pPr>
      <w:r w:rsidRPr="00AD6140">
        <w:rPr>
          <w:rStyle w:val="1"/>
          <w:sz w:val="28"/>
          <w:szCs w:val="28"/>
        </w:rPr>
        <w:t>Руководитель Центра вправе:</w:t>
      </w:r>
    </w:p>
    <w:p w:rsidR="00AD6140" w:rsidRPr="00AD6140" w:rsidRDefault="00AD6140" w:rsidP="00AD6140">
      <w:pPr>
        <w:pStyle w:val="2"/>
        <w:shd w:val="clear" w:color="auto" w:fill="auto"/>
        <w:tabs>
          <w:tab w:val="left" w:pos="956"/>
        </w:tabs>
        <w:spacing w:before="0" w:line="276" w:lineRule="auto"/>
        <w:ind w:right="20" w:firstLine="567"/>
        <w:jc w:val="both"/>
        <w:rPr>
          <w:sz w:val="28"/>
          <w:szCs w:val="28"/>
        </w:rPr>
      </w:pPr>
      <w:r w:rsidRPr="00AD6140">
        <w:rPr>
          <w:rStyle w:val="1"/>
          <w:sz w:val="28"/>
          <w:szCs w:val="28"/>
        </w:rPr>
        <w:t xml:space="preserve">3.4.1. </w:t>
      </w:r>
      <w:r w:rsidR="00A15E1D">
        <w:rPr>
          <w:rStyle w:val="1"/>
          <w:sz w:val="28"/>
          <w:szCs w:val="28"/>
        </w:rPr>
        <w:t>О</w:t>
      </w:r>
      <w:r w:rsidRPr="00AD6140">
        <w:rPr>
          <w:rStyle w:val="1"/>
          <w:sz w:val="28"/>
          <w:szCs w:val="28"/>
        </w:rPr>
        <w:t xml:space="preserve">существлять подбор и расстановку кадров Центра, прием на </w:t>
      </w:r>
      <w:r w:rsidRPr="00AD6140">
        <w:rPr>
          <w:rStyle w:val="1"/>
          <w:sz w:val="28"/>
          <w:szCs w:val="28"/>
        </w:rPr>
        <w:lastRenderedPageBreak/>
        <w:t xml:space="preserve">работу которых осуществляется приказом директора МБОУ </w:t>
      </w:r>
      <w:r w:rsidR="00A15E1D" w:rsidRPr="00AD6140">
        <w:rPr>
          <w:rStyle w:val="1"/>
          <w:sz w:val="28"/>
          <w:szCs w:val="28"/>
        </w:rPr>
        <w:t>«</w:t>
      </w:r>
      <w:r w:rsidR="00A15E1D">
        <w:rPr>
          <w:rStyle w:val="1"/>
          <w:sz w:val="28"/>
          <w:szCs w:val="28"/>
        </w:rPr>
        <w:t xml:space="preserve">Основная </w:t>
      </w:r>
      <w:r w:rsidR="00A15E1D" w:rsidRPr="00AD6140">
        <w:rPr>
          <w:rStyle w:val="1"/>
          <w:sz w:val="28"/>
          <w:szCs w:val="28"/>
        </w:rPr>
        <w:t>школа</w:t>
      </w:r>
      <w:r w:rsidR="00A15E1D">
        <w:rPr>
          <w:rStyle w:val="1"/>
          <w:sz w:val="28"/>
          <w:szCs w:val="28"/>
        </w:rPr>
        <w:t xml:space="preserve"> № </w:t>
      </w:r>
      <w:proofErr w:type="gramStart"/>
      <w:r w:rsidR="00A15E1D">
        <w:rPr>
          <w:rStyle w:val="1"/>
          <w:sz w:val="28"/>
          <w:szCs w:val="28"/>
        </w:rPr>
        <w:t>11</w:t>
      </w:r>
      <w:r w:rsidR="00A15E1D" w:rsidRPr="00AD6140">
        <w:rPr>
          <w:rStyle w:val="1"/>
          <w:sz w:val="28"/>
          <w:szCs w:val="28"/>
        </w:rPr>
        <w:t xml:space="preserve">» </w:t>
      </w:r>
      <w:r w:rsidRPr="00AD6140">
        <w:rPr>
          <w:rStyle w:val="1"/>
          <w:sz w:val="28"/>
          <w:szCs w:val="28"/>
        </w:rPr>
        <w:t xml:space="preserve"> ЕМР</w:t>
      </w:r>
      <w:proofErr w:type="gramEnd"/>
      <w:r w:rsidRPr="00AD6140">
        <w:rPr>
          <w:rStyle w:val="1"/>
          <w:sz w:val="28"/>
          <w:szCs w:val="28"/>
        </w:rPr>
        <w:t xml:space="preserve"> РТ;</w:t>
      </w:r>
    </w:p>
    <w:p w:rsidR="00AD6140" w:rsidRPr="00AD6140" w:rsidRDefault="00A15E1D" w:rsidP="00AD6140">
      <w:pPr>
        <w:pStyle w:val="2"/>
        <w:numPr>
          <w:ilvl w:val="2"/>
          <w:numId w:val="10"/>
        </w:numPr>
        <w:shd w:val="clear" w:color="auto" w:fill="auto"/>
        <w:tabs>
          <w:tab w:val="left" w:pos="970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AD6140" w:rsidRPr="00AD6140">
        <w:rPr>
          <w:rStyle w:val="1"/>
          <w:sz w:val="28"/>
          <w:szCs w:val="28"/>
        </w:rPr>
        <w:t xml:space="preserve">о согласованию с директором МБОУ </w:t>
      </w:r>
      <w:r w:rsidRPr="00AD6140">
        <w:rPr>
          <w:rStyle w:val="1"/>
          <w:sz w:val="28"/>
          <w:szCs w:val="28"/>
        </w:rPr>
        <w:t>«</w:t>
      </w:r>
      <w:r>
        <w:rPr>
          <w:rStyle w:val="1"/>
          <w:sz w:val="28"/>
          <w:szCs w:val="28"/>
        </w:rPr>
        <w:t xml:space="preserve">Основная </w:t>
      </w:r>
      <w:r w:rsidRPr="00AD6140">
        <w:rPr>
          <w:rStyle w:val="1"/>
          <w:sz w:val="28"/>
          <w:szCs w:val="28"/>
        </w:rPr>
        <w:t>школа</w:t>
      </w:r>
      <w:r>
        <w:rPr>
          <w:rStyle w:val="1"/>
          <w:sz w:val="28"/>
          <w:szCs w:val="28"/>
        </w:rPr>
        <w:t xml:space="preserve">           № </w:t>
      </w:r>
      <w:proofErr w:type="gramStart"/>
      <w:r>
        <w:rPr>
          <w:rStyle w:val="1"/>
          <w:sz w:val="28"/>
          <w:szCs w:val="28"/>
        </w:rPr>
        <w:t>11</w:t>
      </w:r>
      <w:r w:rsidRPr="00AD6140">
        <w:rPr>
          <w:rStyle w:val="1"/>
          <w:sz w:val="28"/>
          <w:szCs w:val="28"/>
        </w:rPr>
        <w:t xml:space="preserve">» </w:t>
      </w:r>
      <w:r w:rsidR="00AD6140" w:rsidRPr="00AD6140">
        <w:rPr>
          <w:rStyle w:val="1"/>
          <w:sz w:val="28"/>
          <w:szCs w:val="28"/>
        </w:rPr>
        <w:t xml:space="preserve"> ЕМР</w:t>
      </w:r>
      <w:proofErr w:type="gramEnd"/>
      <w:r w:rsidR="00AD6140" w:rsidRPr="00AD6140">
        <w:rPr>
          <w:rStyle w:val="1"/>
          <w:sz w:val="28"/>
          <w:szCs w:val="28"/>
        </w:rPr>
        <w:t xml:space="preserve"> РТ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AD6140" w:rsidRPr="00AD6140" w:rsidRDefault="00A15E1D" w:rsidP="00AD6140">
      <w:pPr>
        <w:pStyle w:val="2"/>
        <w:numPr>
          <w:ilvl w:val="2"/>
          <w:numId w:val="10"/>
        </w:numPr>
        <w:shd w:val="clear" w:color="auto" w:fill="auto"/>
        <w:tabs>
          <w:tab w:val="left" w:pos="1028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О</w:t>
      </w:r>
      <w:r w:rsidR="00AD6140" w:rsidRPr="00AD6140">
        <w:rPr>
          <w:rStyle w:val="1"/>
          <w:sz w:val="28"/>
          <w:szCs w:val="28"/>
        </w:rPr>
        <w:t>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AD6140" w:rsidRPr="00AD6140" w:rsidRDefault="00A15E1D" w:rsidP="00AD6140">
      <w:pPr>
        <w:pStyle w:val="2"/>
        <w:numPr>
          <w:ilvl w:val="2"/>
          <w:numId w:val="10"/>
        </w:numPr>
        <w:shd w:val="clear" w:color="auto" w:fill="auto"/>
        <w:tabs>
          <w:tab w:val="left" w:pos="922"/>
        </w:tabs>
        <w:spacing w:before="0" w:line="276" w:lineRule="auto"/>
        <w:ind w:left="0" w:right="20" w:firstLine="567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AD6140" w:rsidRPr="00AD6140">
        <w:rPr>
          <w:rStyle w:val="1"/>
          <w:sz w:val="28"/>
          <w:szCs w:val="28"/>
        </w:rPr>
        <w:t xml:space="preserve">о согласованию с директором МБОУ </w:t>
      </w:r>
      <w:r w:rsidRPr="00AD6140">
        <w:rPr>
          <w:rStyle w:val="1"/>
          <w:sz w:val="28"/>
          <w:szCs w:val="28"/>
        </w:rPr>
        <w:t>«</w:t>
      </w:r>
      <w:r>
        <w:rPr>
          <w:rStyle w:val="1"/>
          <w:sz w:val="28"/>
          <w:szCs w:val="28"/>
        </w:rPr>
        <w:t xml:space="preserve">Основная </w:t>
      </w:r>
      <w:r w:rsidRPr="00AD6140">
        <w:rPr>
          <w:rStyle w:val="1"/>
          <w:sz w:val="28"/>
          <w:szCs w:val="28"/>
        </w:rPr>
        <w:t>школа</w:t>
      </w:r>
      <w:r>
        <w:rPr>
          <w:rStyle w:val="1"/>
          <w:sz w:val="28"/>
          <w:szCs w:val="28"/>
        </w:rPr>
        <w:t xml:space="preserve">           № </w:t>
      </w:r>
      <w:proofErr w:type="gramStart"/>
      <w:r>
        <w:rPr>
          <w:rStyle w:val="1"/>
          <w:sz w:val="28"/>
          <w:szCs w:val="28"/>
        </w:rPr>
        <w:t>11</w:t>
      </w:r>
      <w:r w:rsidRPr="00AD6140">
        <w:rPr>
          <w:rStyle w:val="1"/>
          <w:sz w:val="28"/>
          <w:szCs w:val="28"/>
        </w:rPr>
        <w:t xml:space="preserve">» </w:t>
      </w:r>
      <w:r w:rsidR="00AD6140" w:rsidRPr="00AD6140">
        <w:rPr>
          <w:rStyle w:val="1"/>
          <w:sz w:val="28"/>
          <w:szCs w:val="28"/>
        </w:rPr>
        <w:t xml:space="preserve"> ЕМР</w:t>
      </w:r>
      <w:proofErr w:type="gramEnd"/>
      <w:r w:rsidR="00AD6140" w:rsidRPr="00AD6140">
        <w:rPr>
          <w:rStyle w:val="1"/>
          <w:sz w:val="28"/>
          <w:szCs w:val="28"/>
        </w:rPr>
        <w:t xml:space="preserve"> Р</w:t>
      </w:r>
      <w:r>
        <w:rPr>
          <w:rStyle w:val="1"/>
          <w:sz w:val="28"/>
          <w:szCs w:val="28"/>
        </w:rPr>
        <w:t>Т</w:t>
      </w:r>
      <w:r w:rsidR="00AD6140" w:rsidRPr="00AD6140">
        <w:rPr>
          <w:rStyle w:val="1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AD6140" w:rsidRPr="00AD6140" w:rsidRDefault="00A15E1D" w:rsidP="00AD6140">
      <w:pPr>
        <w:pStyle w:val="2"/>
        <w:numPr>
          <w:ilvl w:val="2"/>
          <w:numId w:val="10"/>
        </w:numPr>
        <w:shd w:val="clear" w:color="auto" w:fill="auto"/>
        <w:tabs>
          <w:tab w:val="left" w:pos="990"/>
        </w:tabs>
        <w:spacing w:before="0" w:line="276" w:lineRule="auto"/>
        <w:ind w:left="0" w:right="20" w:firstLine="56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</w:t>
      </w:r>
      <w:r w:rsidR="00AD6140" w:rsidRPr="00AD6140">
        <w:rPr>
          <w:rStyle w:val="1"/>
          <w:sz w:val="28"/>
          <w:szCs w:val="28"/>
        </w:rPr>
        <w:t>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AD6140" w:rsidRDefault="00AD6140" w:rsidP="00AD6140">
      <w:pPr>
        <w:pStyle w:val="2"/>
        <w:shd w:val="clear" w:color="auto" w:fill="auto"/>
        <w:tabs>
          <w:tab w:val="left" w:pos="990"/>
        </w:tabs>
        <w:spacing w:before="0" w:line="245" w:lineRule="exact"/>
        <w:ind w:left="20" w:right="20"/>
        <w:jc w:val="both"/>
      </w:pPr>
    </w:p>
    <w:p w:rsidR="00AD6140" w:rsidRDefault="00AD6140" w:rsidP="00AD6140">
      <w:pPr>
        <w:pStyle w:val="2"/>
        <w:shd w:val="clear" w:color="auto" w:fill="auto"/>
        <w:spacing w:before="0" w:line="245" w:lineRule="exact"/>
        <w:ind w:right="20"/>
        <w:jc w:val="both"/>
        <w:rPr>
          <w:rStyle w:val="1"/>
        </w:rPr>
      </w:pPr>
    </w:p>
    <w:p w:rsidR="00AD6140" w:rsidRDefault="00AD6140" w:rsidP="00AD6140">
      <w:pPr>
        <w:pStyle w:val="2"/>
        <w:shd w:val="clear" w:color="auto" w:fill="auto"/>
        <w:spacing w:before="0" w:line="245" w:lineRule="exact"/>
        <w:ind w:right="20"/>
        <w:jc w:val="both"/>
        <w:rPr>
          <w:rStyle w:val="1"/>
        </w:rPr>
      </w:pPr>
    </w:p>
    <w:p w:rsidR="00AD6140" w:rsidRPr="00AD6140" w:rsidRDefault="00AD6140" w:rsidP="00AD6140">
      <w:pPr>
        <w:pStyle w:val="2"/>
        <w:shd w:val="clear" w:color="auto" w:fill="auto"/>
        <w:spacing w:before="0" w:line="245" w:lineRule="exact"/>
        <w:ind w:right="20"/>
        <w:jc w:val="both"/>
        <w:rPr>
          <w:b/>
          <w:sz w:val="28"/>
          <w:szCs w:val="28"/>
          <w:lang w:eastAsia="ru-RU"/>
        </w:rPr>
      </w:pPr>
    </w:p>
    <w:p w:rsidR="00AD6140" w:rsidRDefault="00AD6140" w:rsidP="00AD6140">
      <w:pPr>
        <w:pStyle w:val="2"/>
        <w:shd w:val="clear" w:color="auto" w:fill="auto"/>
        <w:tabs>
          <w:tab w:val="left" w:pos="1082"/>
        </w:tabs>
        <w:spacing w:before="0" w:line="245" w:lineRule="exact"/>
        <w:ind w:left="20" w:right="20"/>
        <w:jc w:val="both"/>
      </w:pPr>
    </w:p>
    <w:p w:rsidR="00AD6140" w:rsidRPr="00497CD7" w:rsidRDefault="00AD6140" w:rsidP="00497CD7">
      <w:pPr>
        <w:pStyle w:val="2"/>
        <w:shd w:val="clear" w:color="auto" w:fill="auto"/>
        <w:spacing w:before="0" w:line="276" w:lineRule="auto"/>
        <w:ind w:left="720" w:right="20"/>
        <w:jc w:val="both"/>
        <w:rPr>
          <w:sz w:val="28"/>
          <w:szCs w:val="28"/>
        </w:rPr>
      </w:pPr>
    </w:p>
    <w:p w:rsidR="00497CD7" w:rsidRPr="00497CD7" w:rsidRDefault="00497CD7" w:rsidP="00497CD7">
      <w:pPr>
        <w:spacing w:after="0"/>
        <w:ind w:left="720"/>
        <w:rPr>
          <w:sz w:val="28"/>
          <w:szCs w:val="28"/>
          <w:lang w:eastAsia="ru-RU"/>
        </w:rPr>
      </w:pPr>
    </w:p>
    <w:p w:rsidR="005879F7" w:rsidRPr="00497CD7" w:rsidRDefault="005879F7" w:rsidP="00497CD7">
      <w:pPr>
        <w:ind w:firstLine="567"/>
        <w:jc w:val="both"/>
        <w:rPr>
          <w:sz w:val="28"/>
          <w:szCs w:val="28"/>
        </w:rPr>
      </w:pPr>
    </w:p>
    <w:sectPr w:rsidR="005879F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C57AE"/>
    <w:multiLevelType w:val="multilevel"/>
    <w:tmpl w:val="90E40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000000"/>
        <w:sz w:val="22"/>
      </w:rPr>
    </w:lvl>
  </w:abstractNum>
  <w:abstractNum w:abstractNumId="1">
    <w:nsid w:val="13596ED1"/>
    <w:multiLevelType w:val="multilevel"/>
    <w:tmpl w:val="39328FF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05" w:hanging="495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  <w:color w:val="000000"/>
      </w:rPr>
    </w:lvl>
  </w:abstractNum>
  <w:abstractNum w:abstractNumId="2">
    <w:nsid w:val="16E74403"/>
    <w:multiLevelType w:val="multilevel"/>
    <w:tmpl w:val="CD8C2F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  <w:color w:val="000000"/>
      </w:rPr>
    </w:lvl>
  </w:abstractNum>
  <w:abstractNum w:abstractNumId="3">
    <w:nsid w:val="20C84118"/>
    <w:multiLevelType w:val="multilevel"/>
    <w:tmpl w:val="13D2E6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8763F0"/>
    <w:multiLevelType w:val="multilevel"/>
    <w:tmpl w:val="6D4C67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A5D716F"/>
    <w:multiLevelType w:val="multilevel"/>
    <w:tmpl w:val="FCCE0E0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37" w:hanging="495"/>
      </w:pPr>
      <w:rPr>
        <w:rFonts w:hint="default"/>
        <w:color w:val="000000"/>
      </w:rPr>
    </w:lvl>
    <w:lvl w:ilvl="2">
      <w:start w:val="5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  <w:color w:val="000000"/>
      </w:rPr>
    </w:lvl>
  </w:abstractNum>
  <w:abstractNum w:abstractNumId="6">
    <w:nsid w:val="41440F7F"/>
    <w:multiLevelType w:val="multilevel"/>
    <w:tmpl w:val="4D8C68D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7">
    <w:nsid w:val="42433F4F"/>
    <w:multiLevelType w:val="multilevel"/>
    <w:tmpl w:val="FB881F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892372"/>
    <w:multiLevelType w:val="multilevel"/>
    <w:tmpl w:val="1B9EED1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505" w:hanging="495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  <w:color w:val="000000"/>
      </w:rPr>
    </w:lvl>
  </w:abstractNum>
  <w:abstractNum w:abstractNumId="9">
    <w:nsid w:val="594F642D"/>
    <w:multiLevelType w:val="multilevel"/>
    <w:tmpl w:val="4678D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A09607C"/>
    <w:multiLevelType w:val="multilevel"/>
    <w:tmpl w:val="64A6ADB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39"/>
    <w:rsid w:val="00497CD7"/>
    <w:rsid w:val="005879F7"/>
    <w:rsid w:val="007B0CB8"/>
    <w:rsid w:val="0088409B"/>
    <w:rsid w:val="008F7394"/>
    <w:rsid w:val="00A15E1D"/>
    <w:rsid w:val="00AD4539"/>
    <w:rsid w:val="00AD6140"/>
    <w:rsid w:val="00E47AC2"/>
    <w:rsid w:val="00FC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B3EAE-D716-4082-9C5A-1B279FA6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CD7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97C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Web)"/>
    <w:basedOn w:val="a"/>
    <w:uiPriority w:val="99"/>
    <w:unhideWhenUsed/>
    <w:rsid w:val="00497CD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a5">
    <w:name w:val="Стиль"/>
    <w:rsid w:val="00497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497CD7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rsid w:val="00497CD7"/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20pt">
    <w:name w:val="Основной текст (2) + Не полужирный;Интервал 0 pt"/>
    <w:basedOn w:val="a0"/>
    <w:rsid w:val="00497C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5"/>
      <w:szCs w:val="15"/>
      <w:u w:val="none"/>
      <w:lang w:val="ru-RU"/>
    </w:rPr>
  </w:style>
  <w:style w:type="character" w:customStyle="1" w:styleId="a8">
    <w:name w:val="Основной текст_"/>
    <w:basedOn w:val="a0"/>
    <w:link w:val="2"/>
    <w:rsid w:val="00497CD7"/>
    <w:rPr>
      <w:rFonts w:ascii="Times New Roman" w:eastAsia="Times New Roman" w:hAnsi="Times New Roman" w:cs="Times New Roman"/>
      <w:spacing w:val="8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8"/>
    <w:rsid w:val="00497CD7"/>
    <w:pPr>
      <w:widowControl w:val="0"/>
      <w:shd w:val="clear" w:color="auto" w:fill="FFFFFF"/>
      <w:spacing w:before="4860" w:after="0" w:line="0" w:lineRule="atLeast"/>
      <w:jc w:val="center"/>
    </w:pPr>
    <w:rPr>
      <w:spacing w:val="8"/>
      <w:sz w:val="18"/>
      <w:szCs w:val="18"/>
    </w:rPr>
  </w:style>
  <w:style w:type="paragraph" w:styleId="a9">
    <w:name w:val="List Paragraph"/>
    <w:basedOn w:val="a"/>
    <w:uiPriority w:val="34"/>
    <w:qFormat/>
    <w:rsid w:val="00497CD7"/>
    <w:pPr>
      <w:ind w:left="720"/>
      <w:contextualSpacing/>
    </w:pPr>
  </w:style>
  <w:style w:type="character" w:customStyle="1" w:styleId="1">
    <w:name w:val="Основной текст1"/>
    <w:basedOn w:val="a8"/>
    <w:rsid w:val="00AD6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15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5E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МОУ СОШ №11</cp:lastModifiedBy>
  <cp:revision>9</cp:revision>
  <cp:lastPrinted>2021-04-03T06:41:00Z</cp:lastPrinted>
  <dcterms:created xsi:type="dcterms:W3CDTF">2021-04-03T06:12:00Z</dcterms:created>
  <dcterms:modified xsi:type="dcterms:W3CDTF">2021-09-11T09:12:00Z</dcterms:modified>
</cp:coreProperties>
</file>