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84E" w:rsidRDefault="00AD4982" w:rsidP="00A56EAA">
      <w:pPr>
        <w:spacing w:line="360" w:lineRule="auto"/>
        <w:ind w:right="-1134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</w:rPr>
        <w:drawing>
          <wp:inline distT="0" distB="0" distL="0" distR="0">
            <wp:extent cx="7224898" cy="10430518"/>
            <wp:effectExtent l="19050" t="0" r="0" b="0"/>
            <wp:docPr id="3" name="Рисунок 1" descr="C:\Documents and Settings\user\Рабочий стол\Положение ДР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оложение ДРД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0688" cy="10453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sz w:val="28"/>
        </w:rPr>
        <w:lastRenderedPageBreak/>
        <w:t>2. Задачи детской организации «Детская районная Дума- ДРД»</w:t>
      </w:r>
    </w:p>
    <w:p w:rsidR="00FF384E" w:rsidRDefault="00AD4982" w:rsidP="00794D5A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2.1.  Детская  организация «Детская районная Дума- ДРД» организует  досуг учащихся образовательных учреждений района: планирует, проводит подготовительную работу и проведение внеклассных мероприятий.</w:t>
      </w:r>
    </w:p>
    <w:p w:rsidR="00FF384E" w:rsidRDefault="00AD4982" w:rsidP="00794D5A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2.2. Детская  организация «Детская районная Дума- ДРД» освещает события школьной жизни района.</w:t>
      </w:r>
    </w:p>
    <w:p w:rsidR="00FF384E" w:rsidRDefault="00AD4982" w:rsidP="00794D5A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2.3. Детская  организация «Детская районная Дума- ДРД» участвует в рай</w:t>
      </w:r>
      <w:r w:rsidR="002775D7"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нных программах и мероприятиях.</w:t>
      </w:r>
    </w:p>
    <w:p w:rsidR="00FF384E" w:rsidRDefault="00AD4982" w:rsidP="00794D5A">
      <w:pPr>
        <w:spacing w:line="36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3. Организация работы детской организации «Детская районная Дума- ДРД»</w:t>
      </w:r>
    </w:p>
    <w:p w:rsidR="00FF384E" w:rsidRDefault="00AD4982" w:rsidP="00794D5A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3.1.Спикер  детской организации «Детская районная Дума- ДРД» координирует работу секторов, ведет заседания актива детской организации «Детская районная Дума- ДРД»</w:t>
      </w:r>
    </w:p>
    <w:p w:rsidR="00FF384E" w:rsidRDefault="00AD4982" w:rsidP="00794D5A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3.2. Спикер  детской организации «Детская районная Дума- ДРД» выбирается из членов актива детской организации «Детская районная Дума- ДРД» голосованием.</w:t>
      </w:r>
    </w:p>
    <w:p w:rsidR="00FF384E" w:rsidRDefault="00AD4982" w:rsidP="00794D5A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3.3. Актив детской организации «Детская районная Дума- ДРД» проводит заседания, на которых планируется и анализируется каждое коллективно – творческое дело (КТД), проведенное членами детской организации «Детская районная Дума- ДРД» в районе.</w:t>
      </w:r>
    </w:p>
    <w:p w:rsidR="00FF384E" w:rsidRDefault="00AD4982" w:rsidP="00794D5A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3.6. Актив детской организации «Детская районная Дума- ДРД» включает в себя экологический сектор,  культурно – массовый, сектор ЗОЖ, сектор СМИ.</w:t>
      </w:r>
    </w:p>
    <w:p w:rsidR="00FF384E" w:rsidRDefault="00AD4982" w:rsidP="00794D5A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3.7. Экологический  сектор организует трудовые рейды в виде субботников  и генеральных уборок, посадка саженцев, деревьев.</w:t>
      </w:r>
    </w:p>
    <w:p w:rsidR="00FF384E" w:rsidRDefault="00AD4982" w:rsidP="00794D5A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3.8. Культурно – массовый сектор организует досуговую деятельность чащихся образовательных учреждений района, планирование, подготовку и проведение КТД.</w:t>
      </w:r>
    </w:p>
    <w:p w:rsidR="00FF384E" w:rsidRDefault="00AD4982" w:rsidP="00794D5A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3.9. Сектор ЗОЖ организует спортивные мероприятия в рамках районной  Спартакиады по различным видам спорта.</w:t>
      </w:r>
    </w:p>
    <w:p w:rsidR="00FF384E" w:rsidRDefault="00AD4982" w:rsidP="00794D5A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3.10. Сектор СМИ  освещает события школьной жизни района на сайте.</w:t>
      </w:r>
    </w:p>
    <w:p w:rsidR="00FF384E" w:rsidRDefault="00AD4982" w:rsidP="00794D5A">
      <w:pPr>
        <w:spacing w:line="36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4. Документация и отчетность детской организации «Детская районная Дума- ДРД»</w:t>
      </w:r>
    </w:p>
    <w:p w:rsidR="00FF384E" w:rsidRDefault="00AD4982" w:rsidP="00794D5A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4.1. План работы детской организации «Детская районная Дума- ДРД» составляется на весь учебный год на основе плана воспитательной работы ЦДТ.</w:t>
      </w:r>
    </w:p>
    <w:p w:rsidR="00FF384E" w:rsidRDefault="00AD4982" w:rsidP="00794D5A">
      <w:pPr>
        <w:spacing w:line="36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5. Права и обязанности членов детской организации «Детская районная Дума- ДРД»</w:t>
      </w:r>
    </w:p>
    <w:p w:rsidR="00FF384E" w:rsidRDefault="00AD4982" w:rsidP="00794D5A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5.1. Члены детской организации «Детская районная Дума- ДРД» обязаны:</w:t>
      </w:r>
    </w:p>
    <w:p w:rsidR="00FF384E" w:rsidRDefault="00AD4982" w:rsidP="00794D5A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5.1.1. Принимать активное участие в деятельности детской организации «Детская районная Дума- ДРД»</w:t>
      </w:r>
    </w:p>
    <w:p w:rsidR="00FF384E" w:rsidRDefault="00AD4982" w:rsidP="00794D5A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5.1.2. Быть опорой детского коллектива и  руководителей во всех делах образовательных учреждений .</w:t>
      </w:r>
    </w:p>
    <w:p w:rsidR="00FF384E" w:rsidRDefault="00AD4982" w:rsidP="00794D5A">
      <w:pPr>
        <w:tabs>
          <w:tab w:val="left" w:pos="8378"/>
          <w:tab w:val="left" w:pos="8662"/>
        </w:tabs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5.1.3. Доводить до сведения руководителей  и учащихся оу решения актива детской организации .</w:t>
      </w:r>
    </w:p>
    <w:p w:rsidR="00FF384E" w:rsidRDefault="00AD4982" w:rsidP="00794D5A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5.2. Члены детской организации «Детская районная Дума- ДРД» имеют право:</w:t>
      </w:r>
    </w:p>
    <w:p w:rsidR="00FF384E" w:rsidRDefault="00AD4982" w:rsidP="00794D5A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5.2.1. Принимать активное участие в планирование воспитательной работы учреждения, на своих заседаниях обсуждать и утвердить планы подготовки и проведения КТД в оу района.</w:t>
      </w:r>
    </w:p>
    <w:p w:rsidR="00FF384E" w:rsidRDefault="00AD4982" w:rsidP="00794D5A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5.2.2. Иметь свой стенд (пресс – центр) для освещения событий  , свою эмблему.</w:t>
      </w:r>
    </w:p>
    <w:p w:rsidR="00FF384E" w:rsidRDefault="00AD4982" w:rsidP="00794D5A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5.2.3. Слушать отчеты своих секторов и принимать по ним необходимые решения.</w:t>
      </w:r>
    </w:p>
    <w:p w:rsidR="00FF384E" w:rsidRDefault="00AD4982" w:rsidP="00794D5A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5.2.4. Участвовать в зональных, районных,  всероссийских и международных конкурсах и программах.</w:t>
      </w:r>
    </w:p>
    <w:sectPr w:rsidR="00FF384E" w:rsidSect="00A56EAA">
      <w:headerReference w:type="default" r:id="rId7"/>
      <w:pgSz w:w="11906" w:h="16838"/>
      <w:pgMar w:top="568" w:right="1133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685F" w:rsidRDefault="00F4685F" w:rsidP="00794D5A">
      <w:pPr>
        <w:spacing w:after="0" w:line="240" w:lineRule="auto"/>
      </w:pPr>
      <w:r>
        <w:separator/>
      </w:r>
    </w:p>
  </w:endnote>
  <w:endnote w:type="continuationSeparator" w:id="1">
    <w:p w:rsidR="00F4685F" w:rsidRDefault="00F4685F" w:rsidP="00794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685F" w:rsidRDefault="00F4685F" w:rsidP="00794D5A">
      <w:pPr>
        <w:spacing w:after="0" w:line="240" w:lineRule="auto"/>
      </w:pPr>
      <w:r>
        <w:separator/>
      </w:r>
    </w:p>
  </w:footnote>
  <w:footnote w:type="continuationSeparator" w:id="1">
    <w:p w:rsidR="00F4685F" w:rsidRDefault="00F4685F" w:rsidP="00794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5563"/>
      <w:docPartObj>
        <w:docPartGallery w:val="Page Numbers (Top of Page)"/>
        <w:docPartUnique/>
      </w:docPartObj>
    </w:sdtPr>
    <w:sdtContent>
      <w:p w:rsidR="00794D5A" w:rsidRDefault="00C233F0">
        <w:pPr>
          <w:pStyle w:val="a5"/>
          <w:jc w:val="center"/>
        </w:pPr>
        <w:fldSimple w:instr=" PAGE   \* MERGEFORMAT ">
          <w:r w:rsidR="00A56EAA">
            <w:rPr>
              <w:noProof/>
            </w:rPr>
            <w:t>3</w:t>
          </w:r>
        </w:fldSimple>
      </w:p>
    </w:sdtContent>
  </w:sdt>
  <w:p w:rsidR="00794D5A" w:rsidRDefault="00794D5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F384E"/>
    <w:rsid w:val="002775D7"/>
    <w:rsid w:val="004C614C"/>
    <w:rsid w:val="006C522F"/>
    <w:rsid w:val="00794D5A"/>
    <w:rsid w:val="008C7814"/>
    <w:rsid w:val="00A23C7C"/>
    <w:rsid w:val="00A56EAA"/>
    <w:rsid w:val="00AD4982"/>
    <w:rsid w:val="00C233F0"/>
    <w:rsid w:val="00EA3219"/>
    <w:rsid w:val="00F4685F"/>
    <w:rsid w:val="00FF3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98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94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4D5A"/>
  </w:style>
  <w:style w:type="paragraph" w:styleId="a7">
    <w:name w:val="footer"/>
    <w:basedOn w:val="a"/>
    <w:link w:val="a8"/>
    <w:uiPriority w:val="99"/>
    <w:semiHidden/>
    <w:unhideWhenUsed/>
    <w:rsid w:val="00794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94D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8</cp:revision>
  <dcterms:created xsi:type="dcterms:W3CDTF">2013-03-04T04:46:00Z</dcterms:created>
  <dcterms:modified xsi:type="dcterms:W3CDTF">2013-04-11T10:47:00Z</dcterms:modified>
</cp:coreProperties>
</file>