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DD" w:rsidRPr="007A5865" w:rsidRDefault="009628AE" w:rsidP="00023F7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МУНИЦИПАЛЬНЫЙ</w:t>
      </w:r>
      <w:r w:rsidR="00B562DD" w:rsidRPr="007A5865">
        <w:rPr>
          <w:rFonts w:ascii="Times New Roman" w:hAnsi="Times New Roman" w:cs="Times New Roman"/>
          <w:b/>
          <w:sz w:val="24"/>
          <w:szCs w:val="24"/>
        </w:rPr>
        <w:t xml:space="preserve"> ЭТАП ВСЕРОССИЙСКОЙ ОЛИМПИАДЫ </w:t>
      </w:r>
      <w:r w:rsidR="00E147F8">
        <w:rPr>
          <w:rFonts w:ascii="Times New Roman" w:hAnsi="Times New Roman" w:cs="Times New Roman"/>
          <w:b/>
          <w:sz w:val="24"/>
          <w:szCs w:val="24"/>
        </w:rPr>
        <w:t xml:space="preserve">ШКОЛЬНИКОВ </w:t>
      </w:r>
      <w:r w:rsidR="00B562DD" w:rsidRPr="007A5865">
        <w:rPr>
          <w:rFonts w:ascii="Times New Roman" w:hAnsi="Times New Roman" w:cs="Times New Roman"/>
          <w:b/>
          <w:sz w:val="24"/>
          <w:szCs w:val="24"/>
        </w:rPr>
        <w:t>ПО ЛИТЕРАТУРЕ 20</w:t>
      </w:r>
      <w:r w:rsidR="00C01E63">
        <w:rPr>
          <w:rFonts w:ascii="Times New Roman" w:hAnsi="Times New Roman" w:cs="Times New Roman"/>
          <w:b/>
          <w:sz w:val="24"/>
          <w:szCs w:val="24"/>
        </w:rPr>
        <w:t>2</w:t>
      </w:r>
      <w:r>
        <w:rPr>
          <w:rFonts w:ascii="Times New Roman" w:hAnsi="Times New Roman" w:cs="Times New Roman"/>
          <w:b/>
          <w:sz w:val="24"/>
          <w:szCs w:val="24"/>
        </w:rPr>
        <w:t>3</w:t>
      </w:r>
      <w:r w:rsidR="00B562DD" w:rsidRPr="007A5865">
        <w:rPr>
          <w:rFonts w:ascii="Times New Roman" w:hAnsi="Times New Roman" w:cs="Times New Roman"/>
          <w:b/>
          <w:sz w:val="24"/>
          <w:szCs w:val="24"/>
        </w:rPr>
        <w:t>-202</w:t>
      </w:r>
      <w:r>
        <w:rPr>
          <w:rFonts w:ascii="Times New Roman" w:hAnsi="Times New Roman" w:cs="Times New Roman"/>
          <w:b/>
          <w:sz w:val="24"/>
          <w:szCs w:val="24"/>
        </w:rPr>
        <w:t>4</w:t>
      </w:r>
      <w:r w:rsidR="00B562DD" w:rsidRPr="007A5865">
        <w:rPr>
          <w:rFonts w:ascii="Times New Roman" w:hAnsi="Times New Roman" w:cs="Times New Roman"/>
          <w:b/>
          <w:sz w:val="24"/>
          <w:szCs w:val="24"/>
        </w:rPr>
        <w:t xml:space="preserve"> УЧ. ГОД</w:t>
      </w:r>
    </w:p>
    <w:p w:rsidR="00B562DD" w:rsidRDefault="00B562DD" w:rsidP="00023F73">
      <w:pPr>
        <w:spacing w:after="0" w:line="240" w:lineRule="auto"/>
        <w:ind w:firstLine="709"/>
        <w:jc w:val="center"/>
        <w:rPr>
          <w:rFonts w:ascii="Times New Roman" w:hAnsi="Times New Roman" w:cs="Times New Roman"/>
          <w:b/>
          <w:sz w:val="24"/>
          <w:szCs w:val="24"/>
        </w:rPr>
      </w:pPr>
      <w:r w:rsidRPr="007A5865">
        <w:rPr>
          <w:rFonts w:ascii="Times New Roman" w:hAnsi="Times New Roman" w:cs="Times New Roman"/>
          <w:b/>
          <w:sz w:val="24"/>
          <w:szCs w:val="24"/>
        </w:rPr>
        <w:t>7-8 КЛАСС</w:t>
      </w:r>
    </w:p>
    <w:p w:rsidR="00B562DD" w:rsidRDefault="00B562DD" w:rsidP="00023F7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Критерии проверки</w:t>
      </w:r>
    </w:p>
    <w:p w:rsidR="009A605F" w:rsidRPr="00D9514E" w:rsidRDefault="00B562DD" w:rsidP="00023F73">
      <w:pPr>
        <w:spacing w:after="0" w:line="240" w:lineRule="auto"/>
        <w:ind w:firstLine="709"/>
        <w:jc w:val="both"/>
        <w:rPr>
          <w:rFonts w:ascii="Times New Roman" w:eastAsia="Times New Roman" w:hAnsi="Times New Roman" w:cs="Times New Roman"/>
          <w:sz w:val="24"/>
          <w:szCs w:val="24"/>
          <w:lang w:eastAsia="ru-RU"/>
        </w:rPr>
      </w:pPr>
      <w:r w:rsidRPr="00D9514E">
        <w:rPr>
          <w:rFonts w:ascii="Times New Roman" w:hAnsi="Times New Roman" w:cs="Times New Roman"/>
          <w:sz w:val="24"/>
          <w:szCs w:val="24"/>
        </w:rPr>
        <w:t>ЗАДАНИЕ 1.</w:t>
      </w:r>
      <w:r w:rsidRPr="00D9514E">
        <w:rPr>
          <w:rFonts w:ascii="Times New Roman" w:eastAsia="Times New Roman" w:hAnsi="Times New Roman" w:cs="Times New Roman"/>
          <w:sz w:val="24"/>
          <w:szCs w:val="24"/>
          <w:lang w:eastAsia="ru-RU"/>
        </w:rPr>
        <w:t xml:space="preserve"> </w:t>
      </w:r>
      <w:r w:rsidR="009A605F" w:rsidRPr="00D9514E">
        <w:rPr>
          <w:rFonts w:ascii="Times New Roman" w:eastAsia="Times New Roman" w:hAnsi="Times New Roman" w:cs="Times New Roman"/>
          <w:sz w:val="24"/>
          <w:szCs w:val="24"/>
          <w:lang w:eastAsia="ru-RU"/>
        </w:rPr>
        <w:t>Оценивая задание, мы проверяем общее понимание текста. Предложенные вопросы являются указанием на направление анализа только для детей: не обязательно ребенок ответит на все вопросы, не важно, в какой последовательности он отвечает на эти вопросы.</w:t>
      </w:r>
    </w:p>
    <w:p w:rsidR="009A605F" w:rsidRPr="00D9514E" w:rsidRDefault="009A605F" w:rsidP="00023F73">
      <w:pPr>
        <w:spacing w:after="0" w:line="240" w:lineRule="auto"/>
        <w:ind w:firstLine="709"/>
        <w:jc w:val="both"/>
        <w:rPr>
          <w:rFonts w:ascii="Times New Roman" w:eastAsia="Times New Roman" w:hAnsi="Times New Roman" w:cs="Times New Roman"/>
          <w:sz w:val="24"/>
          <w:szCs w:val="24"/>
          <w:lang w:eastAsia="ru-RU"/>
        </w:rPr>
      </w:pPr>
      <w:r w:rsidRPr="00D9514E">
        <w:rPr>
          <w:rFonts w:ascii="Times New Roman" w:eastAsia="Times New Roman" w:hAnsi="Times New Roman" w:cs="Times New Roman"/>
          <w:sz w:val="24"/>
          <w:szCs w:val="24"/>
          <w:lang w:eastAsia="ru-RU"/>
        </w:rPr>
        <w:t xml:space="preserve">Главное – это должен быть целостный, связный текст. Участник олимпиады должен обратить внимание на самые важные особенности произведения: </w:t>
      </w:r>
      <w:r w:rsidR="00345C81">
        <w:rPr>
          <w:rFonts w:ascii="Times New Roman" w:eastAsia="Times New Roman" w:hAnsi="Times New Roman" w:cs="Times New Roman"/>
          <w:sz w:val="24"/>
          <w:szCs w:val="24"/>
          <w:lang w:eastAsia="ru-RU"/>
        </w:rPr>
        <w:t xml:space="preserve">образ </w:t>
      </w:r>
      <w:r w:rsidR="009628AE">
        <w:rPr>
          <w:rFonts w:ascii="Times New Roman" w:eastAsia="Times New Roman" w:hAnsi="Times New Roman" w:cs="Times New Roman"/>
          <w:sz w:val="24"/>
          <w:szCs w:val="24"/>
          <w:lang w:eastAsia="ru-RU"/>
        </w:rPr>
        <w:t>быстро меняющегося времени</w:t>
      </w:r>
      <w:r w:rsidR="00345C81">
        <w:rPr>
          <w:rFonts w:ascii="Times New Roman" w:eastAsia="Times New Roman" w:hAnsi="Times New Roman" w:cs="Times New Roman"/>
          <w:sz w:val="24"/>
          <w:szCs w:val="24"/>
          <w:lang w:eastAsia="ru-RU"/>
        </w:rPr>
        <w:t xml:space="preserve"> </w:t>
      </w:r>
      <w:r w:rsidR="009628AE">
        <w:rPr>
          <w:rFonts w:ascii="Times New Roman" w:eastAsia="Times New Roman" w:hAnsi="Times New Roman" w:cs="Times New Roman"/>
          <w:sz w:val="24"/>
          <w:szCs w:val="24"/>
          <w:lang w:eastAsia="ru-RU"/>
        </w:rPr>
        <w:t xml:space="preserve">с его суетой </w:t>
      </w:r>
      <w:r w:rsidR="00345C81">
        <w:rPr>
          <w:rFonts w:ascii="Times New Roman" w:eastAsia="Times New Roman" w:hAnsi="Times New Roman" w:cs="Times New Roman"/>
          <w:sz w:val="24"/>
          <w:szCs w:val="24"/>
          <w:lang w:eastAsia="ru-RU"/>
        </w:rPr>
        <w:t>и приемы его со</w:t>
      </w:r>
      <w:r w:rsidR="009628AE">
        <w:rPr>
          <w:rFonts w:ascii="Times New Roman" w:eastAsia="Times New Roman" w:hAnsi="Times New Roman" w:cs="Times New Roman"/>
          <w:sz w:val="24"/>
          <w:szCs w:val="24"/>
          <w:lang w:eastAsia="ru-RU"/>
        </w:rPr>
        <w:t>з</w:t>
      </w:r>
      <w:r w:rsidR="00345C81">
        <w:rPr>
          <w:rFonts w:ascii="Times New Roman" w:eastAsia="Times New Roman" w:hAnsi="Times New Roman" w:cs="Times New Roman"/>
          <w:sz w:val="24"/>
          <w:szCs w:val="24"/>
          <w:lang w:eastAsia="ru-RU"/>
        </w:rPr>
        <w:t>дания</w:t>
      </w:r>
      <w:r w:rsidR="009628AE">
        <w:rPr>
          <w:rFonts w:ascii="Times New Roman" w:eastAsia="Times New Roman" w:hAnsi="Times New Roman" w:cs="Times New Roman"/>
          <w:sz w:val="24"/>
          <w:szCs w:val="24"/>
          <w:lang w:eastAsia="ru-RU"/>
        </w:rPr>
        <w:t xml:space="preserve"> (быстрая смена коротких абзацев передает ощущение жизни как «танца с саблями») и отсюда смысл названия,</w:t>
      </w:r>
      <w:r w:rsidR="00C01E63">
        <w:rPr>
          <w:rFonts w:ascii="Times New Roman" w:eastAsia="Times New Roman" w:hAnsi="Times New Roman" w:cs="Times New Roman"/>
          <w:sz w:val="24"/>
          <w:szCs w:val="24"/>
          <w:lang w:eastAsia="ru-RU"/>
        </w:rPr>
        <w:t xml:space="preserve"> </w:t>
      </w:r>
      <w:r w:rsidR="00345C81">
        <w:rPr>
          <w:rFonts w:ascii="Times New Roman" w:eastAsia="Times New Roman" w:hAnsi="Times New Roman" w:cs="Times New Roman"/>
          <w:sz w:val="24"/>
          <w:szCs w:val="24"/>
          <w:lang w:eastAsia="ru-RU"/>
        </w:rPr>
        <w:t xml:space="preserve">образ повествователя и внутренний сюжет текста – </w:t>
      </w:r>
      <w:r w:rsidR="009628AE">
        <w:rPr>
          <w:rFonts w:ascii="Times New Roman" w:eastAsia="Times New Roman" w:hAnsi="Times New Roman" w:cs="Times New Roman"/>
          <w:sz w:val="24"/>
          <w:szCs w:val="24"/>
          <w:lang w:eastAsia="ru-RU"/>
        </w:rPr>
        <w:t>желание остановиться и начать жить не жизнью взрослых</w:t>
      </w:r>
      <w:r w:rsidR="00C01E63">
        <w:rPr>
          <w:rFonts w:ascii="Times New Roman" w:eastAsia="Times New Roman" w:hAnsi="Times New Roman" w:cs="Times New Roman"/>
          <w:sz w:val="24"/>
          <w:szCs w:val="24"/>
          <w:lang w:eastAsia="ru-RU"/>
        </w:rPr>
        <w:t xml:space="preserve">, </w:t>
      </w:r>
      <w:r w:rsidRPr="00D9514E">
        <w:rPr>
          <w:rFonts w:ascii="Times New Roman" w:eastAsia="Times New Roman" w:hAnsi="Times New Roman" w:cs="Times New Roman"/>
          <w:sz w:val="24"/>
          <w:szCs w:val="24"/>
          <w:lang w:eastAsia="ru-RU"/>
        </w:rPr>
        <w:t xml:space="preserve">приемы </w:t>
      </w:r>
      <w:r w:rsidR="00345C81">
        <w:rPr>
          <w:rFonts w:ascii="Times New Roman" w:eastAsia="Times New Roman" w:hAnsi="Times New Roman" w:cs="Times New Roman"/>
          <w:sz w:val="24"/>
          <w:szCs w:val="24"/>
          <w:lang w:eastAsia="ru-RU"/>
        </w:rPr>
        <w:t>«</w:t>
      </w:r>
      <w:r w:rsidRPr="00D9514E">
        <w:rPr>
          <w:rFonts w:ascii="Times New Roman" w:eastAsia="Times New Roman" w:hAnsi="Times New Roman" w:cs="Times New Roman"/>
          <w:sz w:val="24"/>
          <w:szCs w:val="24"/>
          <w:lang w:eastAsia="ru-RU"/>
        </w:rPr>
        <w:t>устной речи</w:t>
      </w:r>
      <w:r w:rsidR="00345C81">
        <w:rPr>
          <w:rFonts w:ascii="Times New Roman" w:eastAsia="Times New Roman" w:hAnsi="Times New Roman" w:cs="Times New Roman"/>
          <w:sz w:val="24"/>
          <w:szCs w:val="24"/>
          <w:lang w:eastAsia="ru-RU"/>
        </w:rPr>
        <w:t>» в повествовании от пе</w:t>
      </w:r>
      <w:r w:rsidR="009628AE">
        <w:rPr>
          <w:rFonts w:ascii="Times New Roman" w:eastAsia="Times New Roman" w:hAnsi="Times New Roman" w:cs="Times New Roman"/>
          <w:sz w:val="24"/>
          <w:szCs w:val="24"/>
          <w:lang w:eastAsia="ru-RU"/>
        </w:rPr>
        <w:t>рвого лица</w:t>
      </w:r>
      <w:r w:rsidR="00345C81">
        <w:rPr>
          <w:rFonts w:ascii="Times New Roman" w:eastAsia="Times New Roman" w:hAnsi="Times New Roman" w:cs="Times New Roman"/>
          <w:sz w:val="24"/>
          <w:szCs w:val="24"/>
          <w:lang w:eastAsia="ru-RU"/>
        </w:rPr>
        <w:t>.</w:t>
      </w:r>
    </w:p>
    <w:p w:rsidR="00023F73" w:rsidRDefault="009628AE" w:rsidP="00023F73">
      <w:pPr>
        <w:pStyle w:val="a3"/>
        <w:spacing w:before="0" w:beforeAutospacing="0" w:after="0" w:afterAutospacing="0"/>
        <w:ind w:firstLine="709"/>
        <w:jc w:val="both"/>
      </w:pPr>
      <w:r>
        <w:t>Создание целостного текста – 15 баллов</w:t>
      </w:r>
    </w:p>
    <w:p w:rsidR="009628AE" w:rsidRDefault="009628AE" w:rsidP="00023F73">
      <w:pPr>
        <w:pStyle w:val="a3"/>
        <w:spacing w:before="0" w:beforeAutospacing="0" w:after="0" w:afterAutospacing="0"/>
        <w:ind w:firstLine="709"/>
        <w:jc w:val="both"/>
      </w:pPr>
      <w:r>
        <w:t>Анализ заглавия (желательно вспомнить произведение А. Хачатуряна) – 10 баллов</w:t>
      </w:r>
    </w:p>
    <w:p w:rsidR="009628AE" w:rsidRDefault="009628AE" w:rsidP="00023F73">
      <w:pPr>
        <w:pStyle w:val="a3"/>
        <w:spacing w:before="0" w:beforeAutospacing="0" w:after="0" w:afterAutospacing="0"/>
        <w:ind w:firstLine="709"/>
        <w:jc w:val="both"/>
      </w:pPr>
      <w:r>
        <w:t>Анализ прием повествования от первого лица – 15 баллов</w:t>
      </w:r>
    </w:p>
    <w:p w:rsidR="009628AE" w:rsidRDefault="009628AE" w:rsidP="00023F73">
      <w:pPr>
        <w:pStyle w:val="a3"/>
        <w:spacing w:before="0" w:beforeAutospacing="0" w:after="0" w:afterAutospacing="0"/>
        <w:ind w:firstLine="709"/>
        <w:jc w:val="both"/>
      </w:pPr>
      <w:r>
        <w:t>Анализ главной проблемы рассказа – суете жизни и отсутствие настоящей жизни, что навязано взрослыми -20 баллов.</w:t>
      </w:r>
    </w:p>
    <w:p w:rsidR="009628AE" w:rsidRDefault="009628AE" w:rsidP="00023F73">
      <w:pPr>
        <w:pStyle w:val="a3"/>
        <w:spacing w:before="0" w:beforeAutospacing="0" w:after="0" w:afterAutospacing="0"/>
        <w:ind w:firstLine="709"/>
        <w:jc w:val="both"/>
      </w:pPr>
      <w:r>
        <w:t>Анализ приемов повествования (ритм рассказа, роль диалогов и пр.) – 10 баллов.</w:t>
      </w:r>
    </w:p>
    <w:p w:rsidR="00B562DD" w:rsidRPr="00023F73" w:rsidRDefault="00B562DD" w:rsidP="00023F73">
      <w:pPr>
        <w:pStyle w:val="a3"/>
        <w:spacing w:before="0" w:beforeAutospacing="0" w:after="0" w:afterAutospacing="0"/>
        <w:ind w:firstLine="709"/>
        <w:jc w:val="both"/>
      </w:pPr>
      <w:r w:rsidRPr="00023F73">
        <w:t xml:space="preserve">Максимальное количество баллов – </w:t>
      </w:r>
      <w:r w:rsidR="009628AE">
        <w:t>7</w:t>
      </w:r>
      <w:r w:rsidRPr="00023F73">
        <w:t>0 баллов</w:t>
      </w:r>
    </w:p>
    <w:p w:rsidR="00B562DD" w:rsidRPr="00023F73" w:rsidRDefault="00B562DD" w:rsidP="00023F73">
      <w:pPr>
        <w:pStyle w:val="a3"/>
        <w:spacing w:before="0" w:beforeAutospacing="0" w:after="0" w:afterAutospacing="0"/>
        <w:ind w:firstLine="709"/>
        <w:jc w:val="both"/>
      </w:pPr>
    </w:p>
    <w:p w:rsidR="00D9514E" w:rsidRDefault="00B562DD" w:rsidP="00023F73">
      <w:pPr>
        <w:pStyle w:val="a3"/>
        <w:spacing w:before="0" w:beforeAutospacing="0" w:after="0" w:afterAutospacing="0"/>
        <w:ind w:firstLine="709"/>
        <w:jc w:val="both"/>
      </w:pPr>
      <w:r w:rsidRPr="00023F73">
        <w:t xml:space="preserve">ЗАДАНИЕ 2. </w:t>
      </w:r>
    </w:p>
    <w:p w:rsidR="009628AE" w:rsidRDefault="009628AE" w:rsidP="00023F73">
      <w:pPr>
        <w:pStyle w:val="a3"/>
        <w:spacing w:before="0" w:beforeAutospacing="0" w:after="0" w:afterAutospacing="0"/>
        <w:ind w:firstLine="709"/>
        <w:jc w:val="both"/>
      </w:pPr>
      <w:r>
        <w:t>Задание проверяет эрудицию участников олимпиады.</w:t>
      </w:r>
    </w:p>
    <w:p w:rsidR="00345C81" w:rsidRDefault="00345C81" w:rsidP="00023F73">
      <w:pPr>
        <w:pStyle w:val="a3"/>
        <w:spacing w:before="0" w:beforeAutospacing="0" w:after="0" w:afterAutospacing="0"/>
        <w:ind w:firstLine="709"/>
        <w:jc w:val="both"/>
      </w:pPr>
      <w:r>
        <w:t>За каждый пример: автор, название – 1</w:t>
      </w:r>
      <w:r w:rsidR="009628AE">
        <w:t xml:space="preserve"> балл, но не более 30 в целом</w:t>
      </w:r>
      <w:r>
        <w:t>.</w:t>
      </w:r>
    </w:p>
    <w:p w:rsidR="00345C81" w:rsidRDefault="009628AE" w:rsidP="00023F73">
      <w:pPr>
        <w:pStyle w:val="a3"/>
        <w:spacing w:before="0" w:beforeAutospacing="0" w:after="0" w:afterAutospacing="0"/>
        <w:ind w:firstLine="709"/>
        <w:jc w:val="both"/>
      </w:pPr>
      <w:r>
        <w:t>Если правильно указано только названы или фамилия автора – 0,5 баллов.</w:t>
      </w:r>
    </w:p>
    <w:p w:rsidR="009628AE" w:rsidRPr="00023F73" w:rsidRDefault="009628AE" w:rsidP="00023F73">
      <w:pPr>
        <w:pStyle w:val="a3"/>
        <w:spacing w:before="0" w:beforeAutospacing="0" w:after="0" w:afterAutospacing="0"/>
        <w:ind w:firstLine="709"/>
        <w:jc w:val="both"/>
      </w:pPr>
      <w:r>
        <w:t>Если правильный пример помещен не в ту графу (например, стихотворение о весне в раздел «Лето» - 0 баллов.</w:t>
      </w:r>
    </w:p>
    <w:p w:rsidR="00B562DD" w:rsidRPr="00023F73" w:rsidRDefault="00B562DD" w:rsidP="00023F73">
      <w:pPr>
        <w:pStyle w:val="a3"/>
        <w:spacing w:before="0" w:beforeAutospacing="0" w:after="0" w:afterAutospacing="0"/>
        <w:ind w:left="709" w:firstLine="709"/>
        <w:jc w:val="both"/>
      </w:pPr>
      <w:r w:rsidRPr="00023F73">
        <w:t xml:space="preserve">Максимальное количество баллов – </w:t>
      </w:r>
      <w:r w:rsidR="009628AE">
        <w:t>3</w:t>
      </w:r>
      <w:r w:rsidRPr="00023F73">
        <w:t>0 баллов</w:t>
      </w:r>
    </w:p>
    <w:p w:rsidR="00500231" w:rsidRPr="00023F73" w:rsidRDefault="00500231" w:rsidP="00023F73">
      <w:pPr>
        <w:pStyle w:val="a3"/>
        <w:spacing w:before="0" w:beforeAutospacing="0" w:after="0" w:afterAutospacing="0"/>
        <w:ind w:left="709" w:firstLine="709"/>
        <w:jc w:val="both"/>
      </w:pPr>
    </w:p>
    <w:p w:rsidR="00500231" w:rsidRDefault="00500231" w:rsidP="00023F73">
      <w:pPr>
        <w:pStyle w:val="a3"/>
        <w:spacing w:before="0" w:beforeAutospacing="0" w:after="0" w:afterAutospacing="0"/>
        <w:ind w:left="709" w:firstLine="709"/>
        <w:jc w:val="both"/>
        <w:rPr>
          <w:b/>
          <w:color w:val="444444"/>
        </w:rPr>
      </w:pPr>
      <w:r w:rsidRPr="00500231">
        <w:rPr>
          <w:b/>
          <w:color w:val="444444"/>
        </w:rPr>
        <w:t xml:space="preserve">ИТОГО </w:t>
      </w:r>
      <w:r w:rsidR="009628AE">
        <w:rPr>
          <w:b/>
          <w:color w:val="444444"/>
        </w:rPr>
        <w:t>100</w:t>
      </w:r>
      <w:r w:rsidRPr="00500231">
        <w:rPr>
          <w:b/>
          <w:color w:val="444444"/>
        </w:rPr>
        <w:t xml:space="preserve"> баллов</w:t>
      </w: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Default="00CF2207" w:rsidP="00023F73">
      <w:pPr>
        <w:pStyle w:val="a3"/>
        <w:spacing w:before="0" w:beforeAutospacing="0" w:after="0" w:afterAutospacing="0"/>
        <w:ind w:left="709" w:firstLine="709"/>
        <w:jc w:val="both"/>
        <w:rPr>
          <w:b/>
          <w:color w:val="444444"/>
        </w:rPr>
      </w:pPr>
    </w:p>
    <w:p w:rsidR="00CF2207" w:rsidRPr="005A40CB" w:rsidRDefault="00CF2207" w:rsidP="00CF2207">
      <w:pPr>
        <w:pStyle w:val="a3"/>
        <w:shd w:val="clear" w:color="auto" w:fill="FFFFFF"/>
        <w:spacing w:before="0" w:beforeAutospacing="0" w:after="0" w:afterAutospacing="0"/>
        <w:ind w:firstLine="426"/>
        <w:jc w:val="center"/>
        <w:rPr>
          <w:b/>
          <w:bCs/>
          <w:color w:val="000000"/>
          <w:sz w:val="28"/>
          <w:szCs w:val="28"/>
        </w:rPr>
      </w:pPr>
      <w:r w:rsidRPr="005A40CB">
        <w:rPr>
          <w:b/>
          <w:bCs/>
          <w:color w:val="000000"/>
          <w:sz w:val="28"/>
          <w:szCs w:val="28"/>
        </w:rPr>
        <w:lastRenderedPageBreak/>
        <w:t>Муниципальный этап Всероссийской олимпиады школьников по литературе 2023/2024 учебный год</w:t>
      </w:r>
    </w:p>
    <w:p w:rsidR="00CF2207" w:rsidRPr="005A40CB" w:rsidRDefault="00CF2207" w:rsidP="00CF2207">
      <w:pPr>
        <w:pStyle w:val="2"/>
        <w:spacing w:before="0" w:beforeAutospacing="0" w:after="0" w:afterAutospacing="0"/>
        <w:ind w:firstLine="426"/>
        <w:jc w:val="center"/>
        <w:rPr>
          <w:sz w:val="28"/>
          <w:szCs w:val="28"/>
        </w:rPr>
      </w:pPr>
      <w:r w:rsidRPr="005A40CB">
        <w:rPr>
          <w:sz w:val="28"/>
          <w:szCs w:val="28"/>
        </w:rPr>
        <w:t>9 класс</w:t>
      </w:r>
    </w:p>
    <w:p w:rsidR="00CF2207" w:rsidRPr="005A40CB" w:rsidRDefault="00CF2207" w:rsidP="00CF2207">
      <w:pPr>
        <w:pStyle w:val="2"/>
        <w:spacing w:before="0" w:beforeAutospacing="0" w:after="0" w:afterAutospacing="0"/>
        <w:ind w:firstLine="426"/>
        <w:jc w:val="center"/>
        <w:rPr>
          <w:sz w:val="28"/>
          <w:szCs w:val="28"/>
        </w:rPr>
      </w:pPr>
      <w:r w:rsidRPr="005A40CB">
        <w:rPr>
          <w:sz w:val="28"/>
          <w:szCs w:val="28"/>
        </w:rPr>
        <w:t>Критерии оценивания</w:t>
      </w:r>
    </w:p>
    <w:p w:rsidR="00CF2207" w:rsidRPr="005A40CB" w:rsidRDefault="00CF2207" w:rsidP="00CF2207">
      <w:pPr>
        <w:spacing w:after="0" w:line="240" w:lineRule="auto"/>
        <w:ind w:firstLine="426"/>
        <w:jc w:val="both"/>
        <w:rPr>
          <w:rFonts w:ascii="Times New Roman" w:hAnsi="Times New Roman" w:cs="Times New Roman"/>
          <w:b/>
          <w:bCs/>
          <w:color w:val="000000"/>
          <w:sz w:val="28"/>
          <w:szCs w:val="28"/>
        </w:rPr>
      </w:pPr>
      <w:r w:rsidRPr="005A40CB">
        <w:rPr>
          <w:rFonts w:ascii="Times New Roman" w:hAnsi="Times New Roman" w:cs="Times New Roman"/>
          <w:sz w:val="28"/>
          <w:szCs w:val="28"/>
        </w:rPr>
        <w:t>Участникам олимпиады предлагается выполнить два задания: аналитическое – целостный анализ предложенного текста и творческое задание. Максимальный общий балл за работу – 100 баллов.</w:t>
      </w:r>
      <w:r w:rsidRPr="005A40CB">
        <w:rPr>
          <w:rFonts w:ascii="Times New Roman" w:hAnsi="Times New Roman" w:cs="Times New Roman"/>
          <w:b/>
          <w:bCs/>
          <w:color w:val="000000"/>
          <w:sz w:val="28"/>
          <w:szCs w:val="28"/>
        </w:rPr>
        <w:t xml:space="preserve">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b/>
          <w:sz w:val="28"/>
          <w:szCs w:val="28"/>
        </w:rPr>
        <w:t>Задание 1.</w:t>
      </w:r>
      <w:r w:rsidRPr="005A40CB">
        <w:rPr>
          <w:rFonts w:ascii="Times New Roman" w:hAnsi="Times New Roman" w:cs="Times New Roman"/>
          <w:sz w:val="28"/>
          <w:szCs w:val="28"/>
        </w:rPr>
        <w:t xml:space="preserve"> Анализируя текст, ученик должен показать степень </w:t>
      </w:r>
      <w:proofErr w:type="spellStart"/>
      <w:r w:rsidRPr="005A40CB">
        <w:rPr>
          <w:rFonts w:ascii="Times New Roman" w:hAnsi="Times New Roman" w:cs="Times New Roman"/>
          <w:sz w:val="28"/>
          <w:szCs w:val="28"/>
        </w:rPr>
        <w:t>сформированности</w:t>
      </w:r>
      <w:proofErr w:type="spellEnd"/>
      <w:r w:rsidRPr="005A40CB">
        <w:rPr>
          <w:rFonts w:ascii="Times New Roman" w:hAnsi="Times New Roman" w:cs="Times New Roman"/>
          <w:sz w:val="28"/>
          <w:szCs w:val="28"/>
        </w:rPr>
        <w:t xml:space="preserve"> аналитических, филологических навыков. В определении методов и приёмов анализа, порядка изложения своих мыслей ученик может опираться на предложенные вспомогательные вопросы, а </w:t>
      </w:r>
      <w:r w:rsidRPr="005A40CB">
        <w:rPr>
          <w:rFonts w:ascii="Times New Roman" w:hAnsi="Times New Roman" w:cs="Times New Roman"/>
          <w:b/>
          <w:sz w:val="28"/>
          <w:szCs w:val="28"/>
        </w:rPr>
        <w:t>может и не опираться на них, может анализировать текст не в порядке вопросов</w:t>
      </w:r>
      <w:r w:rsidRPr="005A40CB">
        <w:rPr>
          <w:rFonts w:ascii="Times New Roman" w:hAnsi="Times New Roman" w:cs="Times New Roman"/>
          <w:sz w:val="28"/>
          <w:szCs w:val="28"/>
        </w:rPr>
        <w:t xml:space="preserve"> и пр.; их назначение в том, чтобы направить внимание на существенные особенности проблематики и поэтики текста. Если ученик выбрал собственный путь анализа – он имел на это право, и оценивать надо работу в целом. Важно, чтобы анализ текста приводил ученика-читателя к главному – создание цельного, связного, объединённого общим замыслом аналитического текста, к пониманию автора, смысла его высказывания, его позиции, способов, которыми он эту позицию выразил. Под «целостным анализом текста</w:t>
      </w:r>
      <w:r w:rsidRPr="005A40CB">
        <w:rPr>
          <w:rFonts w:ascii="Times New Roman" w:hAnsi="Times New Roman" w:cs="Times New Roman"/>
          <w:b/>
          <w:sz w:val="28"/>
          <w:szCs w:val="28"/>
        </w:rPr>
        <w:t xml:space="preserve">» </w:t>
      </w:r>
      <w:r w:rsidRPr="005A40CB">
        <w:rPr>
          <w:rFonts w:ascii="Times New Roman" w:hAnsi="Times New Roman" w:cs="Times New Roman"/>
          <w:sz w:val="28"/>
          <w:szCs w:val="28"/>
        </w:rPr>
        <w:t xml:space="preserve">имеется в виду </w:t>
      </w:r>
      <w:r w:rsidRPr="005A40CB">
        <w:rPr>
          <w:rFonts w:ascii="Times New Roman" w:hAnsi="Times New Roman" w:cs="Times New Roman"/>
          <w:b/>
          <w:sz w:val="28"/>
          <w:szCs w:val="28"/>
        </w:rPr>
        <w:t xml:space="preserve">не </w:t>
      </w:r>
      <w:r w:rsidRPr="005A40CB">
        <w:rPr>
          <w:rFonts w:ascii="Times New Roman" w:hAnsi="Times New Roman" w:cs="Times New Roman"/>
          <w:sz w:val="28"/>
          <w:szCs w:val="28"/>
        </w:rPr>
        <w:t xml:space="preserve">обязательный учет и скрупулёзное описание всех его структурных уровней – от фонетической и ритмико-метрической стороны до контекста и </w:t>
      </w:r>
      <w:proofErr w:type="spellStart"/>
      <w:r w:rsidRPr="005A40CB">
        <w:rPr>
          <w:rFonts w:ascii="Times New Roman" w:hAnsi="Times New Roman" w:cs="Times New Roman"/>
          <w:sz w:val="28"/>
          <w:szCs w:val="28"/>
        </w:rPr>
        <w:t>интертекста</w:t>
      </w:r>
      <w:proofErr w:type="spellEnd"/>
      <w:r w:rsidRPr="005A40CB">
        <w:rPr>
          <w:rFonts w:ascii="Times New Roman" w:hAnsi="Times New Roman" w:cs="Times New Roman"/>
          <w:sz w:val="28"/>
          <w:szCs w:val="28"/>
        </w:rPr>
        <w:t xml:space="preserve">. Нужно остановиться на актуализированных в тексте элементах, которые в наибольшей степени работают на раскрытие заложенных в нём смыслов. Анализ текста – это не повод демонстрировать знание филологической терминологии; цель анализа состоит не в создании наукообразного текста о тексте художественном. Обилие терминов в работе не означает научности.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sz w:val="28"/>
          <w:szCs w:val="28"/>
        </w:rPr>
        <w:t xml:space="preserve">Предлагается ориентироваться на ту шкалу оценок, которая прилагается к каждому критерию. Она соответствует привычной </w:t>
      </w:r>
      <w:proofErr w:type="spellStart"/>
      <w:r w:rsidRPr="005A40CB">
        <w:rPr>
          <w:rFonts w:ascii="Times New Roman" w:hAnsi="Times New Roman" w:cs="Times New Roman"/>
          <w:sz w:val="28"/>
          <w:szCs w:val="28"/>
        </w:rPr>
        <w:t>четырёхбалльной</w:t>
      </w:r>
      <w:proofErr w:type="spellEnd"/>
      <w:r w:rsidRPr="005A40CB">
        <w:rPr>
          <w:rFonts w:ascii="Times New Roman" w:hAnsi="Times New Roman" w:cs="Times New Roman"/>
          <w:sz w:val="28"/>
          <w:szCs w:val="28"/>
        </w:rPr>
        <w:t xml:space="preserve"> системе: первая оценка – условная «двойка», вторая – условная «тройка», третья – условная «четвёрка», четвёртая – условная «пятерка». Баллы, находящиеся между оценками, соответствуют условным «плюсам» и «минусам» в традиционной школьной системе. </w:t>
      </w:r>
      <w:r w:rsidRPr="005A40CB">
        <w:rPr>
          <w:rFonts w:ascii="Times New Roman" w:hAnsi="Times New Roman" w:cs="Times New Roman"/>
          <w:b/>
          <w:sz w:val="28"/>
          <w:szCs w:val="28"/>
        </w:rPr>
        <w:t>Предложенные баллы 0 – 10 – 20 – 30 не значат, что используются только числа, кратные 10</w:t>
      </w:r>
      <w:r w:rsidRPr="005A40CB">
        <w:rPr>
          <w:rFonts w:ascii="Times New Roman" w:hAnsi="Times New Roman" w:cs="Times New Roman"/>
          <w:sz w:val="28"/>
          <w:szCs w:val="28"/>
        </w:rPr>
        <w:t>: при оценке работы могут использоваться все баллы от 0 до 30 (например, 27). При оценивании работы по первому критерию ученик в целом понимает текст, толкует его адекватно, делает верные наблюдения, но часть смыслов упускает, не все яркие моменты подчёркивает. Работа по этому критерию в целом выглядит как «четвёрка с минусом». В системе оценок по критерию «четвёрке» соответствует 20 баллов, «тройке» – 10 баллов. Соответственно, оценка выбирается проверяющим по шкале из 16-19 баллов. Такое «сужение» зоны выбора и введение пограничных оценок</w:t>
      </w:r>
      <w:proofErr w:type="gramStart"/>
      <w:r w:rsidRPr="005A40CB">
        <w:rPr>
          <w:rFonts w:ascii="Times New Roman" w:hAnsi="Times New Roman" w:cs="Times New Roman"/>
          <w:sz w:val="28"/>
          <w:szCs w:val="28"/>
        </w:rPr>
        <w:t>-«</w:t>
      </w:r>
      <w:proofErr w:type="gramEnd"/>
      <w:r w:rsidRPr="005A40CB">
        <w:rPr>
          <w:rFonts w:ascii="Times New Roman" w:hAnsi="Times New Roman" w:cs="Times New Roman"/>
          <w:sz w:val="28"/>
          <w:szCs w:val="28"/>
        </w:rPr>
        <w:t xml:space="preserve">зарубок», ориентированных на привычную модель оценивания, поможет избежать излишних расхождений в таком субъективном процессе, как оценивание письменных текстов. 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апелляции сфокусироваться на обсуждении реальных плюсов и минусов работы.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sz w:val="28"/>
          <w:szCs w:val="28"/>
        </w:rPr>
        <w:lastRenderedPageBreak/>
        <w:t>КРИТЕРИИ:</w:t>
      </w:r>
    </w:p>
    <w:p w:rsidR="00CF2207" w:rsidRPr="005A40CB" w:rsidRDefault="00CF2207" w:rsidP="00CF2207">
      <w:pPr>
        <w:pStyle w:val="a4"/>
        <w:numPr>
          <w:ilvl w:val="0"/>
          <w:numId w:val="4"/>
        </w:numPr>
        <w:spacing w:after="0" w:line="240" w:lineRule="auto"/>
        <w:ind w:left="0" w:firstLine="426"/>
        <w:jc w:val="both"/>
        <w:rPr>
          <w:rFonts w:ascii="Times New Roman" w:hAnsi="Times New Roman" w:cs="Times New Roman"/>
          <w:sz w:val="28"/>
          <w:szCs w:val="28"/>
        </w:rPr>
      </w:pPr>
      <w:r w:rsidRPr="005A40CB">
        <w:rPr>
          <w:rFonts w:ascii="Times New Roman" w:hAnsi="Times New Roman" w:cs="Times New Roman"/>
          <w:sz w:val="28"/>
          <w:szCs w:val="28"/>
        </w:rPr>
        <w:t xml:space="preserve">Понимание произведения как «сложно построенного смысла» (Ю.М. Лотман), последовательное и адекватное раскрытие этого смысла в динамике, в «лабиринте сцеплений», через конкретные наблюдения, сделанные по тексту. В данном рассказе важно обратить внимание на </w:t>
      </w:r>
      <w:r w:rsidRPr="005A40CB">
        <w:rPr>
          <w:rFonts w:ascii="Times New Roman" w:hAnsi="Times New Roman" w:cs="Times New Roman"/>
          <w:iCs/>
          <w:color w:val="333333"/>
          <w:sz w:val="28"/>
          <w:szCs w:val="28"/>
        </w:rPr>
        <w:t xml:space="preserve">одиночество главной героини среди сверстников, роль взрослых (то есть систему образов), на ее поэтическое понимание мира, на умение увидеть «счастье» в природе, в мироздании. Важно, чтобы обратили внимание на внешнюю </w:t>
      </w:r>
      <w:proofErr w:type="spellStart"/>
      <w:r w:rsidRPr="005A40CB">
        <w:rPr>
          <w:rFonts w:ascii="Times New Roman" w:hAnsi="Times New Roman" w:cs="Times New Roman"/>
          <w:iCs/>
          <w:color w:val="333333"/>
          <w:sz w:val="28"/>
          <w:szCs w:val="28"/>
        </w:rPr>
        <w:t>бесфабульность</w:t>
      </w:r>
      <w:proofErr w:type="spellEnd"/>
      <w:r w:rsidRPr="005A40CB">
        <w:rPr>
          <w:rFonts w:ascii="Times New Roman" w:hAnsi="Times New Roman" w:cs="Times New Roman"/>
          <w:iCs/>
          <w:color w:val="333333"/>
          <w:sz w:val="28"/>
          <w:szCs w:val="28"/>
        </w:rPr>
        <w:t xml:space="preserve"> произведения при внутреннем сюжете и роль описаний, сделанные как «поэзия в прозе». Важно проанализировать принцип повествования от первого лица.  </w:t>
      </w:r>
      <w:r w:rsidRPr="005A40CB">
        <w:rPr>
          <w:rFonts w:ascii="Times New Roman" w:hAnsi="Times New Roman" w:cs="Times New Roman"/>
          <w:sz w:val="28"/>
          <w:szCs w:val="28"/>
        </w:rPr>
        <w:t xml:space="preserve">Максимально 30 баллов. Шкала оценок: 0 – 10 – 20 – 30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sz w:val="28"/>
          <w:szCs w:val="28"/>
        </w:rPr>
        <w:t xml:space="preserve">2. Композиционная стройность работы и её стилистическая однородность, уместность цитат и отсылок к тексту произведения. Максимально 15 баллов. Шкала оценок: 0 – 5 – 10 – 15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sz w:val="28"/>
          <w:szCs w:val="28"/>
        </w:rPr>
        <w:t xml:space="preserve">3. 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искусственного усложнения текста работы. Максимально 10 баллов. Шкала оценок: 0 – 3 – 7 – 10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sz w:val="28"/>
          <w:szCs w:val="28"/>
        </w:rPr>
        <w:t xml:space="preserve">4. Историко-литературная эрудиция, отсутствие фактических ошибок, уместность использования фонового материала из области культуры и литературы. Максимально 10 баллов. Шкала оценок: 0 – 3 – 7 – 10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sz w:val="28"/>
          <w:szCs w:val="28"/>
        </w:rPr>
        <w:t xml:space="preserve"> 5. Общая языковая и речевая грамотность, точность формулировок (отсутствие речевых и грамматических ошибок). Сплошная проверка работы по привычным школьным критериям грамотности с полным подсчётом ошибок не предусматривается. При наличии в работе речевых, грамматических, орфографических и пунктуационных ошибок, затрудняющих чтение и понимание текста, обращающих на себя внимание и отвлекающих от чтения (в среднем более трёх ошибок на страницу текста), работа по этому критерию получает ноль баллов. </w:t>
      </w:r>
    </w:p>
    <w:p w:rsidR="00CF2207" w:rsidRPr="005A40CB" w:rsidRDefault="00CF2207" w:rsidP="00CF2207">
      <w:pPr>
        <w:spacing w:after="0" w:line="240" w:lineRule="auto"/>
        <w:ind w:firstLine="426"/>
        <w:jc w:val="both"/>
        <w:rPr>
          <w:rFonts w:ascii="Times New Roman" w:hAnsi="Times New Roman" w:cs="Times New Roman"/>
          <w:b/>
          <w:sz w:val="28"/>
          <w:szCs w:val="28"/>
        </w:rPr>
      </w:pPr>
      <w:r w:rsidRPr="005A40CB">
        <w:rPr>
          <w:rFonts w:ascii="Times New Roman" w:hAnsi="Times New Roman" w:cs="Times New Roman"/>
          <w:sz w:val="28"/>
          <w:szCs w:val="28"/>
        </w:rPr>
        <w:t xml:space="preserve">Максимально 5 баллов. Шкала оценок: 0 – 1 – 3 – </w:t>
      </w:r>
      <w:proofErr w:type="gramStart"/>
      <w:r w:rsidRPr="005A40CB">
        <w:rPr>
          <w:rFonts w:ascii="Times New Roman" w:hAnsi="Times New Roman" w:cs="Times New Roman"/>
          <w:sz w:val="28"/>
          <w:szCs w:val="28"/>
        </w:rPr>
        <w:t xml:space="preserve">5  </w:t>
      </w:r>
      <w:r w:rsidRPr="005A40CB">
        <w:rPr>
          <w:rFonts w:ascii="Times New Roman" w:hAnsi="Times New Roman" w:cs="Times New Roman"/>
          <w:b/>
          <w:sz w:val="28"/>
          <w:szCs w:val="28"/>
        </w:rPr>
        <w:t>Итого</w:t>
      </w:r>
      <w:proofErr w:type="gramEnd"/>
      <w:r w:rsidRPr="005A40CB">
        <w:rPr>
          <w:rFonts w:ascii="Times New Roman" w:hAnsi="Times New Roman" w:cs="Times New Roman"/>
          <w:b/>
          <w:sz w:val="28"/>
          <w:szCs w:val="28"/>
        </w:rPr>
        <w:t xml:space="preserve">: максимальный балл – 70. </w:t>
      </w:r>
    </w:p>
    <w:p w:rsidR="00CF2207" w:rsidRPr="005A40CB" w:rsidRDefault="00CF2207" w:rsidP="00CF2207">
      <w:pPr>
        <w:spacing w:after="0" w:line="240" w:lineRule="auto"/>
        <w:ind w:firstLine="426"/>
        <w:jc w:val="both"/>
        <w:rPr>
          <w:rFonts w:ascii="Times New Roman" w:hAnsi="Times New Roman" w:cs="Times New Roman"/>
          <w:sz w:val="28"/>
          <w:szCs w:val="28"/>
        </w:rPr>
      </w:pPr>
      <w:r w:rsidRPr="005A40CB">
        <w:rPr>
          <w:rFonts w:ascii="Times New Roman" w:hAnsi="Times New Roman" w:cs="Times New Roman"/>
          <w:b/>
          <w:sz w:val="28"/>
          <w:szCs w:val="28"/>
        </w:rPr>
        <w:t>Задание 2.</w:t>
      </w:r>
      <w:r w:rsidRPr="005A40CB">
        <w:rPr>
          <w:rFonts w:ascii="Times New Roman" w:hAnsi="Times New Roman" w:cs="Times New Roman"/>
          <w:sz w:val="28"/>
          <w:szCs w:val="28"/>
        </w:rPr>
        <w:t xml:space="preserve"> Это творческое задание, его задача – выявить начитанность, кругозор, литературоведческое мышление участника. </w:t>
      </w:r>
    </w:p>
    <w:p w:rsidR="00CF2207" w:rsidRPr="005A40CB" w:rsidRDefault="00CF2207" w:rsidP="00CF2207">
      <w:pPr>
        <w:pStyle w:val="a4"/>
        <w:numPr>
          <w:ilvl w:val="0"/>
          <w:numId w:val="5"/>
        </w:numPr>
        <w:spacing w:after="0" w:line="240" w:lineRule="auto"/>
        <w:ind w:left="0" w:firstLine="426"/>
        <w:jc w:val="both"/>
        <w:rPr>
          <w:rFonts w:ascii="Times New Roman" w:hAnsi="Times New Roman" w:cs="Times New Roman"/>
          <w:sz w:val="28"/>
          <w:szCs w:val="28"/>
        </w:rPr>
      </w:pPr>
      <w:r w:rsidRPr="005A40CB">
        <w:rPr>
          <w:rFonts w:ascii="Times New Roman" w:hAnsi="Times New Roman" w:cs="Times New Roman"/>
          <w:color w:val="000000"/>
          <w:sz w:val="28"/>
          <w:szCs w:val="28"/>
        </w:rPr>
        <w:t>За умение объединить анализ трех стихотворений в единый текст, увидеть общие смыслы – 5 баллов</w:t>
      </w:r>
    </w:p>
    <w:p w:rsidR="00CF2207" w:rsidRPr="005A40CB" w:rsidRDefault="00CF2207" w:rsidP="00CF2207">
      <w:pPr>
        <w:pStyle w:val="a4"/>
        <w:numPr>
          <w:ilvl w:val="0"/>
          <w:numId w:val="5"/>
        </w:numPr>
        <w:spacing w:after="0" w:line="240" w:lineRule="auto"/>
        <w:ind w:left="0" w:firstLine="426"/>
        <w:jc w:val="both"/>
        <w:rPr>
          <w:rFonts w:ascii="Times New Roman" w:hAnsi="Times New Roman" w:cs="Times New Roman"/>
          <w:sz w:val="28"/>
          <w:szCs w:val="28"/>
        </w:rPr>
      </w:pPr>
      <w:r w:rsidRPr="005A40CB">
        <w:rPr>
          <w:rFonts w:ascii="Times New Roman" w:hAnsi="Times New Roman" w:cs="Times New Roman"/>
          <w:color w:val="000000"/>
          <w:sz w:val="28"/>
          <w:szCs w:val="28"/>
        </w:rPr>
        <w:t xml:space="preserve">За умение показать связь литературы и </w:t>
      </w:r>
      <w:proofErr w:type="gramStart"/>
      <w:r w:rsidRPr="005A40CB">
        <w:rPr>
          <w:rFonts w:ascii="Times New Roman" w:hAnsi="Times New Roman" w:cs="Times New Roman"/>
          <w:color w:val="000000"/>
          <w:sz w:val="28"/>
          <w:szCs w:val="28"/>
        </w:rPr>
        <w:t>музыки  –</w:t>
      </w:r>
      <w:proofErr w:type="gramEnd"/>
      <w:r w:rsidRPr="005A40CB">
        <w:rPr>
          <w:rFonts w:ascii="Times New Roman" w:hAnsi="Times New Roman" w:cs="Times New Roman"/>
          <w:color w:val="000000"/>
          <w:sz w:val="28"/>
          <w:szCs w:val="28"/>
        </w:rPr>
        <w:t xml:space="preserve"> 10 баллов.</w:t>
      </w:r>
    </w:p>
    <w:p w:rsidR="00CF2207" w:rsidRPr="005A40CB" w:rsidRDefault="00CF2207" w:rsidP="00CF2207">
      <w:pPr>
        <w:pStyle w:val="a4"/>
        <w:numPr>
          <w:ilvl w:val="0"/>
          <w:numId w:val="5"/>
        </w:numPr>
        <w:spacing w:after="0" w:line="240" w:lineRule="auto"/>
        <w:ind w:left="0" w:firstLine="426"/>
        <w:jc w:val="both"/>
        <w:rPr>
          <w:rFonts w:ascii="Times New Roman" w:hAnsi="Times New Roman" w:cs="Times New Roman"/>
          <w:sz w:val="28"/>
          <w:szCs w:val="28"/>
        </w:rPr>
      </w:pPr>
      <w:r w:rsidRPr="005A40CB">
        <w:rPr>
          <w:rFonts w:ascii="Times New Roman" w:hAnsi="Times New Roman" w:cs="Times New Roman"/>
          <w:color w:val="000000"/>
          <w:sz w:val="28"/>
          <w:szCs w:val="28"/>
        </w:rPr>
        <w:t xml:space="preserve">За умение увидеть, как тот или иной инструмент «раскрывается» на уровне темы стихотворений – 5 баллов. </w:t>
      </w:r>
    </w:p>
    <w:p w:rsidR="00CF2207" w:rsidRPr="005A40CB" w:rsidRDefault="00CF2207" w:rsidP="00CF2207">
      <w:pPr>
        <w:pStyle w:val="a4"/>
        <w:numPr>
          <w:ilvl w:val="0"/>
          <w:numId w:val="5"/>
        </w:numPr>
        <w:spacing w:after="0" w:line="240" w:lineRule="auto"/>
        <w:ind w:left="0" w:firstLine="426"/>
        <w:jc w:val="both"/>
        <w:rPr>
          <w:rFonts w:ascii="Times New Roman" w:hAnsi="Times New Roman" w:cs="Times New Roman"/>
          <w:sz w:val="28"/>
          <w:szCs w:val="28"/>
        </w:rPr>
      </w:pPr>
      <w:r w:rsidRPr="005A40CB">
        <w:rPr>
          <w:rFonts w:ascii="Times New Roman" w:hAnsi="Times New Roman" w:cs="Times New Roman"/>
          <w:color w:val="000000"/>
          <w:sz w:val="28"/>
          <w:szCs w:val="28"/>
        </w:rPr>
        <w:t xml:space="preserve">За умение увидеть, как создается образ конкретного инструмента (или оркестра) в его специфике (например, пение скрипки напоминает человеческий голос и </w:t>
      </w:r>
      <w:proofErr w:type="gramStart"/>
      <w:r w:rsidRPr="005A40CB">
        <w:rPr>
          <w:rFonts w:ascii="Times New Roman" w:hAnsi="Times New Roman" w:cs="Times New Roman"/>
          <w:color w:val="000000"/>
          <w:sz w:val="28"/>
          <w:szCs w:val="28"/>
        </w:rPr>
        <w:t>пр.)–</w:t>
      </w:r>
      <w:proofErr w:type="gramEnd"/>
      <w:r w:rsidRPr="005A40CB">
        <w:rPr>
          <w:rFonts w:ascii="Times New Roman" w:hAnsi="Times New Roman" w:cs="Times New Roman"/>
          <w:color w:val="000000"/>
          <w:sz w:val="28"/>
          <w:szCs w:val="28"/>
        </w:rPr>
        <w:t xml:space="preserve"> 5 баллов. </w:t>
      </w:r>
    </w:p>
    <w:p w:rsidR="00CF2207" w:rsidRPr="005A40CB" w:rsidRDefault="00CF2207" w:rsidP="00CF2207">
      <w:pPr>
        <w:pStyle w:val="a4"/>
        <w:numPr>
          <w:ilvl w:val="0"/>
          <w:numId w:val="5"/>
        </w:numPr>
        <w:spacing w:after="0" w:line="240" w:lineRule="auto"/>
        <w:ind w:left="0" w:firstLine="426"/>
        <w:jc w:val="both"/>
        <w:rPr>
          <w:rFonts w:ascii="Times New Roman" w:hAnsi="Times New Roman" w:cs="Times New Roman"/>
          <w:sz w:val="28"/>
          <w:szCs w:val="28"/>
        </w:rPr>
      </w:pPr>
      <w:r w:rsidRPr="005A40CB">
        <w:rPr>
          <w:rFonts w:ascii="Times New Roman" w:hAnsi="Times New Roman" w:cs="Times New Roman"/>
          <w:color w:val="000000"/>
          <w:sz w:val="28"/>
          <w:szCs w:val="28"/>
        </w:rPr>
        <w:t xml:space="preserve">За умение увидеть, какие приемы (метафоры, звукопись, ритм и пр.) создают «образ» музыки и «образ» звучания того или иного </w:t>
      </w:r>
      <w:proofErr w:type="gramStart"/>
      <w:r w:rsidRPr="005A40CB">
        <w:rPr>
          <w:rFonts w:ascii="Times New Roman" w:hAnsi="Times New Roman" w:cs="Times New Roman"/>
          <w:color w:val="000000"/>
          <w:sz w:val="28"/>
          <w:szCs w:val="28"/>
        </w:rPr>
        <w:t>инструмента  –</w:t>
      </w:r>
      <w:proofErr w:type="gramEnd"/>
      <w:r w:rsidRPr="005A40CB">
        <w:rPr>
          <w:rFonts w:ascii="Times New Roman" w:hAnsi="Times New Roman" w:cs="Times New Roman"/>
          <w:color w:val="000000"/>
          <w:sz w:val="28"/>
          <w:szCs w:val="28"/>
        </w:rPr>
        <w:t xml:space="preserve"> 5 баллов. </w:t>
      </w:r>
    </w:p>
    <w:p w:rsidR="00CF2207" w:rsidRPr="005A40CB" w:rsidRDefault="00CF2207" w:rsidP="00CF2207">
      <w:pPr>
        <w:pStyle w:val="a4"/>
        <w:spacing w:after="0" w:line="240" w:lineRule="auto"/>
        <w:ind w:left="0" w:firstLine="426"/>
        <w:jc w:val="both"/>
        <w:rPr>
          <w:rFonts w:ascii="Times New Roman" w:hAnsi="Times New Roman" w:cs="Times New Roman"/>
          <w:sz w:val="28"/>
          <w:szCs w:val="28"/>
        </w:rPr>
      </w:pPr>
      <w:r w:rsidRPr="005A40CB">
        <w:rPr>
          <w:rFonts w:ascii="Times New Roman" w:hAnsi="Times New Roman" w:cs="Times New Roman"/>
          <w:b/>
          <w:sz w:val="28"/>
          <w:szCs w:val="28"/>
        </w:rPr>
        <w:t xml:space="preserve">Обязательно надо </w:t>
      </w:r>
      <w:proofErr w:type="gramStart"/>
      <w:r w:rsidRPr="005A40CB">
        <w:rPr>
          <w:rFonts w:ascii="Times New Roman" w:hAnsi="Times New Roman" w:cs="Times New Roman"/>
          <w:b/>
          <w:sz w:val="28"/>
          <w:szCs w:val="28"/>
        </w:rPr>
        <w:t>учитывать</w:t>
      </w:r>
      <w:proofErr w:type="gramEnd"/>
      <w:r w:rsidRPr="005A40CB">
        <w:rPr>
          <w:rFonts w:ascii="Times New Roman" w:hAnsi="Times New Roman" w:cs="Times New Roman"/>
          <w:b/>
          <w:sz w:val="28"/>
          <w:szCs w:val="28"/>
        </w:rPr>
        <w:t xml:space="preserve"> как достоинство работы проявление эрудиции автора, отсылки к музыкальным или литературным произведениям, уместно использованным в ответе (можно добавить 1-2 балла, но общий балл не более 30). Максимальный балл 30.</w:t>
      </w:r>
    </w:p>
    <w:p w:rsidR="00CF2207" w:rsidRPr="006A4475" w:rsidRDefault="00CF2207" w:rsidP="00CF2207">
      <w:pPr>
        <w:pStyle w:val="a3"/>
        <w:shd w:val="clear" w:color="auto" w:fill="FFFFFF"/>
        <w:spacing w:before="0" w:beforeAutospacing="0" w:after="0" w:afterAutospacing="0"/>
        <w:ind w:firstLine="567"/>
        <w:jc w:val="center"/>
        <w:rPr>
          <w:b/>
          <w:bCs/>
          <w:color w:val="000000"/>
          <w:sz w:val="28"/>
          <w:szCs w:val="28"/>
        </w:rPr>
      </w:pPr>
      <w:r w:rsidRPr="006A4475">
        <w:rPr>
          <w:b/>
          <w:bCs/>
          <w:color w:val="000000"/>
          <w:sz w:val="28"/>
          <w:szCs w:val="28"/>
        </w:rPr>
        <w:lastRenderedPageBreak/>
        <w:t>Муниципальный этап Всероссийской олимпиады школьников по литературе 2023/2024 учебный год</w:t>
      </w:r>
    </w:p>
    <w:p w:rsidR="00CF2207" w:rsidRPr="006A4475" w:rsidRDefault="00CF2207" w:rsidP="00CF2207">
      <w:pPr>
        <w:pStyle w:val="2"/>
        <w:spacing w:before="0" w:beforeAutospacing="0" w:after="0" w:afterAutospacing="0"/>
        <w:jc w:val="center"/>
        <w:rPr>
          <w:sz w:val="28"/>
          <w:szCs w:val="28"/>
        </w:rPr>
      </w:pPr>
      <w:r w:rsidRPr="006A4475">
        <w:rPr>
          <w:sz w:val="28"/>
          <w:szCs w:val="28"/>
        </w:rPr>
        <w:t>10 класс</w:t>
      </w:r>
    </w:p>
    <w:p w:rsidR="00CF2207" w:rsidRPr="006A4475" w:rsidRDefault="00CF2207" w:rsidP="00CF2207">
      <w:pPr>
        <w:pStyle w:val="2"/>
        <w:spacing w:before="0" w:beforeAutospacing="0" w:after="0" w:afterAutospacing="0"/>
        <w:jc w:val="center"/>
        <w:rPr>
          <w:sz w:val="28"/>
          <w:szCs w:val="28"/>
        </w:rPr>
      </w:pPr>
      <w:r w:rsidRPr="006A4475">
        <w:rPr>
          <w:sz w:val="28"/>
          <w:szCs w:val="28"/>
        </w:rPr>
        <w:t>Критерии оценивания</w:t>
      </w:r>
    </w:p>
    <w:p w:rsidR="00CF2207" w:rsidRPr="006A4475" w:rsidRDefault="00CF2207" w:rsidP="00CF2207">
      <w:pPr>
        <w:spacing w:after="0" w:line="240" w:lineRule="auto"/>
        <w:ind w:firstLine="567"/>
        <w:jc w:val="both"/>
        <w:rPr>
          <w:rFonts w:ascii="Times New Roman" w:hAnsi="Times New Roman" w:cs="Times New Roman"/>
          <w:b/>
          <w:bCs/>
          <w:color w:val="000000"/>
          <w:sz w:val="28"/>
          <w:szCs w:val="28"/>
        </w:rPr>
      </w:pPr>
      <w:r w:rsidRPr="006A4475">
        <w:rPr>
          <w:rFonts w:ascii="Times New Roman" w:hAnsi="Times New Roman" w:cs="Times New Roman"/>
          <w:sz w:val="28"/>
          <w:szCs w:val="28"/>
        </w:rPr>
        <w:t>Участникам олимпиады предлагается выполнить два задания: аналитическое – целостный анализ предложенного текста и творческое задание. Максимальный общий балл за работу – 100 баллов.</w:t>
      </w:r>
      <w:r w:rsidRPr="006A4475">
        <w:rPr>
          <w:rFonts w:ascii="Times New Roman" w:hAnsi="Times New Roman" w:cs="Times New Roman"/>
          <w:b/>
          <w:bCs/>
          <w:color w:val="000000"/>
          <w:sz w:val="28"/>
          <w:szCs w:val="28"/>
        </w:rPr>
        <w:t xml:space="preserve">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b/>
          <w:sz w:val="28"/>
          <w:szCs w:val="28"/>
        </w:rPr>
        <w:t>Задание 1.</w:t>
      </w:r>
      <w:r w:rsidRPr="006A4475">
        <w:rPr>
          <w:rFonts w:ascii="Times New Roman" w:hAnsi="Times New Roman" w:cs="Times New Roman"/>
          <w:sz w:val="28"/>
          <w:szCs w:val="28"/>
        </w:rPr>
        <w:t xml:space="preserve"> Анализируя текст, ученик должен показать степень </w:t>
      </w:r>
      <w:proofErr w:type="spellStart"/>
      <w:r w:rsidRPr="006A4475">
        <w:rPr>
          <w:rFonts w:ascii="Times New Roman" w:hAnsi="Times New Roman" w:cs="Times New Roman"/>
          <w:sz w:val="28"/>
          <w:szCs w:val="28"/>
        </w:rPr>
        <w:t>сформированности</w:t>
      </w:r>
      <w:proofErr w:type="spellEnd"/>
      <w:r w:rsidRPr="006A4475">
        <w:rPr>
          <w:rFonts w:ascii="Times New Roman" w:hAnsi="Times New Roman" w:cs="Times New Roman"/>
          <w:sz w:val="28"/>
          <w:szCs w:val="28"/>
        </w:rPr>
        <w:t xml:space="preserve"> аналитических, филологических навыков. В определении методов и приёмов анализа, порядка изложения своих мыслей ученик может опираться на предложенные вспомогательные вопросы, а </w:t>
      </w:r>
      <w:r w:rsidRPr="006A4475">
        <w:rPr>
          <w:rFonts w:ascii="Times New Roman" w:hAnsi="Times New Roman" w:cs="Times New Roman"/>
          <w:b/>
          <w:sz w:val="28"/>
          <w:szCs w:val="28"/>
        </w:rPr>
        <w:t>может и не опираться на них, может анализировать текст не в порядке вопросов</w:t>
      </w:r>
      <w:r w:rsidRPr="006A4475">
        <w:rPr>
          <w:rFonts w:ascii="Times New Roman" w:hAnsi="Times New Roman" w:cs="Times New Roman"/>
          <w:sz w:val="28"/>
          <w:szCs w:val="28"/>
        </w:rPr>
        <w:t xml:space="preserve"> и пр.; их назначение в том, чтобы направить внимание на существенные особенности проблематики и поэтики текста. Если ученик выбрал собственный путь анализа – он имел на это право, и оценивать надо работу в целом. Важно, чтобы анализ текста приводил ученика-читателя к главному – создание цельного, связного, объединённого общим замыслом аналитического текста, к пониманию автора, смысла его высказывания, его позиции, способов, которыми он эту позицию выразил. Под «целостным анализом текста</w:t>
      </w:r>
      <w:r w:rsidRPr="006A4475">
        <w:rPr>
          <w:rFonts w:ascii="Times New Roman" w:hAnsi="Times New Roman" w:cs="Times New Roman"/>
          <w:b/>
          <w:sz w:val="28"/>
          <w:szCs w:val="28"/>
        </w:rPr>
        <w:t xml:space="preserve">» </w:t>
      </w:r>
      <w:r w:rsidRPr="006A4475">
        <w:rPr>
          <w:rFonts w:ascii="Times New Roman" w:hAnsi="Times New Roman" w:cs="Times New Roman"/>
          <w:sz w:val="28"/>
          <w:szCs w:val="28"/>
        </w:rPr>
        <w:t xml:space="preserve">имеется в виду </w:t>
      </w:r>
      <w:r w:rsidRPr="006A4475">
        <w:rPr>
          <w:rFonts w:ascii="Times New Roman" w:hAnsi="Times New Roman" w:cs="Times New Roman"/>
          <w:b/>
          <w:sz w:val="28"/>
          <w:szCs w:val="28"/>
        </w:rPr>
        <w:t xml:space="preserve">не </w:t>
      </w:r>
      <w:r w:rsidRPr="006A4475">
        <w:rPr>
          <w:rFonts w:ascii="Times New Roman" w:hAnsi="Times New Roman" w:cs="Times New Roman"/>
          <w:sz w:val="28"/>
          <w:szCs w:val="28"/>
        </w:rPr>
        <w:t xml:space="preserve">обязательный учет и скрупулёзное описание всех его структурных уровней – от фонетической и ритмико-метрической стороны до контекста и </w:t>
      </w:r>
      <w:proofErr w:type="spellStart"/>
      <w:r w:rsidRPr="006A4475">
        <w:rPr>
          <w:rFonts w:ascii="Times New Roman" w:hAnsi="Times New Roman" w:cs="Times New Roman"/>
          <w:sz w:val="28"/>
          <w:szCs w:val="28"/>
        </w:rPr>
        <w:t>интертекста</w:t>
      </w:r>
      <w:proofErr w:type="spellEnd"/>
      <w:r w:rsidRPr="006A4475">
        <w:rPr>
          <w:rFonts w:ascii="Times New Roman" w:hAnsi="Times New Roman" w:cs="Times New Roman"/>
          <w:sz w:val="28"/>
          <w:szCs w:val="28"/>
        </w:rPr>
        <w:t xml:space="preserve">. Нужно остановиться на актуализированных в тексте элементах, которые в наибольшей степени работают на раскрытие заложенных в нём смыслов. Анализ текста – это не повод демонстрировать знание филологической терминологии; цель анализа состоит не в создании наукообразного текста о тексте художественном. Обилие терминов в работе не означает научности.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sz w:val="28"/>
          <w:szCs w:val="28"/>
        </w:rPr>
        <w:t xml:space="preserve">Предлагается ориентироваться на шкалу оценок, которая прилагается к каждому критерию. Она соответствует привычной </w:t>
      </w:r>
      <w:proofErr w:type="spellStart"/>
      <w:r w:rsidRPr="006A4475">
        <w:rPr>
          <w:rFonts w:ascii="Times New Roman" w:hAnsi="Times New Roman" w:cs="Times New Roman"/>
          <w:sz w:val="28"/>
          <w:szCs w:val="28"/>
        </w:rPr>
        <w:t>четырёхбалльной</w:t>
      </w:r>
      <w:proofErr w:type="spellEnd"/>
      <w:r w:rsidRPr="006A4475">
        <w:rPr>
          <w:rFonts w:ascii="Times New Roman" w:hAnsi="Times New Roman" w:cs="Times New Roman"/>
          <w:sz w:val="28"/>
          <w:szCs w:val="28"/>
        </w:rPr>
        <w:t xml:space="preserve"> системе: первая оценка – условная «двойка», вторая – условная «тройка», третья – условная «четвёрка», четвёртая – условная «пятерка». Баллы, находящиеся между оценками, соответствуют условным «плюсам» и «минусам» в традиционной школьной системе. </w:t>
      </w:r>
      <w:r w:rsidRPr="006A4475">
        <w:rPr>
          <w:rFonts w:ascii="Times New Roman" w:hAnsi="Times New Roman" w:cs="Times New Roman"/>
          <w:b/>
          <w:sz w:val="28"/>
          <w:szCs w:val="28"/>
        </w:rPr>
        <w:t>Предложенные баллы 0 – 10 – 20 – 30 не значат, что используются только числа, кратные 10</w:t>
      </w:r>
      <w:r w:rsidRPr="006A4475">
        <w:rPr>
          <w:rFonts w:ascii="Times New Roman" w:hAnsi="Times New Roman" w:cs="Times New Roman"/>
          <w:sz w:val="28"/>
          <w:szCs w:val="28"/>
        </w:rPr>
        <w:t>: при оценке работы могут использоваться все баллы от 0 до 30 (например, 27). При оценивании работы по первому критерию ученик в целом понимает текст, толкует его адекватно, делает верные наблюдения, но часть смыслов упускает, не все яркие моменты подчёркивает. Работа по этому критерию в целом выглядит как «четвёрка с минусом». В системе оценок по критерию «четвёрке» соответствует 20 баллов, «тройке» – 10 баллов. Соответственно, оценка выбирается проверяющим по шкале из 16-19 баллов. Такое «сужение» зоны выбора и введение пограничных оценок</w:t>
      </w:r>
      <w:proofErr w:type="gramStart"/>
      <w:r w:rsidRPr="006A4475">
        <w:rPr>
          <w:rFonts w:ascii="Times New Roman" w:hAnsi="Times New Roman" w:cs="Times New Roman"/>
          <w:sz w:val="28"/>
          <w:szCs w:val="28"/>
        </w:rPr>
        <w:t>-«</w:t>
      </w:r>
      <w:proofErr w:type="gramEnd"/>
      <w:r w:rsidRPr="006A4475">
        <w:rPr>
          <w:rFonts w:ascii="Times New Roman" w:hAnsi="Times New Roman" w:cs="Times New Roman"/>
          <w:sz w:val="28"/>
          <w:szCs w:val="28"/>
        </w:rPr>
        <w:t xml:space="preserve">зарубок», ориентированных на привычную модель оценивания, поможет избежать излишних расхождений в таком субъективном процессе, как оценивание письменных текстов. 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апелляции сфокусироваться на обсуждении реальных плюсов и минусов работы.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sz w:val="28"/>
          <w:szCs w:val="28"/>
        </w:rPr>
        <w:lastRenderedPageBreak/>
        <w:t>КРИТЕРИИ:</w:t>
      </w:r>
    </w:p>
    <w:p w:rsidR="00CF2207" w:rsidRPr="006A4475" w:rsidRDefault="00CF2207" w:rsidP="00CF2207">
      <w:pPr>
        <w:pStyle w:val="a3"/>
        <w:numPr>
          <w:ilvl w:val="0"/>
          <w:numId w:val="6"/>
        </w:numPr>
        <w:spacing w:before="0" w:beforeAutospacing="0" w:after="0" w:afterAutospacing="0"/>
        <w:ind w:left="0" w:firstLine="567"/>
        <w:jc w:val="both"/>
        <w:rPr>
          <w:sz w:val="28"/>
          <w:szCs w:val="28"/>
        </w:rPr>
      </w:pPr>
      <w:r w:rsidRPr="006A4475">
        <w:rPr>
          <w:sz w:val="28"/>
          <w:szCs w:val="28"/>
        </w:rPr>
        <w:t xml:space="preserve">Понимание произведения как «сложно построенного смысла» (Ю.М. Лотман), последовательное и адекватное раскрытие этого смысла в динамике, в «лабиринте сцеплений», через конкретные наблюдения, сделанные по тексту. </w:t>
      </w:r>
    </w:p>
    <w:p w:rsidR="00CF2207" w:rsidRPr="006A4475" w:rsidRDefault="00CF2207" w:rsidP="00CF2207">
      <w:pPr>
        <w:pStyle w:val="a3"/>
        <w:spacing w:before="0" w:beforeAutospacing="0" w:after="0" w:afterAutospacing="0"/>
        <w:ind w:firstLine="567"/>
        <w:jc w:val="both"/>
        <w:rPr>
          <w:sz w:val="28"/>
          <w:szCs w:val="28"/>
        </w:rPr>
      </w:pPr>
      <w:r w:rsidRPr="006A4475">
        <w:rPr>
          <w:sz w:val="28"/>
          <w:szCs w:val="28"/>
        </w:rPr>
        <w:t xml:space="preserve">Важно, чтобы ученики отметили жанр произведения (философская сказка, которая приближается </w:t>
      </w:r>
      <w:proofErr w:type="gramStart"/>
      <w:r w:rsidRPr="006A4475">
        <w:rPr>
          <w:sz w:val="28"/>
          <w:szCs w:val="28"/>
        </w:rPr>
        <w:t>и  притче</w:t>
      </w:r>
      <w:proofErr w:type="gramEnd"/>
      <w:r w:rsidRPr="006A4475">
        <w:rPr>
          <w:sz w:val="28"/>
          <w:szCs w:val="28"/>
        </w:rPr>
        <w:t xml:space="preserve">), соблюдение и «нарушение» сказочного канона в печальном финале, философские размышления о трагической судьбе (буря, метель) всех нас, тему одиночества и тему красоты, тему Родины (важно, чтобы эта тема вызвала не пустые пафосные слова, а была раскрыта конкретно в связи с рассказом).  Максимально 30 баллов. Шкала оценок: 0 – 10 – 20 – 30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sz w:val="28"/>
          <w:szCs w:val="28"/>
        </w:rPr>
        <w:t xml:space="preserve">2. Композиционная стройность работы и её стилистическая однородность, уместность цитат и отсылок к тексту произведения. Максимально 15 баллов. Шкала оценок: 0 – 5 – 10 – 15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sz w:val="28"/>
          <w:szCs w:val="28"/>
        </w:rPr>
        <w:t xml:space="preserve">3. 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искусственного усложнения текста работы. Максимально 10 баллов. Шкала оценок: 0 – 3 – 7 – 10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sz w:val="28"/>
          <w:szCs w:val="28"/>
        </w:rPr>
        <w:t xml:space="preserve">4. Историко-литературная эрудиция, отсутствие фактических ошибок, уместность использования фонового материала из области культуры и литературы. Максимально 10 баллов. Шкала оценок: 0 – 3 – 7 – 10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sz w:val="28"/>
          <w:szCs w:val="28"/>
        </w:rPr>
        <w:t xml:space="preserve">5. Общая языковая и речевая грамотность, точность формулировок (отсутствие речевых и грамматических ошибок). Сплошная проверка работы по привычным школьным критериям грамотности с полным подсчётом ошибок не предусматривается. При наличии в работе речевых, грамматических, а также орфографических и пунктуационных ошибок, затрудняющих чтение и понимание текста, обращающих на себя внимание и отвлекающих от чтения (в среднем более трёх ошибок на страницу текста), работа по этому критерию получает ноль баллов. Максимально 5 баллов. Шкала оценок: 0 – 1 – 3 – 5 </w:t>
      </w:r>
    </w:p>
    <w:p w:rsidR="00CF2207" w:rsidRPr="006A4475" w:rsidRDefault="00CF2207" w:rsidP="00CF2207">
      <w:pPr>
        <w:spacing w:after="0" w:line="240" w:lineRule="auto"/>
        <w:ind w:firstLine="567"/>
        <w:jc w:val="both"/>
        <w:rPr>
          <w:rFonts w:ascii="Times New Roman" w:hAnsi="Times New Roman" w:cs="Times New Roman"/>
          <w:b/>
          <w:sz w:val="28"/>
          <w:szCs w:val="28"/>
        </w:rPr>
      </w:pPr>
      <w:r w:rsidRPr="006A4475">
        <w:rPr>
          <w:rFonts w:ascii="Times New Roman" w:hAnsi="Times New Roman" w:cs="Times New Roman"/>
          <w:b/>
          <w:sz w:val="28"/>
          <w:szCs w:val="28"/>
        </w:rPr>
        <w:t xml:space="preserve">Итого: максимальный балл – 70. </w:t>
      </w:r>
    </w:p>
    <w:p w:rsidR="00CF2207" w:rsidRPr="006A4475" w:rsidRDefault="00CF2207" w:rsidP="00CF2207">
      <w:pPr>
        <w:spacing w:after="0" w:line="240" w:lineRule="auto"/>
        <w:ind w:firstLine="567"/>
        <w:jc w:val="both"/>
        <w:rPr>
          <w:rFonts w:ascii="Times New Roman" w:hAnsi="Times New Roman" w:cs="Times New Roman"/>
          <w:sz w:val="28"/>
          <w:szCs w:val="28"/>
        </w:rPr>
      </w:pPr>
      <w:r w:rsidRPr="006A4475">
        <w:rPr>
          <w:rFonts w:ascii="Times New Roman" w:hAnsi="Times New Roman" w:cs="Times New Roman"/>
          <w:b/>
          <w:sz w:val="28"/>
          <w:szCs w:val="28"/>
        </w:rPr>
        <w:t>Задание 2.</w:t>
      </w:r>
      <w:r w:rsidRPr="006A4475">
        <w:rPr>
          <w:rFonts w:ascii="Times New Roman" w:hAnsi="Times New Roman" w:cs="Times New Roman"/>
          <w:sz w:val="28"/>
          <w:szCs w:val="28"/>
        </w:rPr>
        <w:t xml:space="preserve"> Это творческое задание, его задача – выявить начитанность, кругозор, литературоведческое мышление участника. </w:t>
      </w:r>
    </w:p>
    <w:p w:rsidR="00CF2207" w:rsidRPr="006A4475"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6A4475">
        <w:rPr>
          <w:rFonts w:ascii="Times New Roman" w:hAnsi="Times New Roman" w:cs="Times New Roman"/>
          <w:color w:val="000000"/>
          <w:sz w:val="28"/>
          <w:szCs w:val="28"/>
        </w:rPr>
        <w:t>За умение объединить анализ трех стихотворений в единый текст, увидеть общие смыслы – 5 баллов</w:t>
      </w:r>
    </w:p>
    <w:p w:rsidR="00CF2207" w:rsidRPr="006A4475"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6A4475">
        <w:rPr>
          <w:rFonts w:ascii="Times New Roman" w:hAnsi="Times New Roman" w:cs="Times New Roman"/>
          <w:color w:val="000000"/>
          <w:sz w:val="28"/>
          <w:szCs w:val="28"/>
        </w:rPr>
        <w:t xml:space="preserve">За умение показать связь литературы и </w:t>
      </w:r>
      <w:proofErr w:type="gramStart"/>
      <w:r w:rsidRPr="006A4475">
        <w:rPr>
          <w:rFonts w:ascii="Times New Roman" w:hAnsi="Times New Roman" w:cs="Times New Roman"/>
          <w:color w:val="000000"/>
          <w:sz w:val="28"/>
          <w:szCs w:val="28"/>
        </w:rPr>
        <w:t>музыки  –</w:t>
      </w:r>
      <w:proofErr w:type="gramEnd"/>
      <w:r w:rsidRPr="006A4475">
        <w:rPr>
          <w:rFonts w:ascii="Times New Roman" w:hAnsi="Times New Roman" w:cs="Times New Roman"/>
          <w:color w:val="000000"/>
          <w:sz w:val="28"/>
          <w:szCs w:val="28"/>
        </w:rPr>
        <w:t xml:space="preserve"> 10 баллов.</w:t>
      </w:r>
    </w:p>
    <w:p w:rsidR="00CF2207" w:rsidRPr="006A4475"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6A4475">
        <w:rPr>
          <w:rFonts w:ascii="Times New Roman" w:hAnsi="Times New Roman" w:cs="Times New Roman"/>
          <w:color w:val="000000"/>
          <w:sz w:val="28"/>
          <w:szCs w:val="28"/>
        </w:rPr>
        <w:t xml:space="preserve">За умение увидеть, как тот или иной инструмент «раскрывается» на уровне темы стихотворений – 5 баллов. </w:t>
      </w:r>
    </w:p>
    <w:p w:rsidR="00CF2207" w:rsidRPr="006A4475"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6A4475">
        <w:rPr>
          <w:rFonts w:ascii="Times New Roman" w:hAnsi="Times New Roman" w:cs="Times New Roman"/>
          <w:color w:val="000000"/>
          <w:sz w:val="28"/>
          <w:szCs w:val="28"/>
        </w:rPr>
        <w:t xml:space="preserve">За умение увидеть, как создается образ конкретного инструмента (или оркестра) в его специфике (например, пение скрипки напоминает человеческий голос и </w:t>
      </w:r>
      <w:proofErr w:type="gramStart"/>
      <w:r w:rsidRPr="006A4475">
        <w:rPr>
          <w:rFonts w:ascii="Times New Roman" w:hAnsi="Times New Roman" w:cs="Times New Roman"/>
          <w:color w:val="000000"/>
          <w:sz w:val="28"/>
          <w:szCs w:val="28"/>
        </w:rPr>
        <w:t>пр.)–</w:t>
      </w:r>
      <w:proofErr w:type="gramEnd"/>
      <w:r w:rsidRPr="006A4475">
        <w:rPr>
          <w:rFonts w:ascii="Times New Roman" w:hAnsi="Times New Roman" w:cs="Times New Roman"/>
          <w:color w:val="000000"/>
          <w:sz w:val="28"/>
          <w:szCs w:val="28"/>
        </w:rPr>
        <w:t xml:space="preserve"> 5 баллов. </w:t>
      </w:r>
    </w:p>
    <w:p w:rsidR="00CF2207" w:rsidRPr="006A4475"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6A4475">
        <w:rPr>
          <w:rFonts w:ascii="Times New Roman" w:hAnsi="Times New Roman" w:cs="Times New Roman"/>
          <w:color w:val="000000"/>
          <w:sz w:val="28"/>
          <w:szCs w:val="28"/>
        </w:rPr>
        <w:t xml:space="preserve">За умение увидеть, какие приемы (метафоры, звукопись, ритм и пр.) создают «образ» музыки и «образ» звучания того или иного </w:t>
      </w:r>
      <w:proofErr w:type="gramStart"/>
      <w:r w:rsidRPr="006A4475">
        <w:rPr>
          <w:rFonts w:ascii="Times New Roman" w:hAnsi="Times New Roman" w:cs="Times New Roman"/>
          <w:color w:val="000000"/>
          <w:sz w:val="28"/>
          <w:szCs w:val="28"/>
        </w:rPr>
        <w:t>инструмента  –</w:t>
      </w:r>
      <w:proofErr w:type="gramEnd"/>
      <w:r w:rsidRPr="006A4475">
        <w:rPr>
          <w:rFonts w:ascii="Times New Roman" w:hAnsi="Times New Roman" w:cs="Times New Roman"/>
          <w:color w:val="000000"/>
          <w:sz w:val="28"/>
          <w:szCs w:val="28"/>
        </w:rPr>
        <w:t xml:space="preserve"> 5 баллов. </w:t>
      </w:r>
    </w:p>
    <w:p w:rsidR="00CF2207" w:rsidRPr="006A4475" w:rsidRDefault="00CF2207" w:rsidP="00CF2207">
      <w:pPr>
        <w:pStyle w:val="a4"/>
        <w:spacing w:after="0" w:line="240" w:lineRule="auto"/>
        <w:ind w:left="0" w:firstLine="567"/>
        <w:jc w:val="both"/>
        <w:rPr>
          <w:rFonts w:ascii="Times New Roman" w:hAnsi="Times New Roman" w:cs="Times New Roman"/>
          <w:b/>
          <w:sz w:val="28"/>
          <w:szCs w:val="28"/>
        </w:rPr>
      </w:pPr>
      <w:r w:rsidRPr="006A4475">
        <w:rPr>
          <w:rFonts w:ascii="Times New Roman" w:hAnsi="Times New Roman" w:cs="Times New Roman"/>
          <w:b/>
          <w:sz w:val="28"/>
          <w:szCs w:val="28"/>
        </w:rPr>
        <w:t xml:space="preserve">Обязательно надо </w:t>
      </w:r>
      <w:proofErr w:type="gramStart"/>
      <w:r w:rsidRPr="006A4475">
        <w:rPr>
          <w:rFonts w:ascii="Times New Roman" w:hAnsi="Times New Roman" w:cs="Times New Roman"/>
          <w:b/>
          <w:sz w:val="28"/>
          <w:szCs w:val="28"/>
        </w:rPr>
        <w:t>учитывать</w:t>
      </w:r>
      <w:proofErr w:type="gramEnd"/>
      <w:r w:rsidRPr="006A4475">
        <w:rPr>
          <w:rFonts w:ascii="Times New Roman" w:hAnsi="Times New Roman" w:cs="Times New Roman"/>
          <w:b/>
          <w:sz w:val="28"/>
          <w:szCs w:val="28"/>
        </w:rPr>
        <w:t xml:space="preserve"> как достоинство работы проявление эрудиции автора, отсылки к музыкальным или литературным произведениям, уместно использованным в ответе (можно добавить 1-2 балла, но общий балл не более 30). Максимальный балл 30.</w:t>
      </w:r>
    </w:p>
    <w:p w:rsidR="00CF2207" w:rsidRPr="004059D7" w:rsidRDefault="00CF2207" w:rsidP="00CF2207">
      <w:pPr>
        <w:pStyle w:val="a3"/>
        <w:shd w:val="clear" w:color="auto" w:fill="FFFFFF"/>
        <w:spacing w:before="0" w:beforeAutospacing="0" w:after="0" w:afterAutospacing="0"/>
        <w:ind w:firstLine="567"/>
        <w:jc w:val="center"/>
        <w:rPr>
          <w:b/>
          <w:bCs/>
          <w:color w:val="000000"/>
          <w:sz w:val="28"/>
          <w:szCs w:val="28"/>
        </w:rPr>
      </w:pPr>
      <w:r w:rsidRPr="004059D7">
        <w:rPr>
          <w:b/>
          <w:bCs/>
          <w:color w:val="000000"/>
          <w:sz w:val="28"/>
          <w:szCs w:val="28"/>
        </w:rPr>
        <w:lastRenderedPageBreak/>
        <w:t>Муниципальный этап Всероссийской олимпиады школьников по литературе 2023/2024 учебный год</w:t>
      </w:r>
    </w:p>
    <w:p w:rsidR="00CF2207" w:rsidRPr="004059D7" w:rsidRDefault="00CF2207" w:rsidP="00CF2207">
      <w:pPr>
        <w:pStyle w:val="2"/>
        <w:spacing w:before="0" w:beforeAutospacing="0" w:after="0" w:afterAutospacing="0"/>
        <w:jc w:val="center"/>
        <w:rPr>
          <w:sz w:val="28"/>
          <w:szCs w:val="28"/>
        </w:rPr>
      </w:pPr>
      <w:r w:rsidRPr="004059D7">
        <w:rPr>
          <w:sz w:val="28"/>
          <w:szCs w:val="28"/>
        </w:rPr>
        <w:t>11 класс</w:t>
      </w:r>
    </w:p>
    <w:p w:rsidR="00CF2207" w:rsidRPr="004059D7" w:rsidRDefault="00CF2207" w:rsidP="00CF2207">
      <w:pPr>
        <w:pStyle w:val="2"/>
        <w:spacing w:before="0" w:beforeAutospacing="0" w:after="0" w:afterAutospacing="0"/>
        <w:jc w:val="center"/>
        <w:rPr>
          <w:sz w:val="28"/>
          <w:szCs w:val="28"/>
        </w:rPr>
      </w:pPr>
      <w:r w:rsidRPr="004059D7">
        <w:rPr>
          <w:sz w:val="28"/>
          <w:szCs w:val="28"/>
        </w:rPr>
        <w:t>Критерии оценивания</w:t>
      </w:r>
    </w:p>
    <w:p w:rsidR="00CF2207" w:rsidRPr="004059D7" w:rsidRDefault="00CF2207" w:rsidP="00CF2207">
      <w:pPr>
        <w:spacing w:after="0" w:line="240" w:lineRule="auto"/>
        <w:ind w:firstLine="567"/>
        <w:jc w:val="both"/>
        <w:rPr>
          <w:rFonts w:ascii="Times New Roman" w:hAnsi="Times New Roman" w:cs="Times New Roman"/>
          <w:b/>
          <w:bCs/>
          <w:color w:val="000000"/>
          <w:sz w:val="28"/>
          <w:szCs w:val="28"/>
        </w:rPr>
      </w:pPr>
      <w:r w:rsidRPr="004059D7">
        <w:rPr>
          <w:rFonts w:ascii="Times New Roman" w:hAnsi="Times New Roman" w:cs="Times New Roman"/>
          <w:sz w:val="28"/>
          <w:szCs w:val="28"/>
        </w:rPr>
        <w:t>Участникам олимпиады предлагается выполнить два задания: аналитическое – целостный анализ предложенного текста и творческое задание. Максимальный общий балл за работу – 100 баллов.</w:t>
      </w:r>
      <w:r w:rsidRPr="004059D7">
        <w:rPr>
          <w:rFonts w:ascii="Times New Roman" w:hAnsi="Times New Roman" w:cs="Times New Roman"/>
          <w:b/>
          <w:bCs/>
          <w:color w:val="000000"/>
          <w:sz w:val="28"/>
          <w:szCs w:val="28"/>
        </w:rPr>
        <w:t xml:space="preserve">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b/>
          <w:sz w:val="28"/>
          <w:szCs w:val="28"/>
        </w:rPr>
        <w:t>Задание 1.</w:t>
      </w:r>
      <w:r w:rsidRPr="004059D7">
        <w:rPr>
          <w:rFonts w:ascii="Times New Roman" w:hAnsi="Times New Roman" w:cs="Times New Roman"/>
          <w:sz w:val="28"/>
          <w:szCs w:val="28"/>
        </w:rPr>
        <w:t xml:space="preserve"> Анализируя текст, ученик должен показать степень </w:t>
      </w:r>
      <w:proofErr w:type="spellStart"/>
      <w:r w:rsidRPr="004059D7">
        <w:rPr>
          <w:rFonts w:ascii="Times New Roman" w:hAnsi="Times New Roman" w:cs="Times New Roman"/>
          <w:sz w:val="28"/>
          <w:szCs w:val="28"/>
        </w:rPr>
        <w:t>сформированности</w:t>
      </w:r>
      <w:proofErr w:type="spellEnd"/>
      <w:r w:rsidRPr="004059D7">
        <w:rPr>
          <w:rFonts w:ascii="Times New Roman" w:hAnsi="Times New Roman" w:cs="Times New Roman"/>
          <w:sz w:val="28"/>
          <w:szCs w:val="28"/>
        </w:rPr>
        <w:t xml:space="preserve"> аналитических, филологических навыков. В определении методов и приёмов анализа, порядка изложения своих мыслей ученик может опираться на предложенные вспомогательные вопросы, а </w:t>
      </w:r>
      <w:r w:rsidRPr="004059D7">
        <w:rPr>
          <w:rFonts w:ascii="Times New Roman" w:hAnsi="Times New Roman" w:cs="Times New Roman"/>
          <w:b/>
          <w:sz w:val="28"/>
          <w:szCs w:val="28"/>
        </w:rPr>
        <w:t>может и не опираться на них, может анализировать текст не в порядке вопросов</w:t>
      </w:r>
      <w:r w:rsidRPr="004059D7">
        <w:rPr>
          <w:rFonts w:ascii="Times New Roman" w:hAnsi="Times New Roman" w:cs="Times New Roman"/>
          <w:sz w:val="28"/>
          <w:szCs w:val="28"/>
        </w:rPr>
        <w:t xml:space="preserve"> и пр.; их назначение в том, чтобы направить внимание на существенные особенности проблематики и поэтики текста. Если ученик выбрал собственный путь анализа – он имел на это право, и оценивать надо работу в целом. Важно, чтобы анализ текста приводил ученика-читателя к главному – создание цельного, связного, объединённого общим замыслом аналитического текста, к пониманию автора, смысла его высказывания, его позиции, способов, которыми он эту позицию выразил. Под «целостным анализом текста</w:t>
      </w:r>
      <w:r w:rsidRPr="004059D7">
        <w:rPr>
          <w:rFonts w:ascii="Times New Roman" w:hAnsi="Times New Roman" w:cs="Times New Roman"/>
          <w:b/>
          <w:sz w:val="28"/>
          <w:szCs w:val="28"/>
        </w:rPr>
        <w:t xml:space="preserve">» </w:t>
      </w:r>
      <w:r w:rsidRPr="004059D7">
        <w:rPr>
          <w:rFonts w:ascii="Times New Roman" w:hAnsi="Times New Roman" w:cs="Times New Roman"/>
          <w:sz w:val="28"/>
          <w:szCs w:val="28"/>
        </w:rPr>
        <w:t xml:space="preserve">имеется в виду </w:t>
      </w:r>
      <w:r w:rsidRPr="004059D7">
        <w:rPr>
          <w:rFonts w:ascii="Times New Roman" w:hAnsi="Times New Roman" w:cs="Times New Roman"/>
          <w:b/>
          <w:sz w:val="28"/>
          <w:szCs w:val="28"/>
        </w:rPr>
        <w:t xml:space="preserve">не </w:t>
      </w:r>
      <w:r w:rsidRPr="004059D7">
        <w:rPr>
          <w:rFonts w:ascii="Times New Roman" w:hAnsi="Times New Roman" w:cs="Times New Roman"/>
          <w:sz w:val="28"/>
          <w:szCs w:val="28"/>
        </w:rPr>
        <w:t xml:space="preserve">обязательный учет и скрупулёзное описание всех его структурных уровней – от фонетической и ритмико-метрической стороны до контекста и </w:t>
      </w:r>
      <w:proofErr w:type="spellStart"/>
      <w:r w:rsidRPr="004059D7">
        <w:rPr>
          <w:rFonts w:ascii="Times New Roman" w:hAnsi="Times New Roman" w:cs="Times New Roman"/>
          <w:sz w:val="28"/>
          <w:szCs w:val="28"/>
        </w:rPr>
        <w:t>интертекста</w:t>
      </w:r>
      <w:proofErr w:type="spellEnd"/>
      <w:r w:rsidRPr="004059D7">
        <w:rPr>
          <w:rFonts w:ascii="Times New Roman" w:hAnsi="Times New Roman" w:cs="Times New Roman"/>
          <w:sz w:val="28"/>
          <w:szCs w:val="28"/>
        </w:rPr>
        <w:t xml:space="preserve">. Нужно остановиться на актуализированных в тексте элементах, которые в наибольшей степени работают на раскрытие заложенных в нём смыслов. Анализ текста – это не повод демонстрировать знание филологической терминологии; цель анализа состоит не в создании наукообразного текста о тексте художественном. Обилие терминов в работе не означает научности.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Предлагается ориентироваться на шкалу оценок, которая прилагается к каждому критерию. Она соответствует привычной </w:t>
      </w:r>
      <w:proofErr w:type="spellStart"/>
      <w:r w:rsidRPr="004059D7">
        <w:rPr>
          <w:rFonts w:ascii="Times New Roman" w:hAnsi="Times New Roman" w:cs="Times New Roman"/>
          <w:sz w:val="28"/>
          <w:szCs w:val="28"/>
        </w:rPr>
        <w:t>четырёхбалльной</w:t>
      </w:r>
      <w:proofErr w:type="spellEnd"/>
      <w:r w:rsidRPr="004059D7">
        <w:rPr>
          <w:rFonts w:ascii="Times New Roman" w:hAnsi="Times New Roman" w:cs="Times New Roman"/>
          <w:sz w:val="28"/>
          <w:szCs w:val="28"/>
        </w:rPr>
        <w:t xml:space="preserve"> системе: первая оценка – условная «двойка», вторая – условная «тройка», третья – условная «четвёрка», четвёртая – условная «пятерка». Баллы, находящиеся между оценками, соответствуют условным «плюсам» и «минусам» в традиционной школьной системе. </w:t>
      </w:r>
      <w:r w:rsidRPr="004059D7">
        <w:rPr>
          <w:rFonts w:ascii="Times New Roman" w:hAnsi="Times New Roman" w:cs="Times New Roman"/>
          <w:b/>
          <w:sz w:val="28"/>
          <w:szCs w:val="28"/>
        </w:rPr>
        <w:t>Предложенные баллы 0 – 10 – 20 – 30 не значат, что используются только числа, кратные 10</w:t>
      </w:r>
      <w:r w:rsidRPr="004059D7">
        <w:rPr>
          <w:rFonts w:ascii="Times New Roman" w:hAnsi="Times New Roman" w:cs="Times New Roman"/>
          <w:sz w:val="28"/>
          <w:szCs w:val="28"/>
        </w:rPr>
        <w:t>: при оценке работы могут использоваться все баллы от 0 до 30 (например, 27). При оценивании работы по первому критерию ученик в целом понимает текст, толкует его адекватно, делает верные наблюдения, но часть смыслов упускает, не все яркие моменты подчёркивает. Работа по этому критерию в целом выглядит как «четвёрка с минусом». В системе оценок по критерию «четвёрке» соответствует 20 баллов, «тройке» – 10 баллов. Соответственно, оценка выбирается проверяющим по шкале из 16-19 баллов. Такое «сужение» зоны выбора и введение пограничных оценок</w:t>
      </w:r>
      <w:proofErr w:type="gramStart"/>
      <w:r w:rsidRPr="004059D7">
        <w:rPr>
          <w:rFonts w:ascii="Times New Roman" w:hAnsi="Times New Roman" w:cs="Times New Roman"/>
          <w:sz w:val="28"/>
          <w:szCs w:val="28"/>
        </w:rPr>
        <w:t>-«</w:t>
      </w:r>
      <w:proofErr w:type="gramEnd"/>
      <w:r w:rsidRPr="004059D7">
        <w:rPr>
          <w:rFonts w:ascii="Times New Roman" w:hAnsi="Times New Roman" w:cs="Times New Roman"/>
          <w:sz w:val="28"/>
          <w:szCs w:val="28"/>
        </w:rPr>
        <w:t xml:space="preserve">зарубок», ориентированных на привычную модель оценивания, поможет избежать излишних расхождений в таком субъективном процессе, как оценивание письменных текстов. Оценка за работу выставляется сначала в виде последовательности цифр –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апелляции сфокусироваться на обсуждении реальных плюсов и минусов работы.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lastRenderedPageBreak/>
        <w:t>КРИТЕРИИ:</w:t>
      </w:r>
    </w:p>
    <w:p w:rsidR="00CF2207" w:rsidRPr="004059D7" w:rsidRDefault="00CF2207" w:rsidP="00CF2207">
      <w:pPr>
        <w:pStyle w:val="a4"/>
        <w:numPr>
          <w:ilvl w:val="0"/>
          <w:numId w:val="7"/>
        </w:numPr>
        <w:spacing w:after="0" w:line="240" w:lineRule="auto"/>
        <w:ind w:left="0"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Понимание произведения как «сложно построенного смысла» (Ю.М. Лотман), последовательное и адекватное раскрытие этого смысла в динамике, в «лабиринте сцеплений», через конкретные наблюдения, сделанные по тексту.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В анализе рассказа важно обратить внимание на его </w:t>
      </w:r>
      <w:proofErr w:type="spellStart"/>
      <w:r w:rsidRPr="004059D7">
        <w:rPr>
          <w:rFonts w:ascii="Times New Roman" w:hAnsi="Times New Roman" w:cs="Times New Roman"/>
          <w:sz w:val="28"/>
          <w:szCs w:val="28"/>
        </w:rPr>
        <w:t>бесфабульность</w:t>
      </w:r>
      <w:proofErr w:type="spellEnd"/>
      <w:r w:rsidRPr="004059D7">
        <w:rPr>
          <w:rFonts w:ascii="Times New Roman" w:hAnsi="Times New Roman" w:cs="Times New Roman"/>
          <w:sz w:val="28"/>
          <w:szCs w:val="28"/>
        </w:rPr>
        <w:t xml:space="preserve">, роль памяти, создающей особый мир для тех, кто давно потерял Россию, на роль вещной детали, ощущение того, как жизнь постепенно «исчезает», на приемы, которые передают ощущение бессмысленности бытия. Максимально 30 баллов. Шкала оценок: 0 – 10 – 20 – 30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2. Композиционная стройность работы и её стилистическая однородность, уместность цитат и отсылок к тексту произведения. Максимально 15 баллов. Шкала оценок: 0 – 5 – 10 – 15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3. Владение теоретико-литературным понятийным аппаратом и умение использовать термины корректно, точно и только в тех случаях, когда это необходимо, без искусственного усложнения текста работы. Максимально 10 баллов. Шкала оценок: 0 – 3 – 7 – 10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4. Историко-литературная эрудиция, отсутствие фактических ошибок, уместность использования фонового материала из области культуры и литературы. Максимально 10 баллов. Шкала оценок: 0 – 3 – 7 – 10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 5. Общая языковая и речевая грамотность, точность формулировок (отсутствие речевых и грамматических ошибок). Сплошная проверка работы по привычным школьным критериям грамотности не предусматривается. При наличии в работе речевых, грамматических, орфографических и пунктуационных ошибок, затрудняющих чтение и понимание текста, отвлекающих от чтения (в среднем более трёх ошибок на страницу текста), работа по этому критерию получает ноль баллов. </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Максимально 5 баллов. Шкала оценок: 0 – 1 – 3 – 5 </w:t>
      </w:r>
    </w:p>
    <w:p w:rsidR="00CF2207" w:rsidRPr="004059D7" w:rsidRDefault="00CF2207" w:rsidP="00CF2207">
      <w:pPr>
        <w:spacing w:after="0" w:line="240" w:lineRule="auto"/>
        <w:ind w:firstLine="567"/>
        <w:jc w:val="both"/>
        <w:rPr>
          <w:rFonts w:ascii="Times New Roman" w:hAnsi="Times New Roman" w:cs="Times New Roman"/>
          <w:b/>
          <w:sz w:val="28"/>
          <w:szCs w:val="28"/>
        </w:rPr>
      </w:pPr>
      <w:r w:rsidRPr="004059D7">
        <w:rPr>
          <w:rFonts w:ascii="Times New Roman" w:hAnsi="Times New Roman" w:cs="Times New Roman"/>
          <w:b/>
          <w:sz w:val="28"/>
          <w:szCs w:val="28"/>
        </w:rPr>
        <w:t xml:space="preserve">Итого: максимальный балл – 70. </w:t>
      </w:r>
    </w:p>
    <w:p w:rsidR="00CF2207" w:rsidRPr="004059D7" w:rsidRDefault="00CF2207" w:rsidP="00CF2207">
      <w:pPr>
        <w:spacing w:after="0" w:line="240" w:lineRule="auto"/>
        <w:ind w:firstLine="567"/>
        <w:jc w:val="both"/>
        <w:rPr>
          <w:rFonts w:ascii="Times New Roman" w:hAnsi="Times New Roman" w:cs="Times New Roman"/>
          <w:b/>
          <w:sz w:val="28"/>
          <w:szCs w:val="28"/>
        </w:rPr>
      </w:pPr>
      <w:r w:rsidRPr="004059D7">
        <w:rPr>
          <w:rFonts w:ascii="Times New Roman" w:hAnsi="Times New Roman" w:cs="Times New Roman"/>
          <w:b/>
          <w:sz w:val="28"/>
          <w:szCs w:val="28"/>
        </w:rPr>
        <w:t>ЗАДАНИЕ 2.</w:t>
      </w:r>
    </w:p>
    <w:p w:rsidR="00CF2207" w:rsidRPr="004059D7" w:rsidRDefault="00CF2207" w:rsidP="00CF2207">
      <w:pPr>
        <w:spacing w:after="0" w:line="240" w:lineRule="auto"/>
        <w:ind w:firstLine="567"/>
        <w:jc w:val="both"/>
        <w:rPr>
          <w:rFonts w:ascii="Times New Roman" w:hAnsi="Times New Roman" w:cs="Times New Roman"/>
          <w:sz w:val="28"/>
          <w:szCs w:val="28"/>
        </w:rPr>
      </w:pPr>
      <w:r w:rsidRPr="004059D7">
        <w:rPr>
          <w:rFonts w:ascii="Times New Roman" w:hAnsi="Times New Roman" w:cs="Times New Roman"/>
          <w:sz w:val="28"/>
          <w:szCs w:val="28"/>
        </w:rPr>
        <w:t xml:space="preserve">Это творческое задание, его задача – выявить начитанность, кругозор, литературоведческое мышление участника. </w:t>
      </w:r>
    </w:p>
    <w:p w:rsidR="00CF2207" w:rsidRPr="004059D7"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4059D7">
        <w:rPr>
          <w:rFonts w:ascii="Times New Roman" w:hAnsi="Times New Roman" w:cs="Times New Roman"/>
          <w:color w:val="000000"/>
          <w:sz w:val="28"/>
          <w:szCs w:val="28"/>
        </w:rPr>
        <w:t>За умение объединить анализ трех стихотворений в единый текст, увидеть общие смыслы – 5 баллов</w:t>
      </w:r>
    </w:p>
    <w:p w:rsidR="00CF2207" w:rsidRPr="004059D7"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4059D7">
        <w:rPr>
          <w:rFonts w:ascii="Times New Roman" w:hAnsi="Times New Roman" w:cs="Times New Roman"/>
          <w:color w:val="000000"/>
          <w:sz w:val="28"/>
          <w:szCs w:val="28"/>
        </w:rPr>
        <w:t xml:space="preserve">За умение показать связь литературы и </w:t>
      </w:r>
      <w:proofErr w:type="gramStart"/>
      <w:r w:rsidRPr="004059D7">
        <w:rPr>
          <w:rFonts w:ascii="Times New Roman" w:hAnsi="Times New Roman" w:cs="Times New Roman"/>
          <w:color w:val="000000"/>
          <w:sz w:val="28"/>
          <w:szCs w:val="28"/>
        </w:rPr>
        <w:t>музыки  –</w:t>
      </w:r>
      <w:proofErr w:type="gramEnd"/>
      <w:r w:rsidRPr="004059D7">
        <w:rPr>
          <w:rFonts w:ascii="Times New Roman" w:hAnsi="Times New Roman" w:cs="Times New Roman"/>
          <w:color w:val="000000"/>
          <w:sz w:val="28"/>
          <w:szCs w:val="28"/>
        </w:rPr>
        <w:t xml:space="preserve"> 10 баллов.</w:t>
      </w:r>
    </w:p>
    <w:p w:rsidR="00CF2207" w:rsidRPr="004059D7"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4059D7">
        <w:rPr>
          <w:rFonts w:ascii="Times New Roman" w:hAnsi="Times New Roman" w:cs="Times New Roman"/>
          <w:color w:val="000000"/>
          <w:sz w:val="28"/>
          <w:szCs w:val="28"/>
        </w:rPr>
        <w:t xml:space="preserve">За умение увидеть, как тот или иной инструмент «раскрывается» на уровне темы стихотворений – 5 баллов. </w:t>
      </w:r>
    </w:p>
    <w:p w:rsidR="00CF2207" w:rsidRPr="004059D7"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4059D7">
        <w:rPr>
          <w:rFonts w:ascii="Times New Roman" w:hAnsi="Times New Roman" w:cs="Times New Roman"/>
          <w:color w:val="000000"/>
          <w:sz w:val="28"/>
          <w:szCs w:val="28"/>
        </w:rPr>
        <w:t xml:space="preserve">За умение увидеть, как создается образ конкретного инструмента (или оркестра) в его специфике (например, пение скрипки напоминает человеческий голос и </w:t>
      </w:r>
      <w:proofErr w:type="gramStart"/>
      <w:r w:rsidRPr="004059D7">
        <w:rPr>
          <w:rFonts w:ascii="Times New Roman" w:hAnsi="Times New Roman" w:cs="Times New Roman"/>
          <w:color w:val="000000"/>
          <w:sz w:val="28"/>
          <w:szCs w:val="28"/>
        </w:rPr>
        <w:t>пр.)–</w:t>
      </w:r>
      <w:proofErr w:type="gramEnd"/>
      <w:r w:rsidRPr="004059D7">
        <w:rPr>
          <w:rFonts w:ascii="Times New Roman" w:hAnsi="Times New Roman" w:cs="Times New Roman"/>
          <w:color w:val="000000"/>
          <w:sz w:val="28"/>
          <w:szCs w:val="28"/>
        </w:rPr>
        <w:t xml:space="preserve"> 5 баллов. </w:t>
      </w:r>
    </w:p>
    <w:p w:rsidR="00CF2207" w:rsidRPr="004059D7" w:rsidRDefault="00CF2207" w:rsidP="00CF2207">
      <w:pPr>
        <w:pStyle w:val="a4"/>
        <w:numPr>
          <w:ilvl w:val="0"/>
          <w:numId w:val="5"/>
        </w:numPr>
        <w:spacing w:after="0" w:line="240" w:lineRule="auto"/>
        <w:ind w:left="0" w:firstLine="567"/>
        <w:jc w:val="both"/>
        <w:rPr>
          <w:rFonts w:ascii="Times New Roman" w:hAnsi="Times New Roman" w:cs="Times New Roman"/>
          <w:sz w:val="28"/>
          <w:szCs w:val="28"/>
        </w:rPr>
      </w:pPr>
      <w:r w:rsidRPr="004059D7">
        <w:rPr>
          <w:rFonts w:ascii="Times New Roman" w:hAnsi="Times New Roman" w:cs="Times New Roman"/>
          <w:color w:val="000000"/>
          <w:sz w:val="28"/>
          <w:szCs w:val="28"/>
        </w:rPr>
        <w:t xml:space="preserve">За умение увидеть, какие приемы (метафоры, звукопись, ритм и пр.) создают «образ» музыки и «образ» звучания того или иного </w:t>
      </w:r>
      <w:proofErr w:type="gramStart"/>
      <w:r w:rsidRPr="004059D7">
        <w:rPr>
          <w:rFonts w:ascii="Times New Roman" w:hAnsi="Times New Roman" w:cs="Times New Roman"/>
          <w:color w:val="000000"/>
          <w:sz w:val="28"/>
          <w:szCs w:val="28"/>
        </w:rPr>
        <w:t>инструмента  –</w:t>
      </w:r>
      <w:proofErr w:type="gramEnd"/>
      <w:r w:rsidRPr="004059D7">
        <w:rPr>
          <w:rFonts w:ascii="Times New Roman" w:hAnsi="Times New Roman" w:cs="Times New Roman"/>
          <w:color w:val="000000"/>
          <w:sz w:val="28"/>
          <w:szCs w:val="28"/>
        </w:rPr>
        <w:t xml:space="preserve"> 5 баллов. </w:t>
      </w:r>
    </w:p>
    <w:p w:rsidR="00CF2207" w:rsidRPr="004059D7" w:rsidRDefault="00CF2207" w:rsidP="00CF2207">
      <w:pPr>
        <w:pStyle w:val="a4"/>
        <w:spacing w:after="0" w:line="240" w:lineRule="auto"/>
        <w:ind w:left="0" w:firstLine="567"/>
        <w:jc w:val="both"/>
        <w:rPr>
          <w:rFonts w:ascii="Times New Roman" w:hAnsi="Times New Roman" w:cs="Times New Roman"/>
          <w:b/>
          <w:sz w:val="28"/>
          <w:szCs w:val="28"/>
        </w:rPr>
      </w:pPr>
      <w:r w:rsidRPr="004059D7">
        <w:rPr>
          <w:rFonts w:ascii="Times New Roman" w:hAnsi="Times New Roman" w:cs="Times New Roman"/>
          <w:b/>
          <w:sz w:val="28"/>
          <w:szCs w:val="28"/>
        </w:rPr>
        <w:t>Обязательно надо учитывать как достоинство работы проявление эрудиции автора, отсылки к музыкальным или литературным произведениям, уместно использованным в ответе (можно добавить 1-2 балла, но общий балл не более 30</w:t>
      </w:r>
      <w:proofErr w:type="gramStart"/>
      <w:r w:rsidRPr="004059D7">
        <w:rPr>
          <w:rFonts w:ascii="Times New Roman" w:hAnsi="Times New Roman" w:cs="Times New Roman"/>
          <w:b/>
          <w:sz w:val="28"/>
          <w:szCs w:val="28"/>
        </w:rPr>
        <w:t>)..</w:t>
      </w:r>
      <w:proofErr w:type="gramEnd"/>
    </w:p>
    <w:p w:rsidR="00CF2207" w:rsidRPr="004059D7" w:rsidRDefault="00CF2207" w:rsidP="00CF2207">
      <w:pPr>
        <w:pStyle w:val="a4"/>
        <w:spacing w:after="0" w:line="240" w:lineRule="auto"/>
        <w:ind w:left="0" w:firstLine="567"/>
        <w:jc w:val="both"/>
        <w:rPr>
          <w:rFonts w:ascii="Times New Roman" w:hAnsi="Times New Roman" w:cs="Times New Roman"/>
          <w:b/>
          <w:sz w:val="28"/>
          <w:szCs w:val="28"/>
        </w:rPr>
      </w:pPr>
      <w:r w:rsidRPr="004059D7">
        <w:rPr>
          <w:rFonts w:ascii="Times New Roman" w:hAnsi="Times New Roman" w:cs="Times New Roman"/>
          <w:b/>
          <w:sz w:val="28"/>
          <w:szCs w:val="28"/>
        </w:rPr>
        <w:t>Максимальный балл 30.</w:t>
      </w:r>
      <w:bookmarkStart w:id="0" w:name="_GoBack"/>
      <w:bookmarkEnd w:id="0"/>
    </w:p>
    <w:sectPr w:rsidR="00CF2207" w:rsidRPr="004059D7" w:rsidSect="00023F73">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94EE2"/>
    <w:multiLevelType w:val="hybridMultilevel"/>
    <w:tmpl w:val="78B6649A"/>
    <w:lvl w:ilvl="0" w:tplc="F5F8CE8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CA6433"/>
    <w:multiLevelType w:val="hybridMultilevel"/>
    <w:tmpl w:val="8954C2B0"/>
    <w:lvl w:ilvl="0" w:tplc="C17C3946">
      <w:start w:val="1"/>
      <w:numFmt w:val="decimal"/>
      <w:lvlText w:val="%1."/>
      <w:lvlJc w:val="left"/>
      <w:pPr>
        <w:ind w:left="1335" w:hanging="76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BA81211"/>
    <w:multiLevelType w:val="hybridMultilevel"/>
    <w:tmpl w:val="7214077C"/>
    <w:lvl w:ilvl="0" w:tplc="B7A83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68F53C0"/>
    <w:multiLevelType w:val="hybridMultilevel"/>
    <w:tmpl w:val="8BB41FC2"/>
    <w:lvl w:ilvl="0" w:tplc="B1BE6F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B520732"/>
    <w:multiLevelType w:val="hybridMultilevel"/>
    <w:tmpl w:val="EF18F724"/>
    <w:lvl w:ilvl="0" w:tplc="A7EC8622">
      <w:start w:val="1"/>
      <w:numFmt w:val="decimal"/>
      <w:lvlText w:val="%1."/>
      <w:lvlJc w:val="left"/>
      <w:pPr>
        <w:ind w:left="927" w:hanging="360"/>
      </w:pPr>
      <w:rPr>
        <w:rFonts w:asciiTheme="minorHAnsi" w:hAnsiTheme="minorHAnsi" w:cstheme="minorBidi" w:hint="default"/>
        <w:color w:val="000000"/>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C5E79A5"/>
    <w:multiLevelType w:val="hybridMultilevel"/>
    <w:tmpl w:val="E1F2AD92"/>
    <w:lvl w:ilvl="0" w:tplc="D2A80504">
      <w:start w:val="1"/>
      <w:numFmt w:val="decimal"/>
      <w:lvlText w:val="%1."/>
      <w:lvlJc w:val="left"/>
      <w:pPr>
        <w:ind w:left="1563" w:hanging="9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CDD70C9"/>
    <w:multiLevelType w:val="hybridMultilevel"/>
    <w:tmpl w:val="6512C67C"/>
    <w:lvl w:ilvl="0" w:tplc="A240FA64">
      <w:start w:val="1"/>
      <w:numFmt w:val="decimal"/>
      <w:lvlText w:val="%1."/>
      <w:lvlJc w:val="left"/>
      <w:pPr>
        <w:ind w:left="1347" w:hanging="7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9B9"/>
    <w:rsid w:val="000106B1"/>
    <w:rsid w:val="0001084C"/>
    <w:rsid w:val="000111BB"/>
    <w:rsid w:val="00023F73"/>
    <w:rsid w:val="00035902"/>
    <w:rsid w:val="0003696F"/>
    <w:rsid w:val="000409EF"/>
    <w:rsid w:val="00040A5E"/>
    <w:rsid w:val="000445AA"/>
    <w:rsid w:val="0004553B"/>
    <w:rsid w:val="00047542"/>
    <w:rsid w:val="0009053B"/>
    <w:rsid w:val="000928B5"/>
    <w:rsid w:val="00096104"/>
    <w:rsid w:val="000A0781"/>
    <w:rsid w:val="000A6812"/>
    <w:rsid w:val="000B5560"/>
    <w:rsid w:val="000B592C"/>
    <w:rsid w:val="000B5E11"/>
    <w:rsid w:val="000C073B"/>
    <w:rsid w:val="000C3C89"/>
    <w:rsid w:val="000C62E5"/>
    <w:rsid w:val="000C7F2D"/>
    <w:rsid w:val="000D19B9"/>
    <w:rsid w:val="000D1F70"/>
    <w:rsid w:val="000D7171"/>
    <w:rsid w:val="000E63A3"/>
    <w:rsid w:val="000F2406"/>
    <w:rsid w:val="000F6036"/>
    <w:rsid w:val="0010145C"/>
    <w:rsid w:val="001054A0"/>
    <w:rsid w:val="00106F62"/>
    <w:rsid w:val="00107AE5"/>
    <w:rsid w:val="00110C6B"/>
    <w:rsid w:val="0011451A"/>
    <w:rsid w:val="00115368"/>
    <w:rsid w:val="00126745"/>
    <w:rsid w:val="0013139C"/>
    <w:rsid w:val="0014176C"/>
    <w:rsid w:val="00145259"/>
    <w:rsid w:val="00150961"/>
    <w:rsid w:val="00156D7D"/>
    <w:rsid w:val="001603ED"/>
    <w:rsid w:val="001612F8"/>
    <w:rsid w:val="00167155"/>
    <w:rsid w:val="00171663"/>
    <w:rsid w:val="001727F0"/>
    <w:rsid w:val="00176061"/>
    <w:rsid w:val="0019357C"/>
    <w:rsid w:val="001A2AD1"/>
    <w:rsid w:val="001A358F"/>
    <w:rsid w:val="001A3CB0"/>
    <w:rsid w:val="001A761D"/>
    <w:rsid w:val="001C0A39"/>
    <w:rsid w:val="001C3AC6"/>
    <w:rsid w:val="001C7595"/>
    <w:rsid w:val="001D0AAD"/>
    <w:rsid w:val="001D216F"/>
    <w:rsid w:val="001D4050"/>
    <w:rsid w:val="001D4549"/>
    <w:rsid w:val="001E146B"/>
    <w:rsid w:val="001E6239"/>
    <w:rsid w:val="001F31E5"/>
    <w:rsid w:val="001F399C"/>
    <w:rsid w:val="001F779E"/>
    <w:rsid w:val="00215115"/>
    <w:rsid w:val="00220279"/>
    <w:rsid w:val="0022122E"/>
    <w:rsid w:val="00222AC3"/>
    <w:rsid w:val="0024031D"/>
    <w:rsid w:val="0024073C"/>
    <w:rsid w:val="0024103E"/>
    <w:rsid w:val="00243C04"/>
    <w:rsid w:val="00245F41"/>
    <w:rsid w:val="00252AB3"/>
    <w:rsid w:val="00254BA8"/>
    <w:rsid w:val="002561B9"/>
    <w:rsid w:val="002569AD"/>
    <w:rsid w:val="00263615"/>
    <w:rsid w:val="0027648C"/>
    <w:rsid w:val="00284130"/>
    <w:rsid w:val="00291D97"/>
    <w:rsid w:val="00292EAD"/>
    <w:rsid w:val="002B0E42"/>
    <w:rsid w:val="002D6DAE"/>
    <w:rsid w:val="002D70B1"/>
    <w:rsid w:val="002E21B0"/>
    <w:rsid w:val="002E2F5B"/>
    <w:rsid w:val="002E356E"/>
    <w:rsid w:val="002E7F3C"/>
    <w:rsid w:val="002F0D2A"/>
    <w:rsid w:val="002F1D41"/>
    <w:rsid w:val="002F55B9"/>
    <w:rsid w:val="002F7039"/>
    <w:rsid w:val="00313174"/>
    <w:rsid w:val="00317B3D"/>
    <w:rsid w:val="00345C81"/>
    <w:rsid w:val="003502DA"/>
    <w:rsid w:val="00350FB3"/>
    <w:rsid w:val="00353B7D"/>
    <w:rsid w:val="0035554C"/>
    <w:rsid w:val="003620CC"/>
    <w:rsid w:val="00363842"/>
    <w:rsid w:val="003671E5"/>
    <w:rsid w:val="00386538"/>
    <w:rsid w:val="00387A0A"/>
    <w:rsid w:val="00391E98"/>
    <w:rsid w:val="00393799"/>
    <w:rsid w:val="00393990"/>
    <w:rsid w:val="003A6BC8"/>
    <w:rsid w:val="003B0244"/>
    <w:rsid w:val="003B3AAF"/>
    <w:rsid w:val="003B3FD0"/>
    <w:rsid w:val="003B4379"/>
    <w:rsid w:val="003B720C"/>
    <w:rsid w:val="003C6151"/>
    <w:rsid w:val="003C668F"/>
    <w:rsid w:val="003D1B4E"/>
    <w:rsid w:val="003D40BB"/>
    <w:rsid w:val="003D47B1"/>
    <w:rsid w:val="003D4870"/>
    <w:rsid w:val="003E172F"/>
    <w:rsid w:val="003E2E03"/>
    <w:rsid w:val="004036B0"/>
    <w:rsid w:val="00412C73"/>
    <w:rsid w:val="004138E8"/>
    <w:rsid w:val="004153F5"/>
    <w:rsid w:val="00415DED"/>
    <w:rsid w:val="004204A9"/>
    <w:rsid w:val="00422C39"/>
    <w:rsid w:val="004236DA"/>
    <w:rsid w:val="00434E10"/>
    <w:rsid w:val="00435740"/>
    <w:rsid w:val="00442B6E"/>
    <w:rsid w:val="004520A8"/>
    <w:rsid w:val="0045546B"/>
    <w:rsid w:val="00457B10"/>
    <w:rsid w:val="00464486"/>
    <w:rsid w:val="00466348"/>
    <w:rsid w:val="004672FC"/>
    <w:rsid w:val="004719C9"/>
    <w:rsid w:val="00472A5D"/>
    <w:rsid w:val="00472D7C"/>
    <w:rsid w:val="00475BC4"/>
    <w:rsid w:val="00482EE9"/>
    <w:rsid w:val="0048313E"/>
    <w:rsid w:val="004865D0"/>
    <w:rsid w:val="00496531"/>
    <w:rsid w:val="004A3B73"/>
    <w:rsid w:val="004C21A3"/>
    <w:rsid w:val="004C2A1C"/>
    <w:rsid w:val="004C451B"/>
    <w:rsid w:val="004C70C1"/>
    <w:rsid w:val="004C7EEB"/>
    <w:rsid w:val="004D2ED1"/>
    <w:rsid w:val="004D490E"/>
    <w:rsid w:val="004E0E6C"/>
    <w:rsid w:val="004F48B5"/>
    <w:rsid w:val="004F6919"/>
    <w:rsid w:val="00500231"/>
    <w:rsid w:val="005004C1"/>
    <w:rsid w:val="0050486C"/>
    <w:rsid w:val="0050496C"/>
    <w:rsid w:val="005142AE"/>
    <w:rsid w:val="00514704"/>
    <w:rsid w:val="00515A4B"/>
    <w:rsid w:val="0051728F"/>
    <w:rsid w:val="00540ED6"/>
    <w:rsid w:val="00562F34"/>
    <w:rsid w:val="00570ED6"/>
    <w:rsid w:val="00583325"/>
    <w:rsid w:val="005935CF"/>
    <w:rsid w:val="0059449F"/>
    <w:rsid w:val="00596306"/>
    <w:rsid w:val="005A2865"/>
    <w:rsid w:val="005B70E1"/>
    <w:rsid w:val="005D0090"/>
    <w:rsid w:val="005D54A6"/>
    <w:rsid w:val="005E0D8D"/>
    <w:rsid w:val="005F20D9"/>
    <w:rsid w:val="005F5CDC"/>
    <w:rsid w:val="00604FB8"/>
    <w:rsid w:val="00606EC4"/>
    <w:rsid w:val="00607301"/>
    <w:rsid w:val="00616E8C"/>
    <w:rsid w:val="00620B99"/>
    <w:rsid w:val="0062122A"/>
    <w:rsid w:val="00624113"/>
    <w:rsid w:val="00626EFB"/>
    <w:rsid w:val="0063149B"/>
    <w:rsid w:val="00632AD4"/>
    <w:rsid w:val="00634CD1"/>
    <w:rsid w:val="0064303E"/>
    <w:rsid w:val="00644AA4"/>
    <w:rsid w:val="00647406"/>
    <w:rsid w:val="00651F51"/>
    <w:rsid w:val="0065539A"/>
    <w:rsid w:val="00667B5B"/>
    <w:rsid w:val="00671981"/>
    <w:rsid w:val="00671FDF"/>
    <w:rsid w:val="00672E95"/>
    <w:rsid w:val="00676C57"/>
    <w:rsid w:val="006832CB"/>
    <w:rsid w:val="00683495"/>
    <w:rsid w:val="00692070"/>
    <w:rsid w:val="00693D35"/>
    <w:rsid w:val="006947A5"/>
    <w:rsid w:val="00695244"/>
    <w:rsid w:val="006A0DCD"/>
    <w:rsid w:val="006A4BC1"/>
    <w:rsid w:val="006B3218"/>
    <w:rsid w:val="006B4B42"/>
    <w:rsid w:val="006B5A2E"/>
    <w:rsid w:val="006C5692"/>
    <w:rsid w:val="006C65F7"/>
    <w:rsid w:val="006E0D23"/>
    <w:rsid w:val="006E2DBE"/>
    <w:rsid w:val="007172AC"/>
    <w:rsid w:val="0071786A"/>
    <w:rsid w:val="0072771D"/>
    <w:rsid w:val="00737908"/>
    <w:rsid w:val="0075767B"/>
    <w:rsid w:val="007660EA"/>
    <w:rsid w:val="007952DF"/>
    <w:rsid w:val="007960C8"/>
    <w:rsid w:val="007A3C70"/>
    <w:rsid w:val="007A4153"/>
    <w:rsid w:val="007A68DF"/>
    <w:rsid w:val="007C1878"/>
    <w:rsid w:val="007C3699"/>
    <w:rsid w:val="007C4CED"/>
    <w:rsid w:val="007D7492"/>
    <w:rsid w:val="007D7ED2"/>
    <w:rsid w:val="007E0375"/>
    <w:rsid w:val="007E1DC0"/>
    <w:rsid w:val="007E581B"/>
    <w:rsid w:val="007E5AC0"/>
    <w:rsid w:val="007E780E"/>
    <w:rsid w:val="007F1F60"/>
    <w:rsid w:val="007F60D8"/>
    <w:rsid w:val="0080174D"/>
    <w:rsid w:val="00801BD8"/>
    <w:rsid w:val="00805E64"/>
    <w:rsid w:val="008066A9"/>
    <w:rsid w:val="00813C7C"/>
    <w:rsid w:val="00814884"/>
    <w:rsid w:val="0081498B"/>
    <w:rsid w:val="00820FEC"/>
    <w:rsid w:val="0082211E"/>
    <w:rsid w:val="00831009"/>
    <w:rsid w:val="008374ED"/>
    <w:rsid w:val="008448DD"/>
    <w:rsid w:val="0084527B"/>
    <w:rsid w:val="0084647F"/>
    <w:rsid w:val="0085371A"/>
    <w:rsid w:val="00860EDE"/>
    <w:rsid w:val="008703F7"/>
    <w:rsid w:val="00870A2C"/>
    <w:rsid w:val="008726D0"/>
    <w:rsid w:val="00872C30"/>
    <w:rsid w:val="00873A02"/>
    <w:rsid w:val="0087684D"/>
    <w:rsid w:val="0088725F"/>
    <w:rsid w:val="00887EAD"/>
    <w:rsid w:val="0089266D"/>
    <w:rsid w:val="008A3A1B"/>
    <w:rsid w:val="008A51BB"/>
    <w:rsid w:val="008A588A"/>
    <w:rsid w:val="008A715C"/>
    <w:rsid w:val="008B7DA9"/>
    <w:rsid w:val="008D5E38"/>
    <w:rsid w:val="008F0DB3"/>
    <w:rsid w:val="008F6F2E"/>
    <w:rsid w:val="008F71D7"/>
    <w:rsid w:val="00903CD8"/>
    <w:rsid w:val="009153F7"/>
    <w:rsid w:val="0092054C"/>
    <w:rsid w:val="00925CF4"/>
    <w:rsid w:val="009306D1"/>
    <w:rsid w:val="00930831"/>
    <w:rsid w:val="009341DF"/>
    <w:rsid w:val="00934584"/>
    <w:rsid w:val="009378BC"/>
    <w:rsid w:val="009401EB"/>
    <w:rsid w:val="009601EF"/>
    <w:rsid w:val="00961845"/>
    <w:rsid w:val="009628AE"/>
    <w:rsid w:val="00972892"/>
    <w:rsid w:val="00986EFE"/>
    <w:rsid w:val="00991900"/>
    <w:rsid w:val="00991EFA"/>
    <w:rsid w:val="00993E5E"/>
    <w:rsid w:val="00997194"/>
    <w:rsid w:val="00997728"/>
    <w:rsid w:val="009A410E"/>
    <w:rsid w:val="009A605F"/>
    <w:rsid w:val="009A7954"/>
    <w:rsid w:val="009B6479"/>
    <w:rsid w:val="009B7A26"/>
    <w:rsid w:val="009C743D"/>
    <w:rsid w:val="009F7FE7"/>
    <w:rsid w:val="00A0746C"/>
    <w:rsid w:val="00A13BD3"/>
    <w:rsid w:val="00A178C4"/>
    <w:rsid w:val="00A231C0"/>
    <w:rsid w:val="00A24117"/>
    <w:rsid w:val="00A25179"/>
    <w:rsid w:val="00A31349"/>
    <w:rsid w:val="00A36611"/>
    <w:rsid w:val="00A74C16"/>
    <w:rsid w:val="00A803EA"/>
    <w:rsid w:val="00A94C06"/>
    <w:rsid w:val="00AB0633"/>
    <w:rsid w:val="00AB10DF"/>
    <w:rsid w:val="00AB5FFB"/>
    <w:rsid w:val="00AC0E0A"/>
    <w:rsid w:val="00AC1121"/>
    <w:rsid w:val="00AC20F6"/>
    <w:rsid w:val="00AC59C2"/>
    <w:rsid w:val="00AC73D5"/>
    <w:rsid w:val="00AD3D42"/>
    <w:rsid w:val="00AD56E7"/>
    <w:rsid w:val="00AD5E01"/>
    <w:rsid w:val="00AF42CB"/>
    <w:rsid w:val="00B00E2D"/>
    <w:rsid w:val="00B01C8E"/>
    <w:rsid w:val="00B02DFB"/>
    <w:rsid w:val="00B047F0"/>
    <w:rsid w:val="00B103DC"/>
    <w:rsid w:val="00B24BDD"/>
    <w:rsid w:val="00B31C96"/>
    <w:rsid w:val="00B343FD"/>
    <w:rsid w:val="00B3467F"/>
    <w:rsid w:val="00B41E68"/>
    <w:rsid w:val="00B43CD1"/>
    <w:rsid w:val="00B562DD"/>
    <w:rsid w:val="00B66171"/>
    <w:rsid w:val="00B66266"/>
    <w:rsid w:val="00B72AE7"/>
    <w:rsid w:val="00B946AB"/>
    <w:rsid w:val="00B96707"/>
    <w:rsid w:val="00BA3A8D"/>
    <w:rsid w:val="00BB51B9"/>
    <w:rsid w:val="00BC574E"/>
    <w:rsid w:val="00BC6DD9"/>
    <w:rsid w:val="00BD0D17"/>
    <w:rsid w:val="00BD1D9A"/>
    <w:rsid w:val="00BD3DB5"/>
    <w:rsid w:val="00BD3ED1"/>
    <w:rsid w:val="00BE02F1"/>
    <w:rsid w:val="00BE22BC"/>
    <w:rsid w:val="00C01E63"/>
    <w:rsid w:val="00C1224A"/>
    <w:rsid w:val="00C13198"/>
    <w:rsid w:val="00C164B1"/>
    <w:rsid w:val="00C2447F"/>
    <w:rsid w:val="00C30F05"/>
    <w:rsid w:val="00C4374E"/>
    <w:rsid w:val="00C46DE1"/>
    <w:rsid w:val="00C606C4"/>
    <w:rsid w:val="00C66DD9"/>
    <w:rsid w:val="00C7459D"/>
    <w:rsid w:val="00C77CFB"/>
    <w:rsid w:val="00C80ED7"/>
    <w:rsid w:val="00C87300"/>
    <w:rsid w:val="00C957BB"/>
    <w:rsid w:val="00C95897"/>
    <w:rsid w:val="00CA7105"/>
    <w:rsid w:val="00CB10AA"/>
    <w:rsid w:val="00CB438F"/>
    <w:rsid w:val="00CB7D77"/>
    <w:rsid w:val="00CC2024"/>
    <w:rsid w:val="00CD1792"/>
    <w:rsid w:val="00CD228B"/>
    <w:rsid w:val="00CD2520"/>
    <w:rsid w:val="00CE5089"/>
    <w:rsid w:val="00CF2207"/>
    <w:rsid w:val="00D00E62"/>
    <w:rsid w:val="00D031D5"/>
    <w:rsid w:val="00D10293"/>
    <w:rsid w:val="00D112DF"/>
    <w:rsid w:val="00D137EA"/>
    <w:rsid w:val="00D16E2E"/>
    <w:rsid w:val="00D20792"/>
    <w:rsid w:val="00D22D69"/>
    <w:rsid w:val="00D241BB"/>
    <w:rsid w:val="00D2581E"/>
    <w:rsid w:val="00D33D29"/>
    <w:rsid w:val="00D33DA2"/>
    <w:rsid w:val="00D36ED7"/>
    <w:rsid w:val="00D43313"/>
    <w:rsid w:val="00D441C3"/>
    <w:rsid w:val="00D44903"/>
    <w:rsid w:val="00D465C4"/>
    <w:rsid w:val="00D4787F"/>
    <w:rsid w:val="00D54420"/>
    <w:rsid w:val="00D54DB8"/>
    <w:rsid w:val="00D6029A"/>
    <w:rsid w:val="00D67C01"/>
    <w:rsid w:val="00D729B4"/>
    <w:rsid w:val="00D72D90"/>
    <w:rsid w:val="00D903C0"/>
    <w:rsid w:val="00D93D68"/>
    <w:rsid w:val="00D9514E"/>
    <w:rsid w:val="00D97102"/>
    <w:rsid w:val="00DA5F01"/>
    <w:rsid w:val="00DA75D3"/>
    <w:rsid w:val="00DC248F"/>
    <w:rsid w:val="00DE7DF1"/>
    <w:rsid w:val="00E05109"/>
    <w:rsid w:val="00E12473"/>
    <w:rsid w:val="00E147F8"/>
    <w:rsid w:val="00E2105D"/>
    <w:rsid w:val="00E27785"/>
    <w:rsid w:val="00E31B0A"/>
    <w:rsid w:val="00E33A96"/>
    <w:rsid w:val="00E44002"/>
    <w:rsid w:val="00E50031"/>
    <w:rsid w:val="00E608EF"/>
    <w:rsid w:val="00E65765"/>
    <w:rsid w:val="00E65D05"/>
    <w:rsid w:val="00E73A7A"/>
    <w:rsid w:val="00E8066A"/>
    <w:rsid w:val="00E807FC"/>
    <w:rsid w:val="00E82AA5"/>
    <w:rsid w:val="00E93941"/>
    <w:rsid w:val="00EA5154"/>
    <w:rsid w:val="00EB331A"/>
    <w:rsid w:val="00EC016C"/>
    <w:rsid w:val="00EC43C0"/>
    <w:rsid w:val="00EC5122"/>
    <w:rsid w:val="00EC6754"/>
    <w:rsid w:val="00EC7195"/>
    <w:rsid w:val="00ED35DF"/>
    <w:rsid w:val="00EE4CEA"/>
    <w:rsid w:val="00EF47EA"/>
    <w:rsid w:val="00F01332"/>
    <w:rsid w:val="00F02DC6"/>
    <w:rsid w:val="00F161E2"/>
    <w:rsid w:val="00F16E73"/>
    <w:rsid w:val="00F23E64"/>
    <w:rsid w:val="00F4749D"/>
    <w:rsid w:val="00F55D0B"/>
    <w:rsid w:val="00F57403"/>
    <w:rsid w:val="00F57EBD"/>
    <w:rsid w:val="00F60B51"/>
    <w:rsid w:val="00F620B6"/>
    <w:rsid w:val="00F712F1"/>
    <w:rsid w:val="00F72D5C"/>
    <w:rsid w:val="00F73BE6"/>
    <w:rsid w:val="00F81FC6"/>
    <w:rsid w:val="00F830A8"/>
    <w:rsid w:val="00F97F29"/>
    <w:rsid w:val="00FA6465"/>
    <w:rsid w:val="00FB4905"/>
    <w:rsid w:val="00FC040F"/>
    <w:rsid w:val="00FC4229"/>
    <w:rsid w:val="00FC5210"/>
    <w:rsid w:val="00FC7750"/>
    <w:rsid w:val="00FE057E"/>
    <w:rsid w:val="00FE6269"/>
    <w:rsid w:val="00FE7BDF"/>
    <w:rsid w:val="00FE7CFB"/>
    <w:rsid w:val="00FF0FD3"/>
    <w:rsid w:val="00FF191D"/>
    <w:rsid w:val="00FF2AC5"/>
    <w:rsid w:val="00FF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035C72-580A-4B87-8C63-D7220665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C7C"/>
  </w:style>
  <w:style w:type="paragraph" w:styleId="2">
    <w:name w:val="heading 2"/>
    <w:basedOn w:val="a"/>
    <w:link w:val="20"/>
    <w:unhideWhenUsed/>
    <w:qFormat/>
    <w:rsid w:val="00CF2207"/>
    <w:pPr>
      <w:widowControl w:val="0"/>
      <w:autoSpaceDE w:val="0"/>
      <w:autoSpaceDN w:val="0"/>
      <w:adjustRightInd w:val="0"/>
      <w:spacing w:before="100" w:beforeAutospacing="1" w:after="100" w:afterAutospacing="1" w:line="240" w:lineRule="auto"/>
      <w:ind w:firstLine="567"/>
      <w:jc w:val="both"/>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6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562DD"/>
    <w:pPr>
      <w:ind w:left="720"/>
      <w:contextualSpacing/>
    </w:pPr>
  </w:style>
  <w:style w:type="character" w:customStyle="1" w:styleId="20">
    <w:name w:val="Заголовок 2 Знак"/>
    <w:basedOn w:val="a0"/>
    <w:link w:val="2"/>
    <w:rsid w:val="00CF2207"/>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2883</Words>
  <Characters>16435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Лика</dc:creator>
  <cp:keywords/>
  <dc:description/>
  <cp:lastModifiedBy>Пользователь</cp:lastModifiedBy>
  <cp:revision>13</cp:revision>
  <dcterms:created xsi:type="dcterms:W3CDTF">2019-09-18T16:50:00Z</dcterms:created>
  <dcterms:modified xsi:type="dcterms:W3CDTF">2023-11-17T10:10:00Z</dcterms:modified>
</cp:coreProperties>
</file>