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0D" w:rsidRDefault="000E286B" w:rsidP="00E7330D">
      <w:pPr>
        <w:ind w:firstLine="709"/>
        <w:jc w:val="both"/>
        <w:rPr>
          <w:color w:val="111111"/>
          <w:sz w:val="27"/>
          <w:szCs w:val="27"/>
          <w:shd w:val="clear" w:color="auto" w:fill="FFFFFF"/>
        </w:rPr>
      </w:pPr>
      <w:r>
        <w:rPr>
          <w:rStyle w:val="a5"/>
          <w:color w:val="111111"/>
          <w:sz w:val="27"/>
          <w:szCs w:val="27"/>
          <w:u w:val="single"/>
          <w:shd w:val="clear" w:color="auto" w:fill="FFFFFF"/>
        </w:rPr>
        <w:t xml:space="preserve">Цель </w:t>
      </w:r>
      <w:proofErr w:type="spellStart"/>
      <w:r>
        <w:rPr>
          <w:rStyle w:val="a5"/>
          <w:color w:val="111111"/>
          <w:sz w:val="27"/>
          <w:szCs w:val="27"/>
          <w:u w:val="single"/>
          <w:shd w:val="clear" w:color="auto" w:fill="FFFFFF"/>
        </w:rPr>
        <w:t>профориентационной</w:t>
      </w:r>
      <w:proofErr w:type="spellEnd"/>
      <w:r>
        <w:rPr>
          <w:rStyle w:val="a5"/>
          <w:color w:val="111111"/>
          <w:sz w:val="27"/>
          <w:szCs w:val="27"/>
          <w:u w:val="single"/>
          <w:shd w:val="clear" w:color="auto" w:fill="FFFFFF"/>
        </w:rPr>
        <w:t xml:space="preserve"> работы</w:t>
      </w:r>
      <w:r w:rsidR="00E7330D">
        <w:rPr>
          <w:rStyle w:val="a5"/>
          <w:color w:val="111111"/>
          <w:sz w:val="27"/>
          <w:szCs w:val="27"/>
          <w:u w:val="single"/>
          <w:shd w:val="clear" w:color="auto" w:fill="FFFFFF"/>
        </w:rPr>
        <w:t xml:space="preserve"> в </w:t>
      </w:r>
      <w:proofErr w:type="gramStart"/>
      <w:r w:rsidR="00E7330D">
        <w:rPr>
          <w:rStyle w:val="a5"/>
          <w:color w:val="111111"/>
          <w:sz w:val="27"/>
          <w:szCs w:val="27"/>
          <w:u w:val="single"/>
          <w:shd w:val="clear" w:color="auto" w:fill="FFFFFF"/>
        </w:rPr>
        <w:t>школе</w:t>
      </w:r>
      <w:r>
        <w:rPr>
          <w:color w:val="111111"/>
          <w:sz w:val="27"/>
          <w:szCs w:val="27"/>
          <w:shd w:val="clear" w:color="auto" w:fill="FFFFFF"/>
        </w:rPr>
        <w:t>  –</w:t>
      </w:r>
      <w:proofErr w:type="gramEnd"/>
      <w:r>
        <w:rPr>
          <w:color w:val="111111"/>
          <w:sz w:val="27"/>
          <w:szCs w:val="27"/>
          <w:shd w:val="clear" w:color="auto" w:fill="FFFFFF"/>
        </w:rPr>
        <w:t xml:space="preserve"> помочь школьникам сделать осознанный выбор профессии;  формирование психологической готовности к совершению осознанного профессионального выбора, соответствующего индивидуальным особенностям каждой личности; повышение компетентности учащихся  в области планирования карьеры.</w:t>
      </w:r>
    </w:p>
    <w:p w:rsidR="00E7330D" w:rsidRPr="00E7330D" w:rsidRDefault="00E7330D" w:rsidP="00E7330D">
      <w:pPr>
        <w:ind w:firstLine="709"/>
        <w:jc w:val="both"/>
        <w:rPr>
          <w:color w:val="111111"/>
          <w:sz w:val="27"/>
          <w:szCs w:val="27"/>
          <w:shd w:val="clear" w:color="auto" w:fill="FFFFFF"/>
        </w:rPr>
      </w:pPr>
      <w:r w:rsidRPr="00E7330D">
        <w:rPr>
          <w:b/>
          <w:color w:val="111111"/>
          <w:sz w:val="27"/>
          <w:szCs w:val="27"/>
          <w:u w:val="single"/>
          <w:shd w:val="clear" w:color="auto" w:fill="FFFFFF"/>
        </w:rPr>
        <w:t>З</w:t>
      </w:r>
      <w:r w:rsidRPr="00E7330D">
        <w:rPr>
          <w:b/>
          <w:bCs/>
          <w:color w:val="111111"/>
          <w:sz w:val="27"/>
          <w:szCs w:val="27"/>
          <w:u w:val="single"/>
        </w:rPr>
        <w:t>адачи профориентации школьников являются следующие: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осознание</w:t>
      </w:r>
      <w:proofErr w:type="gramEnd"/>
      <w:r w:rsidRPr="00E7330D">
        <w:rPr>
          <w:color w:val="111111"/>
          <w:sz w:val="27"/>
          <w:szCs w:val="27"/>
        </w:rPr>
        <w:t xml:space="preserve"> своих желаний и возможностей;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исследование</w:t>
      </w:r>
      <w:proofErr w:type="gramEnd"/>
      <w:r w:rsidRPr="00E7330D">
        <w:rPr>
          <w:color w:val="111111"/>
          <w:sz w:val="27"/>
          <w:szCs w:val="27"/>
        </w:rPr>
        <w:t xml:space="preserve"> способностей, интересов, интеллектуальных и личностных особенностей;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ознакомление</w:t>
      </w:r>
      <w:proofErr w:type="gramEnd"/>
      <w:r w:rsidRPr="00E7330D">
        <w:rPr>
          <w:color w:val="111111"/>
          <w:sz w:val="27"/>
          <w:szCs w:val="27"/>
        </w:rPr>
        <w:t xml:space="preserve"> с основными принципами выбора профессии, планирования карьеры;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знакомство</w:t>
      </w:r>
      <w:proofErr w:type="gramEnd"/>
      <w:r w:rsidRPr="00E7330D">
        <w:rPr>
          <w:color w:val="111111"/>
          <w:sz w:val="27"/>
          <w:szCs w:val="27"/>
        </w:rPr>
        <w:t xml:space="preserve"> с особенностями современного рынка труда;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помощь</w:t>
      </w:r>
      <w:proofErr w:type="gramEnd"/>
      <w:r w:rsidRPr="00E7330D">
        <w:rPr>
          <w:color w:val="111111"/>
          <w:sz w:val="27"/>
          <w:szCs w:val="27"/>
        </w:rPr>
        <w:t xml:space="preserve"> в сопоставлении своих возможностей с требованиями выбираемых профессий; проведение профессиональной консультации, оказание помощи учащимся в оценке своих способностей и качеств, применительно к конкретным видам трудовой деятельности;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помощь</w:t>
      </w:r>
      <w:proofErr w:type="gramEnd"/>
      <w:r w:rsidRPr="00E7330D">
        <w:rPr>
          <w:color w:val="111111"/>
          <w:sz w:val="27"/>
          <w:szCs w:val="27"/>
        </w:rPr>
        <w:t xml:space="preserve"> в  осознании трудностей в достижении профессиональных целей и найти пути их преодоления;</w:t>
      </w:r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составление</w:t>
      </w:r>
      <w:proofErr w:type="gramEnd"/>
      <w:r w:rsidRPr="00E7330D">
        <w:rPr>
          <w:color w:val="111111"/>
          <w:sz w:val="27"/>
          <w:szCs w:val="27"/>
        </w:rPr>
        <w:t xml:space="preserve"> индивидуального образовательного плана или программы саморазвития в соответствии с диагностическими данными;</w:t>
      </w:r>
    </w:p>
    <w:p w:rsidR="00E7330D" w:rsidRPr="00D54166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создание</w:t>
      </w:r>
      <w:proofErr w:type="gramEnd"/>
      <w:r w:rsidRPr="00E7330D">
        <w:rPr>
          <w:color w:val="111111"/>
          <w:sz w:val="27"/>
          <w:szCs w:val="27"/>
        </w:rPr>
        <w:t xml:space="preserve"> условий для практической пробы сил в различных видах деятельности;</w:t>
      </w:r>
    </w:p>
    <w:p w:rsidR="00D54166" w:rsidRPr="00312531" w:rsidRDefault="00D54166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color w:val="111111"/>
          <w:sz w:val="27"/>
          <w:szCs w:val="27"/>
        </w:rPr>
        <w:t>осуществление</w:t>
      </w:r>
      <w:proofErr w:type="gramEnd"/>
      <w:r>
        <w:rPr>
          <w:color w:val="111111"/>
          <w:sz w:val="27"/>
          <w:szCs w:val="27"/>
        </w:rPr>
        <w:t xml:space="preserve"> взаимодействия образовательных организаций с учебными заведениями и организациями;</w:t>
      </w:r>
    </w:p>
    <w:p w:rsidR="00312531" w:rsidRPr="00E7330D" w:rsidRDefault="00312531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работа с обучающимися с ОВЗ;</w:t>
      </w:r>
      <w:bookmarkStart w:id="0" w:name="_GoBack"/>
      <w:bookmarkEnd w:id="0"/>
    </w:p>
    <w:p w:rsidR="00E7330D" w:rsidRPr="00E7330D" w:rsidRDefault="00E7330D" w:rsidP="00E7330D">
      <w:pPr>
        <w:numPr>
          <w:ilvl w:val="0"/>
          <w:numId w:val="1"/>
        </w:numPr>
        <w:shd w:val="clear" w:color="auto" w:fill="FFFFFF"/>
        <w:ind w:left="450" w:firstLine="709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формирование</w:t>
      </w:r>
      <w:proofErr w:type="gramEnd"/>
      <w:r w:rsidRPr="00E7330D">
        <w:rPr>
          <w:color w:val="111111"/>
          <w:sz w:val="27"/>
          <w:szCs w:val="27"/>
        </w:rPr>
        <w:t xml:space="preserve"> профессионального намерения и оказание помощи в его реализации; анализ адаптации выпускников школы в профессиональных учебных заведениях и на производстве, изучение эффективности всей </w:t>
      </w:r>
      <w:proofErr w:type="spellStart"/>
      <w:r w:rsidRPr="00E7330D">
        <w:rPr>
          <w:color w:val="111111"/>
          <w:sz w:val="27"/>
          <w:szCs w:val="27"/>
        </w:rPr>
        <w:t>профориентационной</w:t>
      </w:r>
      <w:proofErr w:type="spellEnd"/>
      <w:r w:rsidRPr="00E7330D">
        <w:rPr>
          <w:color w:val="111111"/>
          <w:sz w:val="27"/>
          <w:szCs w:val="27"/>
        </w:rPr>
        <w:t xml:space="preserve"> работы.</w:t>
      </w:r>
    </w:p>
    <w:p w:rsidR="00E7330D" w:rsidRPr="00E7330D" w:rsidRDefault="00E7330D" w:rsidP="00E7330D">
      <w:pPr>
        <w:shd w:val="clear" w:color="auto" w:fill="FFFFFF"/>
        <w:ind w:firstLine="709"/>
        <w:rPr>
          <w:rFonts w:ascii="Tahoma" w:hAnsi="Tahoma" w:cs="Tahoma"/>
          <w:color w:val="111111"/>
          <w:sz w:val="18"/>
          <w:szCs w:val="18"/>
        </w:rPr>
      </w:pPr>
      <w:r w:rsidRPr="00E7330D">
        <w:rPr>
          <w:color w:val="111111"/>
          <w:sz w:val="27"/>
          <w:szCs w:val="27"/>
        </w:rPr>
        <w:t>В работе следует опираться </w:t>
      </w:r>
      <w:r w:rsidRPr="00E7330D">
        <w:rPr>
          <w:b/>
          <w:bCs/>
          <w:color w:val="111111"/>
          <w:sz w:val="27"/>
          <w:szCs w:val="27"/>
          <w:u w:val="single"/>
        </w:rPr>
        <w:t>на принципы</w:t>
      </w:r>
      <w:r w:rsidRPr="00E7330D">
        <w:rPr>
          <w:color w:val="111111"/>
          <w:sz w:val="27"/>
          <w:szCs w:val="27"/>
        </w:rPr>
        <w:t>:</w:t>
      </w:r>
    </w:p>
    <w:p w:rsidR="00E7330D" w:rsidRPr="00E7330D" w:rsidRDefault="00E7330D" w:rsidP="00E7330D">
      <w:pPr>
        <w:numPr>
          <w:ilvl w:val="0"/>
          <w:numId w:val="2"/>
        </w:numPr>
        <w:shd w:val="clear" w:color="auto" w:fill="FFFFFF"/>
        <w:ind w:left="450" w:firstLine="709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принцип</w:t>
      </w:r>
      <w:proofErr w:type="gramEnd"/>
      <w:r w:rsidRPr="00E7330D">
        <w:rPr>
          <w:color w:val="111111"/>
          <w:sz w:val="27"/>
          <w:szCs w:val="27"/>
        </w:rPr>
        <w:t xml:space="preserve"> сознательности в выборе профессии;</w:t>
      </w:r>
    </w:p>
    <w:p w:rsidR="00E7330D" w:rsidRPr="00E7330D" w:rsidRDefault="00E7330D" w:rsidP="00E7330D">
      <w:pPr>
        <w:numPr>
          <w:ilvl w:val="0"/>
          <w:numId w:val="2"/>
        </w:numPr>
        <w:shd w:val="clear" w:color="auto" w:fill="FFFFFF"/>
        <w:ind w:left="450" w:firstLine="709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принцип</w:t>
      </w:r>
      <w:proofErr w:type="gramEnd"/>
      <w:r w:rsidRPr="00E7330D">
        <w:rPr>
          <w:color w:val="111111"/>
          <w:sz w:val="27"/>
          <w:szCs w:val="27"/>
        </w:rPr>
        <w:t xml:space="preserve"> соответствия выбираемой профессии интересам, склонностям, способностям человека и потребностям общества;</w:t>
      </w:r>
    </w:p>
    <w:p w:rsidR="00E7330D" w:rsidRPr="00E7330D" w:rsidRDefault="00E7330D" w:rsidP="00E7330D">
      <w:pPr>
        <w:numPr>
          <w:ilvl w:val="0"/>
          <w:numId w:val="2"/>
        </w:numPr>
        <w:shd w:val="clear" w:color="auto" w:fill="FFFFFF"/>
        <w:ind w:left="450" w:firstLine="709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принцип</w:t>
      </w:r>
      <w:proofErr w:type="gramEnd"/>
      <w:r w:rsidRPr="00E7330D">
        <w:rPr>
          <w:color w:val="111111"/>
          <w:sz w:val="27"/>
          <w:szCs w:val="27"/>
        </w:rPr>
        <w:t xml:space="preserve"> активности: человек сам активно выбирает профессию;</w:t>
      </w:r>
    </w:p>
    <w:p w:rsidR="00E7330D" w:rsidRPr="00E7330D" w:rsidRDefault="00E7330D" w:rsidP="00E7330D">
      <w:pPr>
        <w:numPr>
          <w:ilvl w:val="0"/>
          <w:numId w:val="2"/>
        </w:numPr>
        <w:shd w:val="clear" w:color="auto" w:fill="FFFFFF"/>
        <w:ind w:left="450" w:firstLine="709"/>
        <w:rPr>
          <w:rFonts w:ascii="Tahoma" w:hAnsi="Tahoma" w:cs="Tahoma"/>
          <w:color w:val="111111"/>
          <w:sz w:val="18"/>
          <w:szCs w:val="18"/>
        </w:rPr>
      </w:pPr>
      <w:proofErr w:type="gramStart"/>
      <w:r w:rsidRPr="00E7330D">
        <w:rPr>
          <w:color w:val="111111"/>
          <w:sz w:val="27"/>
          <w:szCs w:val="27"/>
        </w:rPr>
        <w:t>принцип</w:t>
      </w:r>
      <w:proofErr w:type="gramEnd"/>
      <w:r w:rsidRPr="00E7330D">
        <w:rPr>
          <w:color w:val="111111"/>
          <w:sz w:val="27"/>
          <w:szCs w:val="27"/>
        </w:rPr>
        <w:t xml:space="preserve"> развития: профессия должна давать возможности для развития личности.</w:t>
      </w:r>
    </w:p>
    <w:p w:rsidR="00E7330D" w:rsidRDefault="00E7330D" w:rsidP="00E7330D">
      <w:pPr>
        <w:shd w:val="clear" w:color="auto" w:fill="FFFFFF"/>
        <w:spacing w:before="150" w:after="180"/>
        <w:ind w:firstLine="709"/>
        <w:rPr>
          <w:b/>
          <w:bCs/>
          <w:color w:val="111111"/>
          <w:sz w:val="27"/>
          <w:szCs w:val="27"/>
          <w:u w:val="single"/>
        </w:rPr>
      </w:pPr>
    </w:p>
    <w:p w:rsidR="00E7330D" w:rsidRDefault="00E7330D" w:rsidP="00E7330D">
      <w:pPr>
        <w:shd w:val="clear" w:color="auto" w:fill="FFFFFF"/>
        <w:spacing w:before="150" w:after="180"/>
        <w:rPr>
          <w:b/>
          <w:bCs/>
          <w:color w:val="111111"/>
          <w:sz w:val="27"/>
          <w:szCs w:val="27"/>
          <w:u w:val="single"/>
        </w:rPr>
      </w:pPr>
    </w:p>
    <w:p w:rsidR="00E7330D" w:rsidRDefault="00E7330D" w:rsidP="00E7330D">
      <w:pPr>
        <w:shd w:val="clear" w:color="auto" w:fill="FFFFFF"/>
        <w:spacing w:before="150" w:after="180"/>
        <w:rPr>
          <w:b/>
          <w:bCs/>
          <w:color w:val="111111"/>
          <w:sz w:val="27"/>
          <w:szCs w:val="27"/>
          <w:u w:val="single"/>
        </w:rPr>
      </w:pPr>
    </w:p>
    <w:p w:rsidR="00E7330D" w:rsidRDefault="00E7330D" w:rsidP="00E7330D">
      <w:pPr>
        <w:shd w:val="clear" w:color="auto" w:fill="FFFFFF"/>
        <w:spacing w:before="150" w:after="180"/>
        <w:rPr>
          <w:b/>
          <w:bCs/>
          <w:color w:val="111111"/>
          <w:sz w:val="27"/>
          <w:szCs w:val="27"/>
          <w:u w:val="single"/>
        </w:rPr>
      </w:pPr>
    </w:p>
    <w:p w:rsidR="00E7330D" w:rsidRDefault="00E7330D" w:rsidP="00E7330D">
      <w:pPr>
        <w:shd w:val="clear" w:color="auto" w:fill="FFFFFF"/>
        <w:spacing w:before="150" w:after="180"/>
        <w:rPr>
          <w:b/>
          <w:bCs/>
          <w:color w:val="111111"/>
          <w:sz w:val="27"/>
          <w:szCs w:val="27"/>
          <w:u w:val="single"/>
        </w:rPr>
      </w:pPr>
    </w:p>
    <w:p w:rsidR="00E7330D" w:rsidRDefault="00E7330D" w:rsidP="00E7330D">
      <w:pPr>
        <w:shd w:val="clear" w:color="auto" w:fill="FFFFFF"/>
        <w:spacing w:before="150" w:after="180"/>
        <w:rPr>
          <w:b/>
          <w:bCs/>
          <w:color w:val="111111"/>
          <w:sz w:val="27"/>
          <w:szCs w:val="27"/>
          <w:u w:val="single"/>
        </w:rPr>
      </w:pPr>
    </w:p>
    <w:sectPr w:rsidR="00E7330D" w:rsidSect="00E7330D">
      <w:pgSz w:w="12240" w:h="15840" w:code="1"/>
      <w:pgMar w:top="851" w:right="1452" w:bottom="568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F2F0A"/>
    <w:multiLevelType w:val="multilevel"/>
    <w:tmpl w:val="A3A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67AA6"/>
    <w:multiLevelType w:val="multilevel"/>
    <w:tmpl w:val="EAFA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9008E3"/>
    <w:multiLevelType w:val="multilevel"/>
    <w:tmpl w:val="2D5A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6B"/>
    <w:rsid w:val="00084276"/>
    <w:rsid w:val="000E286B"/>
    <w:rsid w:val="00134D99"/>
    <w:rsid w:val="00312531"/>
    <w:rsid w:val="003A5591"/>
    <w:rsid w:val="005A72FD"/>
    <w:rsid w:val="00736E20"/>
    <w:rsid w:val="00C762A3"/>
    <w:rsid w:val="00D54166"/>
    <w:rsid w:val="00E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67184-F584-4F71-8E22-917A97BE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E286B"/>
    <w:pPr>
      <w:ind w:left="720" w:hanging="266"/>
      <w:jc w:val="both"/>
    </w:pPr>
    <w:rPr>
      <w:rFonts w:eastAsia="MS Mincho"/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0E286B"/>
    <w:rPr>
      <w:rFonts w:ascii="Times New Roman" w:eastAsia="MS Mincho" w:hAnsi="Times New Roman" w:cs="Times New Roman"/>
      <w:szCs w:val="20"/>
      <w:lang w:eastAsia="ru-RU"/>
    </w:rPr>
  </w:style>
  <w:style w:type="paragraph" w:styleId="2">
    <w:name w:val="Body Text Indent 2"/>
    <w:basedOn w:val="a"/>
    <w:link w:val="20"/>
    <w:rsid w:val="000E286B"/>
    <w:pPr>
      <w:ind w:left="720" w:hanging="266"/>
      <w:jc w:val="both"/>
    </w:pPr>
    <w:rPr>
      <w:rFonts w:eastAsia="MS Minch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E286B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0E286B"/>
    <w:rPr>
      <w:b/>
      <w:bCs/>
    </w:rPr>
  </w:style>
  <w:style w:type="paragraph" w:styleId="a6">
    <w:name w:val="Normal (Web)"/>
    <w:basedOn w:val="a"/>
    <w:uiPriority w:val="99"/>
    <w:semiHidden/>
    <w:unhideWhenUsed/>
    <w:rsid w:val="00E733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3</cp:revision>
  <dcterms:created xsi:type="dcterms:W3CDTF">2021-07-16T05:45:00Z</dcterms:created>
  <dcterms:modified xsi:type="dcterms:W3CDTF">2021-07-16T06:12:00Z</dcterms:modified>
</cp:coreProperties>
</file>