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598" w:rsidRDefault="00F25598"/>
    <w:p w:rsidR="00982C4F" w:rsidRDefault="00982C4F"/>
    <w:tbl>
      <w:tblPr>
        <w:tblpPr w:leftFromText="180" w:rightFromText="180" w:vertAnchor="page" w:horzAnchor="page" w:tblpX="393" w:tblpY="61"/>
        <w:tblW w:w="11247" w:type="dxa"/>
        <w:tblLayout w:type="fixed"/>
        <w:tblLook w:val="0000" w:firstRow="0" w:lastRow="0" w:firstColumn="0" w:lastColumn="0" w:noHBand="0" w:noVBand="0"/>
      </w:tblPr>
      <w:tblGrid>
        <w:gridCol w:w="4644"/>
        <w:gridCol w:w="1842"/>
        <w:gridCol w:w="4761"/>
      </w:tblGrid>
      <w:tr w:rsidR="00982C4F" w:rsidRPr="001C68F6" w:rsidTr="00BF7BBF">
        <w:trPr>
          <w:trHeight w:val="2504"/>
        </w:trPr>
        <w:tc>
          <w:tcPr>
            <w:tcW w:w="4644" w:type="dxa"/>
          </w:tcPr>
          <w:p w:rsidR="00982C4F" w:rsidRPr="002A43A9" w:rsidRDefault="00982C4F" w:rsidP="00BF7B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982C4F" w:rsidRPr="002A43A9" w:rsidRDefault="00982C4F" w:rsidP="00BF7B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C4F" w:rsidRPr="002A43A9" w:rsidRDefault="00982C4F" w:rsidP="00BF7B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2A43A9">
                <w:rPr>
                  <w:rFonts w:ascii="Times New Roman" w:hAnsi="Times New Roman" w:cs="Times New Roman"/>
                  <w:sz w:val="24"/>
                  <w:szCs w:val="24"/>
                </w:rPr>
                <w:t xml:space="preserve">422840 </w:t>
              </w:r>
              <w:proofErr w:type="spellStart"/>
              <w:r w:rsidRPr="002A43A9">
                <w:rPr>
                  <w:rFonts w:ascii="Times New Roman" w:hAnsi="Times New Roman" w:cs="Times New Roman"/>
                  <w:sz w:val="24"/>
                  <w:szCs w:val="24"/>
                </w:rPr>
                <w:t>г</w:t>
              </w:r>
            </w:smartTag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.Болгар</w:t>
            </w:r>
            <w:proofErr w:type="spell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82C4F" w:rsidRPr="002A43A9" w:rsidRDefault="00982C4F" w:rsidP="00BF7B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ул.Пионерская</w:t>
            </w:r>
            <w:proofErr w:type="spell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, дом 19</w:t>
            </w:r>
          </w:p>
          <w:p w:rsidR="00982C4F" w:rsidRPr="00D01225" w:rsidRDefault="00982C4F" w:rsidP="00BF7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тел/факс 3-09-13</w:t>
            </w:r>
          </w:p>
        </w:tc>
        <w:tc>
          <w:tcPr>
            <w:tcW w:w="1842" w:type="dxa"/>
          </w:tcPr>
          <w:p w:rsidR="00982C4F" w:rsidRPr="002A43A9" w:rsidRDefault="00982C4F" w:rsidP="00BF7BBF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841D8B1" wp14:editId="6122A81C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82C4F" w:rsidRPr="002A43A9" w:rsidRDefault="00982C4F" w:rsidP="00BF7BBF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982C4F" w:rsidRPr="002A43A9" w:rsidRDefault="00982C4F" w:rsidP="00BF7BB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2C4F" w:rsidRDefault="00982C4F" w:rsidP="00BF7BBF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982C4F" w:rsidRPr="002A43A9" w:rsidRDefault="00982C4F" w:rsidP="00BF7BBF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982C4F" w:rsidRPr="002A43A9" w:rsidRDefault="00982C4F" w:rsidP="00BF7BBF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82C4F" w:rsidRPr="002A43A9" w:rsidRDefault="00982C4F" w:rsidP="00BF7BBF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2A43A9">
              <w:rPr>
                <w:b w:val="0"/>
                <w:sz w:val="24"/>
                <w:szCs w:val="24"/>
              </w:rPr>
              <w:t>422</w:t>
            </w:r>
            <w:r w:rsidRPr="002A43A9">
              <w:rPr>
                <w:b w:val="0"/>
                <w:sz w:val="24"/>
                <w:szCs w:val="24"/>
                <w:lang w:val="tt-RU"/>
              </w:rPr>
              <w:t>840</w:t>
            </w:r>
            <w:r w:rsidRPr="002A43A9">
              <w:rPr>
                <w:b w:val="0"/>
                <w:sz w:val="24"/>
                <w:szCs w:val="24"/>
              </w:rPr>
              <w:t xml:space="preserve"> </w:t>
            </w:r>
            <w:r w:rsidRPr="002A43A9">
              <w:rPr>
                <w:b w:val="0"/>
                <w:sz w:val="24"/>
                <w:szCs w:val="24"/>
                <w:lang w:val="tt-RU"/>
              </w:rPr>
              <w:t>Болгар шә</w:t>
            </w:r>
            <w:r w:rsidRPr="002A43A9">
              <w:rPr>
                <w:b w:val="0"/>
                <w:sz w:val="24"/>
                <w:szCs w:val="24"/>
                <w:lang w:val="en-US"/>
              </w:rPr>
              <w:t>h</w:t>
            </w:r>
            <w:r w:rsidRPr="002A43A9">
              <w:rPr>
                <w:b w:val="0"/>
                <w:sz w:val="24"/>
                <w:szCs w:val="24"/>
                <w:lang w:val="tt-RU"/>
              </w:rPr>
              <w:t>әре,</w:t>
            </w:r>
          </w:p>
          <w:p w:rsidR="00982C4F" w:rsidRPr="002A43A9" w:rsidRDefault="00982C4F" w:rsidP="00BF7BB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урамы, йорт 19</w:t>
            </w:r>
          </w:p>
          <w:p w:rsidR="00DF18D2" w:rsidRPr="002A43A9" w:rsidRDefault="00982C4F" w:rsidP="00DF18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Тел/факс 3-09-13</w:t>
            </w:r>
          </w:p>
        </w:tc>
      </w:tr>
    </w:tbl>
    <w:p w:rsidR="00982C4F" w:rsidRDefault="00982C4F" w:rsidP="00982C4F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  </w:t>
      </w:r>
    </w:p>
    <w:p w:rsidR="00982C4F" w:rsidRPr="00D24C38" w:rsidRDefault="00982C4F" w:rsidP="00982C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C38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24C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19.01.2021 г.</w:t>
      </w:r>
      <w:r w:rsidRPr="00D24C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24C38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982C4F" w:rsidRPr="00587666" w:rsidRDefault="00982C4F" w:rsidP="00982C4F">
      <w:pPr>
        <w:spacing w:after="0"/>
        <w:ind w:left="5220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82C4F" w:rsidRDefault="00982C4F" w:rsidP="00982C4F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82C4F" w:rsidRDefault="00982C4F" w:rsidP="00982C4F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82C4F" w:rsidRPr="003B53AF" w:rsidRDefault="00982C4F" w:rsidP="00982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53AF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по итогам ВПР 2020 по английскому языку в 8 классе </w:t>
      </w:r>
    </w:p>
    <w:p w:rsidR="00982C4F" w:rsidRPr="003B53AF" w:rsidRDefault="00982C4F" w:rsidP="00982C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3B53AF">
        <w:rPr>
          <w:rFonts w:ascii="Times New Roman" w:hAnsi="Times New Roman" w:cs="Times New Roman"/>
          <w:b/>
          <w:sz w:val="24"/>
          <w:szCs w:val="24"/>
        </w:rPr>
        <w:t>(по программе 7 класса)</w:t>
      </w:r>
    </w:p>
    <w:p w:rsidR="00982C4F" w:rsidRDefault="00982C4F" w:rsidP="00982C4F">
      <w:pPr>
        <w:rPr>
          <w:sz w:val="24"/>
          <w:szCs w:val="24"/>
        </w:rPr>
      </w:pPr>
    </w:p>
    <w:p w:rsidR="00982C4F" w:rsidRDefault="00982C4F" w:rsidP="00982C4F">
      <w:pPr>
        <w:tabs>
          <w:tab w:val="left" w:pos="3119"/>
        </w:tabs>
        <w:rPr>
          <w:sz w:val="24"/>
          <w:szCs w:val="24"/>
        </w:rPr>
      </w:pPr>
      <w:r w:rsidRPr="00DF096B">
        <w:rPr>
          <w:rFonts w:ascii="Times New Roman" w:hAnsi="Times New Roman" w:cs="Times New Roman"/>
          <w:sz w:val="24"/>
          <w:szCs w:val="24"/>
        </w:rPr>
        <w:t>Приняли участие 12 общеобразовательных организаций (с филиалами), 145 обучающихся (85,8%).</w:t>
      </w:r>
    </w:p>
    <w:tbl>
      <w:tblPr>
        <w:tblStyle w:val="a5"/>
        <w:tblW w:w="9938" w:type="dxa"/>
        <w:tblLook w:val="04A0" w:firstRow="1" w:lastRow="0" w:firstColumn="1" w:lastColumn="0" w:noHBand="0" w:noVBand="1"/>
      </w:tblPr>
      <w:tblGrid>
        <w:gridCol w:w="2634"/>
        <w:gridCol w:w="1835"/>
        <w:gridCol w:w="843"/>
        <w:gridCol w:w="881"/>
        <w:gridCol w:w="776"/>
        <w:gridCol w:w="776"/>
        <w:gridCol w:w="1155"/>
        <w:gridCol w:w="1038"/>
      </w:tblGrid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«5» %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«4» %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«3»%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«2»%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Успев %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ГБООУ «Санаторная ШИ»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53,85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46,15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53,9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«Полянская СОШ»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33,33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66,67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33,3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«БСОШ №1»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8,33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45,83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45,83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54,16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«БСОШ №2»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13,51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51,35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35,14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64,86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ГБОУ «Кадетская ШИ»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9,09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72,73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18,18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81,82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«Антоновская СОШ»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33,33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41,67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33.3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Трехозерская</w:t>
            </w:r>
            <w:proofErr w:type="spellEnd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 xml:space="preserve">МБОУ «Иске </w:t>
            </w:r>
            <w:proofErr w:type="spellStart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  <w:r w:rsidRPr="00C960D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21,43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21.43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7,14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42,86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92,86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36,36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66,67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36,36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Спасский район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7,91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36,55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47,59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8,28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44,46</w:t>
            </w: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91,72</w:t>
            </w:r>
          </w:p>
        </w:tc>
      </w:tr>
      <w:tr w:rsidR="00982C4F" w:rsidRPr="00C960D5" w:rsidTr="00BF7BBF">
        <w:tc>
          <w:tcPr>
            <w:tcW w:w="2649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1197</w:t>
            </w:r>
          </w:p>
        </w:tc>
        <w:tc>
          <w:tcPr>
            <w:tcW w:w="845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7,59</w:t>
            </w:r>
          </w:p>
        </w:tc>
        <w:tc>
          <w:tcPr>
            <w:tcW w:w="884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33,96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46,77</w:t>
            </w:r>
          </w:p>
        </w:tc>
        <w:tc>
          <w:tcPr>
            <w:tcW w:w="76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0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11,37</w:t>
            </w:r>
          </w:p>
        </w:tc>
        <w:tc>
          <w:tcPr>
            <w:tcW w:w="1146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</w:tcPr>
          <w:p w:rsidR="00982C4F" w:rsidRPr="00C960D5" w:rsidRDefault="00982C4F" w:rsidP="00BF7B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82C4F" w:rsidRPr="00C960D5" w:rsidRDefault="00982C4F" w:rsidP="00982C4F">
      <w:pPr>
        <w:rPr>
          <w:rFonts w:ascii="Times New Roman" w:hAnsi="Times New Roman" w:cs="Times New Roman"/>
          <w:sz w:val="24"/>
          <w:szCs w:val="24"/>
        </w:rPr>
      </w:pP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по району по количеству оценок «5» и «4» процент выше, чем по Республике Татарстан. А оценок «2» на 3,09% меньше, чем в РТ.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Школы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наиболее высоким качеством обучения – ГБОУ «Кадетская ШИ» (81,82 %; МБОУ «БСОШ №2» (64,86%); МБОУ «БСОШ №1» (54,16%). Выше, чем в районе,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(50%).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с низким качеством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 (</w:t>
      </w:r>
      <w:proofErr w:type="gramEnd"/>
      <w:r>
        <w:rPr>
          <w:rFonts w:ascii="Times New Roman" w:hAnsi="Times New Roman" w:cs="Times New Roman"/>
          <w:sz w:val="24"/>
          <w:szCs w:val="24"/>
        </w:rPr>
        <w:t>0%)– ГБООУ «Санаторная ШИ», МБОУ «Антоновская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Наибольшее количество баллов по предмету </w:t>
      </w:r>
      <w:proofErr w:type="gramStart"/>
      <w:r>
        <w:rPr>
          <w:rFonts w:ascii="Times New Roman" w:hAnsi="Times New Roman" w:cs="Times New Roman"/>
          <w:sz w:val="24"/>
          <w:szCs w:val="24"/>
        </w:rPr>
        <w:t>( оценка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«5») набрали 11 учащихся (один - 29 баллов,  десять – 27 баллов): 1 учащийся ГБОУ «Кадетская ШИ» набрал 29 баллов, 27 баллов у 5 учащихся из МБОУ «БСОШ №2»; у 2-х учеников из МБОУ «БСОШ №1», у 3-х из МБОУ  «Иске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за выполнение проверочной работы (30) никто не набрал.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  100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%-ной успеваемостью   учащиеся справились с тестированием в МБОУ «Полянская СОШ», «БСОШ №1», «БСОШ №2», «Кадетская ШИ», «Никольская СОШ».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 по итогам ВПР ниже среднего показателя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району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в ОУ санаторная, Антоновская,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</w:p>
    <w:p w:rsidR="00982C4F" w:rsidRDefault="00982C4F" w:rsidP="00982C4F">
      <w:pPr>
        <w:rPr>
          <w:rFonts w:ascii="Times New Roman" w:hAnsi="Times New Roman" w:cs="Times New Roman"/>
          <w:b/>
          <w:sz w:val="24"/>
          <w:szCs w:val="24"/>
        </w:rPr>
      </w:pPr>
      <w:r w:rsidRPr="009C7B46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709"/>
        <w:gridCol w:w="709"/>
        <w:gridCol w:w="709"/>
        <w:gridCol w:w="850"/>
        <w:gridCol w:w="992"/>
        <w:gridCol w:w="851"/>
        <w:gridCol w:w="850"/>
        <w:gridCol w:w="709"/>
        <w:gridCol w:w="702"/>
      </w:tblGrid>
      <w:tr w:rsidR="00982C4F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709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3к1</w:t>
            </w:r>
          </w:p>
        </w:tc>
        <w:tc>
          <w:tcPr>
            <w:tcW w:w="850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3к2</w:t>
            </w:r>
          </w:p>
        </w:tc>
        <w:tc>
          <w:tcPr>
            <w:tcW w:w="992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3к3</w:t>
            </w:r>
          </w:p>
        </w:tc>
        <w:tc>
          <w:tcPr>
            <w:tcW w:w="851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3к4</w:t>
            </w:r>
          </w:p>
        </w:tc>
        <w:tc>
          <w:tcPr>
            <w:tcW w:w="850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санаторная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Полянская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64.4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БСОШ №1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68.8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54.1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70,08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60,8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Кадетская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Антоновская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Кузнечих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инская</w:t>
            </w:r>
            <w:proofErr w:type="spellEnd"/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Трехозерская</w:t>
            </w:r>
            <w:proofErr w:type="spellEnd"/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 xml:space="preserve">Иске </w:t>
            </w:r>
            <w:proofErr w:type="spellStart"/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Рязяпская</w:t>
            </w:r>
            <w:proofErr w:type="spellEnd"/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9A5079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079">
              <w:rPr>
                <w:rFonts w:ascii="Times New Roman" w:hAnsi="Times New Roman" w:cs="Times New Roman"/>
                <w:sz w:val="24"/>
                <w:szCs w:val="24"/>
              </w:rPr>
              <w:t>Никольская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53.2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193F16" w:rsidRDefault="00982C4F" w:rsidP="00BF7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16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72,6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82C4F" w:rsidRPr="008A22BD" w:rsidTr="00BF7BBF">
        <w:tc>
          <w:tcPr>
            <w:tcW w:w="2263" w:type="dxa"/>
          </w:tcPr>
          <w:p w:rsidR="00982C4F" w:rsidRPr="00193F16" w:rsidRDefault="00982C4F" w:rsidP="00BF7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F16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63,8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59,6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9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851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702" w:type="dxa"/>
          </w:tcPr>
          <w:p w:rsidR="00982C4F" w:rsidRPr="0042160D" w:rsidRDefault="00982C4F" w:rsidP="00BF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0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982C4F" w:rsidRDefault="00982C4F" w:rsidP="00982C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Pr="0021510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982C4F" w:rsidRPr="007A3B45" w:rsidRDefault="00982C4F" w:rsidP="00982C4F">
      <w:pPr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7A3B45">
        <w:rPr>
          <w:rFonts w:ascii="Times New Roman" w:hAnsi="Times New Roman" w:cs="Times New Roman"/>
          <w:sz w:val="24"/>
          <w:szCs w:val="24"/>
          <w:u w:val="single"/>
        </w:rPr>
        <w:t>район                                           РТ</w:t>
      </w:r>
    </w:p>
    <w:p w:rsidR="00982C4F" w:rsidRPr="007A3B45" w:rsidRDefault="00982C4F" w:rsidP="00982C4F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3B4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7A3B45">
        <w:rPr>
          <w:rFonts w:ascii="Times New Roman" w:hAnsi="Times New Roman" w:cs="Times New Roman"/>
          <w:sz w:val="24"/>
          <w:szCs w:val="24"/>
        </w:rPr>
        <w:t xml:space="preserve">                      58,8 %                                        60,3%</w:t>
      </w:r>
    </w:p>
    <w:p w:rsidR="00982C4F" w:rsidRPr="007A3B45" w:rsidRDefault="00982C4F" w:rsidP="00982C4F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>Чтение                                  56,6                                            63,8</w:t>
      </w:r>
    </w:p>
    <w:p w:rsidR="00982C4F" w:rsidRPr="007A3B45" w:rsidRDefault="00982C4F" w:rsidP="00982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>осмысленное вслух</w:t>
      </w:r>
    </w:p>
    <w:p w:rsidR="00982C4F" w:rsidRPr="007A3B45" w:rsidRDefault="00982C4F" w:rsidP="00982C4F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>Говорение                            56,9                                             59,6</w:t>
      </w:r>
    </w:p>
    <w:p w:rsidR="00982C4F" w:rsidRPr="007A3B45" w:rsidRDefault="00982C4F" w:rsidP="00982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>(монологическое высказывание)</w:t>
      </w:r>
    </w:p>
    <w:p w:rsidR="00982C4F" w:rsidRPr="007A3B45" w:rsidRDefault="00982C4F" w:rsidP="00982C4F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 xml:space="preserve">Чтение с пониманием        72,6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B45">
        <w:rPr>
          <w:rFonts w:ascii="Times New Roman" w:hAnsi="Times New Roman" w:cs="Times New Roman"/>
          <w:sz w:val="24"/>
          <w:szCs w:val="24"/>
        </w:rPr>
        <w:t>70</w:t>
      </w:r>
    </w:p>
    <w:p w:rsidR="00982C4F" w:rsidRPr="007A3B45" w:rsidRDefault="00982C4F" w:rsidP="00982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>основного содержания</w:t>
      </w:r>
    </w:p>
    <w:p w:rsidR="00982C4F" w:rsidRPr="007A3B45" w:rsidRDefault="00982C4F" w:rsidP="00982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>прочитанного</w:t>
      </w:r>
    </w:p>
    <w:p w:rsidR="00982C4F" w:rsidRPr="007A3B45" w:rsidRDefault="00982C4F" w:rsidP="00982C4F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 xml:space="preserve">Грамматические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B45">
        <w:rPr>
          <w:rFonts w:ascii="Times New Roman" w:hAnsi="Times New Roman" w:cs="Times New Roman"/>
          <w:sz w:val="24"/>
          <w:szCs w:val="24"/>
        </w:rPr>
        <w:t>66                                               62,7</w:t>
      </w:r>
    </w:p>
    <w:p w:rsidR="00982C4F" w:rsidRPr="007A3B45" w:rsidRDefault="00982C4F" w:rsidP="00982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>навыки</w:t>
      </w:r>
    </w:p>
    <w:p w:rsidR="00982C4F" w:rsidRDefault="00982C4F" w:rsidP="00982C4F">
      <w:pPr>
        <w:pStyle w:val="a4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65304">
        <w:rPr>
          <w:rFonts w:ascii="Times New Roman" w:hAnsi="Times New Roman" w:cs="Times New Roman"/>
          <w:sz w:val="24"/>
          <w:szCs w:val="24"/>
        </w:rPr>
        <w:t xml:space="preserve">Навыки оперирования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5304">
        <w:rPr>
          <w:rFonts w:ascii="Times New Roman" w:hAnsi="Times New Roman" w:cs="Times New Roman"/>
          <w:sz w:val="24"/>
          <w:szCs w:val="24"/>
        </w:rPr>
        <w:t>60                                               62</w:t>
      </w:r>
    </w:p>
    <w:p w:rsidR="00982C4F" w:rsidRPr="00665304" w:rsidRDefault="00982C4F" w:rsidP="00982C4F">
      <w:pPr>
        <w:pStyle w:val="a4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665304">
        <w:rPr>
          <w:rFonts w:ascii="Times New Roman" w:hAnsi="Times New Roman" w:cs="Times New Roman"/>
          <w:sz w:val="24"/>
          <w:szCs w:val="24"/>
        </w:rPr>
        <w:t xml:space="preserve">языковыми средствами </w:t>
      </w:r>
    </w:p>
    <w:p w:rsidR="00982C4F" w:rsidRPr="007A3B45" w:rsidRDefault="00982C4F" w:rsidP="00982C4F">
      <w:pPr>
        <w:pStyle w:val="a4"/>
        <w:rPr>
          <w:rFonts w:ascii="Times New Roman" w:hAnsi="Times New Roman" w:cs="Times New Roman"/>
          <w:sz w:val="24"/>
          <w:szCs w:val="24"/>
        </w:rPr>
      </w:pPr>
      <w:r w:rsidRPr="007A3B45">
        <w:rPr>
          <w:rFonts w:ascii="Times New Roman" w:hAnsi="Times New Roman" w:cs="Times New Roman"/>
          <w:sz w:val="24"/>
          <w:szCs w:val="24"/>
        </w:rPr>
        <w:t xml:space="preserve">(лексика)     </w:t>
      </w:r>
    </w:p>
    <w:p w:rsidR="00982C4F" w:rsidRDefault="00982C4F" w:rsidP="00982C4F">
      <w:pPr>
        <w:rPr>
          <w:rFonts w:ascii="Times New Roman" w:hAnsi="Times New Roman" w:cs="Times New Roman"/>
          <w:b/>
          <w:sz w:val="24"/>
          <w:szCs w:val="24"/>
        </w:rPr>
      </w:pPr>
    </w:p>
    <w:p w:rsidR="00982C4F" w:rsidRPr="00811E70" w:rsidRDefault="00982C4F" w:rsidP="00982C4F">
      <w:pPr>
        <w:rPr>
          <w:rFonts w:ascii="Times New Roman" w:hAnsi="Times New Roman" w:cs="Times New Roman"/>
          <w:sz w:val="24"/>
          <w:szCs w:val="24"/>
        </w:rPr>
      </w:pPr>
      <w:r w:rsidRPr="00811E70">
        <w:rPr>
          <w:rFonts w:ascii="Times New Roman" w:hAnsi="Times New Roman" w:cs="Times New Roman"/>
          <w:sz w:val="24"/>
          <w:szCs w:val="24"/>
        </w:rPr>
        <w:t>По сравнению с результатами по РТ наши школьники получили более высокие результаты только по чтению с пониманием основного содержания прочитанного (раздел 4) и по грамматике (навыки оперирования языковыми средствами – раздел 5).</w:t>
      </w:r>
    </w:p>
    <w:p w:rsidR="00982C4F" w:rsidRPr="00811E70" w:rsidRDefault="00982C4F" w:rsidP="00982C4F">
      <w:pPr>
        <w:rPr>
          <w:rFonts w:ascii="Times New Roman" w:hAnsi="Times New Roman" w:cs="Times New Roman"/>
          <w:sz w:val="24"/>
          <w:szCs w:val="24"/>
        </w:rPr>
      </w:pPr>
      <w:r w:rsidRPr="00811E70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gramStart"/>
      <w:r w:rsidRPr="00811E70">
        <w:rPr>
          <w:rFonts w:ascii="Times New Roman" w:hAnsi="Times New Roman" w:cs="Times New Roman"/>
          <w:sz w:val="24"/>
          <w:szCs w:val="24"/>
        </w:rPr>
        <w:t>Полянской,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E70">
        <w:rPr>
          <w:rFonts w:ascii="Times New Roman" w:hAnsi="Times New Roman" w:cs="Times New Roman"/>
          <w:sz w:val="24"/>
          <w:szCs w:val="24"/>
        </w:rPr>
        <w:t xml:space="preserve"> кадетской</w:t>
      </w:r>
      <w:proofErr w:type="gramEnd"/>
      <w:r w:rsidRPr="00811E70">
        <w:rPr>
          <w:rFonts w:ascii="Times New Roman" w:hAnsi="Times New Roman" w:cs="Times New Roman"/>
          <w:sz w:val="24"/>
          <w:szCs w:val="24"/>
        </w:rPr>
        <w:t xml:space="preserve">, БСОШ №1 и БСОШ №2 справились с заданиями на уровне </w:t>
      </w:r>
      <w:r>
        <w:rPr>
          <w:rFonts w:ascii="Times New Roman" w:hAnsi="Times New Roman" w:cs="Times New Roman"/>
          <w:sz w:val="24"/>
          <w:szCs w:val="24"/>
        </w:rPr>
        <w:t xml:space="preserve">и выше </w:t>
      </w:r>
      <w:r w:rsidRPr="00811E70">
        <w:rPr>
          <w:rFonts w:ascii="Times New Roman" w:hAnsi="Times New Roman" w:cs="Times New Roman"/>
          <w:sz w:val="24"/>
          <w:szCs w:val="24"/>
        </w:rPr>
        <w:t>среднего результата по РТ.</w:t>
      </w:r>
    </w:p>
    <w:p w:rsidR="00982C4F" w:rsidRPr="00811E70" w:rsidRDefault="00982C4F" w:rsidP="00982C4F">
      <w:pPr>
        <w:rPr>
          <w:rFonts w:ascii="Times New Roman" w:hAnsi="Times New Roman" w:cs="Times New Roman"/>
          <w:sz w:val="24"/>
          <w:szCs w:val="24"/>
        </w:rPr>
      </w:pPr>
      <w:r w:rsidRPr="00811E70">
        <w:rPr>
          <w:rFonts w:ascii="Times New Roman" w:hAnsi="Times New Roman" w:cs="Times New Roman"/>
          <w:sz w:val="24"/>
          <w:szCs w:val="24"/>
        </w:rPr>
        <w:lastRenderedPageBreak/>
        <w:t>В санаторной, Никольской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1E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811E70">
        <w:rPr>
          <w:rFonts w:ascii="Times New Roman" w:hAnsi="Times New Roman" w:cs="Times New Roman"/>
          <w:sz w:val="24"/>
          <w:szCs w:val="24"/>
        </w:rPr>
        <w:t xml:space="preserve"> школах с заданиями по всем видам речевой деятельности справились с самым худшим результатом – ниже среднего в районе.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 всего допущено ошибок на выполнение заданий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 пониманием запрашиваемой информации)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говорению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(монологическое высказывание).</w:t>
      </w: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</w:p>
    <w:p w:rsidR="00982C4F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основном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учащиеся  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класса подтвердили четвертные оценки – 66,21%, повысили – 0,69% (БСОШ №1).</w:t>
      </w:r>
    </w:p>
    <w:p w:rsidR="00982C4F" w:rsidRPr="00811E70" w:rsidRDefault="00982C4F" w:rsidP="00982C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Значительно понизились оценки в Антоновской (100%), санаторной (77%),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(75%),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67%), Полянской (44%), 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(43%). Это говорит о необъективном оценивании знаний учащихся, завышении текущих оценок</w:t>
      </w:r>
    </w:p>
    <w:p w:rsidR="00982C4F" w:rsidRDefault="00982C4F" w:rsidP="00982C4F">
      <w:pPr>
        <w:tabs>
          <w:tab w:val="left" w:pos="6379"/>
        </w:tabs>
        <w:rPr>
          <w:rFonts w:ascii="Times New Roman" w:hAnsi="Times New Roman" w:cs="Times New Roman"/>
          <w:sz w:val="24"/>
          <w:szCs w:val="24"/>
        </w:rPr>
      </w:pPr>
    </w:p>
    <w:p w:rsidR="00982C4F" w:rsidRDefault="00982C4F" w:rsidP="00982C4F">
      <w:pPr>
        <w:tabs>
          <w:tab w:val="left" w:pos="6379"/>
        </w:tabs>
        <w:rPr>
          <w:rFonts w:ascii="Times New Roman" w:hAnsi="Times New Roman" w:cs="Times New Roman"/>
          <w:sz w:val="24"/>
          <w:szCs w:val="24"/>
        </w:rPr>
      </w:pPr>
    </w:p>
    <w:p w:rsidR="00982C4F" w:rsidRDefault="00982C4F" w:rsidP="00982C4F">
      <w:pPr>
        <w:tabs>
          <w:tab w:val="left" w:pos="6379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учителям английского языка: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1.</w:t>
      </w:r>
      <w:r w:rsidRPr="00157B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Провести  анализ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 xml:space="preserve">  результатов  ВПР  в разрезе каждого  класса, каждого  ученика.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hAnsi="Times New Roman" w:cs="Times New Roman"/>
          <w:sz w:val="24"/>
          <w:szCs w:val="24"/>
        </w:rPr>
        <w:t>2. Провести диагн</w:t>
      </w:r>
      <w:r w:rsidR="00622D51">
        <w:rPr>
          <w:rFonts w:ascii="Times New Roman" w:hAnsi="Times New Roman" w:cs="Times New Roman"/>
          <w:sz w:val="24"/>
          <w:szCs w:val="24"/>
        </w:rPr>
        <w:t>остику  западающих тем</w:t>
      </w:r>
      <w:bookmarkStart w:id="0" w:name="_GoBack"/>
      <w:bookmarkEnd w:id="0"/>
      <w:r w:rsidRPr="00157B66">
        <w:rPr>
          <w:rFonts w:ascii="Times New Roman" w:hAnsi="Times New Roman" w:cs="Times New Roman"/>
          <w:sz w:val="24"/>
          <w:szCs w:val="24"/>
        </w:rPr>
        <w:t>.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Определить  проблемные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 xml:space="preserve"> поля в виде несформированных планируемых результатов для каждого обучающегося.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hAnsi="Times New Roman" w:cs="Times New Roman"/>
          <w:sz w:val="24"/>
          <w:szCs w:val="24"/>
        </w:rPr>
        <w:t xml:space="preserve">4. Внести коррективы в рабочие программы по учебному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предмету,  внеурочной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 xml:space="preserve"> деятельности  с указанием количества часов, отводимых на освоение каждой темы, необходимых изменений, направленных на формирование и развитие несформированных умений, видов деятельности.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Использовать  современные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 xml:space="preserve"> педагогические технологии  по предмету. 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Выбрать  формы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>, методы  и средства обучения,  направленные  на эффективное формирование УУД, которые не сформированы у обучающихся и содержатся в обобщенном  плане варианта проверочной работы.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Разработать  индивидуальные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 xml:space="preserve">  образовательные  маршруты для обучающихся на основе данных о выполнении каждого из заданий учениками, получившими разные баллы за работу.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Проводить  учебные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 xml:space="preserve"> занятия  в соответствии с изменениями, внесенными в рабочую программу по  предмету,  внеурочной деятельности,  направленные на формирование и развитие несформированных умений, видов деятельности.</w:t>
      </w:r>
    </w:p>
    <w:p w:rsidR="00982C4F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157B66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157B66">
        <w:rPr>
          <w:rFonts w:ascii="Times New Roman" w:hAnsi="Times New Roman" w:cs="Times New Roman"/>
          <w:sz w:val="24"/>
          <w:szCs w:val="24"/>
        </w:rPr>
        <w:t>Включить  в</w:t>
      </w:r>
      <w:proofErr w:type="gramEnd"/>
      <w:r w:rsidRPr="00157B66">
        <w:rPr>
          <w:rFonts w:ascii="Times New Roman" w:hAnsi="Times New Roman" w:cs="Times New Roman"/>
          <w:sz w:val="24"/>
          <w:szCs w:val="24"/>
        </w:rPr>
        <w:t xml:space="preserve"> состав учебных занятий для проведения промежуточной (четвертной) оценки обучающихся заданий для оценки несформированных умений, видов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говорению</w:t>
      </w:r>
      <w:r w:rsidRPr="00157B66">
        <w:rPr>
          <w:rFonts w:ascii="Times New Roman" w:hAnsi="Times New Roman" w:cs="Times New Roman"/>
          <w:sz w:val="24"/>
          <w:szCs w:val="24"/>
        </w:rPr>
        <w:t>.</w:t>
      </w:r>
    </w:p>
    <w:p w:rsidR="00982C4F" w:rsidRPr="00157B66" w:rsidRDefault="00982C4F" w:rsidP="00982C4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Объективно оценивать знания обучающихся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период.</w:t>
      </w:r>
    </w:p>
    <w:p w:rsidR="00982C4F" w:rsidRPr="00157B66" w:rsidRDefault="00982C4F" w:rsidP="00982C4F">
      <w:pPr>
        <w:tabs>
          <w:tab w:val="left" w:pos="6379"/>
        </w:tabs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982C4F" w:rsidRDefault="00982C4F" w:rsidP="00982C4F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82C4F" w:rsidRDefault="00982C4F" w:rsidP="00982C4F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82C4F" w:rsidRDefault="00982C4F" w:rsidP="00982C4F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982C4F" w:rsidRDefault="00982C4F" w:rsidP="00982C4F">
      <w:pPr>
        <w:spacing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Методист отдела образования             Шимина Л.Л.</w:t>
      </w:r>
    </w:p>
    <w:sectPr w:rsidR="0098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01483"/>
    <w:multiLevelType w:val="hybridMultilevel"/>
    <w:tmpl w:val="A8FA0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4F"/>
    <w:rsid w:val="00371EED"/>
    <w:rsid w:val="00622D51"/>
    <w:rsid w:val="00982C4F"/>
    <w:rsid w:val="00DF18D2"/>
    <w:rsid w:val="00F2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8B4858"/>
  <w15:chartTrackingRefBased/>
  <w15:docId w15:val="{B6426D12-4471-4C6A-A59F-68981CDF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C4F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qFormat/>
    <w:rsid w:val="00982C4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82C4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982C4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82C4F"/>
    <w:pPr>
      <w:ind w:left="720"/>
      <w:contextualSpacing/>
    </w:pPr>
  </w:style>
  <w:style w:type="table" w:styleId="a5">
    <w:name w:val="Table Grid"/>
    <w:basedOn w:val="a1"/>
    <w:uiPriority w:val="39"/>
    <w:rsid w:val="00982C4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5668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4</cp:revision>
  <dcterms:created xsi:type="dcterms:W3CDTF">2021-01-19T12:43:00Z</dcterms:created>
  <dcterms:modified xsi:type="dcterms:W3CDTF">2021-01-19T12:47:00Z</dcterms:modified>
</cp:coreProperties>
</file>