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73" w:rsidRDefault="00591E73" w:rsidP="00591E73">
      <w:pPr>
        <w:ind w:firstLine="708"/>
        <w:jc w:val="both"/>
        <w:rPr>
          <w:b/>
          <w:sz w:val="28"/>
        </w:rPr>
      </w:pPr>
      <w:r>
        <w:rPr>
          <w:b/>
          <w:sz w:val="28"/>
        </w:rPr>
        <w:t>Рекомендации по оформлению наградного листа:</w:t>
      </w:r>
    </w:p>
    <w:p w:rsidR="00591E73" w:rsidRDefault="00591E73" w:rsidP="00591E73">
      <w:pPr>
        <w:jc w:val="both"/>
        <w:rPr>
          <w:sz w:val="28"/>
        </w:rPr>
      </w:pPr>
      <w:r>
        <w:rPr>
          <w:sz w:val="28"/>
        </w:rPr>
        <w:tab/>
        <w:t xml:space="preserve">1. Ф.И.О., дата и место рождения заполняются </w:t>
      </w:r>
      <w:r>
        <w:rPr>
          <w:b/>
          <w:sz w:val="28"/>
        </w:rPr>
        <w:t>строго в соответствии с паспортными данными</w:t>
      </w:r>
      <w:r>
        <w:rPr>
          <w:sz w:val="28"/>
        </w:rPr>
        <w:t xml:space="preserve">, образование – по диплому, должность – по штатному расписанию, название учреждения – по Уставу (тип и вид образовательного учреждения должны соответствовать Положению об образовательном учреждении). В п.8 вносятся сведения о квалификационной категории (для педагогических работников) </w:t>
      </w:r>
      <w:r>
        <w:rPr>
          <w:sz w:val="28"/>
          <w:u w:val="single"/>
        </w:rPr>
        <w:t>с указанием года присвоения категории</w:t>
      </w:r>
      <w:r>
        <w:rPr>
          <w:sz w:val="28"/>
        </w:rPr>
        <w:t xml:space="preserve">. В п.9 вносятся государственные награды Российской Федерации и Республики Татарстан,  знаки отличия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Российской Федерации и Республики Татарстан </w:t>
      </w:r>
      <w:r>
        <w:rPr>
          <w:sz w:val="28"/>
          <w:u w:val="single"/>
        </w:rPr>
        <w:t>с указанием даты награждения</w:t>
      </w:r>
      <w:r>
        <w:rPr>
          <w:sz w:val="28"/>
        </w:rPr>
        <w:t>.</w:t>
      </w:r>
    </w:p>
    <w:p w:rsidR="00591E73" w:rsidRDefault="00591E73" w:rsidP="00591E73">
      <w:pPr>
        <w:jc w:val="both"/>
        <w:rPr>
          <w:sz w:val="28"/>
        </w:rPr>
      </w:pPr>
      <w:r>
        <w:rPr>
          <w:sz w:val="28"/>
        </w:rPr>
        <w:tab/>
        <w:t xml:space="preserve">2. </w:t>
      </w:r>
      <w:proofErr w:type="gramStart"/>
      <w:r>
        <w:rPr>
          <w:sz w:val="28"/>
        </w:rPr>
        <w:t xml:space="preserve">Характеристика должна быть конкретной, объективной и отражать личные заслуги и достижения кандидата в трудовой деятельности за </w:t>
      </w:r>
      <w:r>
        <w:rPr>
          <w:b/>
          <w:sz w:val="28"/>
        </w:rPr>
        <w:t>последние пять лет</w:t>
      </w:r>
      <w:r>
        <w:rPr>
          <w:sz w:val="28"/>
        </w:rPr>
        <w:t xml:space="preserve"> или после последней (очередной) награды, </w:t>
      </w:r>
      <w:r>
        <w:rPr>
          <w:b/>
          <w:sz w:val="28"/>
        </w:rPr>
        <w:t xml:space="preserve">обязательно отражать результаты ЕГЭ и ГИА) </w:t>
      </w:r>
      <w:r>
        <w:rPr>
          <w:sz w:val="28"/>
        </w:rPr>
        <w:t>за последние три года (для учителей предметников), персональные результаты ЕГЭ учителя, участие в республиканских, всероссийских мероприятиях (олимпиадах).</w:t>
      </w:r>
      <w:proofErr w:type="gramEnd"/>
      <w:r>
        <w:rPr>
          <w:sz w:val="28"/>
        </w:rPr>
        <w:t xml:space="preserve"> Обсуждение кандидатуры проводится в коллективе, где работает кандидат. Наградной лист подписывается руководителем организации, в случае представления к награждению руководителя организации наградной лист подписывается его заместителем.</w:t>
      </w:r>
    </w:p>
    <w:p w:rsidR="007F0ACE" w:rsidRDefault="007F0ACE"/>
    <w:p w:rsidR="004E32E4" w:rsidRDefault="004E32E4"/>
    <w:p w:rsidR="004E32E4" w:rsidRPr="004E32E4" w:rsidRDefault="004E32E4" w:rsidP="004E32E4">
      <w:pPr>
        <w:jc w:val="both"/>
        <w:rPr>
          <w:sz w:val="28"/>
          <w:szCs w:val="28"/>
        </w:rPr>
      </w:pPr>
      <w:bookmarkStart w:id="0" w:name="_GoBack"/>
      <w:r w:rsidRPr="004E32E4">
        <w:rPr>
          <w:sz w:val="28"/>
          <w:szCs w:val="28"/>
        </w:rPr>
        <w:t>Название организации пишется строго по Уставу, фамилия, имя, отчество – по паспорту.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>При написании текста учитывать следующее: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 xml:space="preserve">- название должности всегда пишется в мужском роде; 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 xml:space="preserve">- в конце строки не оставляется одна буква (и, в, г., №,  и т.п.); 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>- после № ставится пробел;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proofErr w:type="gramStart"/>
      <w:r w:rsidRPr="004E32E4">
        <w:rPr>
          <w:sz w:val="28"/>
          <w:szCs w:val="28"/>
        </w:rPr>
        <w:t xml:space="preserve">- после сокращения г. (пос., и пр.)  перед названием населенного пункта ставится пробел (г. Альметьевск, </w:t>
      </w:r>
      <w:proofErr w:type="spellStart"/>
      <w:r w:rsidRPr="004E32E4">
        <w:rPr>
          <w:sz w:val="28"/>
          <w:szCs w:val="28"/>
        </w:rPr>
        <w:t>п.г.т</w:t>
      </w:r>
      <w:proofErr w:type="spellEnd"/>
      <w:r w:rsidRPr="004E32E4">
        <w:rPr>
          <w:sz w:val="28"/>
          <w:szCs w:val="28"/>
        </w:rPr>
        <w:t>. Актюбинский);</w:t>
      </w:r>
      <w:proofErr w:type="gramEnd"/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>- фамилии пишутся заглавными буквами;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 xml:space="preserve">- при наличии в названии имени кого названа организация правильно </w:t>
      </w:r>
      <w:proofErr w:type="gramStart"/>
      <w:r w:rsidRPr="004E32E4">
        <w:rPr>
          <w:sz w:val="28"/>
          <w:szCs w:val="28"/>
        </w:rPr>
        <w:t>писать</w:t>
      </w:r>
      <w:proofErr w:type="gramEnd"/>
      <w:r w:rsidRPr="004E32E4">
        <w:rPr>
          <w:sz w:val="28"/>
          <w:szCs w:val="28"/>
        </w:rPr>
        <w:t xml:space="preserve">: имени  или им. М.И. </w:t>
      </w:r>
      <w:proofErr w:type="spellStart"/>
      <w:r w:rsidRPr="004E32E4">
        <w:rPr>
          <w:sz w:val="28"/>
          <w:szCs w:val="28"/>
        </w:rPr>
        <w:t>Махмутова</w:t>
      </w:r>
      <w:proofErr w:type="spellEnd"/>
      <w:r w:rsidRPr="004E32E4">
        <w:rPr>
          <w:sz w:val="28"/>
          <w:szCs w:val="28"/>
        </w:rPr>
        <w:t xml:space="preserve">  - после инициалов ставится пробел.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 xml:space="preserve">Нельзя использовать аббревиатуру в названии организации и  должности. </w:t>
      </w:r>
    </w:p>
    <w:p w:rsidR="004E32E4" w:rsidRPr="004E32E4" w:rsidRDefault="004E32E4" w:rsidP="004E32E4">
      <w:pPr>
        <w:ind w:firstLine="709"/>
        <w:jc w:val="both"/>
        <w:rPr>
          <w:sz w:val="28"/>
          <w:szCs w:val="28"/>
        </w:rPr>
      </w:pPr>
      <w:r w:rsidRPr="004E32E4">
        <w:rPr>
          <w:sz w:val="28"/>
          <w:szCs w:val="28"/>
        </w:rPr>
        <w:t>Педагогические работники и технический персонал не выделяются.</w:t>
      </w:r>
    </w:p>
    <w:bookmarkEnd w:id="0"/>
    <w:p w:rsidR="004E32E4" w:rsidRDefault="004E32E4"/>
    <w:sectPr w:rsidR="004E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311"/>
    <w:rsid w:val="004E32E4"/>
    <w:rsid w:val="00591E73"/>
    <w:rsid w:val="005C7311"/>
    <w:rsid w:val="007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2017-10-26T07:14:00Z</dcterms:created>
  <dcterms:modified xsi:type="dcterms:W3CDTF">2017-10-26T07:15:00Z</dcterms:modified>
</cp:coreProperties>
</file>