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0" w:rsidRDefault="00CF7490" w:rsidP="00CF7490">
      <w:pPr>
        <w:pStyle w:val="Style6"/>
        <w:widowControl/>
        <w:spacing w:before="58" w:line="255" w:lineRule="exact"/>
        <w:rPr>
          <w:rStyle w:val="FontStyle34"/>
        </w:rPr>
      </w:pPr>
      <w:bookmarkStart w:id="0" w:name="_GoBack"/>
      <w:bookmarkEnd w:id="0"/>
      <w:r>
        <w:rPr>
          <w:rStyle w:val="FontStyle34"/>
        </w:rPr>
        <w:t xml:space="preserve">                                                                                                                                                                         Утверждено</w:t>
      </w:r>
    </w:p>
    <w:p w:rsidR="00CF7490" w:rsidRDefault="00CF7490" w:rsidP="00CF7490">
      <w:pPr>
        <w:pStyle w:val="Style6"/>
        <w:widowControl/>
        <w:spacing w:line="255" w:lineRule="exact"/>
        <w:ind w:left="8385"/>
        <w:rPr>
          <w:rStyle w:val="FontStyle34"/>
        </w:rPr>
      </w:pPr>
      <w:r>
        <w:rPr>
          <w:rStyle w:val="FontStyle34"/>
        </w:rPr>
        <w:t xml:space="preserve">Приказом </w:t>
      </w:r>
      <w:r w:rsidR="001E231D">
        <w:rPr>
          <w:rStyle w:val="FontStyle34"/>
        </w:rPr>
        <w:t xml:space="preserve">МКУ «Управление образованием </w:t>
      </w:r>
      <w:proofErr w:type="spellStart"/>
      <w:r w:rsidR="001E231D">
        <w:rPr>
          <w:rStyle w:val="FontStyle34"/>
        </w:rPr>
        <w:t>Алькеевского</w:t>
      </w:r>
      <w:proofErr w:type="spellEnd"/>
      <w:r w:rsidR="001E231D">
        <w:rPr>
          <w:rStyle w:val="FontStyle34"/>
        </w:rPr>
        <w:t xml:space="preserve"> МР РТ</w:t>
      </w:r>
      <w:r>
        <w:rPr>
          <w:rStyle w:val="FontStyle34"/>
        </w:rPr>
        <w:t>»</w:t>
      </w:r>
    </w:p>
    <w:p w:rsidR="00CF7490" w:rsidRDefault="00CF7490" w:rsidP="00CF7490">
      <w:pPr>
        <w:pStyle w:val="Style6"/>
        <w:widowControl/>
        <w:spacing w:line="255" w:lineRule="exact"/>
        <w:ind w:left="8385"/>
        <w:rPr>
          <w:rStyle w:val="FontStyle34"/>
        </w:rPr>
      </w:pPr>
      <w:r>
        <w:rPr>
          <w:rStyle w:val="FontStyle34"/>
        </w:rPr>
        <w:t xml:space="preserve">№ </w:t>
      </w:r>
      <w:r w:rsidR="000710DE">
        <w:rPr>
          <w:rStyle w:val="FontStyle34"/>
        </w:rPr>
        <w:t>1026</w:t>
      </w:r>
      <w:r>
        <w:rPr>
          <w:rStyle w:val="FontStyle34"/>
        </w:rPr>
        <w:t xml:space="preserve">                   от</w:t>
      </w:r>
      <w:r w:rsidR="004C5753">
        <w:rPr>
          <w:rStyle w:val="FontStyle34"/>
        </w:rPr>
        <w:t xml:space="preserve">   </w:t>
      </w:r>
      <w:r w:rsidR="00B004A4">
        <w:rPr>
          <w:rStyle w:val="FontStyle34"/>
        </w:rPr>
        <w:t>3</w:t>
      </w:r>
      <w:r w:rsidR="000710DE">
        <w:rPr>
          <w:rStyle w:val="FontStyle34"/>
        </w:rPr>
        <w:t>0</w:t>
      </w:r>
      <w:r w:rsidR="00B004A4">
        <w:rPr>
          <w:rStyle w:val="FontStyle34"/>
        </w:rPr>
        <w:t>.</w:t>
      </w:r>
      <w:r w:rsidR="00C201C9">
        <w:rPr>
          <w:rStyle w:val="FontStyle34"/>
        </w:rPr>
        <w:t>12.2016</w:t>
      </w:r>
    </w:p>
    <w:p w:rsidR="00F44C8D" w:rsidRDefault="00F44C8D" w:rsidP="00CF7490">
      <w:pPr>
        <w:pStyle w:val="Style6"/>
        <w:widowControl/>
        <w:spacing w:line="255" w:lineRule="exact"/>
        <w:ind w:left="8385"/>
        <w:rPr>
          <w:rStyle w:val="FontStyle34"/>
        </w:rPr>
      </w:pPr>
      <w:r>
        <w:rPr>
          <w:rStyle w:val="FontStyle34"/>
        </w:rPr>
        <w:t xml:space="preserve"> </w:t>
      </w:r>
    </w:p>
    <w:p w:rsidR="00F44C8D" w:rsidRDefault="00F44C8D" w:rsidP="00CF7490">
      <w:pPr>
        <w:pStyle w:val="Style6"/>
        <w:widowControl/>
        <w:spacing w:line="255" w:lineRule="exact"/>
        <w:ind w:left="8385"/>
        <w:rPr>
          <w:sz w:val="20"/>
          <w:szCs w:val="20"/>
        </w:rPr>
      </w:pPr>
    </w:p>
    <w:p w:rsidR="00CF7490" w:rsidRPr="009C2E2D" w:rsidRDefault="008467BE" w:rsidP="00F44C8D">
      <w:pPr>
        <w:pStyle w:val="Style1"/>
        <w:widowControl/>
        <w:spacing w:before="15" w:line="267" w:lineRule="exact"/>
        <w:ind w:left="2114" w:right="962"/>
        <w:rPr>
          <w:b/>
          <w:sz w:val="2"/>
          <w:szCs w:val="2"/>
        </w:rPr>
      </w:pPr>
      <w:r>
        <w:rPr>
          <w:rStyle w:val="FontStyle34"/>
        </w:rPr>
        <w:t>Комплексный п</w:t>
      </w:r>
      <w:r w:rsidR="00CF7490">
        <w:rPr>
          <w:rStyle w:val="FontStyle34"/>
        </w:rPr>
        <w:t>лан мероприятий</w:t>
      </w:r>
      <w:r>
        <w:rPr>
          <w:rStyle w:val="FontStyle34"/>
        </w:rPr>
        <w:t xml:space="preserve"> по совершенствованию воспитательной работы в дошкольных образовательных организациях, общеобразовате</w:t>
      </w:r>
      <w:r w:rsidR="00807D64">
        <w:rPr>
          <w:rStyle w:val="FontStyle34"/>
        </w:rPr>
        <w:t xml:space="preserve">льных организациях </w:t>
      </w:r>
      <w:proofErr w:type="spellStart"/>
      <w:r w:rsidR="00807D64">
        <w:rPr>
          <w:rStyle w:val="FontStyle34"/>
        </w:rPr>
        <w:t>Алькеевского</w:t>
      </w:r>
      <w:proofErr w:type="spellEnd"/>
      <w:r>
        <w:rPr>
          <w:rStyle w:val="FontStyle34"/>
        </w:rPr>
        <w:t xml:space="preserve"> муниципального района</w:t>
      </w:r>
      <w:proofErr w:type="gramStart"/>
      <w:r>
        <w:rPr>
          <w:rStyle w:val="FontStyle34"/>
        </w:rPr>
        <w:t xml:space="preserve"> ,</w:t>
      </w:r>
      <w:proofErr w:type="gramEnd"/>
      <w:r>
        <w:rPr>
          <w:rStyle w:val="FontStyle34"/>
        </w:rPr>
        <w:t xml:space="preserve">  в рамках реализации </w:t>
      </w:r>
      <w:r w:rsidR="00CF7490">
        <w:rPr>
          <w:rStyle w:val="FontStyle34"/>
        </w:rPr>
        <w:t xml:space="preserve"> Стратегии  развития воспитания обучающихся  </w:t>
      </w:r>
      <w:r w:rsidR="00F44C8D">
        <w:rPr>
          <w:rStyle w:val="FontStyle34"/>
        </w:rPr>
        <w:t xml:space="preserve">в </w:t>
      </w:r>
      <w:r w:rsidR="00CF7490">
        <w:rPr>
          <w:rStyle w:val="FontStyle34"/>
        </w:rPr>
        <w:t>Республике Татарстан на 2015-2025 годы</w:t>
      </w:r>
      <w:r w:rsidR="00F44C8D">
        <w:rPr>
          <w:rStyle w:val="FontStyle34"/>
        </w:rPr>
        <w:t xml:space="preserve">, утвержденной постановлением Кабинета Министров РТ от 17.06.2015 </w:t>
      </w:r>
      <w:r w:rsidR="009C2E2D">
        <w:rPr>
          <w:rStyle w:val="FontStyle34"/>
        </w:rPr>
        <w:t xml:space="preserve">№ </w:t>
      </w:r>
      <w:r w:rsidR="00F44C8D" w:rsidRPr="009C2E2D">
        <w:rPr>
          <w:rStyle w:val="FontStyle34"/>
        </w:rPr>
        <w:t xml:space="preserve">443  </w:t>
      </w:r>
      <w:r w:rsidR="00CF7490" w:rsidRPr="009C2E2D">
        <w:rPr>
          <w:rStyle w:val="FontStyle34"/>
        </w:rPr>
        <w:t xml:space="preserve"> (далее </w:t>
      </w:r>
      <w:r w:rsidR="00F44C8D" w:rsidRPr="009C2E2D">
        <w:rPr>
          <w:rStyle w:val="FontStyle34"/>
        </w:rPr>
        <w:t>–</w:t>
      </w:r>
      <w:r w:rsidR="00CF7490" w:rsidRPr="009C2E2D">
        <w:rPr>
          <w:rStyle w:val="FontStyle34"/>
        </w:rPr>
        <w:t xml:space="preserve"> Стратегия</w:t>
      </w:r>
      <w:r w:rsidR="00F44C8D" w:rsidRPr="009C2E2D">
        <w:rPr>
          <w:rStyle w:val="FontStyle34"/>
        </w:rPr>
        <w:t>)</w:t>
      </w:r>
      <w:r w:rsidR="009C2E2D" w:rsidRPr="009C2E2D">
        <w:rPr>
          <w:rStyle w:val="FontStyle34"/>
        </w:rPr>
        <w:t>,</w:t>
      </w:r>
      <w:r w:rsidR="009C2E2D" w:rsidRPr="009C2E2D">
        <w:rPr>
          <w:sz w:val="22"/>
          <w:szCs w:val="22"/>
        </w:rPr>
        <w:t xml:space="preserve"> Плана мероприятий на 2015–2020 годы по реализации Концепции развития дополнительного образования детей, утвержденной распоряжением Правительства Российской Федерации от 0</w:t>
      </w:r>
      <w:r w:rsidR="00D055F8">
        <w:rPr>
          <w:sz w:val="22"/>
          <w:szCs w:val="22"/>
        </w:rPr>
        <w:t>4.09.2014  № 1726-р,на 2016-2020</w:t>
      </w:r>
      <w:r w:rsidR="009C2E2D" w:rsidRPr="009C2E2D">
        <w:rPr>
          <w:sz w:val="22"/>
          <w:szCs w:val="22"/>
        </w:rPr>
        <w:t xml:space="preserve"> годы</w:t>
      </w:r>
    </w:p>
    <w:tbl>
      <w:tblPr>
        <w:tblW w:w="1540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23"/>
        <w:gridCol w:w="11"/>
        <w:gridCol w:w="7035"/>
        <w:gridCol w:w="12"/>
        <w:gridCol w:w="1475"/>
        <w:gridCol w:w="34"/>
        <w:gridCol w:w="12"/>
        <w:gridCol w:w="1653"/>
        <w:gridCol w:w="414"/>
        <w:gridCol w:w="12"/>
        <w:gridCol w:w="11"/>
        <w:gridCol w:w="3884"/>
        <w:gridCol w:w="12"/>
        <w:gridCol w:w="16"/>
      </w:tblGrid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4"/>
              <w:widowControl/>
              <w:jc w:val="center"/>
              <w:rPr>
                <w:rStyle w:val="FontStyle33"/>
                <w:rFonts w:eastAsiaTheme="minorEastAsia"/>
              </w:rPr>
            </w:pPr>
            <w:r>
              <w:rPr>
                <w:rStyle w:val="FontStyle33"/>
                <w:rFonts w:eastAsiaTheme="minorEastAsia"/>
              </w:rPr>
              <w:t>№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ind w:left="1905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Наименование мероприятия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Сроки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ind w:left="255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Отв. исполнитель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ind w:left="627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Ожидаемый результат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</w:t>
            </w:r>
          </w:p>
        </w:tc>
        <w:tc>
          <w:tcPr>
            <w:tcW w:w="106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 w:rsidP="00CF7490">
            <w:pPr>
              <w:pStyle w:val="Style17"/>
              <w:widowControl/>
              <w:spacing w:line="240" w:lineRule="auto"/>
              <w:ind w:left="581"/>
              <w:jc w:val="left"/>
              <w:rPr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Нормативно-правовое обеспечение деятельности развития воспитания обучающихся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CF7490" w:rsidTr="00F941B8">
        <w:trPr>
          <w:gridAfter w:val="1"/>
          <w:wAfter w:w="16" w:type="dxa"/>
          <w:trHeight w:val="2136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1.1</w:t>
            </w:r>
          </w:p>
          <w:p w:rsidR="00CF7490" w:rsidRDefault="00CF7490">
            <w:pPr>
              <w:pStyle w:val="Style17"/>
              <w:rPr>
                <w:rStyle w:val="FontStyle34"/>
                <w:rFonts w:eastAsiaTheme="minorEastAsia"/>
              </w:rPr>
            </w:pP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Изучение и организация работы согласно Минимального</w:t>
            </w:r>
          </w:p>
          <w:p w:rsidR="005456D6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объема социальных услуг по воспитанию в рамках осуществления образовательной деятельности общеобразовательных организаций</w:t>
            </w:r>
            <w:r w:rsidR="004C5753">
              <w:rPr>
                <w:rStyle w:val="FontStyle34"/>
                <w:rFonts w:eastAsiaTheme="minorEastAsia"/>
              </w:rPr>
              <w:t xml:space="preserve">, </w:t>
            </w:r>
          </w:p>
          <w:p w:rsidR="005456D6" w:rsidRDefault="005456D6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</w:p>
          <w:p w:rsidR="005456D6" w:rsidRDefault="004C5753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проведение мониторинга состояния нормативно-правовой базы ОО района в вопросах воспитания и дополнительного образования</w:t>
            </w:r>
            <w:r w:rsidR="005456D6">
              <w:rPr>
                <w:rStyle w:val="FontStyle34"/>
                <w:rFonts w:eastAsiaTheme="minorEastAsia"/>
              </w:rPr>
              <w:t xml:space="preserve">, </w:t>
            </w:r>
          </w:p>
          <w:p w:rsidR="005456D6" w:rsidRDefault="005456D6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</w:p>
          <w:p w:rsidR="00CF7490" w:rsidRDefault="005456D6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обновление нормативно-правовой базы в вопросах воспитания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7490" w:rsidRDefault="005456D6">
            <w:pPr>
              <w:pStyle w:val="Style17"/>
              <w:ind w:left="244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Ежегодно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МКУ «Управление образования», ОО 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единых требований на уровне муниципального образования к организации воспитательной работы в образовательных организациях. основные виды услуг, создаваемых в общеобразовательных организациях в целях реализации воспитания, стандартизация деятельности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1.2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Изучение и внедрение Стандартов деятельности школьных психолого-педагогических служб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Январь 2016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79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ППС-служба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единых требований к функционированию создаваемых школьных психолого-педагогических служб, повышение эффективности деятельности психолого-педагогических служб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1.3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Применение  технологической карты по изучению состояния воспитательной работы в образовательных организациях Балтасинского района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ind w:left="244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 февраля 2016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Выявление проблем в организации работы в сфере воспитания и оказание методической помощи по итогам изучения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ind w:left="209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1.4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Разработка плана мероприятий по реализации Стратегии на уровне муниципального образования, образовательных организаций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 январь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4253A0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55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Формирование системной планомерной </w:t>
            </w:r>
            <w:proofErr w:type="gramStart"/>
            <w:r>
              <w:rPr>
                <w:rStyle w:val="FontStyle34"/>
                <w:rFonts w:eastAsiaTheme="minorEastAsia"/>
              </w:rPr>
              <w:t>работы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но реализации положений </w:t>
            </w:r>
            <w:r>
              <w:rPr>
                <w:rStyle w:val="FontStyle34"/>
                <w:rFonts w:eastAsiaTheme="minorEastAsia"/>
              </w:rPr>
              <w:lastRenderedPageBreak/>
              <w:t>Стратегии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1.5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 w:rsidP="00DA137F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Выстраивание </w:t>
            </w:r>
            <w:r w:rsidR="00DA137F">
              <w:rPr>
                <w:rStyle w:val="FontStyle34"/>
                <w:rFonts w:eastAsiaTheme="minorEastAsia"/>
              </w:rPr>
              <w:t>полноценной структуры воспитания</w:t>
            </w:r>
            <w:r>
              <w:rPr>
                <w:rStyle w:val="FontStyle34"/>
                <w:rFonts w:eastAsiaTheme="minorEastAsia"/>
              </w:rPr>
              <w:t xml:space="preserve"> на уровне муниципального образования с введением во всех </w:t>
            </w:r>
            <w:r w:rsidR="00DA137F">
              <w:rPr>
                <w:rStyle w:val="FontStyle34"/>
                <w:rFonts w:eastAsiaTheme="minorEastAsia"/>
              </w:rPr>
              <w:t>средних</w:t>
            </w:r>
            <w:r>
              <w:rPr>
                <w:rStyle w:val="FontStyle34"/>
                <w:rFonts w:eastAsiaTheme="minorEastAsia"/>
              </w:rPr>
              <w:t xml:space="preserve"> об</w:t>
            </w:r>
            <w:r w:rsidR="00DA137F">
              <w:rPr>
                <w:rStyle w:val="FontStyle34"/>
                <w:rFonts w:eastAsiaTheme="minorEastAsia"/>
              </w:rPr>
              <w:t xml:space="preserve">щеобразовательных организациях ставок </w:t>
            </w:r>
            <w:r>
              <w:rPr>
                <w:rStyle w:val="FontStyle34"/>
                <w:rFonts w:eastAsiaTheme="minorEastAsia"/>
              </w:rPr>
              <w:t xml:space="preserve">психологов, </w:t>
            </w:r>
            <w:r w:rsidR="00DA137F">
              <w:rPr>
                <w:rStyle w:val="FontStyle34"/>
                <w:rFonts w:eastAsiaTheme="minorEastAsia"/>
              </w:rPr>
              <w:t>педагого-организаторов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 w:rsidP="00DA137F">
            <w:pPr>
              <w:pStyle w:val="Style16"/>
              <w:widowControl/>
              <w:spacing w:line="240" w:lineRule="auto"/>
              <w:jc w:val="center"/>
              <w:rPr>
                <w:rStyle w:val="FontStyle35"/>
                <w:rFonts w:eastAsiaTheme="minorEastAsia"/>
                <w:sz w:val="22"/>
                <w:szCs w:val="22"/>
              </w:rPr>
            </w:pPr>
            <w:r>
              <w:rPr>
                <w:rStyle w:val="FontStyle34"/>
                <w:rFonts w:eastAsiaTheme="minorEastAsia"/>
              </w:rPr>
              <w:t>201</w:t>
            </w:r>
            <w:r w:rsidR="00DA137F">
              <w:rPr>
                <w:rStyle w:val="FontStyle34"/>
                <w:rFonts w:eastAsiaTheme="minorEastAsia"/>
              </w:rPr>
              <w:t>6-</w:t>
            </w:r>
            <w:r>
              <w:rPr>
                <w:rStyle w:val="FontStyle35"/>
                <w:rFonts w:eastAsiaTheme="minorEastAsia"/>
                <w:sz w:val="22"/>
                <w:szCs w:val="22"/>
              </w:rPr>
              <w:t>201</w:t>
            </w:r>
            <w:r w:rsidR="00DA137F">
              <w:rPr>
                <w:rStyle w:val="FontStyle35"/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4253A0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Сохранение кадров сферы воспитания при проведении оптимизационных мероприятий в образовательных организациях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0"/>
              <w:widowControl/>
              <w:ind w:left="209"/>
              <w:rPr>
                <w:rStyle w:val="FontStyle35"/>
                <w:rFonts w:eastAsiaTheme="minorEastAsia"/>
                <w:sz w:val="22"/>
                <w:szCs w:val="22"/>
              </w:rPr>
            </w:pPr>
            <w:r>
              <w:rPr>
                <w:rStyle w:val="FontStyle35"/>
                <w:rFonts w:eastAsiaTheme="minorEastAsia"/>
                <w:sz w:val="22"/>
                <w:szCs w:val="22"/>
              </w:rPr>
              <w:t>1.6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Применение республиканской Модели оказания психолого-пелагогической. медицинской и социальной помощи детям и подросткам до 18 лет в образовательных организациях с</w:t>
            </w:r>
            <w:r w:rsidR="00807D64">
              <w:rPr>
                <w:rStyle w:val="FontStyle34"/>
                <w:rFonts w:eastAsiaTheme="minorEastAsia"/>
              </w:rPr>
              <w:t xml:space="preserve">истемы образования </w:t>
            </w:r>
            <w:proofErr w:type="spellStart"/>
            <w:r w:rsidR="00807D64">
              <w:rPr>
                <w:rStyle w:val="FontStyle34"/>
                <w:rFonts w:eastAsiaTheme="minorEastAsia"/>
              </w:rPr>
              <w:t>Алькеевского</w:t>
            </w:r>
            <w:proofErr w:type="spellEnd"/>
            <w:r>
              <w:rPr>
                <w:rStyle w:val="FontStyle34"/>
                <w:rFonts w:eastAsiaTheme="minorEastAsia"/>
              </w:rPr>
              <w:t xml:space="preserve"> района Республики Татарстан с централизованным управлением и сетевым взаимодействием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</w:t>
            </w:r>
            <w:r w:rsidR="00D055F8">
              <w:rPr>
                <w:rStyle w:val="FontStyle34"/>
                <w:rFonts w:eastAsiaTheme="minorEastAsia"/>
              </w:rPr>
              <w:t>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образования </w:t>
            </w:r>
          </w:p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ППС-служба,</w:t>
            </w:r>
          </w:p>
        </w:tc>
        <w:tc>
          <w:tcPr>
            <w:tcW w:w="3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четкой иерархической системы, интегрирующей основные структурные элементы, которые обеспечивают оказание эффективной и разнообразной психологической помощи всем субъектам образовательного процесса в образовательных организациях  района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1.7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 w:rsidP="00DA137F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</w:t>
            </w:r>
            <w:r w:rsidR="00DA137F">
              <w:rPr>
                <w:rStyle w:val="FontStyle34"/>
                <w:rFonts w:eastAsiaTheme="minorEastAsia"/>
              </w:rPr>
              <w:t>Разработка положений районных смотров, конкурсов и фес</w:t>
            </w:r>
            <w:r w:rsidR="00D055F8">
              <w:rPr>
                <w:rStyle w:val="FontStyle34"/>
                <w:rFonts w:eastAsiaTheme="minorEastAsia"/>
              </w:rPr>
              <w:t>тивалей, планируемых в 2015-2020</w:t>
            </w:r>
            <w:r w:rsidR="00DA137F">
              <w:rPr>
                <w:rStyle w:val="FontStyle34"/>
                <w:rFonts w:eastAsiaTheme="minorEastAsia"/>
              </w:rPr>
              <w:t xml:space="preserve"> г.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</w:t>
            </w:r>
            <w:r w:rsidR="00D055F8">
              <w:rPr>
                <w:rStyle w:val="FontStyle34"/>
                <w:rFonts w:eastAsiaTheme="minorEastAsia"/>
              </w:rPr>
              <w:t>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Выявление проблем в организации работы в сфере воспитания и оказание методической помощи по итогам изучения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1.8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Разработка Плана мероприятий («Дорожная карта») по развитию научно-технического творчества и освоению инженерно-технических компетенций (2016-2020 голы)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Январь 2016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МБОУДОД «ЦВР»</w:t>
            </w:r>
          </w:p>
        </w:tc>
        <w:tc>
          <w:tcPr>
            <w:tcW w:w="3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Организация системной </w:t>
            </w:r>
            <w:proofErr w:type="gramStart"/>
            <w:r>
              <w:rPr>
                <w:rStyle w:val="FontStyle34"/>
                <w:rFonts w:eastAsiaTheme="minorEastAsia"/>
              </w:rPr>
              <w:t>работы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но развитию научно-технического творчества и освоению инженерно-технических компетенций</w:t>
            </w:r>
          </w:p>
        </w:tc>
      </w:tr>
      <w:tr w:rsidR="00CF7490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1.9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Изучение и применение обновленных стандартов деятельности общеобразовательных организаций по организации работы в сфере профилактики правонарушений с учетом вопросов противодействия экстремизму и   терроризму   в   подростково-молодежной   среде   в   рамках реализации Стратегии развития воспитания обучающихся в Республике Татарстан на 2015-2025 годы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0"/>
              <w:widowControl/>
              <w:jc w:val="center"/>
              <w:rPr>
                <w:rStyle w:val="FontStyle35"/>
                <w:rFonts w:eastAsiaTheme="minorEastAsia"/>
                <w:sz w:val="22"/>
                <w:szCs w:val="22"/>
              </w:rPr>
            </w:pPr>
            <w:r>
              <w:rPr>
                <w:rStyle w:val="FontStyle35"/>
                <w:rFonts w:eastAsiaTheme="minorEastAsia"/>
                <w:sz w:val="22"/>
                <w:szCs w:val="22"/>
              </w:rPr>
              <w:t>2016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5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  <w:proofErr w:type="gramStart"/>
            <w:r>
              <w:rPr>
                <w:rStyle w:val="FontStyle34"/>
                <w:rFonts w:eastAsiaTheme="minorEastAsia"/>
              </w:rPr>
              <w:t xml:space="preserve"> ,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общеобразовательные организации</w:t>
            </w:r>
          </w:p>
        </w:tc>
        <w:tc>
          <w:tcPr>
            <w:tcW w:w="3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55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единых подходов в организации работы в сфере профилактики с учетом современных требований</w:t>
            </w:r>
          </w:p>
        </w:tc>
      </w:tr>
      <w:tr w:rsidR="00CF7490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1.10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Изучение и применение обновленных  протоколов по организации работы в сфере профилактики наркомании в подростково-молодежной среде с расширением по вопросам здоровьссберегающей деятельности школ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  <w:proofErr w:type="gramStart"/>
            <w:r>
              <w:rPr>
                <w:rStyle w:val="FontStyle34"/>
                <w:rFonts w:eastAsiaTheme="minorEastAsia"/>
              </w:rPr>
              <w:t xml:space="preserve"> ,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общеобразовательные организации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4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единых подходов в организации     работы    в    сфере здоровьесбережения     с     учетом современных требований</w:t>
            </w:r>
          </w:p>
        </w:tc>
      </w:tr>
      <w:tr w:rsidR="00CF7490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6"/>
              <w:widowControl/>
              <w:spacing w:line="240" w:lineRule="auto"/>
              <w:jc w:val="center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</w:t>
            </w:r>
          </w:p>
        </w:tc>
        <w:tc>
          <w:tcPr>
            <w:tcW w:w="145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Обновление воспитательного процесса с учетом современных достижений науки и на основе отечественных традиций</w:t>
            </w:r>
          </w:p>
        </w:tc>
      </w:tr>
      <w:tr w:rsidR="00CF7490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6"/>
              <w:widowControl/>
              <w:spacing w:line="240" w:lineRule="auto"/>
              <w:jc w:val="center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2.1.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6"/>
              <w:widowControl/>
              <w:spacing w:line="240" w:lineRule="auto"/>
              <w:ind w:left="581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Развитие кадрового потенциала кадров сферы воспитания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CF7490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2.1.1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 w:rsidP="00AE1233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</w:t>
            </w:r>
            <w:r w:rsidR="00AE1233">
              <w:rPr>
                <w:rStyle w:val="FontStyle34"/>
                <w:rFonts w:eastAsiaTheme="minorEastAsia"/>
              </w:rPr>
              <w:t xml:space="preserve">Участие руководящих и педагогических работников  ОО всех типов в </w:t>
            </w:r>
            <w:r w:rsidR="00AE1233">
              <w:rPr>
                <w:rStyle w:val="FontStyle34"/>
                <w:rFonts w:eastAsiaTheme="minorEastAsia"/>
              </w:rPr>
              <w:lastRenderedPageBreak/>
              <w:t>конкурсах и грантах воспитательной направленности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D055F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2016-2020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</w:t>
            </w:r>
            <w:r>
              <w:rPr>
                <w:rStyle w:val="FontStyle34"/>
                <w:rFonts w:eastAsiaTheme="minorEastAsia"/>
              </w:rPr>
              <w:lastRenderedPageBreak/>
              <w:t>образования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4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 xml:space="preserve">Повышение      профессионального </w:t>
            </w:r>
            <w:r>
              <w:rPr>
                <w:rStyle w:val="FontStyle34"/>
                <w:rFonts w:eastAsiaTheme="minorEastAsia"/>
              </w:rPr>
              <w:lastRenderedPageBreak/>
              <w:t>мастерства        кадров        сферы воспитания, создание условий для их саморазвития</w:t>
            </w:r>
          </w:p>
        </w:tc>
      </w:tr>
      <w:tr w:rsidR="00CF7490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2.1.2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и проведение конкурсов профессионального мастерства кадров сферы воспитания</w:t>
            </w:r>
            <w:r w:rsidR="00F941B8">
              <w:rPr>
                <w:rStyle w:val="FontStyle34"/>
                <w:rFonts w:eastAsiaTheme="minorEastAsia"/>
              </w:rPr>
              <w:t>:</w:t>
            </w:r>
          </w:p>
          <w:p w:rsidR="00F941B8" w:rsidRDefault="00F941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-Классный руководитель года</w:t>
            </w:r>
          </w:p>
          <w:p w:rsidR="00F941B8" w:rsidRDefault="00F941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 Психолог года</w:t>
            </w:r>
          </w:p>
          <w:p w:rsidR="00F941B8" w:rsidRDefault="00F941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-Наставник года</w:t>
            </w:r>
          </w:p>
          <w:p w:rsidR="00F941B8" w:rsidRDefault="00F941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-Педагог дополнительного образования года</w:t>
            </w:r>
          </w:p>
          <w:p w:rsidR="00F941B8" w:rsidRDefault="00F941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-Заместитель директора по воспитательной работе года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D055F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 образования, МБОУДОД «ЦВР»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24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CF7490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2.1.3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55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Участие в профессиональных сообществах в сфере воспитания, дополнительного образования детей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D055F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Кадры сферы воспитания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AE1233" w:rsidP="00D44EE3">
            <w:pPr>
              <w:pStyle w:val="Style24"/>
              <w:widowControl/>
              <w:tabs>
                <w:tab w:val="left" w:pos="1035"/>
              </w:tabs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</w:t>
            </w:r>
            <w:r w:rsidR="00D44EE3">
              <w:rPr>
                <w:rStyle w:val="FontStyle34"/>
                <w:rFonts w:eastAsiaTheme="minorEastAsia"/>
              </w:rPr>
              <w:tab/>
            </w:r>
          </w:p>
        </w:tc>
      </w:tr>
      <w:tr w:rsidR="00D44EE3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4EE3" w:rsidRDefault="00D44EE3" w:rsidP="00D44EE3">
            <w:pPr>
              <w:pStyle w:val="Style16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2.1.4.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4EE3" w:rsidRDefault="00D44EE3">
            <w:pPr>
              <w:pStyle w:val="Style16"/>
              <w:widowControl/>
              <w:spacing w:line="255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Участие в семинарах, конференциях районного и республиканского уровней</w:t>
            </w:r>
          </w:p>
        </w:tc>
        <w:tc>
          <w:tcPr>
            <w:tcW w:w="1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4EE3" w:rsidRDefault="00D055F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4EE3" w:rsidRDefault="00D44EE3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Кадры сферы воспитания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4EE3" w:rsidRDefault="00D44EE3" w:rsidP="00D44EE3">
            <w:pPr>
              <w:pStyle w:val="Style24"/>
              <w:widowControl/>
              <w:tabs>
                <w:tab w:val="left" w:pos="1035"/>
              </w:tabs>
              <w:ind w:firstLine="12"/>
              <w:rPr>
                <w:rStyle w:val="FontStyle34"/>
                <w:rFonts w:eastAsiaTheme="minorEastAsia"/>
              </w:rPr>
            </w:pPr>
          </w:p>
        </w:tc>
      </w:tr>
      <w:tr w:rsidR="00CF7490" w:rsidTr="00F941B8">
        <w:trPr>
          <w:gridAfter w:val="2"/>
          <w:wAfter w:w="28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    2.2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Pr="00C322A9" w:rsidRDefault="00CF7490">
            <w:pPr>
              <w:pStyle w:val="Style16"/>
              <w:widowControl/>
              <w:spacing w:line="240" w:lineRule="auto"/>
              <w:ind w:left="4169"/>
              <w:jc w:val="left"/>
              <w:rPr>
                <w:rStyle w:val="FontStyle34"/>
                <w:rFonts w:eastAsiaTheme="minorEastAsia"/>
                <w:b/>
              </w:rPr>
            </w:pPr>
            <w:r w:rsidRPr="00C322A9">
              <w:rPr>
                <w:rStyle w:val="FontStyle34"/>
                <w:rFonts w:eastAsiaTheme="minorEastAsia"/>
                <w:b/>
              </w:rPr>
              <w:t>Гражданское воспитание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CF7490" w:rsidTr="00F941B8">
        <w:trPr>
          <w:gridAfter w:val="2"/>
          <w:wAfter w:w="28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2.2.1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и проведение мероприятий, направленных на развитие правовой и политической культуры детей, увеличение знаний детей об их конституционных правах и обязанностях</w:t>
            </w:r>
          </w:p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Проведение мероприятий в рамках месячника права</w:t>
            </w:r>
          </w:p>
          <w:p w:rsidR="00CF7490" w:rsidRDefault="00CF7490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Районный конкурс «Знатоки права»</w:t>
            </w:r>
          </w:p>
          <w:p w:rsidR="00D44EE3" w:rsidRDefault="004D4047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Районный конкурс отрядов профилактики </w:t>
            </w:r>
          </w:p>
          <w:p w:rsidR="004D4047" w:rsidRDefault="004D4047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участие в республиканском конкурсе</w:t>
            </w:r>
            <w:r w:rsidR="00D44EE3">
              <w:rPr>
                <w:rStyle w:val="FontStyle34"/>
                <w:rFonts w:eastAsiaTheme="minorEastAsia"/>
              </w:rPr>
              <w:t xml:space="preserve"> </w:t>
            </w:r>
            <w:r w:rsidR="008467BE">
              <w:rPr>
                <w:rStyle w:val="FontStyle34"/>
                <w:rFonts w:eastAsiaTheme="minorEastAsia"/>
              </w:rPr>
              <w:t xml:space="preserve">отрядов профилактики  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Ежегодно</w:t>
            </w:r>
          </w:p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</w:p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Ноябрь</w:t>
            </w:r>
          </w:p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Декабрь</w:t>
            </w:r>
          </w:p>
          <w:p w:rsidR="008467BE" w:rsidRDefault="008467BE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март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Управление образования, прокуратура,  отдел молодежи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490" w:rsidRDefault="00CF7490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воспитания у детей      активной      гражданской позиции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                   </w:t>
            </w:r>
            <w:proofErr w:type="gramStart"/>
            <w:r>
              <w:rPr>
                <w:rStyle w:val="FontStyle34"/>
                <w:rFonts w:eastAsiaTheme="minorEastAsia"/>
              </w:rPr>
              <w:t>г</w:t>
            </w:r>
            <w:proofErr w:type="gramEnd"/>
            <w:r>
              <w:rPr>
                <w:rStyle w:val="FontStyle34"/>
                <w:rFonts w:eastAsiaTheme="minorEastAsia"/>
              </w:rPr>
              <w:t>ражданской ответственности,   основанной   на традиционных             культурных, духовных        и        нравственных ценностях российского общества</w:t>
            </w:r>
          </w:p>
        </w:tc>
      </w:tr>
      <w:tr w:rsidR="004C4BB8" w:rsidTr="00F941B8">
        <w:trPr>
          <w:gridAfter w:val="2"/>
          <w:wAfter w:w="28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BB8" w:rsidRDefault="004C4BB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2.2.2.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BB8" w:rsidRDefault="004C4BB8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Мероприятия по развитию Общероссийской общественно-государственной  детско-юношеской организации «Российское движение школьников», движения «ЮНАРМИЯ»», детских общественных организаций, школьного ученического самоуправления,</w:t>
            </w:r>
          </w:p>
          <w:p w:rsidR="00D44EE3" w:rsidRDefault="00D44EE3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-участие в республиканских конкурсах ДОО и ШУС</w:t>
            </w:r>
          </w:p>
          <w:p w:rsidR="004C4BB8" w:rsidRDefault="004C4BB8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 проведение профильных смен по данному направлению,</w:t>
            </w:r>
          </w:p>
          <w:p w:rsidR="004C4BB8" w:rsidRDefault="004C4BB8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-направление детей в республиканские профильные смены.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BB8" w:rsidRDefault="004C4BB8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BB8" w:rsidRDefault="004C4BB8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МБОУДОД «ЦВР»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BB8" w:rsidRDefault="004C4BB8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  в   детско-подростковой среде ответственности, принципов коллективизма      и      социальной солидарности</w:t>
            </w:r>
          </w:p>
        </w:tc>
      </w:tr>
      <w:tr w:rsidR="004C4BB8" w:rsidTr="00F941B8">
        <w:trPr>
          <w:gridAfter w:val="2"/>
          <w:wAfter w:w="28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4BB8" w:rsidRDefault="004C4BB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2.2.3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4BB8" w:rsidRDefault="004C4BB8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системы мероприятий по антикоррупционному просвещению детей и подростков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BB8" w:rsidRDefault="004C4BB8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4BB8" w:rsidRDefault="004C4BB8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Управление образования</w:t>
            </w:r>
            <w:proofErr w:type="gramStart"/>
            <w:r>
              <w:rPr>
                <w:rFonts w:eastAsiaTheme="minorEastAsia"/>
                <w:sz w:val="22"/>
                <w:szCs w:val="22"/>
              </w:rPr>
              <w:t xml:space="preserve"> ,</w:t>
            </w:r>
            <w:proofErr w:type="gramEnd"/>
            <w:r>
              <w:rPr>
                <w:rFonts w:eastAsiaTheme="minorEastAsia"/>
                <w:sz w:val="22"/>
                <w:szCs w:val="22"/>
              </w:rPr>
              <w:t xml:space="preserve"> антикоррупционная комиссия  района</w:t>
            </w:r>
          </w:p>
        </w:tc>
        <w:tc>
          <w:tcPr>
            <w:tcW w:w="3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4BB8" w:rsidRDefault="004C4BB8" w:rsidP="004C4BB8">
            <w:pPr>
              <w:pStyle w:val="Style17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воспитания у детей      активной      гражданской позиции.                    гражданской ответственности</w:t>
            </w:r>
          </w:p>
        </w:tc>
      </w:tr>
      <w:tr w:rsidR="004324CC" w:rsidTr="004324CC">
        <w:trPr>
          <w:gridAfter w:val="2"/>
          <w:wAfter w:w="28" w:type="dxa"/>
          <w:trHeight w:val="1890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2.2.4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Разработка и реализация программ и проектов, направленных на укрепление социального, межнационального и межконфессионального согласия в молодежной среде</w:t>
            </w:r>
          </w:p>
          <w:p w:rsidR="004324CC" w:rsidRDefault="004324CC" w:rsidP="00807D64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Участие в Межрегиональной научно-практической конференции.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2017,</w:t>
            </w:r>
          </w:p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2020</w:t>
            </w:r>
          </w:p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79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</w:t>
            </w:r>
            <w:r w:rsidR="00807D64">
              <w:rPr>
                <w:rStyle w:val="FontStyle34"/>
                <w:rFonts w:eastAsiaTheme="minorEastAsia"/>
              </w:rPr>
              <w:t xml:space="preserve">равление образования, МБОУДОД </w:t>
            </w:r>
          </w:p>
        </w:tc>
        <w:tc>
          <w:tcPr>
            <w:tcW w:w="38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                     культуры межнационального           общения: формирование       приверженности идеям интернационализма, дружбы, равенства, взаимопомощи народов: воспитание              уважительного отношения      к      национальному достоинству людей, их чувствам, религиозным убеждениям; формирование стабильной системы нравственных       и       смысловых установок личности, позволяющих противостоять                идеологии экстремизма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</w:t>
            </w:r>
            <w:proofErr w:type="gramStart"/>
            <w:r>
              <w:rPr>
                <w:rStyle w:val="FontStyle34"/>
                <w:rFonts w:eastAsiaTheme="minorEastAsia"/>
              </w:rPr>
              <w:t>н</w:t>
            </w:r>
            <w:proofErr w:type="gramEnd"/>
            <w:r>
              <w:rPr>
                <w:rStyle w:val="FontStyle34"/>
                <w:rFonts w:eastAsiaTheme="minorEastAsia"/>
              </w:rPr>
              <w:t>ационализма, ксенофобии.</w:t>
            </w:r>
          </w:p>
        </w:tc>
      </w:tr>
      <w:tr w:rsidR="004324CC" w:rsidTr="004324CC">
        <w:trPr>
          <w:gridAfter w:val="2"/>
          <w:wAfter w:w="28" w:type="dxa"/>
          <w:trHeight w:val="945"/>
        </w:trPr>
        <w:tc>
          <w:tcPr>
            <w:tcW w:w="8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2.2.5.</w:t>
            </w:r>
          </w:p>
        </w:tc>
        <w:tc>
          <w:tcPr>
            <w:tcW w:w="70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302A3A" w:rsidP="00302A3A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Мероприятия по развитию детских общественных организаций, школьного и ученического самоуправления, общественных организаций в образовательных организациях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D055F8" w:rsidP="004324CC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324CC" w:rsidRDefault="004324CC" w:rsidP="004324CC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</w:t>
            </w:r>
            <w:proofErr w:type="gramStart"/>
            <w:r w:rsidR="00807D64">
              <w:rPr>
                <w:rStyle w:val="FontStyle34"/>
                <w:rFonts w:eastAsiaTheme="minorEastAsia"/>
              </w:rPr>
              <w:t xml:space="preserve"> </w:t>
            </w:r>
            <w:r>
              <w:rPr>
                <w:rStyle w:val="FontStyle34"/>
                <w:rFonts w:eastAsiaTheme="minorEastAsia"/>
              </w:rPr>
              <w:t>,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ОО</w:t>
            </w:r>
          </w:p>
        </w:tc>
        <w:tc>
          <w:tcPr>
            <w:tcW w:w="389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</w:p>
        </w:tc>
      </w:tr>
      <w:tr w:rsidR="004324CC" w:rsidTr="004324CC">
        <w:trPr>
          <w:gridAfter w:val="2"/>
          <w:wAfter w:w="28" w:type="dxa"/>
          <w:trHeight w:val="1140"/>
        </w:trPr>
        <w:tc>
          <w:tcPr>
            <w:tcW w:w="8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2.2.6.</w:t>
            </w:r>
          </w:p>
        </w:tc>
        <w:tc>
          <w:tcPr>
            <w:tcW w:w="70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302A3A" w:rsidP="004324CC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</w:t>
            </w:r>
            <w:r w:rsidR="004324CC">
              <w:rPr>
                <w:rStyle w:val="FontStyle34"/>
                <w:rFonts w:eastAsiaTheme="minorEastAsia"/>
              </w:rPr>
              <w:t>Вовлечение молодежи в реализацию программ по сохранению исторического наследия народов страны</w:t>
            </w:r>
          </w:p>
          <w:p w:rsidR="00D44EE3" w:rsidRDefault="00302A3A" w:rsidP="004324CC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-Проведение мероприятий</w:t>
            </w:r>
            <w:proofErr w:type="gramStart"/>
            <w:r>
              <w:rPr>
                <w:rStyle w:val="FontStyle34"/>
                <w:rFonts w:eastAsiaTheme="minorEastAsia"/>
              </w:rPr>
              <w:t xml:space="preserve"> ,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посвященных историческим датам</w:t>
            </w:r>
          </w:p>
          <w:p w:rsidR="004324CC" w:rsidRDefault="00302A3A" w:rsidP="004324CC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</w:t>
            </w:r>
            <w:r w:rsidR="004324CC">
              <w:rPr>
                <w:rStyle w:val="FontStyle34"/>
                <w:rFonts w:eastAsiaTheme="minorEastAsia"/>
              </w:rPr>
              <w:t>Организация работы школьных музеев.</w:t>
            </w:r>
          </w:p>
          <w:p w:rsidR="004324CC" w:rsidRDefault="004324CC" w:rsidP="004324CC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324CC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324CC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</w:t>
            </w:r>
            <w:proofErr w:type="gramStart"/>
            <w:r w:rsidR="00807D64">
              <w:rPr>
                <w:rStyle w:val="FontStyle34"/>
                <w:rFonts w:eastAsiaTheme="minorEastAsia"/>
              </w:rPr>
              <w:t xml:space="preserve"> </w:t>
            </w:r>
            <w:r>
              <w:rPr>
                <w:rStyle w:val="FontStyle34"/>
                <w:rFonts w:eastAsiaTheme="minorEastAsia"/>
              </w:rPr>
              <w:t>,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ОО</w:t>
            </w:r>
          </w:p>
        </w:tc>
        <w:tc>
          <w:tcPr>
            <w:tcW w:w="3895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jc w:val="center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2.3</w:t>
            </w:r>
          </w:p>
        </w:tc>
        <w:tc>
          <w:tcPr>
            <w:tcW w:w="106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ind w:left="720"/>
              <w:rPr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Патриотическое воспитание и формирование российской идеитичности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2.3.1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45C9" w:rsidRDefault="004324CC" w:rsidP="004D4047">
            <w:pPr>
              <w:pStyle w:val="Style16"/>
              <w:widowControl/>
              <w:spacing w:line="279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Участие в обучающих семинарах по внедрению проекта Общероссийской общественно-государственной  детско-юношеской организации «Российское движение школьников», движения «ЮНАРМИЯ», «Классное содружество», </w:t>
            </w:r>
          </w:p>
          <w:p w:rsidR="004324CC" w:rsidRDefault="00807D64" w:rsidP="004D4047">
            <w:pPr>
              <w:pStyle w:val="Style16"/>
              <w:widowControl/>
              <w:spacing w:line="279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Организация поездки ЗДВР 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III квартал 2015 года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образования.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педагогических кадров, готовых к реализации проекта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2.3.2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Внедрение проекта «Российское движение школьников», движения «ЮНАРМИЯ»,  «Классное содружество» в общеобразовательных организациях района</w:t>
            </w:r>
          </w:p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-пилотные шк</w:t>
            </w:r>
            <w:r w:rsidR="00807D64">
              <w:rPr>
                <w:rStyle w:val="FontStyle34"/>
                <w:rFonts w:eastAsiaTheme="minorEastAsia"/>
              </w:rPr>
              <w:t>олы: МБОУ «БМСОШ</w:t>
            </w:r>
            <w:r>
              <w:rPr>
                <w:rStyle w:val="FontStyle34"/>
                <w:rFonts w:eastAsiaTheme="minorEastAsia"/>
              </w:rPr>
              <w:t>»- «Российское движение школьников»</w:t>
            </w:r>
            <w:proofErr w:type="gramStart"/>
            <w:r>
              <w:rPr>
                <w:rStyle w:val="FontStyle34"/>
                <w:rFonts w:eastAsiaTheme="minorEastAsia"/>
              </w:rPr>
              <w:t xml:space="preserve"> ,</w:t>
            </w:r>
            <w:proofErr w:type="gramEnd"/>
          </w:p>
          <w:p w:rsidR="00807D64" w:rsidRDefault="004324CC" w:rsidP="00807D64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 </w:t>
            </w:r>
          </w:p>
          <w:p w:rsidR="004324CC" w:rsidRDefault="004324CC" w:rsidP="00BD45C9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79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IV квартал 2015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российской идентичности с использованием ресурса детских общественных организаций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2.3.3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Внедрение системы комплексного методического сопровождения работы учителя, других работников образования по формированию российской гражданской идентичности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  <w:lang w:eastAsia="en-US"/>
              </w:rPr>
            </w:pPr>
            <w:r>
              <w:rPr>
                <w:rStyle w:val="FontStyle34"/>
                <w:rFonts w:eastAsiaTheme="minorEastAsia"/>
                <w:lang w:eastAsia="en-US"/>
              </w:rPr>
              <w:t>Методическое сопровождение кадров сферы воспитания по вопросам патриотического воспитания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2.3.4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Повышение квалификации специалистов сферы воспитания в области патриотического воспитания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79" w:lineRule="exact"/>
              <w:ind w:left="453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2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7"/>
              <w:widowControl/>
              <w:spacing w:line="279" w:lineRule="exact"/>
              <w:ind w:left="453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  <w:lang w:eastAsia="en-US"/>
              </w:rPr>
              <w:t xml:space="preserve">Повышение  квалификации кадров сферы воспитания по вопросам </w:t>
            </w:r>
            <w:r>
              <w:rPr>
                <w:rStyle w:val="FontStyle34"/>
                <w:rFonts w:eastAsiaTheme="minorEastAsia"/>
                <w:lang w:eastAsia="en-US"/>
              </w:rPr>
              <w:lastRenderedPageBreak/>
              <w:t>патриотического воспитания</w:t>
            </w:r>
          </w:p>
          <w:p w:rsidR="004324CC" w:rsidRDefault="004324CC" w:rsidP="004C4BB8">
            <w:pPr>
              <w:pStyle w:val="Style17"/>
              <w:widowControl/>
              <w:spacing w:line="279" w:lineRule="exact"/>
              <w:ind w:left="453"/>
              <w:rPr>
                <w:rStyle w:val="FontStyle34"/>
                <w:rFonts w:eastAsiaTheme="minorEastAsia"/>
              </w:rPr>
            </w:pP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2.3.5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Изучение и обобщение передового опыта в области патриотического воспитания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left="209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эффективного опыта банка данных вопросам патриотического воспитания, внедрению лучшего опыта в практику деятельности образовательных организаций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2.3.6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мероприятий, направленных на популяризацию и знание символов государства - Гербу. Флагу. Гимну Российской Федерации и Республики Татарстан, другим государственным и историческим символам и памятникам Отечества, в том числе:</w:t>
            </w:r>
          </w:p>
          <w:p w:rsidR="004324CC" w:rsidRDefault="004324CC" w:rsidP="004D4047">
            <w:pPr>
              <w:pStyle w:val="Style16"/>
              <w:widowControl/>
              <w:spacing w:line="279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День народного единства, День воссоединения Крыма с Россией. День Победы. День России, 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left="209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образования, </w:t>
            </w:r>
            <w:r w:rsidR="00807D64">
              <w:rPr>
                <w:rStyle w:val="FontStyle34"/>
                <w:rFonts w:eastAsiaTheme="minorEastAsia"/>
              </w:rPr>
              <w:t>МБОУДОД ДДТ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left="209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      у       подрастающего           поколения  уважения  к  символам МОР</w:t>
            </w:r>
            <w:proofErr w:type="gramStart"/>
            <w:r>
              <w:rPr>
                <w:rStyle w:val="FontStyle34"/>
                <w:rFonts w:eastAsiaTheme="minorEastAsia"/>
              </w:rPr>
              <w:t>Т(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по        государства - Гербу. Флагу. </w:t>
            </w:r>
            <w:proofErr w:type="gramStart"/>
            <w:r>
              <w:rPr>
                <w:rStyle w:val="FontStyle34"/>
                <w:rFonts w:eastAsiaTheme="minorEastAsia"/>
              </w:rPr>
              <w:t>Гимну согласованию)     Российской    Федерации,    другим</w:t>
            </w:r>
            <w:proofErr w:type="gramEnd"/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2.3.7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и проведение мероприятий, направленных на развитие интереса к изучению истории Отечества и формирование чувства уважения к героическому прошлому нашей страны, сохранение памяти о великих исторических подвигах защитников Отечества</w:t>
            </w:r>
          </w:p>
          <w:p w:rsidR="004324CC" w:rsidRDefault="004324CC" w:rsidP="004C4BB8">
            <w:pPr>
              <w:pStyle w:val="Style16"/>
              <w:widowControl/>
              <w:spacing w:line="255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«Бессмертный полк», День героев России, День неизвестного солдата»</w:t>
            </w:r>
          </w:p>
          <w:p w:rsidR="004324CC" w:rsidRDefault="004324CC" w:rsidP="004C4BB8">
            <w:pPr>
              <w:pStyle w:val="Style16"/>
              <w:widowControl/>
              <w:spacing w:line="255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Районные конкурсы и участие в республиканских конкурсах «Зарница»,  «Равнение на Победу»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патриотических ценностей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</w:t>
            </w:r>
            <w:proofErr w:type="gramStart"/>
            <w:r>
              <w:rPr>
                <w:rStyle w:val="FontStyle34"/>
                <w:rFonts w:eastAsiaTheme="minorEastAsia"/>
              </w:rPr>
              <w:t>п</w:t>
            </w:r>
            <w:proofErr w:type="gramEnd"/>
            <w:r>
              <w:rPr>
                <w:rStyle w:val="FontStyle34"/>
                <w:rFonts w:eastAsiaTheme="minorEastAsia"/>
              </w:rPr>
              <w:t>риобщающих граждан Российской Федерации к отечественной истории и культуре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2.3.8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мероприятий, направленных на углубление знаний о событиях, ставших основой государственных праздников России. Республики Татарстан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2.3.9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D4047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Внедрение проектов, направленных на повышение интереса российских граждан к военной истории Отечества в ходе подготовки и празднования 75-летия Победы советского народа в Великой Отечественной войне 1941-1945 годов; сохранение исторической памяти и развитие интереса к отечественной науке и её видным деятелям – патриотам России.</w:t>
            </w:r>
          </w:p>
          <w:p w:rsidR="004324CC" w:rsidRDefault="004324CC" w:rsidP="004D4047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« Родные лица Победы»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2.3.10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Проведение мониторинга деятельности образовательных организаций по вопросам качества работы образовательных организаций по профессиональной ориентации учащихся для службы Отечеству и их </w:t>
            </w:r>
            <w:r>
              <w:rPr>
                <w:rStyle w:val="FontStyle34"/>
                <w:rFonts w:eastAsiaTheme="minorEastAsia"/>
              </w:rPr>
              <w:lastRenderedPageBreak/>
              <w:t>патриотическому воспитанию;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2015-2020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МБОУДОДДДТ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Формирование патриотических ценностей, приобщающих граждан Росси йс кой </w:t>
            </w:r>
            <w:proofErr w:type="gramStart"/>
            <w:r>
              <w:rPr>
                <w:rStyle w:val="FontStyle34"/>
                <w:rFonts w:eastAsiaTheme="minorEastAsia"/>
              </w:rPr>
              <w:t>Федераци и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к </w:t>
            </w:r>
            <w:r>
              <w:rPr>
                <w:rStyle w:val="FontStyle34"/>
                <w:rFonts w:eastAsiaTheme="minorEastAsia"/>
              </w:rPr>
              <w:lastRenderedPageBreak/>
              <w:t>отечественной истории и культуре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lastRenderedPageBreak/>
              <w:t>2.3.11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Вовлечение детей и молодежи в активную работу краеведческих и молодежных объединений социально-значимой направленности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79" w:lineRule="exact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2.3.12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Участие в республиканских конкурсах, семинарах, конференциях,  посвященных славным историческим событиям и знаменательным датам России.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righ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left="209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2.3.13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Обновление базы данных, мониторинг сайтов и блогосферы. информационно-аналитических материалов патриотической направленности   в   электронном   пространстве,   в  том   числе</w:t>
            </w:r>
            <w:proofErr w:type="gramStart"/>
            <w:r>
              <w:rPr>
                <w:rStyle w:val="FontStyle34"/>
                <w:rFonts w:eastAsiaTheme="minorEastAsia"/>
              </w:rPr>
              <w:t>.о</w:t>
            </w:r>
            <w:proofErr w:type="gramEnd"/>
            <w:r>
              <w:rPr>
                <w:rStyle w:val="FontStyle34"/>
                <w:rFonts w:eastAsiaTheme="minorEastAsia"/>
              </w:rPr>
              <w:t>бразовательных организаций, обновлений тематического раздела сайта Управления образования и образовательных организаций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2015-2020</w:t>
            </w:r>
          </w:p>
        </w:tc>
        <w:tc>
          <w:tcPr>
            <w:tcW w:w="2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Информационное обеспечение в области патриотического воспитания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            </w:t>
            </w:r>
            <w:proofErr w:type="gramStart"/>
            <w:r>
              <w:rPr>
                <w:rStyle w:val="FontStyle34"/>
                <w:rFonts w:eastAsiaTheme="minorEastAsia"/>
              </w:rPr>
              <w:t>и</w:t>
            </w:r>
            <w:proofErr w:type="gramEnd"/>
            <w:r>
              <w:rPr>
                <w:rStyle w:val="FontStyle34"/>
                <w:rFonts w:eastAsiaTheme="minorEastAsia"/>
              </w:rPr>
              <w:t>спользование потенциала СМИ в решении вопросов патриотического воспитания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2.3.14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Привлечение ветеранских организаций к работе с молодежью, использование их опыта, нравственного и духовною потенциала для сохранения преемственности боевых и трудовых традиций: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2015-2018</w:t>
            </w:r>
          </w:p>
        </w:tc>
        <w:tc>
          <w:tcPr>
            <w:tcW w:w="2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образования, МБОУДОД </w:t>
            </w:r>
            <w:r w:rsidR="00807D64">
              <w:rPr>
                <w:rStyle w:val="FontStyle34"/>
                <w:rFonts w:eastAsiaTheme="minorEastAsia"/>
              </w:rPr>
              <w:t>ДДТ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Усиление взаимодействия государственной власти и фажланского общества в сфере патриотического воспитания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2.3.15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Внедрение военно-патриотических игровых и медиа-программ, активное использование возможностей «Интернета» для работы с молодежной аудиторией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у молодёжи положительной мотивации к прохождению военной службы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2.3.16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BD45C9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Использование потенциала Всероссийского физкультурно-с</w:t>
            </w:r>
            <w:r w:rsidR="00BD45C9">
              <w:rPr>
                <w:rStyle w:val="FontStyle34"/>
                <w:rFonts w:eastAsiaTheme="minorEastAsia"/>
              </w:rPr>
              <w:t>п</w:t>
            </w:r>
            <w:r>
              <w:rPr>
                <w:rStyle w:val="FontStyle34"/>
                <w:rFonts w:eastAsiaTheme="minorEastAsia"/>
              </w:rPr>
              <w:t>ортивно</w:t>
            </w:r>
            <w:r w:rsidR="00BD45C9">
              <w:rPr>
                <w:rStyle w:val="FontStyle34"/>
                <w:rFonts w:eastAsiaTheme="minorEastAsia"/>
              </w:rPr>
              <w:t>го</w:t>
            </w:r>
            <w:r>
              <w:rPr>
                <w:rStyle w:val="FontStyle34"/>
                <w:rFonts w:eastAsiaTheme="minorEastAsia"/>
              </w:rPr>
              <w:t xml:space="preserve"> комплекса «Готов к труду и обороне» (ПО) подготовке юношей к службе в вооруженных силах РФ</w:t>
            </w:r>
          </w:p>
          <w:p w:rsidR="00BD45C9" w:rsidRDefault="00BD45C9" w:rsidP="00BD45C9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сдачи норм ГТО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  <w:lang w:val="en-US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</w:t>
            </w:r>
            <w:r w:rsidR="00807D64">
              <w:rPr>
                <w:rStyle w:val="FontStyle34"/>
                <w:rFonts w:eastAsiaTheme="minorEastAsia"/>
              </w:rPr>
              <w:t>ление образования, МБОУДОД ДДТ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у молодёжи положительной мотивации к прохождению военной службы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jc w:val="center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2.4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Pr="00CF7490" w:rsidRDefault="004324CC" w:rsidP="004C4BB8">
            <w:pPr>
              <w:pStyle w:val="Style16"/>
              <w:widowControl/>
              <w:spacing w:line="240" w:lineRule="auto"/>
              <w:ind w:left="3205"/>
              <w:jc w:val="left"/>
              <w:rPr>
                <w:rStyle w:val="FontStyle34"/>
                <w:rFonts w:eastAsiaTheme="minorEastAsia"/>
                <w:b/>
              </w:rPr>
            </w:pPr>
            <w:r w:rsidRPr="00CF7490">
              <w:rPr>
                <w:rStyle w:val="FontStyle34"/>
                <w:rFonts w:eastAsiaTheme="minorEastAsia"/>
                <w:b/>
              </w:rPr>
              <w:t>Поддержка семейного воспитания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2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2.4.1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родительских общественных объединений, привлечения родителей к участию в управлении общеобразовательной организацией, оценке качества образования: использование потенциала бизнес-сообщества, общественных организаций в данной деятельности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79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Использование потенциала родительских общественных формирований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2.4.2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Реализация проектов по развитию инновационной практики воспитания</w:t>
            </w:r>
            <w:proofErr w:type="gramStart"/>
            <w:r>
              <w:rPr>
                <w:rStyle w:val="FontStyle34"/>
                <w:rFonts w:eastAsiaTheme="minorEastAsia"/>
              </w:rPr>
              <w:t xml:space="preserve"> </w:t>
            </w:r>
            <w:r>
              <w:rPr>
                <w:rStyle w:val="FontStyle34"/>
                <w:rFonts w:eastAsiaTheme="minorEastAsia"/>
                <w:b/>
              </w:rPr>
              <w:t>,</w:t>
            </w:r>
            <w:proofErr w:type="gramEnd"/>
            <w:r>
              <w:rPr>
                <w:rStyle w:val="FontStyle34"/>
                <w:rFonts w:eastAsiaTheme="minorEastAsia"/>
                <w:b/>
              </w:rPr>
              <w:t xml:space="preserve"> в том числе создание ресурсных центров по вопросам воспитания детей</w:t>
            </w:r>
            <w:r>
              <w:rPr>
                <w:rStyle w:val="FontStyle34"/>
                <w:rFonts w:eastAsiaTheme="minorEastAsia"/>
              </w:rPr>
              <w:t>, развития педагогического сопровождения семейного воспитания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2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3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и развитие инфраструктуры. содействующей взрослению и воспитанию детей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2.4.3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ind w:right="-92"/>
              <w:jc w:val="both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Проведение районных конкурсов:</w:t>
            </w:r>
          </w:p>
          <w:p w:rsidR="004324CC" w:rsidRDefault="004324CC" w:rsidP="004C4BB8">
            <w:pPr>
              <w:pStyle w:val="Style17"/>
              <w:widowControl/>
              <w:spacing w:line="240" w:lineRule="auto"/>
              <w:ind w:right="-92"/>
              <w:jc w:val="both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- «Куркэмгаилэ</w:t>
            </w:r>
            <w:proofErr w:type="gramStart"/>
            <w:r>
              <w:rPr>
                <w:rStyle w:val="FontStyle34"/>
                <w:rFonts w:eastAsiaTheme="minorEastAsia"/>
              </w:rPr>
              <w:t>»-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«Замечательная семья», </w:t>
            </w:r>
          </w:p>
          <w:p w:rsidR="004324CC" w:rsidRDefault="004324CC" w:rsidP="004C4BB8">
            <w:pPr>
              <w:pStyle w:val="Style17"/>
              <w:widowControl/>
              <w:spacing w:line="240" w:lineRule="auto"/>
              <w:ind w:right="-92"/>
              <w:jc w:val="both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-«Куркэмнэсел» («Замечательная династия»)»</w:t>
            </w:r>
          </w:p>
          <w:p w:rsidR="004324CC" w:rsidRDefault="004324CC" w:rsidP="004C4BB8">
            <w:pPr>
              <w:pStyle w:val="Style17"/>
              <w:widowControl/>
              <w:spacing w:line="240" w:lineRule="auto"/>
              <w:ind w:right="-92"/>
              <w:jc w:val="both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-Конкурс родительских комитетов «Секреты дружного класса»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2015-2020</w:t>
            </w:r>
          </w:p>
        </w:tc>
        <w:tc>
          <w:tcPr>
            <w:tcW w:w="2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</w:t>
            </w:r>
            <w:r>
              <w:rPr>
                <w:rStyle w:val="FontStyle34"/>
                <w:rFonts w:eastAsiaTheme="minorEastAsia"/>
              </w:rPr>
              <w:lastRenderedPageBreak/>
              <w:t>образования</w:t>
            </w:r>
          </w:p>
        </w:tc>
        <w:tc>
          <w:tcPr>
            <w:tcW w:w="3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 xml:space="preserve">Содействие    укреплению    семьи, сох </w:t>
            </w:r>
            <w:r>
              <w:rPr>
                <w:rStyle w:val="FontStyle34"/>
                <w:rFonts w:eastAsiaTheme="minorEastAsia"/>
              </w:rPr>
              <w:lastRenderedPageBreak/>
              <w:t>ранению и возрождению традиционных семейных и нравственных ценностей, культуры семейной жизни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2.4.4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ППС-служба</w:t>
            </w:r>
          </w:p>
        </w:tc>
        <w:tc>
          <w:tcPr>
            <w:tcW w:w="3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педагогическою сопровождения семейного воспитания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2.4.5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Внедрение проекта «Семьеведение» в общеобразовательных организациях района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Сохранение и укрепление традиционных семейных ценностей, подготовка обучающихся к созданию крепко полноценной семьи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2.4.6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Развитие системы родительскою всеобуча: использование в педагогической практике разнообразных форм психолого-педагогического просвещения родителей, повышения их культурно-образовательного уровня на всех этапах взросления ребенка, реализация программы родительского всеобуча «Путь к успеху» для работы с родителями детей дошкольных образовательных организаций, обучающихся в школах 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ППС-служба</w:t>
            </w:r>
          </w:p>
        </w:tc>
        <w:tc>
          <w:tcPr>
            <w:tcW w:w="3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педагогического сопровождения семейного воспитания</w:t>
            </w:r>
          </w:p>
        </w:tc>
      </w:tr>
      <w:tr w:rsidR="004324CC" w:rsidTr="00F941B8"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2.4.7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Использование в работе с родителями педагогического потенциала благополучных семей, повсеместное освещение в средствах массовой информации позитивного опыта семейного воспитания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21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3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Содействие укреплению семьи, сохранению и возрождению традиционных семейных и нравственных ценностей, культуры семейной жизни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2.4.8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Проведение на постоянной основе информационно-просветительские компаний, конкурсов, фестивалей, акций и других мероприятий, пропагандирующих приоритет семейного воспитания детей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Содействие укреплению семьи, сохранению и возрождению традиционных семейных и нравственных ценностей, культуры семейной жизни. 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Pr="0022713E" w:rsidRDefault="004324CC" w:rsidP="004C4BB8">
            <w:pPr>
              <w:pStyle w:val="Style16"/>
              <w:widowControl/>
              <w:spacing w:line="240" w:lineRule="auto"/>
              <w:ind w:left="348"/>
              <w:jc w:val="left"/>
              <w:rPr>
                <w:rStyle w:val="FontStyle34"/>
                <w:rFonts w:eastAsiaTheme="minorEastAsia"/>
                <w:b/>
              </w:rPr>
            </w:pPr>
            <w:r w:rsidRPr="0022713E">
              <w:rPr>
                <w:rStyle w:val="FontStyle34"/>
                <w:rFonts w:eastAsiaTheme="minorEastAsia"/>
                <w:b/>
              </w:rPr>
              <w:t>Физическое воспитание и формирование культуры здоровья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2.5.1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Оценка эффективности работы образовательных организаций в области физического развития обучающихся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left="430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Оценка эффективности деятельности  образовательных организаций по вопросам </w:t>
            </w:r>
            <w:r>
              <w:rPr>
                <w:rStyle w:val="FontStyle38"/>
                <w:rFonts w:eastAsiaTheme="minorEastAsia"/>
                <w:sz w:val="22"/>
                <w:szCs w:val="22"/>
              </w:rPr>
              <w:t>здоровьесберег</w:t>
            </w:r>
            <w:r>
              <w:rPr>
                <w:rStyle w:val="FontStyle34"/>
                <w:rFonts w:eastAsiaTheme="minorEastAsia"/>
              </w:rPr>
              <w:t>ающей деятельности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2.5.2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стажировочных площадок по вопросам физическою воспитания и формирования культуры здоровья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Создание организационно-управленческих условий развития системы воспитания, повышение профессионального        мастерства кадров сферы воспитания, </w:t>
            </w:r>
            <w:r>
              <w:rPr>
                <w:rStyle w:val="FontStyle34"/>
                <w:rFonts w:eastAsiaTheme="minorEastAsia"/>
              </w:rPr>
              <w:lastRenderedPageBreak/>
              <w:t>создание условий для их саморазвития по вопросам физического воспитания и формирования культуры здоровья, распространение          позитивных моделей    участия    в    массовых общественно-спортивных мероприятиях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2.5.3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4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Стимулирование деятельности  образовательных организаций по вопросам здоровьесберегаюшей деятельности, развитие сети школ, содействующих здоровью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Повышение эффективности деятель ности образовательных организаций по вопросам здоровьесберегаюшей деятельности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2.5.4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Внедрение Всероссийского физкультурно-спортивного комплекса «Готов к труду и обороне» (ГТО)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 (ОДМС по согласованию)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 у подрастающего поколения ответственного отношения к своему здоровью и потребности в здоровом образе жизни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2.5.5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4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   мониторинга   работы    образовательных организаций по итогам внедрения Всероссийского физкультурно-спортивного комплекса «Готов к труду и обороне» (ГТО)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 (ОДМС по согласованию)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Оценка эффективности деятельности  образовательных организаций по внедрению ГТО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2.5.6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4"/>
              <w:widowControl/>
              <w:rPr>
                <w:rStyle w:val="FontStyle34"/>
                <w:rFonts w:eastAsiaTheme="minorEastAsia"/>
              </w:rPr>
            </w:pPr>
            <w:proofErr w:type="gramStart"/>
            <w:r>
              <w:rPr>
                <w:rStyle w:val="FontStyle34"/>
                <w:rFonts w:eastAsiaTheme="minorEastAsia"/>
              </w:rPr>
              <w:t>Организация и проведение спортивно-массовых мероприятий для обучающихся  по пропаганде культуры здорового образа жизни, питания и трезвости</w:t>
            </w:r>
            <w:proofErr w:type="gramEnd"/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 (ОДМС по согласованию)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системы мотивации к активному и здоровому образу жизни, занятиям спортом, развитие культуры здорового питания и трезвости; создание условий для развития спортивного потенциала.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4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2.5.7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профильных смен, учебно-тренировочных сборов для обучающихся, показавших лучшие спортивные результаты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Pr="00CF7490" w:rsidRDefault="00D055F8" w:rsidP="004C4BB8">
            <w:pPr>
              <w:pStyle w:val="Style19"/>
              <w:widowControl/>
              <w:rPr>
                <w:rStyle w:val="FontStyle39"/>
                <w:rFonts w:eastAsiaTheme="minorEastAsia"/>
                <w:sz w:val="22"/>
                <w:szCs w:val="22"/>
              </w:rPr>
            </w:pPr>
            <w:r>
              <w:rPr>
                <w:rStyle w:val="FontStyle39"/>
                <w:rFonts w:eastAsiaTheme="minorEastAsia"/>
                <w:sz w:val="22"/>
                <w:szCs w:val="22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 (ОДМС по согласованию)</w:t>
            </w:r>
          </w:p>
        </w:tc>
        <w:tc>
          <w:tcPr>
            <w:tcW w:w="433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</w:p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</w:p>
        </w:tc>
      </w:tr>
      <w:tr w:rsidR="004324CC" w:rsidTr="00F941B8"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2.5.8</w:t>
            </w:r>
          </w:p>
        </w:tc>
        <w:tc>
          <w:tcPr>
            <w:tcW w:w="7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8467BE">
            <w:pPr>
              <w:pStyle w:val="Style16"/>
              <w:widowControl/>
              <w:spacing w:line="255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Проведение процедуры лицензирования школьных медицинских кабинетов   (акчакирэ)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D055F8" w:rsidP="004C4BB8">
            <w:pPr>
              <w:pStyle w:val="Style15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 (ГАУЗ «Балтасинская ЦРБ» по согласованию)</w:t>
            </w:r>
          </w:p>
        </w:tc>
        <w:tc>
          <w:tcPr>
            <w:tcW w:w="4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организационно-управленческих условий развития деятельности по лицензированию, выявление проблем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</w:t>
            </w:r>
            <w:proofErr w:type="gramStart"/>
            <w:r>
              <w:rPr>
                <w:rStyle w:val="FontStyle34"/>
                <w:rFonts w:eastAsiaTheme="minorEastAsia"/>
              </w:rPr>
              <w:t>п</w:t>
            </w:r>
            <w:proofErr w:type="gramEnd"/>
            <w:r>
              <w:rPr>
                <w:rStyle w:val="FontStyle34"/>
                <w:rFonts w:eastAsiaTheme="minorEastAsia"/>
              </w:rPr>
              <w:t>ринятие  управленческих решений</w:t>
            </w:r>
          </w:p>
        </w:tc>
      </w:tr>
      <w:tr w:rsidR="004324CC" w:rsidTr="00F941B8"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jc w:val="center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2.6</w:t>
            </w:r>
          </w:p>
        </w:tc>
        <w:tc>
          <w:tcPr>
            <w:tcW w:w="7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ind w:left="395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Трудовое воспитание и профессиональное самоопределение: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  <w:tc>
          <w:tcPr>
            <w:tcW w:w="4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4324CC" w:rsidTr="00F941B8"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2.6.1</w:t>
            </w:r>
          </w:p>
        </w:tc>
        <w:tc>
          <w:tcPr>
            <w:tcW w:w="7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3"/>
              <w:widowControl/>
              <w:spacing w:line="267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Организация и проведение мероприятий, направленных на развитие </w:t>
            </w:r>
            <w:r>
              <w:rPr>
                <w:rStyle w:val="FontStyle34"/>
                <w:rFonts w:eastAsiaTheme="minorEastAsia"/>
              </w:rPr>
              <w:lastRenderedPageBreak/>
              <w:t>личностных компетенций обучающихся образовательных организаций связанных с трудовым воспитанием и профессиональным самоопределением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</w:t>
            </w:r>
            <w:r>
              <w:rPr>
                <w:rStyle w:val="FontStyle34"/>
                <w:rFonts w:eastAsiaTheme="minorEastAsia"/>
              </w:rPr>
              <w:lastRenderedPageBreak/>
              <w:t>образования</w:t>
            </w:r>
          </w:p>
        </w:tc>
        <w:tc>
          <w:tcPr>
            <w:tcW w:w="434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 xml:space="preserve">Воспитание уважения к труду, людям труда. </w:t>
            </w:r>
            <w:r>
              <w:rPr>
                <w:rStyle w:val="FontStyle34"/>
                <w:rFonts w:eastAsiaTheme="minorEastAsia"/>
              </w:rPr>
              <w:lastRenderedPageBreak/>
              <w:t>трудовым достижениям. формирование у детей умений и навыков самообслуживания. выполнения домашних обязанностей, потребноститрудиться</w:t>
            </w:r>
            <w:proofErr w:type="gramStart"/>
            <w:r>
              <w:rPr>
                <w:rStyle w:val="FontStyle34"/>
                <w:rFonts w:eastAsiaTheme="minorEastAsia"/>
              </w:rPr>
              <w:t>,д</w:t>
            </w:r>
            <w:proofErr w:type="gramEnd"/>
            <w:r>
              <w:rPr>
                <w:rStyle w:val="FontStyle34"/>
                <w:rFonts w:eastAsiaTheme="minorEastAsia"/>
              </w:rPr>
              <w:t>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4324CC" w:rsidTr="00F941B8"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2.6.3</w:t>
            </w:r>
          </w:p>
        </w:tc>
        <w:tc>
          <w:tcPr>
            <w:tcW w:w="7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мероприятий, направленных на развитие деятельности в области трудового воспитания и профессионального самоопределения. воспитание обучающихся на основе их профессиональной ориентации, расширения сферы общественно полезной деятельности включения в волонтерское движение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«ЦВР, ППС-служба</w:t>
            </w:r>
          </w:p>
        </w:tc>
        <w:tc>
          <w:tcPr>
            <w:tcW w:w="4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Стимулирование образовательных организаций по развитию деятельности в области трудовою воспитания и профессионального самоопределения. выявление позитивного опыта</w:t>
            </w:r>
          </w:p>
        </w:tc>
      </w:tr>
      <w:tr w:rsidR="004324CC" w:rsidTr="00F941B8"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2.6.4</w:t>
            </w:r>
          </w:p>
        </w:tc>
        <w:tc>
          <w:tcPr>
            <w:tcW w:w="7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3"/>
              <w:widowControl/>
              <w:spacing w:line="267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Методическое сопровождение трудового воспитания и профессионального самоопределения. а также оказание консультативной помощи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организационно-управленческих условий развития системы воспитания, повышение профессионального мастерства кадров сферы воспитания, создание условий для их саморазвития кадров сферы воспитания, создание условий для их саморазвития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2.6.6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3"/>
              <w:widowControl/>
              <w:spacing w:line="267" w:lineRule="exact"/>
              <w:ind w:firstLine="406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Мониторинг лучших практик по трудовому воспитанию и профессиональному самоопределению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ППС-служба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             организационно- управленческих   условий   развития системы   воспитания,   повышение профессионального        мастерства кадров сферы воспитания, создание условий для их саморазвития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2.6.7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3"/>
              <w:widowControl/>
              <w:spacing w:line="267" w:lineRule="exact"/>
              <w:ind w:firstLine="406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мероприятий по повышению уровня правовой грамотности обучающихся в области трудового права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23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Повышение      уровня      правовой грамотности     обучающихся     в области        трудового        права, содействие       профессиональному самоопределению.       приобщение детей     к     социально-значимой деятельности   для   осмысленного выбора профессии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2.6.8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3"/>
              <w:widowControl/>
              <w:spacing w:line="267" w:lineRule="exact"/>
              <w:ind w:firstLine="406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Организация и проведение мероприятий, направленных на стимулирование и развитие внешкольных форм трудового воспитания и </w:t>
            </w:r>
            <w:r>
              <w:rPr>
                <w:rStyle w:val="FontStyle34"/>
                <w:rFonts w:eastAsiaTheme="minorEastAsia"/>
              </w:rPr>
              <w:lastRenderedPageBreak/>
              <w:t>профессионального самоопределения через общественно полезный труд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23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Воспитание   уважения   к   труду, людям        труда.        трудовым достижениям.    </w:t>
            </w:r>
            <w:r>
              <w:rPr>
                <w:rStyle w:val="FontStyle34"/>
                <w:rFonts w:eastAsiaTheme="minorEastAsia"/>
              </w:rPr>
              <w:lastRenderedPageBreak/>
              <w:t>формирование    у детей      умений      и      навыков самообслуживания.      выполнения домашних                обязанностей. потребности                  трудиться, добросовестного, ответственного и творческого отношения к разным видам    трудовой    деятельности, включая обучение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2.6.9</w:t>
            </w:r>
          </w:p>
        </w:tc>
        <w:tc>
          <w:tcPr>
            <w:tcW w:w="7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jc w:val="both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Организация работы летних лагерей труда и отдыха </w:t>
            </w:r>
            <w:proofErr w:type="gramStart"/>
            <w:r>
              <w:rPr>
                <w:rStyle w:val="FontStyle34"/>
                <w:rFonts w:eastAsiaTheme="minorEastAsia"/>
              </w:rPr>
              <w:t xml:space="preserve">( </w:t>
            </w:r>
            <w:proofErr w:type="gramEnd"/>
            <w:r>
              <w:rPr>
                <w:rStyle w:val="FontStyle34"/>
                <w:rFonts w:eastAsiaTheme="minorEastAsia"/>
              </w:rPr>
              <w:t>Казанбирэ)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  <w:p w:rsidR="004324CC" w:rsidRDefault="004324CC" w:rsidP="004C4BB8">
            <w:pPr>
              <w:pStyle w:val="Style15"/>
              <w:widowControl/>
              <w:tabs>
                <w:tab w:val="left" w:leader="underscore" w:pos="1521"/>
              </w:tabs>
              <w:spacing w:line="23" w:lineRule="exact"/>
              <w:jc w:val="center"/>
              <w:rPr>
                <w:rStyle w:val="FontStyle40"/>
                <w:rFonts w:eastAsiaTheme="minorEastAsia"/>
              </w:rPr>
            </w:pPr>
            <w:r>
              <w:rPr>
                <w:rStyle w:val="FontStyle40"/>
                <w:rFonts w:eastAsiaTheme="minorEastAsia"/>
              </w:rPr>
              <w:tab/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</w:t>
            </w:r>
          </w:p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предпринимательских   навыков   и развитие              экономического мышления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                  </w:t>
            </w:r>
            <w:proofErr w:type="gramStart"/>
            <w:r>
              <w:rPr>
                <w:rStyle w:val="FontStyle34"/>
                <w:rFonts w:eastAsiaTheme="minorEastAsia"/>
              </w:rPr>
              <w:t>с</w:t>
            </w:r>
            <w:proofErr w:type="gramEnd"/>
            <w:r>
              <w:rPr>
                <w:rStyle w:val="FontStyle34"/>
                <w:rFonts w:eastAsiaTheme="minorEastAsia"/>
              </w:rPr>
              <w:t>одействие профессиональному самоопределению, развитие умения работать совместно с другими,   а также самостоятельно,   мобилизуя необходимые ресурсы,   правильно оценивая   смысл   и   последствия своих действий</w:t>
            </w:r>
          </w:p>
        </w:tc>
      </w:tr>
      <w:tr w:rsidR="004324CC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2.6.10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1"/>
              <w:widowControl/>
              <w:spacing w:line="267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  мероприятий,   направленных   на   утверждение ценности   трудолюбия,   бережливости,   жизненного   оптимизма, способности к преодолению трудностей, готовности к здоровой конкуренции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Формирование</w:t>
            </w:r>
          </w:p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предпринимательских   навыков   и развитие                экономического мышления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                  </w:t>
            </w:r>
            <w:proofErr w:type="gramStart"/>
            <w:r>
              <w:rPr>
                <w:rStyle w:val="FontStyle34"/>
                <w:rFonts w:eastAsiaTheme="minorEastAsia"/>
              </w:rPr>
              <w:t>с</w:t>
            </w:r>
            <w:proofErr w:type="gramEnd"/>
            <w:r>
              <w:rPr>
                <w:rStyle w:val="FontStyle34"/>
                <w:rFonts w:eastAsiaTheme="minorEastAsia"/>
              </w:rPr>
              <w:t>одействие профессиональному самоопределению,    вовлечение    в социально                     значимую, профориентационную деятельность.</w:t>
            </w:r>
          </w:p>
        </w:tc>
      </w:tr>
      <w:tr w:rsidR="004324CC" w:rsidTr="00F941B8">
        <w:trPr>
          <w:gridAfter w:val="2"/>
          <w:wAfter w:w="28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40" w:lineRule="auto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2.6.11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1"/>
              <w:widowControl/>
              <w:spacing w:line="267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работы с родителями, семьями обучающихся по содействию     профессиональному     самоопределению     детей, приобщение    их    к    социально-значимой    деятельности    для осмысленного выбора профессии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7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</w:t>
            </w:r>
          </w:p>
        </w:tc>
        <w:tc>
          <w:tcPr>
            <w:tcW w:w="4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Воспитание   уважения   к   труду, людям         труда.         трудовым достижениям.    формирование    у детей      умений      и      навыков самообслуживания,      выполнения домашних                обязанностей, потребности                  трудиться, добросовестного, ответственного и творческого от ношения к разным видам     трудовой     деятельности, включая обучение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jc w:val="center"/>
              <w:rPr>
                <w:rStyle w:val="FontStyle36"/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2.7</w:t>
            </w:r>
          </w:p>
        </w:tc>
        <w:tc>
          <w:tcPr>
            <w:tcW w:w="102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spacing w:line="240" w:lineRule="auto"/>
              <w:ind w:left="871"/>
              <w:rPr>
                <w:rFonts w:eastAsiaTheme="minorEastAsia"/>
              </w:rPr>
            </w:pPr>
            <w:r>
              <w:rPr>
                <w:rStyle w:val="FontStyle36"/>
                <w:rFonts w:eastAsiaTheme="minorEastAsia"/>
              </w:rPr>
              <w:t>Духовно-нравственное воспитание, приобщение детей к культурному наследию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5"/>
              <w:widowControl/>
              <w:rPr>
                <w:rFonts w:eastAsiaTheme="minorEastAsia"/>
              </w:rPr>
            </w:pP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2.7.1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Организация и проведение мероприятий, направленных на сохранение, </w:t>
            </w:r>
            <w:r>
              <w:rPr>
                <w:rStyle w:val="FontStyle34"/>
                <w:rFonts w:eastAsiaTheme="minorEastAsia"/>
              </w:rPr>
              <w:lastRenderedPageBreak/>
              <w:t>поддержку и развитие родного языка и литературы, этнических культурных традиций, народного творчества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</w:t>
            </w:r>
            <w:r>
              <w:rPr>
                <w:rStyle w:val="FontStyle34"/>
                <w:rFonts w:eastAsiaTheme="minorEastAsia"/>
              </w:rPr>
              <w:lastRenderedPageBreak/>
              <w:t>образования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 xml:space="preserve">Воспитание уважения к культуре, языкам, </w:t>
            </w:r>
            <w:r>
              <w:rPr>
                <w:rStyle w:val="FontStyle34"/>
                <w:rFonts w:eastAsiaTheme="minorEastAsia"/>
              </w:rPr>
              <w:lastRenderedPageBreak/>
              <w:t>традициям и обычаям народов. проживающих в Российской Федерации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2.7.2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Участие в проектах, направленных на нравственное, гражданско-патриотическос и общекультурное развитие детей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Воспитание уважения к культуре, языкам, традициям и обычаям народов, проживающих в Российской Федерации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2.7.3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Мероприятия по поддержке школьных музеев и театров, развитие музейной и театральной педагогики   (Музейларныремонтлау, баету, тоту)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2.7.4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Использование потенциала внеурочной деятельности </w:t>
            </w:r>
            <w:r>
              <w:rPr>
                <w:rStyle w:val="FontStyle36"/>
                <w:rFonts w:eastAsiaTheme="minorEastAsia"/>
              </w:rPr>
              <w:t xml:space="preserve">для </w:t>
            </w:r>
            <w:r>
              <w:rPr>
                <w:rStyle w:val="FontStyle34"/>
                <w:rFonts w:eastAsiaTheme="minorEastAsia"/>
              </w:rPr>
              <w:t>приобщения детей к классическим и современным высокохудожественным отечественным и мировым произведениям искусства и литературы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2.7.5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Организация посещения лучших организаций культуры детьми из малообеспеченных и многодетных семей на бесплатной основе (при предоставлении целевых </w:t>
            </w:r>
            <w:r>
              <w:rPr>
                <w:rStyle w:val="FontStyle44"/>
                <w:rFonts w:eastAsiaTheme="minorEastAsia"/>
                <w:sz w:val="22"/>
                <w:szCs w:val="22"/>
              </w:rPr>
              <w:t xml:space="preserve">грантов </w:t>
            </w:r>
            <w:r>
              <w:rPr>
                <w:rStyle w:val="FontStyle34"/>
                <w:rFonts w:eastAsiaTheme="minorEastAsia"/>
              </w:rPr>
              <w:t>организациям культуры)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2.7.6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79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конкурсных мероприятий, направленных на изучение и сохранение культурно-исторических ценностей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Приобщение к сокровищнице мировой и отечественной культуры, в том числе с использованием информационных технологий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2.7.7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мероприятий, обеспечивающих поддержку и совершенствование педагогического мастерства, способствующих развитию инновационной деятельности, по актуальным вопросам духовно-нравственного воспитания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развития системы стимулов повышения уровня профессионального мастерства кадров сферы воспитания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2.7.8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в СМИ программ, мероприятий по вопросам духовно-нравственного, семейного воспитания, повышения уровня психолого-педагогической культуры родителей, взаимоотношений образовательных учреждений и семьи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spacing w:line="255" w:lineRule="exact"/>
              <w:ind w:left="395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Создание условий для развития системы стимулов повышения уровня             профессионального мастерства кадров сферы воспитания, обмена и трансляции лучшего опыта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2.7.9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Координация и контроль за проведением в образовательных организациях традиционных всероссийских праздников, приуроченные к государственным и национальным праздникам Российской Федерации, к </w:t>
            </w:r>
            <w:r>
              <w:rPr>
                <w:rStyle w:val="FontStyle34"/>
                <w:rFonts w:eastAsiaTheme="minorEastAsia"/>
              </w:rPr>
              <w:lastRenderedPageBreak/>
              <w:t>памятным датам и событиям российской истории и культуры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Управление образования, МБОУДОД </w:t>
            </w:r>
            <w:r>
              <w:rPr>
                <w:rStyle w:val="FontStyle34"/>
                <w:rFonts w:eastAsiaTheme="minorEastAsia"/>
              </w:rPr>
              <w:lastRenderedPageBreak/>
              <w:t>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 xml:space="preserve">Формирование у учащихся системы духовных и нравственных ценностей. гуманистическою мировоззрения. активной </w:t>
            </w:r>
            <w:r>
              <w:rPr>
                <w:rStyle w:val="FontStyle34"/>
                <w:rFonts w:eastAsiaTheme="minorEastAsia"/>
              </w:rPr>
              <w:lastRenderedPageBreak/>
              <w:t>гражданской позиции и стремления вносить посильный вклад в решение задач социально-экономического и культурного развития страны и региона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2.7.10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Проведение мероприятия с педагогами по проблемам развития духовно-нравственных ориентации учащихся с учетом культурно-национального своеобразия Татарстана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Повышение компетентности и методических умений школьных педагогов в сфере духовно-нравственного воспитания учащихся на основе использования средств этно педагогики и национальных традиций, и социально-культурных достижений Татарстана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2.7.11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Организация исследовательских творческих работ обучающихся по изучению традиций   и   обычаев   народов,   проживающих   на территории Татарстана, их воспитательного значения, проведение итоговых конференций по обобщению лучшего опыта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firstLine="12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глубоких знаний, интереса и уважения учащихся к духовному богатству национально-народных гралиций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2.7.13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Мероприятия по воспитанию у детей и учащейся молодежи ценностей здорового образа жизни на основе приобщения к национальным видам спорта и ознакомления с примерами высоких спортивных    достижений    татарстанцев    -   профессионалов</w:t>
            </w:r>
          </w:p>
        </w:tc>
        <w:tc>
          <w:tcPr>
            <w:tcW w:w="1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ind w:left="395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Осознание важности хорошей физической формы как условия силы духа в человеке; формирование чувства гордости за Татарстан в сфере поддержки спорта и массовой физической культуры, ориентация на ценности здорового образа жизни.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2.7.14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Мероприятия по приобщению учащейся молодежи к духовным и нравственным ценностям мировых религий (титульных религиозных культур Татарстана):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Осознание учащимися положительного влияния традиционных религиозных культур на духовный мир личности; принятие общечеловеческих ценностей и нравственных норм, содержащихся в них, следование им в поведении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2.7.15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55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Реализация в школах программ, способствующих формированию нравственно-правового пространства защиты достоинства каждой личности. приоритетности идей человеколюбия перед проявлениями агрессии и насилия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2015-2020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ППС-служба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ind w:firstLine="12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Развитие ценностных ориентации обучающихся на гуманное отношение к друг другу, неприятие средств агрессии в решении спорных ситуаций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</w:t>
            </w:r>
            <w:proofErr w:type="gramStart"/>
            <w:r>
              <w:rPr>
                <w:rStyle w:val="FontStyle34"/>
                <w:rFonts w:eastAsiaTheme="minorEastAsia"/>
              </w:rPr>
              <w:t>п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равовая грамотность в вопросах защиты человеческою достоинства и свобод личности. развитие в школе </w:t>
            </w:r>
            <w:r>
              <w:rPr>
                <w:rStyle w:val="FontStyle34"/>
                <w:rFonts w:eastAsiaTheme="minorEastAsia"/>
              </w:rPr>
              <w:lastRenderedPageBreak/>
              <w:t>психологической атмосферы ненасилия, нейтрализация культа физической силы, формирование правильных представлений о мужественности.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2.7.16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</w:rPr>
              <w:t xml:space="preserve">Изучение и обобщение инновационной деятельности образовательных </w:t>
            </w:r>
            <w:proofErr w:type="gramStart"/>
            <w:r>
              <w:rPr>
                <w:rStyle w:val="FontStyle34"/>
              </w:rPr>
              <w:t>учреждений</w:t>
            </w:r>
            <w:proofErr w:type="gramEnd"/>
            <w:r>
              <w:rPr>
                <w:rStyle w:val="FontStyle34"/>
              </w:rPr>
              <w:t xml:space="preserve"> но духовно-нравственному воспитанию учащихся в процессе трудовой деятельности; подготовка публикаций для распространения этого опыта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ППС-служба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</w:rPr>
              <w:t>Внедрение в практику лучших</w:t>
            </w:r>
            <w:r>
              <w:rPr>
                <w:rStyle w:val="FontStyle34"/>
              </w:rPr>
              <w:br/>
              <w:t>инноваций в области духовно-</w:t>
            </w:r>
            <w:r>
              <w:rPr>
                <w:rStyle w:val="FontStyle34"/>
              </w:rPr>
              <w:br/>
              <w:t>нравственного воспитания,</w:t>
            </w:r>
            <w:r>
              <w:rPr>
                <w:rStyle w:val="FontStyle34"/>
              </w:rPr>
              <w:br/>
              <w:t>трудового воспитания детей и</w:t>
            </w:r>
            <w:r>
              <w:rPr>
                <w:rStyle w:val="FontStyle34"/>
              </w:rPr>
              <w:br/>
              <w:t>учащейся молодежи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2.7.17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6"/>
              <w:widowControl/>
              <w:spacing w:before="70" w:line="255" w:lineRule="exact"/>
              <w:rPr>
                <w:rStyle w:val="FontStyle34"/>
              </w:rPr>
            </w:pPr>
            <w:r>
              <w:rPr>
                <w:rStyle w:val="FontStyle34"/>
                <w:rFonts w:eastAsiaTheme="minorEastAsia"/>
              </w:rPr>
              <w:t>Создание и развитие инициативных, общественных молодежных движений, активно содействующих</w:t>
            </w:r>
            <w:r>
              <w:rPr>
                <w:rStyle w:val="FontStyle34"/>
              </w:rPr>
              <w:t xml:space="preserve"> распространению в детско-молодежной среде ценностей здорового образа жизни, приоритета духовных и творческих интересов личности будущего профессионала, вносящих конкретный вклад в поддержку детей и учащейся молодежи, пожилых людей, находящихся в трудной жизненной ситуации</w:t>
            </w:r>
          </w:p>
          <w:p w:rsidR="004324CC" w:rsidRDefault="004324CC" w:rsidP="004C4BB8">
            <w:pPr>
              <w:pStyle w:val="Style13"/>
              <w:widowControl/>
              <w:spacing w:line="240" w:lineRule="exact"/>
              <w:ind w:left="813"/>
              <w:rPr>
                <w:sz w:val="20"/>
                <w:szCs w:val="20"/>
              </w:rPr>
            </w:pPr>
          </w:p>
          <w:p w:rsidR="004324CC" w:rsidRDefault="004324CC" w:rsidP="004C4BB8">
            <w:pPr>
              <w:pStyle w:val="Style16"/>
              <w:widowControl/>
              <w:ind w:left="12" w:hanging="12"/>
              <w:rPr>
                <w:rStyle w:val="FontStyle34"/>
                <w:rFonts w:eastAsiaTheme="minorEastAsia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D055F8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2016-2020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6"/>
              <w:widowControl/>
              <w:tabs>
                <w:tab w:val="left" w:pos="2625"/>
              </w:tabs>
              <w:spacing w:before="70" w:line="267" w:lineRule="exact"/>
              <w:rPr>
                <w:rStyle w:val="FontStyle34"/>
              </w:rPr>
            </w:pPr>
            <w:r>
              <w:rPr>
                <w:rStyle w:val="FontStyle34"/>
                <w:rFonts w:eastAsiaTheme="minorEastAsia"/>
              </w:rPr>
              <w:t>Формирование активной личностной   позиции   носителя   и</w:t>
            </w:r>
            <w:r>
              <w:rPr>
                <w:rStyle w:val="FontStyle34"/>
              </w:rPr>
              <w:t xml:space="preserve"> пропагандистаценностей нравственного, психического и физического здоровья; стремление к</w:t>
            </w:r>
            <w:r>
              <w:rPr>
                <w:rStyle w:val="FontStyle34"/>
              </w:rPr>
              <w:br/>
              <w:t>постоянному духовно-нравственному совершенствованию и творческой самореализации</w:t>
            </w:r>
            <w:proofErr w:type="gramStart"/>
            <w:r>
              <w:rPr>
                <w:rStyle w:val="FontStyle34"/>
              </w:rPr>
              <w:t>,а</w:t>
            </w:r>
            <w:proofErr w:type="gramEnd"/>
            <w:r>
              <w:rPr>
                <w:rStyle w:val="FontStyle34"/>
              </w:rPr>
              <w:t>ктивное</w:t>
            </w:r>
            <w:r>
              <w:rPr>
                <w:rStyle w:val="FontStyle34"/>
                <w:sz w:val="20"/>
                <w:szCs w:val="20"/>
              </w:rPr>
              <w:tab/>
            </w:r>
            <w:r>
              <w:rPr>
                <w:rStyle w:val="FontStyle34"/>
              </w:rPr>
              <w:t>участие</w:t>
            </w:r>
            <w:r>
              <w:rPr>
                <w:rStyle w:val="FontStyle34"/>
                <w:sz w:val="20"/>
                <w:szCs w:val="20"/>
              </w:rPr>
              <w:tab/>
            </w:r>
            <w:r>
              <w:rPr>
                <w:rStyle w:val="FontStyle34"/>
              </w:rPr>
              <w:t>в</w:t>
            </w:r>
          </w:p>
          <w:p w:rsidR="004324CC" w:rsidRDefault="004324CC" w:rsidP="004C4BB8">
            <w:pPr>
              <w:pStyle w:val="Style6"/>
              <w:widowControl/>
              <w:spacing w:line="267" w:lineRule="exact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</w:rPr>
              <w:t>добровольческой благотворительной деятельности в пользу детей и пожилых людей</w:t>
            </w:r>
            <w:proofErr w:type="gramStart"/>
            <w:r>
              <w:rPr>
                <w:rStyle w:val="FontStyle34"/>
              </w:rPr>
              <w:t>,</w:t>
            </w:r>
            <w:r>
              <w:rPr>
                <w:rStyle w:val="FontStyle34"/>
                <w:u w:val="single"/>
              </w:rPr>
              <w:t>н</w:t>
            </w:r>
            <w:proofErr w:type="gramEnd"/>
            <w:r>
              <w:rPr>
                <w:rStyle w:val="FontStyle34"/>
                <w:u w:val="single"/>
              </w:rPr>
              <w:t>уждающихся в опеке.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2.7.18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3"/>
              <w:widowControl/>
              <w:spacing w:before="186"/>
              <w:ind w:firstLine="0"/>
              <w:rPr>
                <w:rStyle w:val="FontStyle34"/>
              </w:rPr>
            </w:pPr>
            <w:r>
              <w:rPr>
                <w:rStyle w:val="FontStyle34"/>
              </w:rPr>
              <w:t>Изучение и обобщение инновационной деятельности образовательных учреждений по духовно-нравственному воспитанию учащихся в процессе трудовой деятельности; подготовка публикаций для распространения этого опыта</w:t>
            </w:r>
          </w:p>
          <w:p w:rsidR="004324CC" w:rsidRDefault="004324CC" w:rsidP="004C4BB8">
            <w:pPr>
              <w:pStyle w:val="Style6"/>
              <w:widowControl/>
              <w:spacing w:before="70" w:line="255" w:lineRule="exact"/>
              <w:ind w:left="813"/>
              <w:rPr>
                <w:rStyle w:val="FontStyle34"/>
                <w:rFonts w:eastAsiaTheme="minorEastAsia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7"/>
              <w:widowControl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Управление образования, МБОУДОД «ЦВР», ППС-служба</w:t>
            </w: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6"/>
              <w:widowControl/>
              <w:tabs>
                <w:tab w:val="left" w:pos="2625"/>
              </w:tabs>
              <w:spacing w:before="70" w:line="267" w:lineRule="exac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</w:rPr>
              <w:t>Внедрение в практику лучших</w:t>
            </w:r>
            <w:r>
              <w:rPr>
                <w:rStyle w:val="FontStyle34"/>
              </w:rPr>
              <w:br/>
              <w:t>инноваций в области духовно-</w:t>
            </w:r>
            <w:r>
              <w:rPr>
                <w:rStyle w:val="FontStyle34"/>
              </w:rPr>
              <w:br/>
              <w:t>нравственного воспитания,</w:t>
            </w:r>
            <w:r>
              <w:rPr>
                <w:rStyle w:val="FontStyle34"/>
              </w:rPr>
              <w:br/>
              <w:t>трудового воспитания детей и</w:t>
            </w:r>
            <w:r>
              <w:rPr>
                <w:rStyle w:val="FontStyle34"/>
              </w:rPr>
              <w:br/>
            </w:r>
            <w:r>
              <w:rPr>
                <w:rStyle w:val="FontStyle34"/>
                <w:u w:val="single"/>
              </w:rPr>
              <w:t>учащейся молодежи</w:t>
            </w:r>
          </w:p>
        </w:tc>
      </w:tr>
      <w:tr w:rsidR="004324CC" w:rsidTr="00F941B8">
        <w:trPr>
          <w:gridAfter w:val="1"/>
          <w:wAfter w:w="16" w:type="dxa"/>
          <w:trHeight w:val="1813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2.8.2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3"/>
              <w:widowControl/>
              <w:spacing w:before="186"/>
              <w:ind w:firstLine="0"/>
              <w:rPr>
                <w:rStyle w:val="FontStyle36"/>
                <w:u w:val="single"/>
              </w:rPr>
            </w:pPr>
            <w:r>
              <w:rPr>
                <w:rStyle w:val="FontStyle36"/>
                <w:u w:val="single"/>
              </w:rPr>
              <w:t>Развитие деятельности психолого-педагогических служб</w:t>
            </w:r>
          </w:p>
          <w:p w:rsidR="004324CC" w:rsidRDefault="004324CC" w:rsidP="004C4BB8">
            <w:pPr>
              <w:pStyle w:val="Style13"/>
              <w:widowControl/>
              <w:ind w:left="743" w:hanging="743"/>
              <w:rPr>
                <w:rStyle w:val="FontStyle34"/>
              </w:rPr>
            </w:pPr>
            <w:r>
              <w:rPr>
                <w:rStyle w:val="FontStyle34"/>
              </w:rPr>
              <w:t>Внедрение республиканской Модели оказания психолого-педагогической. медицинской и социальной помощи детям и подросткам до 18 лет в образовательных организациях системы образования с централизованным управлением и сетевым взаимодействием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8467B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 xml:space="preserve">Безбарьерная среда </w:t>
            </w:r>
          </w:p>
          <w:p w:rsidR="004324CC" w:rsidRDefault="004324CC" w:rsidP="008467B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Досупная среда кирэкдиделэр ППС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7"/>
              <w:widowControl/>
              <w:ind w:left="441"/>
              <w:rPr>
                <w:rStyle w:val="FontStyle34"/>
                <w:rFonts w:eastAsiaTheme="minorEastAsia"/>
              </w:rPr>
            </w:pP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4"/>
              <w:widowControl/>
              <w:spacing w:line="267" w:lineRule="exact"/>
              <w:rPr>
                <w:rStyle w:val="FontStyle34"/>
              </w:rPr>
            </w:pPr>
            <w:r>
              <w:rPr>
                <w:rStyle w:val="FontStyle34"/>
              </w:rPr>
              <w:t xml:space="preserve">Повышение       качества услуг психолого-педагогических и  медико-социальных центров </w:t>
            </w:r>
            <w:r>
              <w:rPr>
                <w:rStyle w:val="FontStyle42"/>
              </w:rPr>
              <w:t xml:space="preserve">психолого-педагогических служб, </w:t>
            </w:r>
            <w:r>
              <w:rPr>
                <w:rStyle w:val="FontStyle34"/>
              </w:rPr>
              <w:t>образовательного и профессионального уровня педагогических    кадров ППС-</w:t>
            </w:r>
            <w:r>
              <w:rPr>
                <w:rStyle w:val="FontStyle34"/>
                <w:u w:val="single"/>
              </w:rPr>
              <w:t>центров</w:t>
            </w:r>
            <w:r>
              <w:rPr>
                <w:rStyle w:val="FontStyle34"/>
              </w:rPr>
              <w:br w:type="column"/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3.</w:t>
            </w:r>
          </w:p>
        </w:tc>
        <w:tc>
          <w:tcPr>
            <w:tcW w:w="145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6"/>
              <w:widowControl/>
              <w:tabs>
                <w:tab w:val="left" w:pos="2625"/>
              </w:tabs>
              <w:spacing w:before="70" w:line="267" w:lineRule="exact"/>
              <w:rPr>
                <w:rStyle w:val="FontStyle34"/>
              </w:rPr>
            </w:pPr>
            <w:r>
              <w:rPr>
                <w:rStyle w:val="FontStyle43"/>
                <w:rFonts w:eastAsiaTheme="minorEastAsia"/>
                <w:b/>
              </w:rPr>
              <w:t xml:space="preserve">Мероприятии </w:t>
            </w:r>
            <w:r>
              <w:rPr>
                <w:rStyle w:val="FontStyle36"/>
                <w:rFonts w:eastAsiaTheme="minorEastAsia"/>
              </w:rPr>
              <w:t xml:space="preserve">по оценке эффективности внедрения  </w:t>
            </w:r>
            <w:r>
              <w:rPr>
                <w:rStyle w:val="FontStyle43"/>
                <w:rFonts w:eastAsiaTheme="minorEastAsia"/>
              </w:rPr>
              <w:t>и</w:t>
            </w:r>
            <w:r>
              <w:rPr>
                <w:rStyle w:val="FontStyle36"/>
                <w:rFonts w:eastAsiaTheme="minorEastAsia"/>
              </w:rPr>
              <w:t>реализации</w:t>
            </w:r>
            <w:r>
              <w:rPr>
                <w:rStyle w:val="FontStyle43"/>
                <w:rFonts w:eastAsiaTheme="minorEastAsia"/>
                <w:b/>
              </w:rPr>
              <w:t>Стратегии</w:t>
            </w:r>
            <w:r>
              <w:rPr>
                <w:rStyle w:val="FontStyle36"/>
                <w:rFonts w:eastAsiaTheme="minorEastAsia"/>
              </w:rPr>
              <w:t xml:space="preserve">развития  воспитания </w:t>
            </w:r>
            <w:proofErr w:type="gramStart"/>
            <w:r>
              <w:rPr>
                <w:rStyle w:val="FontStyle36"/>
                <w:rFonts w:eastAsiaTheme="minorEastAsia"/>
              </w:rPr>
              <w:t>обучающихся</w:t>
            </w:r>
            <w:proofErr w:type="gramEnd"/>
            <w:r>
              <w:rPr>
                <w:rStyle w:val="FontStyle36"/>
                <w:rFonts w:eastAsiaTheme="minorEastAsia"/>
              </w:rPr>
              <w:t xml:space="preserve"> в Республике Татарстан на   </w:t>
            </w:r>
            <w:r>
              <w:rPr>
                <w:rStyle w:val="FontStyle36"/>
                <w:rFonts w:eastAsiaTheme="minorEastAsia"/>
              </w:rPr>
              <w:lastRenderedPageBreak/>
              <w:t>2015-2025 годы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lastRenderedPageBreak/>
              <w:t>3.1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rPr>
                <w:rStyle w:val="FontStyle43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Анализ рейтинговой оценки муниципального образования, профессиональных образовательных организаций, в сфере воспитания и дополнительного образования детей.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Ежегодно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7"/>
              <w:widowControl/>
              <w:ind w:left="441"/>
              <w:rPr>
                <w:rStyle w:val="FontStyle34"/>
                <w:rFonts w:eastAsiaTheme="minorEastAsia"/>
              </w:rPr>
            </w:pP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6"/>
              <w:widowControl/>
              <w:tabs>
                <w:tab w:val="left" w:pos="2625"/>
              </w:tabs>
              <w:spacing w:before="70" w:line="267" w:lineRule="exact"/>
              <w:rPr>
                <w:rStyle w:val="FontStyle34"/>
              </w:rPr>
            </w:pPr>
            <w:r>
              <w:rPr>
                <w:rStyle w:val="FontStyle34"/>
                <w:rFonts w:eastAsiaTheme="minorEastAsia"/>
              </w:rPr>
              <w:t>Выявление причин, способствующих низким показателям</w:t>
            </w:r>
            <w:proofErr w:type="gramStart"/>
            <w:r>
              <w:rPr>
                <w:rStyle w:val="FontStyle34"/>
                <w:rFonts w:eastAsiaTheme="minorEastAsia"/>
              </w:rPr>
              <w:t>.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 </w:t>
            </w:r>
            <w:proofErr w:type="gramStart"/>
            <w:r>
              <w:rPr>
                <w:rStyle w:val="FontStyle34"/>
                <w:rFonts w:eastAsiaTheme="minorEastAsia"/>
              </w:rPr>
              <w:t>п</w:t>
            </w:r>
            <w:proofErr w:type="gramEnd"/>
            <w:r>
              <w:rPr>
                <w:rStyle w:val="FontStyle34"/>
                <w:rFonts w:eastAsiaTheme="minorEastAsia"/>
              </w:rPr>
              <w:t xml:space="preserve">ринятие управленческих решений, разработка плана мероприятий по их устранению, корректировка плана </w:t>
            </w:r>
            <w:r>
              <w:rPr>
                <w:rStyle w:val="FontStyle44"/>
                <w:rFonts w:eastAsiaTheme="minorEastAsia"/>
                <w:sz w:val="22"/>
                <w:szCs w:val="22"/>
              </w:rPr>
              <w:t xml:space="preserve">работы на </w:t>
            </w:r>
            <w:r>
              <w:rPr>
                <w:rStyle w:val="FontStyle34"/>
                <w:rFonts w:eastAsiaTheme="minorEastAsia"/>
              </w:rPr>
              <w:t>учебный год на уровне муниципального образования, образовательных организаций, методических объединений</w:t>
            </w:r>
          </w:p>
        </w:tc>
      </w:tr>
      <w:tr w:rsidR="004324CC" w:rsidTr="00F941B8">
        <w:trPr>
          <w:gridAfter w:val="1"/>
          <w:wAfter w:w="16" w:type="dxa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24CC" w:rsidRDefault="004324CC" w:rsidP="004C4BB8">
            <w:pPr>
              <w:pStyle w:val="Style26"/>
              <w:widowControl/>
              <w:rPr>
                <w:rStyle w:val="FontStyle34"/>
                <w:rFonts w:eastAsiaTheme="minorEastAsia"/>
              </w:rPr>
            </w:pPr>
            <w:r>
              <w:rPr>
                <w:rStyle w:val="FontStyle34"/>
                <w:rFonts w:eastAsiaTheme="minorEastAsia"/>
              </w:rPr>
              <w:t>Участие в социологическом исследовании ценностных ориентаций и обшей направленности интересов основных детских и молодежных социальных групп, их мотиваций и представлений о собственном будущем</w:t>
            </w:r>
          </w:p>
        </w:tc>
        <w:tc>
          <w:tcPr>
            <w:tcW w:w="1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eastAsiaTheme="minorEastAsia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17"/>
              <w:widowControl/>
              <w:ind w:left="441"/>
              <w:rPr>
                <w:rStyle w:val="FontStyle34"/>
                <w:rFonts w:eastAsiaTheme="minorEastAsia"/>
              </w:rPr>
            </w:pPr>
          </w:p>
        </w:tc>
        <w:tc>
          <w:tcPr>
            <w:tcW w:w="43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4CC" w:rsidRDefault="004324CC" w:rsidP="004C4BB8">
            <w:pPr>
              <w:pStyle w:val="Style6"/>
              <w:widowControl/>
              <w:tabs>
                <w:tab w:val="left" w:pos="2625"/>
              </w:tabs>
              <w:spacing w:before="70" w:line="267" w:lineRule="exact"/>
              <w:rPr>
                <w:rStyle w:val="FontStyle34"/>
                <w:rFonts w:eastAsiaTheme="minorEastAsia"/>
              </w:rPr>
            </w:pPr>
          </w:p>
        </w:tc>
      </w:tr>
    </w:tbl>
    <w:p w:rsidR="00477288" w:rsidRDefault="00477288"/>
    <w:sectPr w:rsidR="00477288" w:rsidSect="00CF74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90"/>
    <w:rsid w:val="00021402"/>
    <w:rsid w:val="00055423"/>
    <w:rsid w:val="000710DE"/>
    <w:rsid w:val="00084086"/>
    <w:rsid w:val="00160B4E"/>
    <w:rsid w:val="001B2865"/>
    <w:rsid w:val="001E231D"/>
    <w:rsid w:val="0022713E"/>
    <w:rsid w:val="0028615F"/>
    <w:rsid w:val="00302A3A"/>
    <w:rsid w:val="003D7776"/>
    <w:rsid w:val="00403D1A"/>
    <w:rsid w:val="004253A0"/>
    <w:rsid w:val="004324CC"/>
    <w:rsid w:val="00477288"/>
    <w:rsid w:val="00493664"/>
    <w:rsid w:val="004C4BB8"/>
    <w:rsid w:val="004C5753"/>
    <w:rsid w:val="004D4047"/>
    <w:rsid w:val="004E5E26"/>
    <w:rsid w:val="005456D6"/>
    <w:rsid w:val="006F3CBB"/>
    <w:rsid w:val="007F7935"/>
    <w:rsid w:val="00807D64"/>
    <w:rsid w:val="00831F23"/>
    <w:rsid w:val="008467BE"/>
    <w:rsid w:val="00851832"/>
    <w:rsid w:val="009B65CF"/>
    <w:rsid w:val="009C2E2D"/>
    <w:rsid w:val="009F54C4"/>
    <w:rsid w:val="00A069F8"/>
    <w:rsid w:val="00A3741A"/>
    <w:rsid w:val="00AC33B8"/>
    <w:rsid w:val="00AE1233"/>
    <w:rsid w:val="00B004A4"/>
    <w:rsid w:val="00BD45C9"/>
    <w:rsid w:val="00C02820"/>
    <w:rsid w:val="00C201C9"/>
    <w:rsid w:val="00C322A9"/>
    <w:rsid w:val="00C458A1"/>
    <w:rsid w:val="00C676BC"/>
    <w:rsid w:val="00CF7490"/>
    <w:rsid w:val="00D055F8"/>
    <w:rsid w:val="00D44EE3"/>
    <w:rsid w:val="00DA137F"/>
    <w:rsid w:val="00DC7F88"/>
    <w:rsid w:val="00DF0CF3"/>
    <w:rsid w:val="00DF41DB"/>
    <w:rsid w:val="00E115B7"/>
    <w:rsid w:val="00EC24E9"/>
    <w:rsid w:val="00EC67CB"/>
    <w:rsid w:val="00EF5BCA"/>
    <w:rsid w:val="00F26C38"/>
    <w:rsid w:val="00F44C8D"/>
    <w:rsid w:val="00F941B8"/>
    <w:rsid w:val="00FA1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F7490"/>
    <w:pPr>
      <w:spacing w:line="314" w:lineRule="exact"/>
      <w:jc w:val="center"/>
    </w:pPr>
  </w:style>
  <w:style w:type="paragraph" w:customStyle="1" w:styleId="Style4">
    <w:name w:val="Style4"/>
    <w:basedOn w:val="a"/>
    <w:uiPriority w:val="99"/>
    <w:rsid w:val="00CF7490"/>
  </w:style>
  <w:style w:type="paragraph" w:customStyle="1" w:styleId="Style6">
    <w:name w:val="Style6"/>
    <w:basedOn w:val="a"/>
    <w:uiPriority w:val="99"/>
    <w:rsid w:val="00CF7490"/>
    <w:pPr>
      <w:spacing w:line="302" w:lineRule="exact"/>
      <w:jc w:val="both"/>
    </w:pPr>
  </w:style>
  <w:style w:type="paragraph" w:customStyle="1" w:styleId="Style13">
    <w:name w:val="Style13"/>
    <w:basedOn w:val="a"/>
    <w:uiPriority w:val="99"/>
    <w:rsid w:val="00CF7490"/>
    <w:pPr>
      <w:spacing w:line="267" w:lineRule="exact"/>
      <w:ind w:hanging="813"/>
      <w:jc w:val="both"/>
    </w:pPr>
  </w:style>
  <w:style w:type="paragraph" w:customStyle="1" w:styleId="Style14">
    <w:name w:val="Style14"/>
    <w:basedOn w:val="a"/>
    <w:uiPriority w:val="99"/>
    <w:rsid w:val="00CF7490"/>
  </w:style>
  <w:style w:type="paragraph" w:customStyle="1" w:styleId="Style15">
    <w:name w:val="Style15"/>
    <w:basedOn w:val="a"/>
    <w:uiPriority w:val="99"/>
    <w:rsid w:val="00CF7490"/>
  </w:style>
  <w:style w:type="paragraph" w:customStyle="1" w:styleId="Style16">
    <w:name w:val="Style16"/>
    <w:basedOn w:val="a"/>
    <w:uiPriority w:val="99"/>
    <w:rsid w:val="00CF7490"/>
    <w:pPr>
      <w:spacing w:line="267" w:lineRule="exact"/>
      <w:jc w:val="both"/>
    </w:pPr>
  </w:style>
  <w:style w:type="paragraph" w:customStyle="1" w:styleId="Style17">
    <w:name w:val="Style17"/>
    <w:basedOn w:val="a"/>
    <w:uiPriority w:val="99"/>
    <w:rsid w:val="00CF7490"/>
    <w:pPr>
      <w:spacing w:line="267" w:lineRule="exact"/>
      <w:jc w:val="center"/>
    </w:pPr>
  </w:style>
  <w:style w:type="paragraph" w:customStyle="1" w:styleId="Style19">
    <w:name w:val="Style19"/>
    <w:basedOn w:val="a"/>
    <w:uiPriority w:val="99"/>
    <w:rsid w:val="00CF7490"/>
  </w:style>
  <w:style w:type="paragraph" w:customStyle="1" w:styleId="Style20">
    <w:name w:val="Style20"/>
    <w:basedOn w:val="a"/>
    <w:uiPriority w:val="99"/>
    <w:rsid w:val="00CF7490"/>
  </w:style>
  <w:style w:type="paragraph" w:customStyle="1" w:styleId="Style21">
    <w:name w:val="Style21"/>
    <w:basedOn w:val="a"/>
    <w:uiPriority w:val="99"/>
    <w:rsid w:val="00CF7490"/>
    <w:pPr>
      <w:spacing w:line="271" w:lineRule="exact"/>
      <w:ind w:firstLine="406"/>
    </w:pPr>
  </w:style>
  <w:style w:type="paragraph" w:customStyle="1" w:styleId="Style23">
    <w:name w:val="Style23"/>
    <w:basedOn w:val="a"/>
    <w:uiPriority w:val="99"/>
    <w:rsid w:val="00CF7490"/>
    <w:pPr>
      <w:spacing w:line="271" w:lineRule="exact"/>
      <w:ind w:firstLine="418"/>
      <w:jc w:val="both"/>
    </w:pPr>
  </w:style>
  <w:style w:type="paragraph" w:customStyle="1" w:styleId="Style24">
    <w:name w:val="Style24"/>
    <w:basedOn w:val="a"/>
    <w:uiPriority w:val="99"/>
    <w:rsid w:val="00CF7490"/>
    <w:pPr>
      <w:spacing w:line="267" w:lineRule="exact"/>
    </w:pPr>
  </w:style>
  <w:style w:type="paragraph" w:customStyle="1" w:styleId="Style26">
    <w:name w:val="Style26"/>
    <w:basedOn w:val="a"/>
    <w:uiPriority w:val="99"/>
    <w:rsid w:val="00CF7490"/>
    <w:pPr>
      <w:spacing w:line="267" w:lineRule="exact"/>
    </w:pPr>
  </w:style>
  <w:style w:type="character" w:customStyle="1" w:styleId="FontStyle33">
    <w:name w:val="Font Style33"/>
    <w:basedOn w:val="a0"/>
    <w:uiPriority w:val="99"/>
    <w:rsid w:val="00CF749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4">
    <w:name w:val="Font Style34"/>
    <w:basedOn w:val="a0"/>
    <w:uiPriority w:val="99"/>
    <w:rsid w:val="00CF7490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basedOn w:val="a0"/>
    <w:uiPriority w:val="99"/>
    <w:rsid w:val="00CF7490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36">
    <w:name w:val="Font Style36"/>
    <w:basedOn w:val="a0"/>
    <w:uiPriority w:val="99"/>
    <w:rsid w:val="00CF749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CF7490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basedOn w:val="a0"/>
    <w:uiPriority w:val="99"/>
    <w:rsid w:val="00CF7490"/>
    <w:rPr>
      <w:rFonts w:ascii="Times New Roman" w:hAnsi="Times New Roman" w:cs="Times New Roman" w:hint="default"/>
      <w:sz w:val="10"/>
      <w:szCs w:val="10"/>
    </w:rPr>
  </w:style>
  <w:style w:type="character" w:customStyle="1" w:styleId="FontStyle40">
    <w:name w:val="Font Style40"/>
    <w:basedOn w:val="a0"/>
    <w:uiPriority w:val="99"/>
    <w:rsid w:val="00CF7490"/>
    <w:rPr>
      <w:rFonts w:ascii="Times New Roman" w:hAnsi="Times New Roman" w:cs="Times New Roman" w:hint="default"/>
      <w:sz w:val="58"/>
      <w:szCs w:val="58"/>
    </w:rPr>
  </w:style>
  <w:style w:type="character" w:customStyle="1" w:styleId="FontStyle42">
    <w:name w:val="Font Style42"/>
    <w:basedOn w:val="a0"/>
    <w:uiPriority w:val="99"/>
    <w:rsid w:val="00CF7490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43">
    <w:name w:val="Font Style43"/>
    <w:basedOn w:val="a0"/>
    <w:uiPriority w:val="99"/>
    <w:rsid w:val="00CF7490"/>
    <w:rPr>
      <w:rFonts w:ascii="Times New Roman" w:hAnsi="Times New Roman" w:cs="Times New Roman" w:hint="default"/>
      <w:spacing w:val="10"/>
      <w:sz w:val="22"/>
      <w:szCs w:val="22"/>
    </w:rPr>
  </w:style>
  <w:style w:type="character" w:customStyle="1" w:styleId="FontStyle44">
    <w:name w:val="Font Style44"/>
    <w:basedOn w:val="a0"/>
    <w:uiPriority w:val="99"/>
    <w:rsid w:val="00CF7490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1E23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3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F7490"/>
    <w:pPr>
      <w:spacing w:line="314" w:lineRule="exact"/>
      <w:jc w:val="center"/>
    </w:pPr>
  </w:style>
  <w:style w:type="paragraph" w:customStyle="1" w:styleId="Style4">
    <w:name w:val="Style4"/>
    <w:basedOn w:val="a"/>
    <w:uiPriority w:val="99"/>
    <w:rsid w:val="00CF7490"/>
  </w:style>
  <w:style w:type="paragraph" w:customStyle="1" w:styleId="Style6">
    <w:name w:val="Style6"/>
    <w:basedOn w:val="a"/>
    <w:uiPriority w:val="99"/>
    <w:rsid w:val="00CF7490"/>
    <w:pPr>
      <w:spacing w:line="302" w:lineRule="exact"/>
      <w:jc w:val="both"/>
    </w:pPr>
  </w:style>
  <w:style w:type="paragraph" w:customStyle="1" w:styleId="Style13">
    <w:name w:val="Style13"/>
    <w:basedOn w:val="a"/>
    <w:uiPriority w:val="99"/>
    <w:rsid w:val="00CF7490"/>
    <w:pPr>
      <w:spacing w:line="267" w:lineRule="exact"/>
      <w:ind w:hanging="813"/>
      <w:jc w:val="both"/>
    </w:pPr>
  </w:style>
  <w:style w:type="paragraph" w:customStyle="1" w:styleId="Style14">
    <w:name w:val="Style14"/>
    <w:basedOn w:val="a"/>
    <w:uiPriority w:val="99"/>
    <w:rsid w:val="00CF7490"/>
  </w:style>
  <w:style w:type="paragraph" w:customStyle="1" w:styleId="Style15">
    <w:name w:val="Style15"/>
    <w:basedOn w:val="a"/>
    <w:uiPriority w:val="99"/>
    <w:rsid w:val="00CF7490"/>
  </w:style>
  <w:style w:type="paragraph" w:customStyle="1" w:styleId="Style16">
    <w:name w:val="Style16"/>
    <w:basedOn w:val="a"/>
    <w:uiPriority w:val="99"/>
    <w:rsid w:val="00CF7490"/>
    <w:pPr>
      <w:spacing w:line="267" w:lineRule="exact"/>
      <w:jc w:val="both"/>
    </w:pPr>
  </w:style>
  <w:style w:type="paragraph" w:customStyle="1" w:styleId="Style17">
    <w:name w:val="Style17"/>
    <w:basedOn w:val="a"/>
    <w:uiPriority w:val="99"/>
    <w:rsid w:val="00CF7490"/>
    <w:pPr>
      <w:spacing w:line="267" w:lineRule="exact"/>
      <w:jc w:val="center"/>
    </w:pPr>
  </w:style>
  <w:style w:type="paragraph" w:customStyle="1" w:styleId="Style19">
    <w:name w:val="Style19"/>
    <w:basedOn w:val="a"/>
    <w:uiPriority w:val="99"/>
    <w:rsid w:val="00CF7490"/>
  </w:style>
  <w:style w:type="paragraph" w:customStyle="1" w:styleId="Style20">
    <w:name w:val="Style20"/>
    <w:basedOn w:val="a"/>
    <w:uiPriority w:val="99"/>
    <w:rsid w:val="00CF7490"/>
  </w:style>
  <w:style w:type="paragraph" w:customStyle="1" w:styleId="Style21">
    <w:name w:val="Style21"/>
    <w:basedOn w:val="a"/>
    <w:uiPriority w:val="99"/>
    <w:rsid w:val="00CF7490"/>
    <w:pPr>
      <w:spacing w:line="271" w:lineRule="exact"/>
      <w:ind w:firstLine="406"/>
    </w:pPr>
  </w:style>
  <w:style w:type="paragraph" w:customStyle="1" w:styleId="Style23">
    <w:name w:val="Style23"/>
    <w:basedOn w:val="a"/>
    <w:uiPriority w:val="99"/>
    <w:rsid w:val="00CF7490"/>
    <w:pPr>
      <w:spacing w:line="271" w:lineRule="exact"/>
      <w:ind w:firstLine="418"/>
      <w:jc w:val="both"/>
    </w:pPr>
  </w:style>
  <w:style w:type="paragraph" w:customStyle="1" w:styleId="Style24">
    <w:name w:val="Style24"/>
    <w:basedOn w:val="a"/>
    <w:uiPriority w:val="99"/>
    <w:rsid w:val="00CF7490"/>
    <w:pPr>
      <w:spacing w:line="267" w:lineRule="exact"/>
    </w:pPr>
  </w:style>
  <w:style w:type="paragraph" w:customStyle="1" w:styleId="Style26">
    <w:name w:val="Style26"/>
    <w:basedOn w:val="a"/>
    <w:uiPriority w:val="99"/>
    <w:rsid w:val="00CF7490"/>
    <w:pPr>
      <w:spacing w:line="267" w:lineRule="exact"/>
    </w:pPr>
  </w:style>
  <w:style w:type="character" w:customStyle="1" w:styleId="FontStyle33">
    <w:name w:val="Font Style33"/>
    <w:basedOn w:val="a0"/>
    <w:uiPriority w:val="99"/>
    <w:rsid w:val="00CF749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4">
    <w:name w:val="Font Style34"/>
    <w:basedOn w:val="a0"/>
    <w:uiPriority w:val="99"/>
    <w:rsid w:val="00CF7490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basedOn w:val="a0"/>
    <w:uiPriority w:val="99"/>
    <w:rsid w:val="00CF7490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36">
    <w:name w:val="Font Style36"/>
    <w:basedOn w:val="a0"/>
    <w:uiPriority w:val="99"/>
    <w:rsid w:val="00CF749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CF7490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basedOn w:val="a0"/>
    <w:uiPriority w:val="99"/>
    <w:rsid w:val="00CF7490"/>
    <w:rPr>
      <w:rFonts w:ascii="Times New Roman" w:hAnsi="Times New Roman" w:cs="Times New Roman" w:hint="default"/>
      <w:sz w:val="10"/>
      <w:szCs w:val="10"/>
    </w:rPr>
  </w:style>
  <w:style w:type="character" w:customStyle="1" w:styleId="FontStyle40">
    <w:name w:val="Font Style40"/>
    <w:basedOn w:val="a0"/>
    <w:uiPriority w:val="99"/>
    <w:rsid w:val="00CF7490"/>
    <w:rPr>
      <w:rFonts w:ascii="Times New Roman" w:hAnsi="Times New Roman" w:cs="Times New Roman" w:hint="default"/>
      <w:sz w:val="58"/>
      <w:szCs w:val="58"/>
    </w:rPr>
  </w:style>
  <w:style w:type="character" w:customStyle="1" w:styleId="FontStyle42">
    <w:name w:val="Font Style42"/>
    <w:basedOn w:val="a0"/>
    <w:uiPriority w:val="99"/>
    <w:rsid w:val="00CF7490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43">
    <w:name w:val="Font Style43"/>
    <w:basedOn w:val="a0"/>
    <w:uiPriority w:val="99"/>
    <w:rsid w:val="00CF7490"/>
    <w:rPr>
      <w:rFonts w:ascii="Times New Roman" w:hAnsi="Times New Roman" w:cs="Times New Roman" w:hint="default"/>
      <w:spacing w:val="10"/>
      <w:sz w:val="22"/>
      <w:szCs w:val="22"/>
    </w:rPr>
  </w:style>
  <w:style w:type="character" w:customStyle="1" w:styleId="FontStyle44">
    <w:name w:val="Font Style44"/>
    <w:basedOn w:val="a0"/>
    <w:uiPriority w:val="99"/>
    <w:rsid w:val="00CF7490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1E23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3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71371-C8E8-4753-9499-55DA9CF62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4892</Words>
  <Characters>27891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Админ</cp:lastModifiedBy>
  <cp:revision>2</cp:revision>
  <cp:lastPrinted>2018-12-26T12:23:00Z</cp:lastPrinted>
  <dcterms:created xsi:type="dcterms:W3CDTF">2020-07-23T10:26:00Z</dcterms:created>
  <dcterms:modified xsi:type="dcterms:W3CDTF">2020-07-23T10:26:00Z</dcterms:modified>
</cp:coreProperties>
</file>