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36" w:rsidRDefault="007B3A36" w:rsidP="007B3A36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976E75" w:rsidRDefault="007B3A36" w:rsidP="007B3A36">
      <w:pPr>
        <w:jc w:val="center"/>
        <w:rPr>
          <w:rFonts w:cs="Times New Roman"/>
          <w:b/>
          <w:sz w:val="28"/>
          <w:szCs w:val="28"/>
        </w:rPr>
      </w:pPr>
      <w:r w:rsidRPr="007B3A36">
        <w:rPr>
          <w:rFonts w:cs="Times New Roman"/>
          <w:b/>
          <w:sz w:val="28"/>
          <w:szCs w:val="28"/>
        </w:rPr>
        <w:t>Классные часы для учащихся 1-11 классов  по Стандартам профилактики</w:t>
      </w:r>
    </w:p>
    <w:p w:rsidR="007B3A36" w:rsidRPr="007B3A36" w:rsidRDefault="007B3A36" w:rsidP="007B3A36">
      <w:pPr>
        <w:overflowPunct/>
        <w:autoSpaceDE/>
        <w:autoSpaceDN/>
        <w:adjustRightInd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7B3A36">
        <w:rPr>
          <w:rFonts w:eastAsia="Calibri" w:cs="Times New Roman"/>
          <w:b/>
          <w:color w:val="000000"/>
          <w:sz w:val="24"/>
          <w:szCs w:val="24"/>
          <w:lang w:eastAsia="en-US"/>
        </w:rPr>
        <w:t>“Маленький правовед”</w:t>
      </w:r>
    </w:p>
    <w:p w:rsidR="007B3A36" w:rsidRPr="007B3A36" w:rsidRDefault="007B3A36" w:rsidP="007B3A36">
      <w:pPr>
        <w:overflowPunct/>
        <w:autoSpaceDE/>
        <w:autoSpaceDN/>
        <w:adjustRightInd/>
        <w:jc w:val="center"/>
        <w:rPr>
          <w:rFonts w:eastAsia="Calibri" w:cs="Times New Roman"/>
          <w:color w:val="000000"/>
          <w:sz w:val="24"/>
          <w:szCs w:val="24"/>
          <w:lang w:eastAsia="en-US"/>
        </w:rPr>
      </w:pPr>
      <w:r w:rsidRPr="007B3A36">
        <w:rPr>
          <w:rFonts w:eastAsia="Calibri" w:cs="Times New Roman"/>
          <w:b/>
          <w:color w:val="000000"/>
          <w:sz w:val="24"/>
          <w:szCs w:val="24"/>
          <w:lang w:eastAsia="en-US"/>
        </w:rPr>
        <w:t xml:space="preserve"> </w:t>
      </w:r>
      <w:r w:rsidRPr="007B3A36">
        <w:rPr>
          <w:rFonts w:eastAsia="Calibri" w:cs="Times New Roman"/>
          <w:color w:val="000000"/>
          <w:sz w:val="24"/>
          <w:szCs w:val="24"/>
          <w:lang w:eastAsia="en-US"/>
        </w:rPr>
        <w:t>( для 1-4 классов)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5695"/>
        <w:gridCol w:w="3017"/>
      </w:tblGrid>
      <w:tr w:rsidR="007B3A36" w:rsidRPr="007B3A36" w:rsidTr="007B3A36">
        <w:tc>
          <w:tcPr>
            <w:tcW w:w="859" w:type="dxa"/>
            <w:vMerge w:val="restart"/>
            <w:textDirection w:val="tbRl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№1 «Давайте познакомимся!»</w:t>
            </w: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праздник</w:t>
            </w:r>
          </w:p>
        </w:tc>
      </w:tr>
      <w:tr w:rsidR="007B3A36" w:rsidRPr="007B3A36" w:rsidTr="007B3A36">
        <w:trPr>
          <w:trHeight w:val="662"/>
        </w:trPr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№2 «Равенство людей в своих правах»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практическое занятие с элементами рисования </w:t>
            </w:r>
          </w:p>
        </w:tc>
      </w:tr>
      <w:tr w:rsidR="007B3A36" w:rsidRPr="007B3A36" w:rsidTr="007B3A36">
        <w:trPr>
          <w:trHeight w:val="499"/>
        </w:trPr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№3 «Путешествие со </w:t>
            </w:r>
            <w:proofErr w:type="spellStart"/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Светофориком</w:t>
            </w:r>
            <w:proofErr w:type="spellEnd"/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Игра-путешествие</w:t>
            </w:r>
          </w:p>
        </w:tc>
      </w:tr>
      <w:tr w:rsidR="007B3A36" w:rsidRPr="007B3A36" w:rsidTr="007B3A36">
        <w:trPr>
          <w:trHeight w:val="709"/>
        </w:trPr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№4  «Как себя вести»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практикум по культуре поведения</w:t>
            </w:r>
          </w:p>
        </w:tc>
      </w:tr>
      <w:tr w:rsidR="007B3A36" w:rsidRPr="007B3A36" w:rsidTr="007B3A36">
        <w:tc>
          <w:tcPr>
            <w:tcW w:w="859" w:type="dxa"/>
            <w:vMerge w:val="restart"/>
            <w:textDirection w:val="tbRl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2 класс</w:t>
            </w: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№1 «Права и обязанности школьника»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 час общения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B3A36" w:rsidRPr="007B3A36" w:rsidTr="007B3A36">
        <w:trPr>
          <w:trHeight w:val="821"/>
        </w:trPr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№2 «Митинг сказочных героев» 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(20 ноября - Всемирный день прав ребёнка)</w:t>
            </w: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представление-митинг</w:t>
            </w:r>
          </w:p>
        </w:tc>
      </w:tr>
      <w:tr w:rsidR="007B3A36" w:rsidRPr="007B3A36" w:rsidTr="007B3A36"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№3 «Здоровым быть модно!»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беседа-диалог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B3A36" w:rsidRPr="007B3A36" w:rsidTr="007B3A36"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№4 «Право на семью»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игровое занятие</w:t>
            </w:r>
          </w:p>
        </w:tc>
      </w:tr>
      <w:tr w:rsidR="007B3A36" w:rsidRPr="007B3A36" w:rsidTr="007B3A36">
        <w:trPr>
          <w:trHeight w:val="481"/>
        </w:trPr>
        <w:tc>
          <w:tcPr>
            <w:tcW w:w="859" w:type="dxa"/>
            <w:vMerge w:val="restart"/>
            <w:textDirection w:val="tbRl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№1 «Конвенция прав ребенка»</w:t>
            </w: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игровое занятие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B3A36" w:rsidRPr="007B3A36" w:rsidTr="007B3A36"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№2 «Мое право на образование»</w:t>
            </w: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практическое занятие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B3A36" w:rsidRPr="007B3A36" w:rsidTr="007B3A36">
        <w:trPr>
          <w:trHeight w:val="813"/>
        </w:trPr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№3 «</w:t>
            </w: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Путешествие на Планету </w:t>
            </w:r>
            <w:proofErr w:type="spellStart"/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ЗиП</w:t>
            </w:r>
            <w:proofErr w:type="spellEnd"/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(Закон и Право) на космическом корабле</w:t>
            </w: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игра</w:t>
            </w:r>
          </w:p>
        </w:tc>
      </w:tr>
      <w:tr w:rsidR="007B3A36" w:rsidRPr="007B3A36" w:rsidTr="007B3A36">
        <w:trPr>
          <w:trHeight w:val="888"/>
        </w:trPr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№4 «Правовая Ассамблея сказочных героев»</w:t>
            </w: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игра – ассамблея, на которую приехали жители государств.</w:t>
            </w:r>
          </w:p>
        </w:tc>
      </w:tr>
      <w:tr w:rsidR="007B3A36" w:rsidRPr="007B3A36" w:rsidTr="007B3A36">
        <w:tc>
          <w:tcPr>
            <w:tcW w:w="859" w:type="dxa"/>
            <w:vMerge w:val="restart"/>
            <w:textDirection w:val="tbRl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4 класс</w:t>
            </w: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№1 «Мы жители своего района…»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игра-путешествие</w:t>
            </w:r>
          </w:p>
        </w:tc>
      </w:tr>
      <w:tr w:rsidR="007B3A36" w:rsidRPr="007B3A36" w:rsidTr="007B3A36"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№2 «Я имею право» (12 декабря – День Конституции России)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литературный час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B3A36" w:rsidRPr="007B3A36" w:rsidTr="007B3A36"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№3 «Государственные символы РФ и РТ»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классный час-путешествие 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B3A36" w:rsidRPr="007B3A36" w:rsidTr="007B3A36">
        <w:trPr>
          <w:trHeight w:val="563"/>
        </w:trPr>
        <w:tc>
          <w:tcPr>
            <w:tcW w:w="8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95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bCs/>
                <w:iCs/>
                <w:color w:val="000000"/>
                <w:sz w:val="24"/>
                <w:szCs w:val="24"/>
                <w:lang w:eastAsia="en-US"/>
              </w:rPr>
              <w:t>№4 «Турнир знатоков права»</w:t>
            </w:r>
          </w:p>
          <w:p w:rsidR="007B3A36" w:rsidRPr="007B3A36" w:rsidRDefault="007B3A36" w:rsidP="007B3A36">
            <w:pPr>
              <w:overflowPunct/>
              <w:autoSpaceDE/>
              <w:autoSpaceDN/>
              <w:adjustRightInd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турнир</w:t>
            </w:r>
          </w:p>
        </w:tc>
      </w:tr>
    </w:tbl>
    <w:p w:rsidR="007B3A36" w:rsidRPr="007B3A36" w:rsidRDefault="007B3A36" w:rsidP="007B3A36">
      <w:pPr>
        <w:overflowPunct/>
        <w:autoSpaceDE/>
        <w:autoSpaceDN/>
        <w:adjustRightInd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7B3A36">
        <w:rPr>
          <w:rFonts w:eastAsia="Calibri" w:cs="Times New Roman"/>
          <w:b/>
          <w:color w:val="000000"/>
          <w:sz w:val="24"/>
          <w:szCs w:val="24"/>
          <w:lang w:eastAsia="en-US"/>
        </w:rPr>
        <w:t>«Наши права и обязанности»</w:t>
      </w:r>
    </w:p>
    <w:p w:rsidR="007B3A36" w:rsidRPr="007B3A36" w:rsidRDefault="007B3A36" w:rsidP="007B3A36">
      <w:pPr>
        <w:overflowPunct/>
        <w:autoSpaceDE/>
        <w:autoSpaceDN/>
        <w:adjustRightInd/>
        <w:jc w:val="center"/>
        <w:rPr>
          <w:rFonts w:eastAsia="Calibri" w:cs="Times New Roman"/>
          <w:color w:val="000000"/>
          <w:sz w:val="24"/>
          <w:szCs w:val="24"/>
          <w:lang w:eastAsia="en-US"/>
        </w:rPr>
      </w:pPr>
      <w:r w:rsidRPr="007B3A36">
        <w:rPr>
          <w:rFonts w:eastAsia="Calibri" w:cs="Times New Roman"/>
          <w:color w:val="000000"/>
          <w:sz w:val="24"/>
          <w:szCs w:val="24"/>
          <w:lang w:eastAsia="en-US"/>
        </w:rPr>
        <w:t>(для учащихся 5-8 классов)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103"/>
        <w:gridCol w:w="3191"/>
      </w:tblGrid>
      <w:tr w:rsidR="007B3A36" w:rsidRPr="007B3A36" w:rsidTr="000536BC">
        <w:tc>
          <w:tcPr>
            <w:tcW w:w="959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Тема мероприятия 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7B3A36" w:rsidRPr="007B3A36" w:rsidTr="000536BC">
        <w:tc>
          <w:tcPr>
            <w:tcW w:w="959" w:type="dxa"/>
            <w:vMerge w:val="restart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Законы школы – наши законы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Детско-родительская гостиная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«Культура поведения на переменах»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Диспут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Внимание: опасная компания!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Путешествие в сказку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Права человека через призму русской народной сказки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Беседа </w:t>
            </w:r>
          </w:p>
        </w:tc>
      </w:tr>
      <w:tr w:rsidR="007B3A36" w:rsidRPr="007B3A36" w:rsidTr="000536BC">
        <w:tc>
          <w:tcPr>
            <w:tcW w:w="959" w:type="dxa"/>
            <w:vMerge w:val="restart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Человек. Личность. Гражданин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Мозговой штурм 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Изучаем «Конвенцию о правах ребёнка»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Беседа-тренинг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Наши права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Диспут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Права человека в современном мире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Диспут </w:t>
            </w:r>
          </w:p>
        </w:tc>
      </w:tr>
      <w:tr w:rsidR="007B3A36" w:rsidRPr="007B3A36" w:rsidTr="000536BC">
        <w:tc>
          <w:tcPr>
            <w:tcW w:w="959" w:type="dxa"/>
            <w:vMerge w:val="restart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Конституция – основной закон государства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Беседа-практикум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Мы – граждане России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Классный час - размышление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>Как себя защитить?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Практикум 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highlight w:val="red"/>
                <w:lang w:eastAsia="en-US"/>
              </w:rPr>
            </w:pPr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>Молодёжные общественные объединения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highlight w:val="red"/>
                <w:lang w:eastAsia="en-US"/>
              </w:rPr>
            </w:pPr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 xml:space="preserve">Лекция </w:t>
            </w:r>
          </w:p>
        </w:tc>
      </w:tr>
      <w:tr w:rsidR="007B3A36" w:rsidRPr="007B3A36" w:rsidTr="000536BC">
        <w:tc>
          <w:tcPr>
            <w:tcW w:w="959" w:type="dxa"/>
            <w:vMerge w:val="restart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>Каждый правый имеет право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>Классный ча</w:t>
            </w:r>
            <w:proofErr w:type="gramStart"/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>с-</w:t>
            </w:r>
            <w:proofErr w:type="gramEnd"/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деловая игра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>Преступление и наказание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sz w:val="24"/>
                <w:szCs w:val="24"/>
                <w:lang w:eastAsia="en-US"/>
              </w:rPr>
              <w:t xml:space="preserve">Диспут 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Свой путь мы выбираем сами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Беседа - практикум</w:t>
            </w:r>
          </w:p>
        </w:tc>
      </w:tr>
      <w:tr w:rsidR="007B3A36" w:rsidRPr="007B3A36" w:rsidTr="000536BC">
        <w:tc>
          <w:tcPr>
            <w:tcW w:w="959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«Знатоки права»</w:t>
            </w:r>
          </w:p>
        </w:tc>
        <w:tc>
          <w:tcPr>
            <w:tcW w:w="3191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Брейн</w:t>
            </w:r>
            <w:proofErr w:type="spellEnd"/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-ринг</w:t>
            </w:r>
          </w:p>
        </w:tc>
      </w:tr>
    </w:tbl>
    <w:p w:rsidR="007B3A36" w:rsidRPr="007B3A36" w:rsidRDefault="007B3A36" w:rsidP="007B3A36">
      <w:pPr>
        <w:overflowPunct/>
        <w:autoSpaceDE/>
        <w:autoSpaceDN/>
        <w:adjustRightInd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</w:p>
    <w:p w:rsidR="007B3A36" w:rsidRPr="007B3A36" w:rsidRDefault="007B3A36" w:rsidP="007B3A36">
      <w:pPr>
        <w:overflowPunct/>
        <w:autoSpaceDE/>
        <w:autoSpaceDN/>
        <w:adjustRightInd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7B3A36">
        <w:rPr>
          <w:rFonts w:eastAsia="Calibri" w:cs="Times New Roman"/>
          <w:b/>
          <w:color w:val="000000"/>
          <w:sz w:val="24"/>
          <w:szCs w:val="24"/>
          <w:lang w:eastAsia="en-US"/>
        </w:rPr>
        <w:t>Программа занятий по профилактике правонарушения</w:t>
      </w:r>
    </w:p>
    <w:p w:rsidR="007B3A36" w:rsidRPr="007B3A36" w:rsidRDefault="007B3A36" w:rsidP="007B3A36">
      <w:pPr>
        <w:overflowPunct/>
        <w:autoSpaceDE/>
        <w:autoSpaceDN/>
        <w:adjustRightInd/>
        <w:jc w:val="center"/>
        <w:rPr>
          <w:rFonts w:eastAsia="Calibri" w:cs="Times New Roman"/>
          <w:color w:val="000000"/>
          <w:sz w:val="24"/>
          <w:szCs w:val="24"/>
          <w:lang w:eastAsia="en-US"/>
        </w:rPr>
      </w:pPr>
      <w:r w:rsidRPr="007B3A36">
        <w:rPr>
          <w:rFonts w:eastAsia="Calibri" w:cs="Times New Roman"/>
          <w:color w:val="000000"/>
          <w:sz w:val="24"/>
          <w:szCs w:val="24"/>
          <w:lang w:eastAsia="en-US"/>
        </w:rPr>
        <w:t>(для учащихся 9-11 классов)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3"/>
        <w:gridCol w:w="2231"/>
      </w:tblGrid>
      <w:tr w:rsidR="007B3A36" w:rsidRPr="007B3A36" w:rsidTr="000536BC">
        <w:tc>
          <w:tcPr>
            <w:tcW w:w="828" w:type="dxa"/>
            <w:vMerge w:val="restart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№1 «Семья: взаимоотношения и конфликты»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Диспут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№2 «Мы все такие разные»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Ролевая игра, бесед</w:t>
            </w:r>
            <w:proofErr w:type="gramStart"/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а-</w:t>
            </w:r>
            <w:proofErr w:type="gramEnd"/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диалог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№3 «Преступление и наказание»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Диспут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№4 «Сквернословие и здоровье»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Круглый стол</w:t>
            </w:r>
          </w:p>
        </w:tc>
      </w:tr>
      <w:tr w:rsidR="007B3A36" w:rsidRPr="007B3A36" w:rsidTr="000536BC">
        <w:tc>
          <w:tcPr>
            <w:tcW w:w="828" w:type="dxa"/>
            <w:vMerge w:val="restart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№1 «Противостоять агрессии»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Диспут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№2 «Кодекс чести»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Круглый стол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№3 «Свой путь мы выбираем сами»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№4 «Я среди людей и я сам строю свою жизнь»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Диспут</w:t>
            </w:r>
          </w:p>
        </w:tc>
      </w:tr>
      <w:tr w:rsidR="007B3A36" w:rsidRPr="007B3A36" w:rsidTr="000536BC">
        <w:tc>
          <w:tcPr>
            <w:tcW w:w="828" w:type="dxa"/>
            <w:vMerge w:val="restart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№1 «Права человека в современном мире»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Круглый стол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№2 «Самодисциплина и самовоспитание школьника»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Дискуссия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№3 «Агрессия и стресс»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 w:rsidR="007B3A36" w:rsidRPr="007B3A36" w:rsidTr="000536BC">
        <w:tc>
          <w:tcPr>
            <w:tcW w:w="828" w:type="dxa"/>
            <w:vMerge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60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№4 «Честь и Закон»</w:t>
            </w:r>
          </w:p>
        </w:tc>
        <w:tc>
          <w:tcPr>
            <w:tcW w:w="2448" w:type="dxa"/>
          </w:tcPr>
          <w:p w:rsidR="007B3A36" w:rsidRPr="007B3A36" w:rsidRDefault="007B3A36" w:rsidP="007B3A36">
            <w:pPr>
              <w:overflowPunct/>
              <w:autoSpaceDE/>
              <w:autoSpaceDN/>
              <w:adjustRightInd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Игра «</w:t>
            </w:r>
            <w:proofErr w:type="spellStart"/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>Брейн</w:t>
            </w:r>
            <w:proofErr w:type="spellEnd"/>
            <w:r w:rsidRPr="007B3A36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– ринг» </w:t>
            </w:r>
          </w:p>
        </w:tc>
      </w:tr>
    </w:tbl>
    <w:p w:rsidR="007B3A36" w:rsidRPr="007B3A36" w:rsidRDefault="007B3A36" w:rsidP="007B3A36">
      <w:pPr>
        <w:jc w:val="center"/>
        <w:rPr>
          <w:rFonts w:cs="Times New Roman"/>
          <w:b/>
          <w:sz w:val="28"/>
          <w:szCs w:val="28"/>
        </w:rPr>
      </w:pPr>
    </w:p>
    <w:sectPr w:rsidR="007B3A36" w:rsidRPr="007B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36"/>
    <w:rsid w:val="00546C0A"/>
    <w:rsid w:val="007B3A36"/>
    <w:rsid w:val="00976E75"/>
    <w:rsid w:val="00D3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2020-07-27T07:19:00Z</dcterms:created>
  <dcterms:modified xsi:type="dcterms:W3CDTF">2020-07-27T07:19:00Z</dcterms:modified>
</cp:coreProperties>
</file>