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F7E" w:rsidRPr="001E7D53" w:rsidRDefault="000C7805" w:rsidP="00097034">
      <w:pPr>
        <w:jc w:val="center"/>
        <w:rPr>
          <w:sz w:val="10"/>
          <w:szCs w:val="10"/>
        </w:rPr>
      </w:pPr>
      <w:r>
        <w:rPr>
          <w:b/>
          <w:noProof/>
        </w:rPr>
        <w:drawing>
          <wp:inline distT="0" distB="0" distL="0" distR="0">
            <wp:extent cx="6149340" cy="1969770"/>
            <wp:effectExtent l="19050" t="0" r="3810" b="0"/>
            <wp:docPr id="2" name="Рисунок 1" descr="БЛАНК КОМИССИИ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КОМИССИИ 0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352" t="9480" r="3394" b="25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805" w:rsidRDefault="000C7805" w:rsidP="008C3778">
      <w:pPr>
        <w:widowControl w:val="0"/>
        <w:autoSpaceDE w:val="0"/>
        <w:autoSpaceDN w:val="0"/>
        <w:adjustRightInd w:val="0"/>
        <w:ind w:left="6600"/>
        <w:jc w:val="left"/>
        <w:rPr>
          <w:szCs w:val="30"/>
          <w:lang w:val="tt-RU"/>
        </w:rPr>
      </w:pPr>
    </w:p>
    <w:p w:rsidR="008C3778" w:rsidRPr="008C3778" w:rsidRDefault="00850AE0" w:rsidP="008C3778">
      <w:pPr>
        <w:widowControl w:val="0"/>
        <w:autoSpaceDE w:val="0"/>
        <w:autoSpaceDN w:val="0"/>
        <w:adjustRightInd w:val="0"/>
        <w:ind w:left="6600"/>
        <w:jc w:val="left"/>
        <w:rPr>
          <w:szCs w:val="30"/>
          <w:lang w:val="tt-RU"/>
        </w:rPr>
      </w:pPr>
      <w:r w:rsidRPr="00F87B0B">
        <w:rPr>
          <w:szCs w:val="30"/>
          <w:lang w:val="tt-RU"/>
        </w:rPr>
        <w:t xml:space="preserve">Татарстан Республикасы </w:t>
      </w:r>
      <w:r w:rsidR="00DB5CFC">
        <w:rPr>
          <w:szCs w:val="30"/>
          <w:lang w:val="tt-RU"/>
        </w:rPr>
        <w:t>А</w:t>
      </w:r>
      <w:r w:rsidR="00CA2E1F">
        <w:rPr>
          <w:szCs w:val="30"/>
          <w:lang w:val="tt-RU"/>
        </w:rPr>
        <w:t>ктаныш</w:t>
      </w:r>
      <w:r w:rsidR="00DB5CFC">
        <w:rPr>
          <w:szCs w:val="30"/>
          <w:lang w:val="tt-RU"/>
        </w:rPr>
        <w:t xml:space="preserve"> муни</w:t>
      </w:r>
      <w:r w:rsidR="009849B3">
        <w:rPr>
          <w:szCs w:val="30"/>
          <w:lang w:val="tt-RU"/>
        </w:rPr>
        <w:t>ц</w:t>
      </w:r>
      <w:r w:rsidR="00DB5CFC">
        <w:rPr>
          <w:szCs w:val="30"/>
          <w:lang w:val="tt-RU"/>
        </w:rPr>
        <w:t xml:space="preserve">ипаль районы башлыгы </w:t>
      </w:r>
    </w:p>
    <w:p w:rsidR="008C3778" w:rsidRPr="008C3778" w:rsidRDefault="00730C51" w:rsidP="008C3778">
      <w:pPr>
        <w:widowControl w:val="0"/>
        <w:autoSpaceDE w:val="0"/>
        <w:autoSpaceDN w:val="0"/>
        <w:adjustRightInd w:val="0"/>
        <w:ind w:left="6600"/>
        <w:jc w:val="left"/>
        <w:rPr>
          <w:szCs w:val="30"/>
          <w:lang w:val="tt-RU"/>
        </w:rPr>
      </w:pPr>
      <w:r w:rsidRPr="00730C51">
        <w:rPr>
          <w:szCs w:val="30"/>
          <w:lang w:val="tt-RU"/>
        </w:rPr>
        <w:t>Л.Р</w:t>
      </w:r>
      <w:r w:rsidR="00CA2E1F" w:rsidRPr="00730C51">
        <w:rPr>
          <w:szCs w:val="30"/>
          <w:lang w:val="tt-RU"/>
        </w:rPr>
        <w:t>. </w:t>
      </w:r>
      <w:r>
        <w:rPr>
          <w:szCs w:val="30"/>
          <w:lang w:val="tt-RU"/>
        </w:rPr>
        <w:t>Зариповка</w:t>
      </w:r>
    </w:p>
    <w:p w:rsidR="00625FF1" w:rsidRPr="00F71491" w:rsidRDefault="00625FF1" w:rsidP="00556879">
      <w:pPr>
        <w:jc w:val="center"/>
        <w:rPr>
          <w:sz w:val="20"/>
          <w:szCs w:val="20"/>
          <w:lang w:val="tt-RU"/>
        </w:rPr>
      </w:pPr>
    </w:p>
    <w:p w:rsidR="00AE6893" w:rsidRPr="00F71491" w:rsidRDefault="00AE6893" w:rsidP="00097034">
      <w:pPr>
        <w:jc w:val="center"/>
        <w:rPr>
          <w:sz w:val="20"/>
          <w:szCs w:val="20"/>
          <w:lang w:val="tt-RU"/>
        </w:rPr>
      </w:pPr>
    </w:p>
    <w:p w:rsidR="00CC2FBB" w:rsidRPr="008C3778" w:rsidRDefault="00BC655B" w:rsidP="00625FF1">
      <w:pPr>
        <w:widowControl w:val="0"/>
        <w:autoSpaceDE w:val="0"/>
        <w:autoSpaceDN w:val="0"/>
        <w:adjustRightInd w:val="0"/>
        <w:jc w:val="center"/>
        <w:rPr>
          <w:szCs w:val="30"/>
          <w:lang w:val="tt-RU"/>
        </w:rPr>
      </w:pPr>
      <w:r>
        <w:rPr>
          <w:szCs w:val="30"/>
          <w:lang w:val="tt-RU"/>
        </w:rPr>
        <w:t xml:space="preserve">Хөрмәтле </w:t>
      </w:r>
      <w:r w:rsidR="00730C51">
        <w:rPr>
          <w:szCs w:val="30"/>
          <w:lang w:val="tt-RU"/>
        </w:rPr>
        <w:t>Ленар</w:t>
      </w:r>
      <w:r w:rsidR="00CA2E1F">
        <w:rPr>
          <w:szCs w:val="30"/>
          <w:lang w:val="tt-RU"/>
        </w:rPr>
        <w:t xml:space="preserve"> </w:t>
      </w:r>
      <w:r w:rsidR="00730C51">
        <w:rPr>
          <w:szCs w:val="30"/>
          <w:lang w:val="tt-RU"/>
        </w:rPr>
        <w:t xml:space="preserve">Рафак </w:t>
      </w:r>
      <w:r w:rsidR="00DB5CFC" w:rsidRPr="00DB5CFC">
        <w:rPr>
          <w:szCs w:val="30"/>
          <w:lang w:val="tt-RU"/>
        </w:rPr>
        <w:t>улы</w:t>
      </w:r>
      <w:r w:rsidR="00F87B0B" w:rsidRPr="008C3778">
        <w:rPr>
          <w:szCs w:val="30"/>
          <w:lang w:val="tt-RU"/>
        </w:rPr>
        <w:t>!</w:t>
      </w:r>
    </w:p>
    <w:p w:rsidR="008E2F2E" w:rsidRPr="00F71491" w:rsidRDefault="008E2F2E" w:rsidP="00556879">
      <w:pPr>
        <w:spacing w:line="360" w:lineRule="auto"/>
        <w:ind w:firstLine="709"/>
        <w:jc w:val="center"/>
        <w:rPr>
          <w:sz w:val="20"/>
          <w:szCs w:val="20"/>
          <w:lang w:val="tt-RU"/>
        </w:rPr>
      </w:pPr>
    </w:p>
    <w:p w:rsidR="000E6938" w:rsidRPr="000E6938" w:rsidRDefault="000E6938" w:rsidP="000E6938">
      <w:pPr>
        <w:spacing w:line="276" w:lineRule="auto"/>
        <w:ind w:firstLine="567"/>
        <w:rPr>
          <w:rStyle w:val="aa"/>
          <w:b w:val="0"/>
          <w:lang w:val="tt-RU"/>
        </w:rPr>
      </w:pPr>
      <w:r>
        <w:rPr>
          <w:lang w:val="tt-RU"/>
        </w:rPr>
        <w:t>Т</w:t>
      </w:r>
      <w:r w:rsidRPr="0084528F">
        <w:rPr>
          <w:lang w:val="tt-RU"/>
        </w:rPr>
        <w:t>атар телен һәм әдәбиятын популярлаштыру, татар нәфис сүзенә кызыксыну уяту, шигъри аһәңне тоярга өйрә</w:t>
      </w:r>
      <w:r>
        <w:rPr>
          <w:lang w:val="tt-RU"/>
        </w:rPr>
        <w:t>н</w:t>
      </w:r>
      <w:r w:rsidRPr="0084528F">
        <w:rPr>
          <w:lang w:val="tt-RU"/>
        </w:rPr>
        <w:t xml:space="preserve">ү максатларында </w:t>
      </w:r>
      <w:r w:rsidRPr="00A11E81">
        <w:rPr>
          <w:szCs w:val="30"/>
          <w:lang w:val="tt-RU"/>
        </w:rPr>
        <w:t xml:space="preserve">2020 елдан башлап татар </w:t>
      </w:r>
      <w:r w:rsidRPr="006A0A25">
        <w:rPr>
          <w:szCs w:val="30"/>
          <w:lang w:val="tt-RU"/>
        </w:rPr>
        <w:t xml:space="preserve">әдәби әсәрләрен сәнгатьле укучыларның «Татар сүзе» бәйгесе үткәрелеп килә. </w:t>
      </w:r>
      <w:r w:rsidRPr="000E6938">
        <w:rPr>
          <w:szCs w:val="30"/>
          <w:lang w:val="tt-RU"/>
        </w:rPr>
        <w:t>Б</w:t>
      </w:r>
      <w:r w:rsidRPr="000E6938">
        <w:rPr>
          <w:rStyle w:val="aa"/>
          <w:b w:val="0"/>
          <w:lang w:val="tt-RU"/>
        </w:rPr>
        <w:t xml:space="preserve">әйгегә, республикадан тыш, Россиянең төрле төбәкләреннән һәм чит илләрдән меңләгән артык гариза кабул ителә. </w:t>
      </w:r>
    </w:p>
    <w:p w:rsidR="000E6938" w:rsidRDefault="000E6938" w:rsidP="000E6938">
      <w:pPr>
        <w:spacing w:line="276" w:lineRule="auto"/>
        <w:ind w:firstLine="567"/>
        <w:rPr>
          <w:color w:val="000000"/>
          <w:szCs w:val="30"/>
          <w:lang w:val="tt-RU"/>
        </w:rPr>
      </w:pPr>
      <w:r w:rsidRPr="006A0A25">
        <w:rPr>
          <w:szCs w:val="30"/>
          <w:lang w:val="tt-RU"/>
        </w:rPr>
        <w:t>2023 ел Татарстан Республикасында Милли мәдәниятләр һәм гореф</w:t>
      </w:r>
      <w:r w:rsidRPr="0041665E">
        <w:rPr>
          <w:szCs w:val="30"/>
          <w:lang w:val="tt-RU"/>
        </w:rPr>
        <w:t xml:space="preserve">-гадәтләр елы булуын исәпкә алып, Сездән әлеге </w:t>
      </w:r>
      <w:r w:rsidR="005C37F9">
        <w:rPr>
          <w:szCs w:val="30"/>
          <w:lang w:val="tt-RU"/>
        </w:rPr>
        <w:t>чара</w:t>
      </w:r>
      <w:r w:rsidRPr="0041665E">
        <w:rPr>
          <w:szCs w:val="30"/>
          <w:lang w:val="tt-RU"/>
        </w:rPr>
        <w:t xml:space="preserve"> үрнәгендә</w:t>
      </w:r>
      <w:r>
        <w:rPr>
          <w:szCs w:val="30"/>
          <w:lang w:val="tt-RU"/>
        </w:rPr>
        <w:t xml:space="preserve"> үзегез җитәкләгән районда бәйге </w:t>
      </w:r>
      <w:r>
        <w:rPr>
          <w:color w:val="000000"/>
          <w:szCs w:val="30"/>
          <w:lang w:val="tt-RU"/>
        </w:rPr>
        <w:t xml:space="preserve">оештыру мөмкинлеген каравыгызны сорыйм. </w:t>
      </w:r>
    </w:p>
    <w:p w:rsidR="000E6938" w:rsidRPr="00A11E81" w:rsidRDefault="000E6938" w:rsidP="000E6938">
      <w:pPr>
        <w:spacing w:line="276" w:lineRule="auto"/>
        <w:ind w:firstLine="567"/>
        <w:rPr>
          <w:lang w:val="tt-RU"/>
        </w:rPr>
      </w:pPr>
      <w:r>
        <w:rPr>
          <w:color w:val="000000"/>
          <w:szCs w:val="30"/>
          <w:lang w:val="tt-RU"/>
        </w:rPr>
        <w:t xml:space="preserve">Район күләмендә мондый чара оештыру </w:t>
      </w:r>
      <w:r w:rsidRPr="00A11E81">
        <w:rPr>
          <w:lang w:val="tt-RU"/>
        </w:rPr>
        <w:t xml:space="preserve">татар </w:t>
      </w:r>
      <w:r>
        <w:rPr>
          <w:lang w:val="tt-RU"/>
        </w:rPr>
        <w:t xml:space="preserve">классик әдәбиятын пропагандаларга, </w:t>
      </w:r>
      <w:r w:rsidRPr="00A11E81">
        <w:rPr>
          <w:lang w:val="tt-RU"/>
        </w:rPr>
        <w:t xml:space="preserve">татар </w:t>
      </w:r>
      <w:r>
        <w:rPr>
          <w:lang w:val="tt-RU"/>
        </w:rPr>
        <w:t xml:space="preserve">әдәбиятына карата кызыксыну уятырга, </w:t>
      </w:r>
      <w:r w:rsidRPr="00A11E81">
        <w:rPr>
          <w:lang w:val="tt-RU"/>
        </w:rPr>
        <w:t>талантлы нәфис сүз осталарын барла</w:t>
      </w:r>
      <w:r>
        <w:rPr>
          <w:lang w:val="tt-RU"/>
        </w:rPr>
        <w:t>рга</w:t>
      </w:r>
      <w:r w:rsidRPr="00A11E81">
        <w:rPr>
          <w:lang w:val="tt-RU"/>
        </w:rPr>
        <w:t xml:space="preserve"> һәм аларның иҗади мөмк</w:t>
      </w:r>
      <w:r>
        <w:rPr>
          <w:lang w:val="tt-RU"/>
        </w:rPr>
        <w:t xml:space="preserve">инлекләрен үстеререгә ярдәм итәр иде. </w:t>
      </w:r>
      <w:r w:rsidRPr="00A11E81">
        <w:rPr>
          <w:lang w:val="tt-RU"/>
        </w:rPr>
        <w:t xml:space="preserve"> </w:t>
      </w:r>
    </w:p>
    <w:p w:rsidR="000E6938" w:rsidRDefault="000E6938" w:rsidP="000E6938">
      <w:pPr>
        <w:rPr>
          <w:szCs w:val="30"/>
          <w:lang w:val="tt-RU"/>
        </w:rPr>
      </w:pPr>
    </w:p>
    <w:p w:rsidR="000E6938" w:rsidRPr="000E3B6F" w:rsidRDefault="000E6938" w:rsidP="000E6938">
      <w:pPr>
        <w:rPr>
          <w:szCs w:val="30"/>
          <w:lang w:val="tt-RU"/>
        </w:rPr>
      </w:pPr>
    </w:p>
    <w:p w:rsidR="000E6938" w:rsidRPr="000E3B6F" w:rsidRDefault="000E6938" w:rsidP="000E6938">
      <w:pPr>
        <w:ind w:right="-285"/>
        <w:rPr>
          <w:rFonts w:eastAsia="Calibri"/>
          <w:szCs w:val="30"/>
          <w:lang w:val="tt-RU" w:eastAsia="en-US"/>
        </w:rPr>
      </w:pPr>
      <w:r w:rsidRPr="000E3B6F">
        <w:rPr>
          <w:rFonts w:eastAsia="Calibri"/>
          <w:szCs w:val="30"/>
          <w:lang w:val="tt-RU" w:eastAsia="en-US"/>
        </w:rPr>
        <w:t>Ихтирам белән,</w:t>
      </w:r>
    </w:p>
    <w:p w:rsidR="000E6938" w:rsidRPr="000E3B6F" w:rsidRDefault="000E6938" w:rsidP="000E6938">
      <w:pPr>
        <w:ind w:right="-285"/>
        <w:rPr>
          <w:rFonts w:eastAsia="Calibri"/>
          <w:szCs w:val="30"/>
          <w:lang w:val="tt-RU" w:eastAsia="en-US"/>
        </w:rPr>
      </w:pPr>
      <w:r w:rsidRPr="000E3B6F">
        <w:rPr>
          <w:rFonts w:eastAsia="Calibri"/>
          <w:szCs w:val="30"/>
          <w:lang w:val="tt-RU" w:eastAsia="en-US"/>
        </w:rPr>
        <w:t xml:space="preserve">Татарстан Республикасы </w:t>
      </w:r>
    </w:p>
    <w:p w:rsidR="000E6938" w:rsidRPr="000E3B6F" w:rsidRDefault="000E6938" w:rsidP="000E6938">
      <w:pPr>
        <w:ind w:right="-285"/>
        <w:rPr>
          <w:rFonts w:eastAsia="Calibri"/>
          <w:szCs w:val="30"/>
          <w:lang w:val="tt-RU" w:eastAsia="en-US"/>
        </w:rPr>
      </w:pPr>
      <w:r w:rsidRPr="000E3B6F">
        <w:rPr>
          <w:rFonts w:eastAsia="Calibri"/>
          <w:szCs w:val="30"/>
          <w:lang w:val="tt-RU" w:eastAsia="en-US"/>
        </w:rPr>
        <w:t>Дәүләт Советы Рәисе урынбасары,</w:t>
      </w:r>
    </w:p>
    <w:p w:rsidR="000E6938" w:rsidRDefault="000E6938" w:rsidP="000E6938">
      <w:pPr>
        <w:ind w:right="-1"/>
        <w:rPr>
          <w:rFonts w:eastAsia="Calibri"/>
          <w:szCs w:val="30"/>
          <w:lang w:val="tt-RU" w:eastAsia="en-US"/>
        </w:rPr>
      </w:pPr>
      <w:r w:rsidRPr="000E3B6F">
        <w:rPr>
          <w:rFonts w:eastAsia="Calibri"/>
          <w:szCs w:val="30"/>
          <w:lang w:val="tt-RU" w:eastAsia="en-US"/>
        </w:rPr>
        <w:t xml:space="preserve">Комиссия рәисе                                                                                     </w:t>
      </w:r>
      <w:r w:rsidRPr="000E3B6F">
        <w:rPr>
          <w:rFonts w:eastAsia="Calibri"/>
          <w:szCs w:val="30"/>
          <w:lang w:eastAsia="en-US"/>
        </w:rPr>
        <w:t xml:space="preserve">М.Г. </w:t>
      </w:r>
      <w:r w:rsidRPr="000E3B6F">
        <w:rPr>
          <w:rFonts w:eastAsia="Calibri"/>
          <w:szCs w:val="30"/>
          <w:lang w:val="tt-RU" w:eastAsia="en-US"/>
        </w:rPr>
        <w:t>Әхмәтов</w:t>
      </w:r>
    </w:p>
    <w:p w:rsidR="000E6938" w:rsidRDefault="000E6938" w:rsidP="000E6938">
      <w:pPr>
        <w:ind w:right="-1"/>
        <w:rPr>
          <w:rFonts w:eastAsia="Calibri"/>
          <w:szCs w:val="30"/>
          <w:lang w:val="tt-RU" w:eastAsia="en-US"/>
        </w:rPr>
      </w:pPr>
    </w:p>
    <w:p w:rsidR="000E6938" w:rsidRDefault="000E6938" w:rsidP="000E6938">
      <w:pPr>
        <w:ind w:right="-1"/>
        <w:rPr>
          <w:rFonts w:eastAsia="Calibri"/>
          <w:szCs w:val="30"/>
          <w:lang w:val="tt-RU" w:eastAsia="en-US"/>
        </w:rPr>
      </w:pPr>
    </w:p>
    <w:p w:rsidR="000E6938" w:rsidRDefault="000E6938" w:rsidP="000E6938">
      <w:pPr>
        <w:ind w:right="-1"/>
        <w:rPr>
          <w:rFonts w:eastAsia="Calibri"/>
          <w:szCs w:val="30"/>
          <w:lang w:val="tt-RU" w:eastAsia="en-US"/>
        </w:rPr>
      </w:pPr>
    </w:p>
    <w:p w:rsidR="000E6938" w:rsidRDefault="000E6938" w:rsidP="000E6938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Г.Ф. Гайнуллина </w:t>
      </w:r>
    </w:p>
    <w:p w:rsidR="00A30A5F" w:rsidRDefault="000E6938" w:rsidP="000E6938">
      <w:pPr>
        <w:rPr>
          <w:szCs w:val="30"/>
          <w:lang w:val="tt-RU"/>
        </w:rPr>
      </w:pPr>
      <w:r>
        <w:rPr>
          <w:sz w:val="20"/>
          <w:szCs w:val="20"/>
          <w:lang w:val="tt-RU"/>
        </w:rPr>
        <w:t>267 64 76</w:t>
      </w:r>
      <w:r>
        <w:rPr>
          <w:sz w:val="20"/>
          <w:szCs w:val="20"/>
        </w:rPr>
        <w:tab/>
      </w:r>
    </w:p>
    <w:sectPr w:rsidR="00A30A5F" w:rsidSect="0012163A">
      <w:headerReference w:type="default" r:id="rId7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C70" w:rsidRDefault="00CF0C70">
      <w:r>
        <w:separator/>
      </w:r>
    </w:p>
  </w:endnote>
  <w:endnote w:type="continuationSeparator" w:id="0">
    <w:p w:rsidR="00CF0C70" w:rsidRDefault="00CF0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C70" w:rsidRDefault="00CF0C70">
      <w:r>
        <w:separator/>
      </w:r>
    </w:p>
  </w:footnote>
  <w:footnote w:type="continuationSeparator" w:id="0">
    <w:p w:rsidR="00CF0C70" w:rsidRDefault="00CF0C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926" w:rsidRDefault="00A935D4" w:rsidP="00BD762B">
    <w:pPr>
      <w:pStyle w:val="a3"/>
      <w:jc w:val="center"/>
    </w:pPr>
    <w:r>
      <w:rPr>
        <w:rStyle w:val="a7"/>
      </w:rPr>
      <w:fldChar w:fldCharType="begin"/>
    </w:r>
    <w:r w:rsidR="00B16926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BE1A04">
      <w:rPr>
        <w:rStyle w:val="a7"/>
        <w:noProof/>
      </w:rPr>
      <w:t>2</w:t>
    </w:r>
    <w:r>
      <w:rPr>
        <w:rStyle w:val="a7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stylePaneFormatFilter w:val="3F01"/>
  <w:defaultTabStop w:val="708"/>
  <w:characterSpacingControl w:val="doNotCompress"/>
  <w:hdrShapeDefaults>
    <o:shapedefaults v:ext="edit" spidmax="160770"/>
  </w:hdrShapeDefaults>
  <w:footnotePr>
    <w:footnote w:id="-1"/>
    <w:footnote w:id="0"/>
  </w:footnotePr>
  <w:endnotePr>
    <w:endnote w:id="-1"/>
    <w:endnote w:id="0"/>
  </w:endnotePr>
  <w:compat/>
  <w:rsids>
    <w:rsidRoot w:val="00CC2FBB"/>
    <w:rsid w:val="0000793F"/>
    <w:rsid w:val="00010190"/>
    <w:rsid w:val="00051C48"/>
    <w:rsid w:val="000545F3"/>
    <w:rsid w:val="00055D19"/>
    <w:rsid w:val="00056AF6"/>
    <w:rsid w:val="00066726"/>
    <w:rsid w:val="000679F3"/>
    <w:rsid w:val="00076B93"/>
    <w:rsid w:val="00097034"/>
    <w:rsid w:val="000C661E"/>
    <w:rsid w:val="000C7805"/>
    <w:rsid w:val="000D394A"/>
    <w:rsid w:val="000D5F9F"/>
    <w:rsid w:val="000E6938"/>
    <w:rsid w:val="000E76E7"/>
    <w:rsid w:val="00100A66"/>
    <w:rsid w:val="0012163A"/>
    <w:rsid w:val="0013050D"/>
    <w:rsid w:val="0014314C"/>
    <w:rsid w:val="001435B0"/>
    <w:rsid w:val="00151F02"/>
    <w:rsid w:val="00173560"/>
    <w:rsid w:val="001849D4"/>
    <w:rsid w:val="00185421"/>
    <w:rsid w:val="001944DA"/>
    <w:rsid w:val="00197005"/>
    <w:rsid w:val="001B596B"/>
    <w:rsid w:val="001C6A4D"/>
    <w:rsid w:val="001D0497"/>
    <w:rsid w:val="001D53B6"/>
    <w:rsid w:val="001E2AB7"/>
    <w:rsid w:val="001E7D53"/>
    <w:rsid w:val="002000E4"/>
    <w:rsid w:val="00203C2C"/>
    <w:rsid w:val="00220405"/>
    <w:rsid w:val="00225EA2"/>
    <w:rsid w:val="00226A6C"/>
    <w:rsid w:val="00236844"/>
    <w:rsid w:val="00255865"/>
    <w:rsid w:val="00256F46"/>
    <w:rsid w:val="0026112E"/>
    <w:rsid w:val="002B3740"/>
    <w:rsid w:val="002C03A1"/>
    <w:rsid w:val="002C1E90"/>
    <w:rsid w:val="002C40B7"/>
    <w:rsid w:val="002D0AB5"/>
    <w:rsid w:val="002E572A"/>
    <w:rsid w:val="00300436"/>
    <w:rsid w:val="00307586"/>
    <w:rsid w:val="00311D4F"/>
    <w:rsid w:val="003139D6"/>
    <w:rsid w:val="003215B7"/>
    <w:rsid w:val="00335A4F"/>
    <w:rsid w:val="003A0556"/>
    <w:rsid w:val="003A5CD6"/>
    <w:rsid w:val="003A62F6"/>
    <w:rsid w:val="004012BB"/>
    <w:rsid w:val="004015B4"/>
    <w:rsid w:val="00405705"/>
    <w:rsid w:val="00425934"/>
    <w:rsid w:val="00425A9D"/>
    <w:rsid w:val="00431844"/>
    <w:rsid w:val="00437DCE"/>
    <w:rsid w:val="00452906"/>
    <w:rsid w:val="00483672"/>
    <w:rsid w:val="004A53A5"/>
    <w:rsid w:val="004B290A"/>
    <w:rsid w:val="004C262C"/>
    <w:rsid w:val="004D009E"/>
    <w:rsid w:val="004D0175"/>
    <w:rsid w:val="004D7999"/>
    <w:rsid w:val="0055525F"/>
    <w:rsid w:val="00556879"/>
    <w:rsid w:val="00562CEC"/>
    <w:rsid w:val="00571C04"/>
    <w:rsid w:val="00572ACB"/>
    <w:rsid w:val="00582D0B"/>
    <w:rsid w:val="005900AC"/>
    <w:rsid w:val="005952DE"/>
    <w:rsid w:val="005A054A"/>
    <w:rsid w:val="005B0AD4"/>
    <w:rsid w:val="005B28A9"/>
    <w:rsid w:val="005B55E0"/>
    <w:rsid w:val="005C37F9"/>
    <w:rsid w:val="005C5778"/>
    <w:rsid w:val="005E38F2"/>
    <w:rsid w:val="00612698"/>
    <w:rsid w:val="00625FF1"/>
    <w:rsid w:val="00626F7E"/>
    <w:rsid w:val="00632258"/>
    <w:rsid w:val="00642721"/>
    <w:rsid w:val="006872DA"/>
    <w:rsid w:val="00696434"/>
    <w:rsid w:val="006E6E39"/>
    <w:rsid w:val="006F0231"/>
    <w:rsid w:val="007074DF"/>
    <w:rsid w:val="00716DD1"/>
    <w:rsid w:val="00724A96"/>
    <w:rsid w:val="007262BE"/>
    <w:rsid w:val="00730C51"/>
    <w:rsid w:val="007536E0"/>
    <w:rsid w:val="0075689E"/>
    <w:rsid w:val="00761FD7"/>
    <w:rsid w:val="00764FFD"/>
    <w:rsid w:val="007671E8"/>
    <w:rsid w:val="00772E66"/>
    <w:rsid w:val="007804DF"/>
    <w:rsid w:val="00787917"/>
    <w:rsid w:val="007931DD"/>
    <w:rsid w:val="007960BE"/>
    <w:rsid w:val="007B0130"/>
    <w:rsid w:val="007B276C"/>
    <w:rsid w:val="007B35E5"/>
    <w:rsid w:val="007B5268"/>
    <w:rsid w:val="007B6E56"/>
    <w:rsid w:val="007C2298"/>
    <w:rsid w:val="007C7702"/>
    <w:rsid w:val="007D7825"/>
    <w:rsid w:val="007E0EA6"/>
    <w:rsid w:val="008073DA"/>
    <w:rsid w:val="008102FD"/>
    <w:rsid w:val="00843360"/>
    <w:rsid w:val="00850AE0"/>
    <w:rsid w:val="00894A65"/>
    <w:rsid w:val="008B30C8"/>
    <w:rsid w:val="008B7FB4"/>
    <w:rsid w:val="008C3778"/>
    <w:rsid w:val="008D669B"/>
    <w:rsid w:val="008E29BD"/>
    <w:rsid w:val="008E2F2E"/>
    <w:rsid w:val="008F5CA9"/>
    <w:rsid w:val="009440E0"/>
    <w:rsid w:val="00950982"/>
    <w:rsid w:val="00955972"/>
    <w:rsid w:val="00965FBC"/>
    <w:rsid w:val="009849B3"/>
    <w:rsid w:val="0099091E"/>
    <w:rsid w:val="009B24BC"/>
    <w:rsid w:val="009B2E64"/>
    <w:rsid w:val="009D2368"/>
    <w:rsid w:val="009D251E"/>
    <w:rsid w:val="009D73F7"/>
    <w:rsid w:val="009E5ADF"/>
    <w:rsid w:val="009E6352"/>
    <w:rsid w:val="009E7A70"/>
    <w:rsid w:val="009F1BBB"/>
    <w:rsid w:val="00A24460"/>
    <w:rsid w:val="00A30A5F"/>
    <w:rsid w:val="00A35F7C"/>
    <w:rsid w:val="00A54DD4"/>
    <w:rsid w:val="00A906D7"/>
    <w:rsid w:val="00A9200D"/>
    <w:rsid w:val="00A935D4"/>
    <w:rsid w:val="00AA2163"/>
    <w:rsid w:val="00AB411D"/>
    <w:rsid w:val="00AC7C5E"/>
    <w:rsid w:val="00AE6893"/>
    <w:rsid w:val="00AF2E49"/>
    <w:rsid w:val="00B011BB"/>
    <w:rsid w:val="00B16926"/>
    <w:rsid w:val="00B253F5"/>
    <w:rsid w:val="00B55827"/>
    <w:rsid w:val="00B840EB"/>
    <w:rsid w:val="00BA6C88"/>
    <w:rsid w:val="00BB7759"/>
    <w:rsid w:val="00BC655B"/>
    <w:rsid w:val="00BC7D9B"/>
    <w:rsid w:val="00BD762B"/>
    <w:rsid w:val="00BE1A04"/>
    <w:rsid w:val="00BE565B"/>
    <w:rsid w:val="00BF6792"/>
    <w:rsid w:val="00BF6CDB"/>
    <w:rsid w:val="00C00D89"/>
    <w:rsid w:val="00C079C8"/>
    <w:rsid w:val="00C20C64"/>
    <w:rsid w:val="00C26EE6"/>
    <w:rsid w:val="00C45509"/>
    <w:rsid w:val="00C532D2"/>
    <w:rsid w:val="00C738FF"/>
    <w:rsid w:val="00C75026"/>
    <w:rsid w:val="00C83F92"/>
    <w:rsid w:val="00C84E6C"/>
    <w:rsid w:val="00CA2E1F"/>
    <w:rsid w:val="00CC2FBB"/>
    <w:rsid w:val="00CC46FF"/>
    <w:rsid w:val="00CD12D3"/>
    <w:rsid w:val="00CD4566"/>
    <w:rsid w:val="00CF0C70"/>
    <w:rsid w:val="00D02819"/>
    <w:rsid w:val="00D14374"/>
    <w:rsid w:val="00D73DE0"/>
    <w:rsid w:val="00D93621"/>
    <w:rsid w:val="00D96365"/>
    <w:rsid w:val="00D96812"/>
    <w:rsid w:val="00DB2BCC"/>
    <w:rsid w:val="00DB5CFC"/>
    <w:rsid w:val="00DB7DAE"/>
    <w:rsid w:val="00DC2E30"/>
    <w:rsid w:val="00DC7FB7"/>
    <w:rsid w:val="00DD721F"/>
    <w:rsid w:val="00DE5C61"/>
    <w:rsid w:val="00E03C60"/>
    <w:rsid w:val="00E21BAE"/>
    <w:rsid w:val="00E41CB1"/>
    <w:rsid w:val="00E8113A"/>
    <w:rsid w:val="00EA7F78"/>
    <w:rsid w:val="00EB1439"/>
    <w:rsid w:val="00EB4F0F"/>
    <w:rsid w:val="00EB5A34"/>
    <w:rsid w:val="00EC409C"/>
    <w:rsid w:val="00EE426F"/>
    <w:rsid w:val="00EE4DD7"/>
    <w:rsid w:val="00F21BB8"/>
    <w:rsid w:val="00F228FA"/>
    <w:rsid w:val="00F34F52"/>
    <w:rsid w:val="00F4449F"/>
    <w:rsid w:val="00F520AF"/>
    <w:rsid w:val="00F71491"/>
    <w:rsid w:val="00F7341A"/>
    <w:rsid w:val="00F83C94"/>
    <w:rsid w:val="00F87B0B"/>
    <w:rsid w:val="00F92E40"/>
    <w:rsid w:val="00F94F5E"/>
    <w:rsid w:val="00FA2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40EB"/>
    <w:pPr>
      <w:jc w:val="both"/>
    </w:pPr>
    <w:rPr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E5AD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E5ADF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E41CB1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26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BD762B"/>
  </w:style>
  <w:style w:type="character" w:customStyle="1" w:styleId="apple-converted-space">
    <w:name w:val="apple-converted-space"/>
    <w:basedOn w:val="a0"/>
    <w:rsid w:val="00CC2FBB"/>
  </w:style>
  <w:style w:type="paragraph" w:styleId="a8">
    <w:name w:val="No Spacing"/>
    <w:uiPriority w:val="1"/>
    <w:qFormat/>
    <w:rsid w:val="004D009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1E7D53"/>
    <w:rPr>
      <w:color w:val="0000FF"/>
      <w:u w:val="single"/>
    </w:rPr>
  </w:style>
  <w:style w:type="character" w:customStyle="1" w:styleId="crumbsitem--last">
    <w:name w:val="crumbs__item--last"/>
    <w:basedOn w:val="a0"/>
    <w:rsid w:val="00F71491"/>
  </w:style>
  <w:style w:type="character" w:styleId="aa">
    <w:name w:val="Strong"/>
    <w:basedOn w:val="a0"/>
    <w:uiPriority w:val="22"/>
    <w:qFormat/>
    <w:rsid w:val="000E69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63;&#1091;&#1083;&#1087;&#1072;&#1085;\01_&#1040;&#1093;&#1084;&#1077;&#1090;&#1086;&#1074;_&#1050;&#1086;&#1084;&#1080;&#1089;&#1089;&#1080;&#1103;\&#1041;&#1083;&#1072;&#1085;&#1082;%20&#1047;&#1072;&#1084;&#1077;&#1089;&#1090;&#1080;&#1090;&#1077;&#1083;&#1103;%20&#1055;&#1088;&#1077;&#1076;&#1089;&#1077;&#1076;&#1072;&#1090;&#1077;&#1083;&#1103;%20&#1043;&#1057;%20&#1056;&#1058;%20&#1040;&#1093;&#1084;&#1077;&#1090;&#1086;&#1074;&#1072;%20&#1052;.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Заместителя Председателя ГС РТ Ахметова М.Г</Template>
  <TotalTime>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GSRT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8</cp:revision>
  <cp:lastPrinted>2020-10-02T10:59:00Z</cp:lastPrinted>
  <dcterms:created xsi:type="dcterms:W3CDTF">2023-01-26T07:20:00Z</dcterms:created>
  <dcterms:modified xsi:type="dcterms:W3CDTF">2023-02-08T13:01:00Z</dcterms:modified>
</cp:coreProperties>
</file>