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34" w:rsidRPr="000D25C6" w:rsidRDefault="00187234" w:rsidP="00187234">
      <w:pPr>
        <w:jc w:val="center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Правила поведения во время террористического акта</w:t>
      </w:r>
    </w:p>
    <w:p w:rsidR="00187234" w:rsidRDefault="00187234" w:rsidP="00187234">
      <w:pPr>
        <w:ind w:firstLine="709"/>
        <w:jc w:val="center"/>
        <w:rPr>
          <w:b/>
          <w:sz w:val="26"/>
          <w:szCs w:val="26"/>
        </w:rPr>
      </w:pPr>
    </w:p>
    <w:p w:rsidR="00187234" w:rsidRPr="000D25C6" w:rsidRDefault="00187234" w:rsidP="00187234">
      <w:pPr>
        <w:ind w:firstLine="709"/>
        <w:jc w:val="center"/>
        <w:rPr>
          <w:b/>
          <w:sz w:val="26"/>
          <w:szCs w:val="26"/>
        </w:rPr>
      </w:pPr>
    </w:p>
    <w:p w:rsidR="00187234" w:rsidRPr="000D25C6" w:rsidRDefault="00187234" w:rsidP="00187234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Если произошел взрыв: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Постарайтесь успокоиться и уточнить обстановку.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Продвигайтесь осторожно, не трогайте руками поврежденные конструкции и провода.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задымлении защите органы дыхания смоченным платком (лоскутом ткани, полотенцем).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Включите локальную систему оповещения  и проверьте возможность взаимного общения (</w:t>
      </w:r>
      <w:proofErr w:type="gramStart"/>
      <w:r w:rsidRPr="000D25C6">
        <w:rPr>
          <w:sz w:val="26"/>
          <w:szCs w:val="26"/>
        </w:rPr>
        <w:t>теле</w:t>
      </w:r>
      <w:proofErr w:type="gramEnd"/>
      <w:r w:rsidRPr="000D25C6">
        <w:rPr>
          <w:sz w:val="26"/>
          <w:szCs w:val="26"/>
        </w:rPr>
        <w:t xml:space="preserve"> -, радио-, телефонной связью, голосом).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случае необходимой эвакуации возьмите необходимые носильные деньги, вещи, ценности. Изолируйте квартиру (закройте все двери и окна), немедленно сообщите о случившемся по телефону в соответствующие органы правопорядка. Оповестите соседей об эвакуации.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</w:t>
      </w:r>
    </w:p>
    <w:p w:rsidR="00187234" w:rsidRPr="000D25C6" w:rsidRDefault="00187234" w:rsidP="00187234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невозможности эвакуации необходимо принять меры, чтобы о вас знали. Выйдите на балкон или откройте окно и взывайте о помощи.</w:t>
      </w:r>
    </w:p>
    <w:p w:rsidR="00187234" w:rsidRPr="000D25C6" w:rsidRDefault="00187234" w:rsidP="00187234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Выйдя из дома, отойдите на безопасное расстояние от него и не предпринимайте самостоятельных решений об отъезде к родственникам и знакомым.</w:t>
      </w:r>
    </w:p>
    <w:p w:rsidR="00187234" w:rsidRPr="000D25C6" w:rsidRDefault="00187234" w:rsidP="00187234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Действуйте в строгом соответствии с указаниями должностных лиц.</w:t>
      </w:r>
    </w:p>
    <w:p w:rsidR="00187234" w:rsidRDefault="00187234" w:rsidP="00187234">
      <w:pPr>
        <w:jc w:val="both"/>
        <w:rPr>
          <w:b/>
          <w:sz w:val="26"/>
          <w:szCs w:val="26"/>
        </w:rPr>
      </w:pPr>
    </w:p>
    <w:p w:rsidR="00187234" w:rsidRDefault="00187234" w:rsidP="00187234">
      <w:pPr>
        <w:jc w:val="both"/>
        <w:rPr>
          <w:b/>
          <w:sz w:val="26"/>
          <w:szCs w:val="26"/>
        </w:rPr>
      </w:pPr>
    </w:p>
    <w:p w:rsidR="00187234" w:rsidRPr="000D25C6" w:rsidRDefault="00187234" w:rsidP="00187234">
      <w:pPr>
        <w:jc w:val="both"/>
        <w:rPr>
          <w:b/>
          <w:sz w:val="26"/>
          <w:szCs w:val="26"/>
        </w:rPr>
      </w:pPr>
    </w:p>
    <w:p w:rsidR="00187234" w:rsidRDefault="00187234" w:rsidP="00187234">
      <w:pPr>
        <w:jc w:val="center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Если вас завалило обломками стен:</w:t>
      </w:r>
    </w:p>
    <w:p w:rsidR="00187234" w:rsidRPr="000D25C6" w:rsidRDefault="00187234" w:rsidP="00187234">
      <w:pPr>
        <w:jc w:val="both"/>
        <w:rPr>
          <w:b/>
          <w:sz w:val="26"/>
          <w:szCs w:val="26"/>
        </w:rPr>
      </w:pP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Постарайтесь взять себя в руки, не падать духом, дышите глубоко, ровно, не торопясь. Приготовьтесь терпеть голод и жажду. Голосом и стуком привлекайте внимание людей. Если вы находить глубоко от поверхности земли, перемещайте влево и вправо металлический предмет (кольцо, ключи, кусок трубы и т.п.) для </w:t>
      </w:r>
      <w:proofErr w:type="gramStart"/>
      <w:r w:rsidRPr="000D25C6">
        <w:rPr>
          <w:sz w:val="26"/>
          <w:szCs w:val="26"/>
        </w:rPr>
        <w:t>обнаружении</w:t>
      </w:r>
      <w:proofErr w:type="gramEnd"/>
      <w:r w:rsidRPr="000D25C6">
        <w:rPr>
          <w:sz w:val="26"/>
          <w:szCs w:val="26"/>
        </w:rPr>
        <w:t xml:space="preserve"> вас металлоискателем.</w:t>
      </w: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Если пространство около вас относительно свободно, не зажигайте спички, берегите кислород.</w:t>
      </w: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Продвигайтесь осторожно, стараясь не вызвать нового обвала, ориентируйтесь по движению воздуха, поступающего снаружи.</w:t>
      </w: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По возможности при помощи подручных предметов (доски, кирпича и т.п.) укрепите обвисающие балки, потолок в целях предотвращения их обрушения и дождитесь помощи.</w:t>
      </w: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При сильной жажде положите в рот небольшой лоскут ткани (гладкий камешек) и сосите </w:t>
      </w:r>
      <w:proofErr w:type="gramStart"/>
      <w:r w:rsidRPr="000D25C6">
        <w:rPr>
          <w:sz w:val="26"/>
          <w:szCs w:val="26"/>
        </w:rPr>
        <w:t>его</w:t>
      </w:r>
      <w:proofErr w:type="gramEnd"/>
      <w:r w:rsidRPr="000D25C6">
        <w:rPr>
          <w:sz w:val="26"/>
          <w:szCs w:val="26"/>
        </w:rPr>
        <w:t xml:space="preserve"> дыша носом.</w:t>
      </w:r>
    </w:p>
    <w:p w:rsidR="00187234" w:rsidRPr="000D25C6" w:rsidRDefault="00187234" w:rsidP="00187234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появлении поблизости людей стуком и голосом сигнализируйте о себе.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A05"/>
    <w:multiLevelType w:val="hybridMultilevel"/>
    <w:tmpl w:val="CE529CD6"/>
    <w:lvl w:ilvl="0" w:tplc="372A9FA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63C51FE">
      <w:numFmt w:val="none"/>
      <w:lvlText w:val=""/>
      <w:lvlJc w:val="left"/>
      <w:pPr>
        <w:tabs>
          <w:tab w:val="num" w:pos="360"/>
        </w:tabs>
      </w:pPr>
    </w:lvl>
    <w:lvl w:ilvl="2" w:tplc="161CA08E">
      <w:numFmt w:val="none"/>
      <w:lvlText w:val=""/>
      <w:lvlJc w:val="left"/>
      <w:pPr>
        <w:tabs>
          <w:tab w:val="num" w:pos="360"/>
        </w:tabs>
      </w:pPr>
    </w:lvl>
    <w:lvl w:ilvl="3" w:tplc="D14E5224">
      <w:numFmt w:val="none"/>
      <w:lvlText w:val=""/>
      <w:lvlJc w:val="left"/>
      <w:pPr>
        <w:tabs>
          <w:tab w:val="num" w:pos="360"/>
        </w:tabs>
      </w:pPr>
    </w:lvl>
    <w:lvl w:ilvl="4" w:tplc="80EAFAA6">
      <w:numFmt w:val="none"/>
      <w:lvlText w:val=""/>
      <w:lvlJc w:val="left"/>
      <w:pPr>
        <w:tabs>
          <w:tab w:val="num" w:pos="360"/>
        </w:tabs>
      </w:pPr>
    </w:lvl>
    <w:lvl w:ilvl="5" w:tplc="422ABAD8">
      <w:numFmt w:val="none"/>
      <w:lvlText w:val=""/>
      <w:lvlJc w:val="left"/>
      <w:pPr>
        <w:tabs>
          <w:tab w:val="num" w:pos="360"/>
        </w:tabs>
      </w:pPr>
    </w:lvl>
    <w:lvl w:ilvl="6" w:tplc="715AF8C4">
      <w:numFmt w:val="none"/>
      <w:lvlText w:val=""/>
      <w:lvlJc w:val="left"/>
      <w:pPr>
        <w:tabs>
          <w:tab w:val="num" w:pos="360"/>
        </w:tabs>
      </w:pPr>
    </w:lvl>
    <w:lvl w:ilvl="7" w:tplc="F8687AAA">
      <w:numFmt w:val="none"/>
      <w:lvlText w:val=""/>
      <w:lvlJc w:val="left"/>
      <w:pPr>
        <w:tabs>
          <w:tab w:val="num" w:pos="360"/>
        </w:tabs>
      </w:pPr>
    </w:lvl>
    <w:lvl w:ilvl="8" w:tplc="4356B7B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1381E2C"/>
    <w:multiLevelType w:val="hybridMultilevel"/>
    <w:tmpl w:val="4D2C14F0"/>
    <w:lvl w:ilvl="0" w:tplc="025CF44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1387CB4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05442B"/>
    <w:multiLevelType w:val="hybridMultilevel"/>
    <w:tmpl w:val="800E34B2"/>
    <w:lvl w:ilvl="0" w:tplc="A1387C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414765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C4"/>
    <w:rsid w:val="00187234"/>
    <w:rsid w:val="00476DC4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2016-11-09T05:27:00Z</dcterms:created>
  <dcterms:modified xsi:type="dcterms:W3CDTF">2016-11-09T05:27:00Z</dcterms:modified>
</cp:coreProperties>
</file>