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CB" w:rsidRDefault="000A66CB" w:rsidP="000A66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Меры предупредительного характера при организации антитеррористической и </w:t>
      </w:r>
      <w:proofErr w:type="spellStart"/>
      <w:r>
        <w:rPr>
          <w:b/>
          <w:sz w:val="28"/>
          <w:szCs w:val="28"/>
        </w:rPr>
        <w:t>антиэкстремистской</w:t>
      </w:r>
      <w:proofErr w:type="spellEnd"/>
      <w:r>
        <w:rPr>
          <w:b/>
          <w:sz w:val="28"/>
          <w:szCs w:val="28"/>
        </w:rPr>
        <w:t xml:space="preserve"> защиты</w:t>
      </w:r>
    </w:p>
    <w:p w:rsidR="000A66CB" w:rsidRDefault="000A66CB" w:rsidP="000A66CB">
      <w:pPr>
        <w:jc w:val="center"/>
        <w:rPr>
          <w:b/>
          <w:sz w:val="28"/>
          <w:szCs w:val="28"/>
        </w:rPr>
      </w:pPr>
    </w:p>
    <w:p w:rsidR="000A66CB" w:rsidRDefault="000A66CB" w:rsidP="000A66CB">
      <w:pPr>
        <w:jc w:val="center"/>
        <w:rPr>
          <w:b/>
          <w:sz w:val="28"/>
          <w:szCs w:val="28"/>
        </w:rPr>
      </w:pPr>
    </w:p>
    <w:p w:rsidR="000A66CB" w:rsidRDefault="000A66CB" w:rsidP="000A66CB">
      <w:pPr>
        <w:jc w:val="both"/>
        <w:rPr>
          <w:sz w:val="28"/>
          <w:szCs w:val="28"/>
        </w:rPr>
      </w:pPr>
      <w:r>
        <w:rPr>
          <w:sz w:val="28"/>
          <w:szCs w:val="28"/>
        </w:rPr>
        <w:t>(для должностных лиц)</w:t>
      </w:r>
    </w:p>
    <w:p w:rsidR="000A66CB" w:rsidRDefault="000A66CB" w:rsidP="000A66CB">
      <w:pPr>
        <w:jc w:val="both"/>
        <w:rPr>
          <w:sz w:val="28"/>
          <w:szCs w:val="28"/>
        </w:rPr>
      </w:pP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Для фиксации анонимных телефонных звонков установить специальные контрольные устройства для выявления телефонного аппарата, с которого может быть совершен звонок.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Проинструктировать сотрудников служб безопасности в отношении действий по выявлению преступников или хулиганов случаях угрозы взрыва.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план эвакуации посетителей, персонала и пострадавших, подготовить средства оповещения посетителей.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(уточнить) задачи местной охраны, </w:t>
      </w:r>
      <w:proofErr w:type="spellStart"/>
      <w:r>
        <w:rPr>
          <w:sz w:val="28"/>
          <w:szCs w:val="28"/>
        </w:rPr>
        <w:t>ВОХРа</w:t>
      </w:r>
      <w:proofErr w:type="spellEnd"/>
      <w:r>
        <w:rPr>
          <w:sz w:val="28"/>
          <w:szCs w:val="28"/>
        </w:rPr>
        <w:t xml:space="preserve"> или службы безопасности объекта при эвакуации.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служащих местной охраны, </w:t>
      </w:r>
      <w:proofErr w:type="spellStart"/>
      <w:r>
        <w:rPr>
          <w:sz w:val="28"/>
          <w:szCs w:val="28"/>
        </w:rPr>
        <w:t>ВОХРа</w:t>
      </w:r>
      <w:proofErr w:type="spellEnd"/>
      <w:r>
        <w:rPr>
          <w:sz w:val="28"/>
          <w:szCs w:val="28"/>
        </w:rPr>
        <w:t xml:space="preserve"> или службы безопасности объекта портативной радиоаппаратурой для вызова резерва и правоохранительных органов.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или опасностей).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Проинструктировать персонал объекта о том, что запрещается принимать на хранение от посторонних лиц какие-либо предметы и вещи.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Организовывать места парковки автомобилей не ближе </w:t>
      </w:r>
      <w:smartTag w:uri="urn:schemas-microsoft-com:office:smarttags" w:element="metricconverter">
        <w:smartTagPr>
          <w:attr w:name="ProductID" w:val="100 м"/>
        </w:smartTagPr>
        <w:r>
          <w:rPr>
            <w:sz w:val="28"/>
            <w:szCs w:val="28"/>
          </w:rPr>
          <w:t>100 м</w:t>
        </w:r>
      </w:smartTag>
      <w:r>
        <w:rPr>
          <w:sz w:val="28"/>
          <w:szCs w:val="28"/>
        </w:rPr>
        <w:t>. от мест скопления людей.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 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Освободить от лишних предметов служебные помещения, лестничные клетки, помещения, где расположены технические установки.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Обеспечить регулярное удаление из здания отходов, освободить территорию от строительных лесов и  металлического мусора.</w:t>
      </w:r>
    </w:p>
    <w:p w:rsidR="000A66CB" w:rsidRDefault="000A66CB" w:rsidP="000A66C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Контейнеры-мусоросборники по возможности установить за пределами зданий объекта.</w:t>
      </w:r>
    </w:p>
    <w:p w:rsidR="000A66CB" w:rsidRDefault="000A66CB" w:rsidP="000A66CB">
      <w:pPr>
        <w:jc w:val="both"/>
        <w:rPr>
          <w:sz w:val="28"/>
          <w:szCs w:val="28"/>
        </w:rPr>
      </w:pP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466B6"/>
    <w:multiLevelType w:val="hybridMultilevel"/>
    <w:tmpl w:val="48DA3F78"/>
    <w:lvl w:ilvl="0" w:tplc="2414765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EB"/>
    <w:rsid w:val="000A66CB"/>
    <w:rsid w:val="003B0BEB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2016-11-09T05:26:00Z</dcterms:created>
  <dcterms:modified xsi:type="dcterms:W3CDTF">2016-11-09T05:26:00Z</dcterms:modified>
</cp:coreProperties>
</file>