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916"/>
        <w:tblW w:w="9930" w:type="dxa"/>
        <w:tblLayout w:type="fixed"/>
        <w:tblLook w:val="04A0" w:firstRow="1" w:lastRow="0" w:firstColumn="1" w:lastColumn="0" w:noHBand="0" w:noVBand="1"/>
      </w:tblPr>
      <w:tblGrid>
        <w:gridCol w:w="2979"/>
        <w:gridCol w:w="3404"/>
        <w:gridCol w:w="3547"/>
      </w:tblGrid>
      <w:tr w:rsidR="005E79CE" w:rsidRPr="005E79CE" w:rsidTr="00C96AD6">
        <w:tc>
          <w:tcPr>
            <w:tcW w:w="2977" w:type="dxa"/>
            <w:hideMark/>
          </w:tcPr>
          <w:p w:rsidR="005E79CE" w:rsidRPr="005E79CE" w:rsidRDefault="005E79CE" w:rsidP="005E79CE">
            <w:pPr>
              <w:widowControl w:val="0"/>
              <w:tabs>
                <w:tab w:val="left" w:pos="578"/>
              </w:tabs>
              <w:spacing w:after="200" w:line="256" w:lineRule="auto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5E79CE">
              <w:rPr>
                <w:rFonts w:ascii="Times New Roman" w:eastAsia="Courier New" w:hAnsi="Times New Roman" w:cs="Courier New"/>
                <w:b/>
                <w:color w:val="000000"/>
              </w:rPr>
              <w:t>Рассмотрено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>Руководитель МО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>_________/____________/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>Протокол №   ____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proofErr w:type="gramStart"/>
            <w:r w:rsidRPr="005E79CE">
              <w:rPr>
                <w:rFonts w:ascii="Times New Roman" w:eastAsia="Courier New" w:hAnsi="Times New Roman" w:cs="Courier New"/>
                <w:color w:val="000000"/>
              </w:rPr>
              <w:t>от</w:t>
            </w:r>
            <w:proofErr w:type="gramEnd"/>
            <w:r w:rsidRPr="005E79CE">
              <w:rPr>
                <w:rFonts w:ascii="Times New Roman" w:eastAsia="Courier New" w:hAnsi="Times New Roman" w:cs="Courier New"/>
                <w:color w:val="000000"/>
              </w:rPr>
              <w:t xml:space="preserve"> «____» _______20__ г.</w:t>
            </w:r>
          </w:p>
        </w:tc>
        <w:tc>
          <w:tcPr>
            <w:tcW w:w="3402" w:type="dxa"/>
            <w:hideMark/>
          </w:tcPr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5E79CE">
              <w:rPr>
                <w:rFonts w:ascii="Times New Roman" w:eastAsia="Courier New" w:hAnsi="Times New Roman" w:cs="Courier New"/>
                <w:b/>
                <w:color w:val="000000"/>
              </w:rPr>
              <w:t>Согласовано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>Заместитель директора по УР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 xml:space="preserve">ГБОУ «Нижнекамская школа-интернат для детей с </w:t>
            </w:r>
            <w:proofErr w:type="gramStart"/>
            <w:r w:rsidRPr="005E79CE">
              <w:rPr>
                <w:rFonts w:ascii="Times New Roman" w:eastAsia="Courier New" w:hAnsi="Times New Roman" w:cs="Courier New"/>
                <w:color w:val="000000"/>
              </w:rPr>
              <w:t>ОВЗ»  РТ</w:t>
            </w:r>
            <w:proofErr w:type="gramEnd"/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>_________/_______________/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proofErr w:type="gramStart"/>
            <w:r w:rsidRPr="005E79CE">
              <w:rPr>
                <w:rFonts w:ascii="Times New Roman" w:eastAsia="Courier New" w:hAnsi="Times New Roman" w:cs="Courier New"/>
                <w:color w:val="000000"/>
              </w:rPr>
              <w:t>от</w:t>
            </w:r>
            <w:proofErr w:type="gramEnd"/>
            <w:r w:rsidRPr="005E79CE">
              <w:rPr>
                <w:rFonts w:ascii="Times New Roman" w:eastAsia="Courier New" w:hAnsi="Times New Roman" w:cs="Courier New"/>
                <w:color w:val="000000"/>
              </w:rPr>
              <w:t xml:space="preserve"> «____» _________ 20__ г.</w:t>
            </w:r>
          </w:p>
        </w:tc>
        <w:tc>
          <w:tcPr>
            <w:tcW w:w="3544" w:type="dxa"/>
            <w:hideMark/>
          </w:tcPr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5E79CE">
              <w:rPr>
                <w:rFonts w:ascii="Times New Roman" w:eastAsia="Courier New" w:hAnsi="Times New Roman" w:cs="Courier New"/>
                <w:b/>
                <w:color w:val="000000"/>
              </w:rPr>
              <w:t>Утверждаю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 xml:space="preserve">Директор ГБОУ «Нижнекамская школа-интернат для детей с </w:t>
            </w:r>
            <w:proofErr w:type="gramStart"/>
            <w:r w:rsidRPr="005E79CE">
              <w:rPr>
                <w:rFonts w:ascii="Times New Roman" w:eastAsia="Courier New" w:hAnsi="Times New Roman" w:cs="Courier New"/>
                <w:color w:val="000000"/>
              </w:rPr>
              <w:t>ОВЗ»  РТ</w:t>
            </w:r>
            <w:proofErr w:type="gramEnd"/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>__________________/________ /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</w:rPr>
            </w:pPr>
            <w:r w:rsidRPr="005E79CE">
              <w:rPr>
                <w:rFonts w:ascii="Times New Roman" w:eastAsia="Courier New" w:hAnsi="Times New Roman" w:cs="Courier New"/>
                <w:color w:val="000000"/>
              </w:rPr>
              <w:t xml:space="preserve">Приказ </w:t>
            </w:r>
            <w:proofErr w:type="gramStart"/>
            <w:r w:rsidRPr="005E79CE">
              <w:rPr>
                <w:rFonts w:ascii="Times New Roman" w:eastAsia="Courier New" w:hAnsi="Times New Roman" w:cs="Courier New"/>
                <w:color w:val="000000"/>
              </w:rPr>
              <w:t>№  _</w:t>
            </w:r>
            <w:proofErr w:type="gramEnd"/>
            <w:r w:rsidRPr="005E79CE">
              <w:rPr>
                <w:rFonts w:ascii="Times New Roman" w:eastAsia="Courier New" w:hAnsi="Times New Roman" w:cs="Courier New"/>
                <w:color w:val="000000"/>
              </w:rPr>
              <w:t>______________</w:t>
            </w:r>
          </w:p>
          <w:p w:rsidR="005E79CE" w:rsidRPr="005E79CE" w:rsidRDefault="005E79CE" w:rsidP="005E79CE">
            <w:pPr>
              <w:widowControl w:val="0"/>
              <w:spacing w:after="200" w:line="256" w:lineRule="auto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proofErr w:type="gramStart"/>
            <w:r w:rsidRPr="005E79CE">
              <w:rPr>
                <w:rFonts w:ascii="Times New Roman" w:eastAsia="Courier New" w:hAnsi="Times New Roman" w:cs="Courier New"/>
                <w:color w:val="000000"/>
              </w:rPr>
              <w:t>от</w:t>
            </w:r>
            <w:proofErr w:type="gramEnd"/>
            <w:r w:rsidRPr="005E79CE">
              <w:rPr>
                <w:rFonts w:ascii="Times New Roman" w:eastAsia="Courier New" w:hAnsi="Times New Roman" w:cs="Courier New"/>
                <w:color w:val="000000"/>
              </w:rPr>
              <w:t xml:space="preserve"> «____»   _________  20__г.</w:t>
            </w:r>
          </w:p>
        </w:tc>
      </w:tr>
    </w:tbl>
    <w:p w:rsidR="005E79CE" w:rsidRPr="005E79CE" w:rsidRDefault="005E79CE" w:rsidP="005E79CE">
      <w:pPr>
        <w:widowControl w:val="0"/>
        <w:spacing w:after="200" w:line="276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5E79CE" w:rsidRPr="005E79CE" w:rsidRDefault="005E79CE" w:rsidP="005E79CE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9CE" w:rsidRPr="005E79CE" w:rsidRDefault="005E79CE" w:rsidP="005E79CE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9CE" w:rsidRPr="005E79CE" w:rsidRDefault="005E79CE" w:rsidP="005E79CE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ourier New" w:hAnsi="Times New Roman" w:cs="Times New Roman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 w:rsidRPr="005E79CE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РАБОЧАЯ ПРОГРАММА</w:t>
      </w:r>
    </w:p>
    <w:p w:rsidR="005E79CE" w:rsidRPr="005E79CE" w:rsidRDefault="005E79CE" w:rsidP="005E79CE">
      <w:pPr>
        <w:widowControl w:val="0"/>
        <w:spacing w:after="200"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proofErr w:type="gramStart"/>
      <w:r w:rsidRPr="005E79C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по</w:t>
      </w:r>
      <w:proofErr w:type="gramEnd"/>
      <w:r w:rsidRPr="005E79C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</w:t>
      </w:r>
      <w:r w:rsidRPr="005E79CE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развитию речи</w:t>
      </w:r>
    </w:p>
    <w:p w:rsidR="005E79CE" w:rsidRPr="005E79CE" w:rsidRDefault="005E79CE" w:rsidP="005E79CE">
      <w:pPr>
        <w:widowControl w:val="0"/>
        <w:spacing w:after="200" w:line="36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5E79C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</w:t>
      </w:r>
      <w:proofErr w:type="gramStart"/>
      <w:r w:rsidRPr="005E79C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для  </w:t>
      </w:r>
      <w:r w:rsidRPr="005E79CE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11</w:t>
      </w:r>
      <w:proofErr w:type="gramEnd"/>
      <w:r w:rsidRPr="005E79CE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 xml:space="preserve">-12 </w:t>
      </w:r>
      <w:r w:rsidRPr="005E79C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классов</w:t>
      </w:r>
    </w:p>
    <w:p w:rsidR="005E79CE" w:rsidRPr="005E79CE" w:rsidRDefault="005E79CE" w:rsidP="005E79CE">
      <w:pPr>
        <w:widowControl w:val="0"/>
        <w:spacing w:after="200"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5E79CE" w:rsidRPr="005E79CE" w:rsidRDefault="005E79CE" w:rsidP="005E79CE">
      <w:pPr>
        <w:widowControl w:val="0"/>
        <w:spacing w:after="200" w:line="276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5E79CE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г. Нижнекамск</w:t>
      </w:r>
    </w:p>
    <w:p w:rsidR="0052642F" w:rsidRPr="0052642F" w:rsidRDefault="0052642F" w:rsidP="0052642F">
      <w:pPr>
        <w:widowControl w:val="0"/>
        <w:tabs>
          <w:tab w:val="left" w:pos="426"/>
          <w:tab w:val="left" w:pos="3194"/>
        </w:tabs>
        <w:spacing w:line="240" w:lineRule="auto"/>
        <w:ind w:left="284" w:right="25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642F" w:rsidRDefault="0052642F" w:rsidP="00BA1C8F">
      <w:pPr>
        <w:spacing w:before="75" w:after="15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A1C8F" w:rsidRPr="00BA1C8F" w:rsidRDefault="00BA1C8F" w:rsidP="00BA1C8F">
      <w:pPr>
        <w:spacing w:before="75" w:after="15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</w:t>
      </w:r>
      <w:r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Данная рабочая программа фронтальных занятий </w:t>
      </w: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 развитию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речи  </w:t>
      </w:r>
      <w:r w:rsidRPr="00BA1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составлена на основе следующих нормативно-правовых документов:</w:t>
      </w:r>
    </w:p>
    <w:p w:rsidR="00BA1C8F" w:rsidRPr="00BA1C8F" w:rsidRDefault="00BA1C8F" w:rsidP="00BA1C8F">
      <w:pPr>
        <w:widowControl w:val="0"/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специальных (коррекционных) образовательных учреждений </w:t>
      </w:r>
      <w:r w:rsidRPr="00BA1C8F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вида, М.: «Просвещение», 2005г.</w:t>
      </w:r>
    </w:p>
    <w:p w:rsidR="00BA1C8F" w:rsidRPr="00BA1C8F" w:rsidRDefault="005E79CE" w:rsidP="00BA1C8F">
      <w:pPr>
        <w:widowControl w:val="0"/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A1C8F"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Локального акта «Положение о рабочей программе»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учебной программы обеспечивается учебным пособием (полные данные учебника) (учебно-методическим комплектом).</w:t>
      </w:r>
    </w:p>
    <w:p w:rsidR="00BA1C8F" w:rsidRPr="00BA1C8F" w:rsidRDefault="00BA1C8F" w:rsidP="00BA1C8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A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учебному </w:t>
      </w:r>
      <w:proofErr w:type="gramStart"/>
      <w:r w:rsidRPr="00BA1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5E79C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A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</w:t>
      </w:r>
      <w:proofErr w:type="gramEnd"/>
      <w:r w:rsidRPr="00BA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курса отводится 68 часов из расчёта 2 часа в неделю, из них на контроль знаний 4 часа.</w:t>
      </w:r>
    </w:p>
    <w:p w:rsidR="00BA1C8F" w:rsidRPr="00BA1C8F" w:rsidRDefault="00BA1C8F" w:rsidP="00BA1C8F">
      <w:pPr>
        <w:spacing w:after="20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Цели учебного предмета и его назначение.</w:t>
      </w:r>
    </w:p>
    <w:p w:rsidR="00BA1C8F" w:rsidRPr="00BA1C8F" w:rsidRDefault="00BA1C8F" w:rsidP="00BA1C8F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построена  по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концентрическому принципу, а также с учётом преемственности планирования на весь курс обучения. Такой принцип позволяет повторять и закреплять полученные знания в течении года, а далее дополнять их новыми сведениями.</w:t>
      </w:r>
    </w:p>
    <w:p w:rsidR="00BA1C8F" w:rsidRPr="00BA1C8F" w:rsidRDefault="00BA1C8F" w:rsidP="00BA1C8F">
      <w:pPr>
        <w:spacing w:after="200" w:line="276" w:lineRule="auto"/>
        <w:ind w:firstLine="660"/>
        <w:jc w:val="both"/>
        <w:rPr>
          <w:rFonts w:ascii="Times New Roman" w:eastAsiaTheme="minorEastAsia" w:hAnsi="Times New Roman" w:cs="Times New Roman"/>
          <w:b/>
          <w:color w:val="060B14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b/>
          <w:color w:val="060B14"/>
          <w:sz w:val="28"/>
          <w:szCs w:val="28"/>
          <w:lang w:eastAsia="ru-RU"/>
        </w:rPr>
        <w:t xml:space="preserve">Цель: </w:t>
      </w:r>
    </w:p>
    <w:p w:rsidR="00BA1C8F" w:rsidRPr="00BA1C8F" w:rsidRDefault="00BA1C8F" w:rsidP="00BA1C8F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>создание</w:t>
      </w:r>
      <w:proofErr w:type="gramEnd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 xml:space="preserve"> условий для направленного исправления дефектов общего и речевого  развития детей, их познавательной деятельности.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b/>
          <w:color w:val="060B14"/>
          <w:sz w:val="28"/>
          <w:szCs w:val="28"/>
          <w:lang w:eastAsia="ru-RU"/>
        </w:rPr>
        <w:tab/>
        <w:t>Задачи</w:t>
      </w:r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>:</w:t>
      </w:r>
    </w:p>
    <w:p w:rsidR="00BA1C8F" w:rsidRPr="00BA1C8F" w:rsidRDefault="00BA1C8F" w:rsidP="00BA1C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>формировать</w:t>
      </w:r>
      <w:proofErr w:type="gramEnd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 xml:space="preserve"> элементарные представления и понятия, необходимые при обучении другим предметам, расширять и обогащать представление о непосредственно окружающем мире и мире;</w:t>
      </w:r>
    </w:p>
    <w:p w:rsidR="00BA1C8F" w:rsidRPr="00BA1C8F" w:rsidRDefault="00BA1C8F" w:rsidP="00BA1C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>корригировать</w:t>
      </w:r>
      <w:proofErr w:type="gramEnd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 xml:space="preserve"> и развивать внимание, наблюдательность, чувственное восприятие,  аналитико-синтетическую деятельность учащихся, мышление на основе обучения способности видеть, сравнивать, обобщать, конкретизировать, делать элементарные выводы, устанавливать причинно-следственные связи и закономерности, обогащать словарный запас учащихся и активизировать его;</w:t>
      </w:r>
    </w:p>
    <w:p w:rsidR="00BA1C8F" w:rsidRPr="00BA1C8F" w:rsidRDefault="00BA1C8F" w:rsidP="00BA1C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>способствовать</w:t>
      </w:r>
      <w:proofErr w:type="gramEnd"/>
      <w:r w:rsidRPr="00BA1C8F"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  <w:t xml:space="preserve"> освоению элементарных социальных навыков и формированию духовно – нравственных ценностей.</w:t>
      </w:r>
    </w:p>
    <w:p w:rsidR="00BA1C8F" w:rsidRPr="00BA1C8F" w:rsidRDefault="00BA1C8F" w:rsidP="00BA1C8F">
      <w:pPr>
        <w:spacing w:after="200" w:line="276" w:lineRule="auto"/>
        <w:ind w:left="660"/>
        <w:jc w:val="both"/>
        <w:rPr>
          <w:rFonts w:ascii="Times New Roman" w:eastAsiaTheme="minorEastAsia" w:hAnsi="Times New Roman" w:cs="Times New Roman"/>
          <w:color w:val="060B14"/>
          <w:sz w:val="28"/>
          <w:szCs w:val="28"/>
          <w:lang w:eastAsia="ru-RU"/>
        </w:rPr>
      </w:pPr>
    </w:p>
    <w:p w:rsidR="00BA1C8F" w:rsidRPr="00BA1C8F" w:rsidRDefault="00BA1C8F" w:rsidP="00BA1C8F">
      <w:pPr>
        <w:keepNext/>
        <w:keepLines/>
        <w:spacing w:before="40" w:after="0" w:line="276" w:lineRule="auto"/>
        <w:jc w:val="both"/>
        <w:outlineLvl w:val="1"/>
        <w:rPr>
          <w:rFonts w:ascii="Times New Roman" w:eastAsiaTheme="majorEastAsia" w:hAnsi="Times New Roman" w:cstheme="majorBidi"/>
          <w:b/>
          <w:i/>
          <w:color w:val="000000" w:themeColor="text1"/>
          <w:sz w:val="28"/>
          <w:szCs w:val="28"/>
          <w:lang w:eastAsia="ru-RU"/>
        </w:rPr>
      </w:pPr>
      <w:r w:rsidRPr="00BA1C8F">
        <w:rPr>
          <w:rFonts w:ascii="Times New Roman" w:eastAsiaTheme="majorEastAsia" w:hAnsi="Times New Roman" w:cstheme="majorBidi"/>
          <w:b/>
          <w:color w:val="000000" w:themeColor="text1"/>
          <w:sz w:val="28"/>
          <w:szCs w:val="28"/>
          <w:lang w:eastAsia="ru-RU"/>
        </w:rPr>
        <w:lastRenderedPageBreak/>
        <w:t>Коррекционная составляющая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Задачами начального курса развития речи в школе </w:t>
      </w: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 детей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нарушением слуха являются преодоление речевого недоразвития учащихся, практическое овладение речевыми навыками (понимание значений слов и их употребление, обогащение словарного запаса, практическое овладение грамматическими закономерностями языка, развитие навыков связной речи).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Программа начальных классов содержит материал, в процессе прохождения которого осуществляется практическое овладение учащимися языком и подготовка их к изучению систематического курса грамматики.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Организация всего учебно-воспитательного процесса в школе для детей с нарушением слуха направлена на развитие речевого слуха учащихся, что позволяет максимально активизировать их учебную деятельность, в особенности речевую, регулировать соотношение между фронтальными и самостоятельными видами работы, варьировать объем и сложность учебных заданий в зависимости от индивидуальных возможностей детей. Основным способом восприятия учебного материала на уроке является </w:t>
      </w:r>
      <w:proofErr w:type="spell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слухо</w:t>
      </w:r>
      <w:proofErr w:type="spell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-зрительный. 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Затруднения в </w:t>
      </w: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общении  ребенка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нарушением слуха  и обусловленные ими особенности речевого развития определяют важнейшие</w:t>
      </w:r>
      <w:r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задачи</w:t>
      </w: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уроков развития речи:</w:t>
      </w:r>
    </w:p>
    <w:p w:rsidR="00BA1C8F" w:rsidRPr="00BA1C8F" w:rsidRDefault="00BA1C8F" w:rsidP="00BA1C8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обогащение словаря;</w:t>
      </w:r>
    </w:p>
    <w:p w:rsidR="00BA1C8F" w:rsidRPr="00BA1C8F" w:rsidRDefault="00BA1C8F" w:rsidP="00BA1C8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знакомство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способами отражения в языке связей  между предметами и явлениями;</w:t>
      </w:r>
    </w:p>
    <w:p w:rsidR="00BA1C8F" w:rsidRPr="00BA1C8F" w:rsidRDefault="00BA1C8F" w:rsidP="00BA1C8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овладение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навыками и умениями оформлять свои мысли в связной речи.</w:t>
      </w:r>
    </w:p>
    <w:p w:rsidR="00BA1C8F" w:rsidRPr="00BA1C8F" w:rsidRDefault="00BA1C8F" w:rsidP="00BA1C8F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 эти стороны речевой деятельности формируются в единстве и тесной взаимосвязи на основе </w:t>
      </w: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развития  и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совершенствования двух форм речи – устной и письменной.</w:t>
      </w:r>
    </w:p>
    <w:p w:rsidR="00BA1C8F" w:rsidRPr="00BA1C8F" w:rsidRDefault="00BA1C8F" w:rsidP="00BA1C8F">
      <w:pPr>
        <w:spacing w:after="200" w:line="276" w:lineRule="auto"/>
        <w:jc w:val="both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Решение этих задач предусматривает:</w:t>
      </w:r>
    </w:p>
    <w:p w:rsidR="00BA1C8F" w:rsidRPr="00BA1C8F" w:rsidRDefault="00BA1C8F" w:rsidP="00BA1C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обогащение словарного запаса,</w:t>
      </w:r>
    </w:p>
    <w:p w:rsidR="00BA1C8F" w:rsidRPr="00BA1C8F" w:rsidRDefault="00BA1C8F" w:rsidP="00BA1C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над пониманием и употреблением в речи предложений различных структур,</w:t>
      </w:r>
    </w:p>
    <w:p w:rsidR="00BA1C8F" w:rsidRPr="00BA1C8F" w:rsidRDefault="00BA1C8F" w:rsidP="00BA1C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обучение</w:t>
      </w:r>
      <w:proofErr w:type="gramEnd"/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построению связных речевых высказываний с соблюдением лексической, грамматической и композиционной правильности.</w:t>
      </w:r>
    </w:p>
    <w:p w:rsidR="00BA1C8F" w:rsidRPr="00BA1C8F" w:rsidRDefault="001033A7" w:rsidP="00BA1C8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A1C8F"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программе по развитию речи выделены два раздела: </w:t>
      </w:r>
      <w:r w:rsidR="00BA1C8F"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«Уточнение и обогащение словаря» и</w:t>
      </w:r>
      <w:r w:rsidR="00BA1C8F"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A1C8F" w:rsidRPr="00BA1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«Развитие связной речи».</w:t>
      </w:r>
      <w:r w:rsidR="00BA1C8F"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Программой определены группы слов, которые дети должны усвоить. Учитель отбирает для каждого урока конкретные слова в соответствии с темой урока. Эти слова входят в </w:t>
      </w:r>
      <w:r w:rsidR="00BA1C8F"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тематический словарь. Работа над ними ведется непосредственно в процессе составления связных высказываний по данной теме (рассказы, изложения, сочинения). </w:t>
      </w:r>
    </w:p>
    <w:p w:rsidR="001033A7" w:rsidRDefault="001033A7" w:rsidP="001033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A1C8F"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Большое место на уроках развития речи занимают речевые упражнения (словарные, синтаксические, композиционные). Преобладающими видами таких упражнений являются устные и письменные рассказы по картинке или иллюстрации и на основе личного опыта, изложения, сочинения по теме.</w:t>
      </w:r>
    </w:p>
    <w:p w:rsidR="001033A7" w:rsidRDefault="00BA1C8F" w:rsidP="001033A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A1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033A7" w:rsidRPr="001033A7" w:rsidRDefault="001033A7" w:rsidP="001033A7">
      <w:pPr>
        <w:spacing w:after="0" w:line="240" w:lineRule="auto"/>
        <w:rPr>
          <w:rFonts w:ascii="Arial" w:eastAsiaTheme="minorEastAsia" w:hAnsi="Arial" w:cs="Arial"/>
          <w:color w:val="000000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Требования к знаниям и умениям обучающихся в 11-12 классах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: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знать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/понимать: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связь языка и истории, культуры русского и других народов;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смысл понятий: речевая ситуация и ее компоненты, литературный язык, языковая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норма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, культура речи;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основные единицы и уровни языка, их признаки и взаимосвязь;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нормы речевого поведения в социально-культурной, учебно-научной, официально-деловой сферах общения;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уметь</w:t>
      </w:r>
      <w:proofErr w:type="gramEnd"/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осуществлять речевой самоконтроль; оценивать устные и письменные высказывания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точки зрения языкового оформления, эффективности достижения поставленных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коммуникативных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задач;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анализировать языковые единицы с точки зрения правильности, точности и уместно-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сти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их употребления;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проводить лингвистический анализ текстов различных функциональных стилей и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разновидностей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языка;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аудирование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и чтение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использовать основные виды чтения (ознакомительно-изучающее, ознакомительно-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реферативное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и др.) в зависимости от коммуникативной задачи;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извлекать необходимую информацию из различных источников: учебно-научных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текстов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, справочной литературы, средств массовой информации, в том числе пред-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ставленных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в электронном виде на различных информационных носителях;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говорение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и письмо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• создавать устные и письменные монологические и диалогические высказывания раз-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личных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типов и жанров в учебно-научной (на материале изучаемых учебных </w:t>
      </w:r>
      <w:proofErr w:type="spell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дисци</w:t>
      </w:r>
      <w:proofErr w:type="spell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плин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), социально-культурной и деловой сферах общения;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применять в практике речевого общения основные орфоэпические, лексические,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грамматические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нормы современного русского литературного языка;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соблюдать в практике письма орфографические и пунктуационные нормы </w:t>
      </w:r>
      <w:proofErr w:type="spell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современ</w:t>
      </w:r>
      <w:proofErr w:type="spell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ного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русского литературного языка;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соблюдать нормы речевого поведения в различных сферах и ситуациях общения, в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том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числе при обсуждении дискуссионных проблем;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использовать основные приемы информационной переработки устного и письменно-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го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текста;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использовать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приобретенные знания и умения в практической деятельности и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повседневной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жизни для: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осознания русского языка как духовной, нравственной и культурной ценности наро-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да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; приобщения к ценностям национальной и мировой культуры;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• развития интеллектуальных и творческих способностей, навыков самостоятельной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деятельности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; самореализации, самовыражения в различных областях человеческой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деятельности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увеличения словарного запаса; расширения круга используемых языковых и речевых 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средств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; совершенствования способности к самооценке на основе наблюдения за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собственной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речью;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совершенствования коммуникативных способностей; развития готовности к </w:t>
      </w:r>
      <w:proofErr w:type="spell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речево</w:t>
      </w:r>
      <w:proofErr w:type="spell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-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му</w:t>
      </w:r>
      <w:proofErr w:type="spellEnd"/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взаимодействию, межличностному и межкультурному общению, сотрудничеству;</w:t>
      </w:r>
    </w:p>
    <w:p w:rsidR="001033A7" w:rsidRPr="001033A7" w:rsidRDefault="001033A7" w:rsidP="001033A7">
      <w:p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• самообразования и активного участия в производственной, культурной и </w:t>
      </w:r>
      <w:proofErr w:type="spell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общест</w:t>
      </w:r>
      <w:proofErr w:type="spell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-</w:t>
      </w:r>
    </w:p>
    <w:p w:rsidR="001033A7" w:rsidRPr="001033A7" w:rsidRDefault="001033A7" w:rsidP="001033A7">
      <w:pPr>
        <w:spacing w:after="20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>венной</w:t>
      </w:r>
      <w:proofErr w:type="gramEnd"/>
      <w:r w:rsidRPr="001033A7">
        <w:rPr>
          <w:rFonts w:ascii="Times New Roman" w:eastAsiaTheme="minorEastAsia" w:hAnsi="Times New Roman"/>
          <w:sz w:val="28"/>
          <w:szCs w:val="28"/>
          <w:lang w:eastAsia="ru-RU"/>
        </w:rPr>
        <w:t xml:space="preserve"> жизни государства.</w:t>
      </w:r>
    </w:p>
    <w:p w:rsidR="001033A7" w:rsidRPr="001033A7" w:rsidRDefault="00591F25" w:rsidP="00103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   </w:t>
      </w:r>
      <w:r w:rsidR="001033A7" w:rsidRPr="001033A7">
        <w:rPr>
          <w:rFonts w:ascii="Times New Roman" w:eastAsiaTheme="minorEastAsia" w:hAnsi="Times New Roman"/>
          <w:sz w:val="24"/>
          <w:szCs w:val="24"/>
          <w:lang w:eastAsia="ru-RU"/>
        </w:rPr>
        <w:t xml:space="preserve">  </w:t>
      </w:r>
      <w:r w:rsidR="001033A7" w:rsidRPr="00103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каждому разделу рабочей программы по развитию речи подготовлены контрольно-измерительные материалы для проверки знаний учащихся в виде изложений и описания картин известных художников. </w:t>
      </w:r>
      <w:proofErr w:type="gramStart"/>
      <w:r w:rsidR="001033A7" w:rsidRPr="00103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ъём  текстов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изложений от 250 до 31</w:t>
      </w:r>
      <w:r w:rsidR="001033A7" w:rsidRPr="00103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слов </w:t>
      </w:r>
      <w:r w:rsidR="001033A7"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сложности. </w:t>
      </w:r>
    </w:p>
    <w:p w:rsidR="001033A7" w:rsidRPr="001033A7" w:rsidRDefault="001033A7" w:rsidP="00103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Систематический учет знаний, умений и навыков является неотъемлемой частью всего учебного процесса. </w:t>
      </w:r>
      <w:proofErr w:type="spellStart"/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измерительные материалы направлены на выявление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на выявление теоретических знаний по каждой из изученных тем, на выявление умения обучающихся применить полученные знания на практике, на развитие высших психических функций: внимания, операций мышления (анализ, синтез, сравнение, обобщение), памяти, для развития речи учащихся, формирования и закрепления навыков стилистического построения правописания.</w:t>
      </w:r>
    </w:p>
    <w:p w:rsidR="001033A7" w:rsidRPr="001033A7" w:rsidRDefault="001033A7" w:rsidP="00103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контрольно</w:t>
      </w:r>
      <w:r w:rsidRPr="00103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-измерительные материалы      включены индивидуальные дифференцированные уровневые задания:</w:t>
      </w:r>
    </w:p>
    <w:p w:rsidR="001033A7" w:rsidRPr="001033A7" w:rsidRDefault="001033A7" w:rsidP="001033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33A7" w:rsidRPr="001033A7" w:rsidRDefault="001033A7" w:rsidP="001033A7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pacing w:val="10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bCs/>
          <w:iCs/>
          <w:spacing w:val="10"/>
          <w:sz w:val="28"/>
          <w:szCs w:val="28"/>
          <w:lang w:eastAsia="ru-RU"/>
        </w:rPr>
        <w:t>I уровень – изложение текста</w:t>
      </w:r>
    </w:p>
    <w:p w:rsidR="001033A7" w:rsidRPr="001033A7" w:rsidRDefault="001033A7" w:rsidP="001033A7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pacing w:val="10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bCs/>
          <w:iCs/>
          <w:spacing w:val="10"/>
          <w:sz w:val="28"/>
          <w:szCs w:val="28"/>
          <w:lang w:eastAsia="ru-RU"/>
        </w:rPr>
        <w:t>II уровень – изложение текста по плану</w:t>
      </w:r>
    </w:p>
    <w:p w:rsidR="001033A7" w:rsidRPr="001033A7" w:rsidRDefault="001033A7" w:rsidP="001033A7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pacing w:val="10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bCs/>
          <w:iCs/>
          <w:spacing w:val="10"/>
          <w:sz w:val="28"/>
          <w:szCs w:val="28"/>
          <w:lang w:eastAsia="ru-RU"/>
        </w:rPr>
        <w:t xml:space="preserve">III уровень –изложение текста по плану, дать письменный ответ     на    вопрос.  </w:t>
      </w:r>
    </w:p>
    <w:p w:rsidR="001033A7" w:rsidRPr="001033A7" w:rsidRDefault="001033A7" w:rsidP="00103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 работы дается 80 минут.</w:t>
      </w:r>
    </w:p>
    <w:p w:rsidR="001033A7" w:rsidRPr="001033A7" w:rsidRDefault="001033A7" w:rsidP="001033A7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033A7" w:rsidRPr="001033A7" w:rsidRDefault="001033A7" w:rsidP="00103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контрольные материалы входят:</w:t>
      </w:r>
    </w:p>
    <w:p w:rsidR="001033A7" w:rsidRPr="001033A7" w:rsidRDefault="001033A7" w:rsidP="001033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-входная контрольная работа;</w:t>
      </w:r>
    </w:p>
    <w:p w:rsidR="001033A7" w:rsidRPr="001033A7" w:rsidRDefault="001033A7" w:rsidP="001033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-контрольные работы за 1-4 четверти;</w:t>
      </w:r>
    </w:p>
    <w:p w:rsidR="00591F25" w:rsidRPr="001033A7" w:rsidRDefault="001033A7" w:rsidP="00591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-итоговая контрольная работа за год,</w:t>
      </w: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которая является способом проверки достигнутых знаний и навыков, обеспечивающих дальнейшее обучение.</w:t>
      </w:r>
    </w:p>
    <w:p w:rsidR="001033A7" w:rsidRPr="001033A7" w:rsidRDefault="001033A7" w:rsidP="001033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3A7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текстов для изложения</w:t>
      </w: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91F25" w:rsidRDefault="00591F25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3A7" w:rsidRPr="001033A7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proofErr w:type="spellStart"/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. -250 -280 слов</w:t>
      </w:r>
    </w:p>
    <w:p w:rsidR="0052642F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proofErr w:type="spellStart"/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033A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–280 – 310 слов</w:t>
      </w:r>
    </w:p>
    <w:p w:rsidR="00591F25" w:rsidRDefault="00591F25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3A7" w:rsidRPr="001033A7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3A7" w:rsidRPr="001033A7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Критерии </w:t>
      </w:r>
      <w:proofErr w:type="gramStart"/>
      <w:r w:rsidRPr="00103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оценивания  изложения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1033A7" w:rsidRPr="001033A7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3"/>
        <w:gridCol w:w="7112"/>
      </w:tblGrid>
      <w:tr w:rsidR="001033A7" w:rsidRPr="001033A7" w:rsidTr="000E2A13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1033A7" w:rsidRPr="001033A7" w:rsidTr="000E2A13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работы теме и основной мысли, полнота раскрытия темы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Правильность фактического материала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изложения</w:t>
            </w:r>
          </w:p>
        </w:tc>
      </w:tr>
      <w:tr w:rsidR="001033A7" w:rsidRPr="001033A7" w:rsidTr="000E2A1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Недостатками содержания творческих работ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искажение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фактов,  отступление от использованных  источников, несоответствие формулируемых положений описываемой реальности</w:t>
            </w:r>
          </w:p>
        </w:tc>
      </w:tr>
      <w:tr w:rsidR="001033A7" w:rsidRPr="001033A7" w:rsidTr="000E2A1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четкого порядка изложения мыслей,  отсутствие связи между ними</w:t>
            </w:r>
          </w:p>
        </w:tc>
      </w:tr>
      <w:tr w:rsidR="001033A7" w:rsidRPr="001033A7" w:rsidTr="000E2A1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неумение  выделить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абзац  и  неумение  пользоваться  красной строкой для оформления логического членения текста</w:t>
            </w:r>
          </w:p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3A7" w:rsidRPr="001033A7" w:rsidTr="000E2A13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Дисграфические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ошибки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 структуры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 (пропуски,  замены,  перестановки,  добавления отдельных слогов)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 границ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слова  (раздельное  написание  частей слова, слитное написание ряда слов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искажения 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-буквенного  состава (смешения,  замены букв, звуки которых сходны по акустическому признаку,  по способу и  месту образования).</w:t>
            </w:r>
          </w:p>
        </w:tc>
      </w:tr>
      <w:tr w:rsidR="001033A7" w:rsidRPr="001033A7" w:rsidTr="000E2A1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ошибки: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 в несвойственном ему значении</w:t>
            </w:r>
          </w:p>
        </w:tc>
      </w:tr>
      <w:tr w:rsidR="001033A7" w:rsidRPr="001033A7" w:rsidTr="000E2A13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неразличение</w:t>
            </w:r>
            <w:proofErr w:type="spellEnd"/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оттенков значения,  вносимых в слово 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приставкойили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суффиксом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неразличение</w:t>
            </w:r>
            <w:proofErr w:type="spellEnd"/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синонимических слов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паронимов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лексической сочетаемости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лишних слов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тавтология</w:t>
            </w:r>
            <w:proofErr w:type="gramEnd"/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бедность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однообразие синтаксических конструкций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нарушениевидо</w:t>
            </w:r>
            <w:proofErr w:type="spellEnd"/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-временной соотнесенности глагольных форм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неудачное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употребление личных и указательных местоимений;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неудачный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порядок слов</w:t>
            </w:r>
          </w:p>
        </w:tc>
      </w:tr>
      <w:tr w:rsidR="001033A7" w:rsidRPr="001033A7" w:rsidTr="000E2A13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неуместное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употребление эмоционально окрашенных слов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неоправданное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употребление просторечных или диалектных слов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неудачный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выбор предлога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нагромождение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предлогов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однородности перечисляемых понятий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связи между предложениями</w:t>
            </w:r>
          </w:p>
        </w:tc>
      </w:tr>
      <w:tr w:rsidR="001033A7" w:rsidRPr="001033A7" w:rsidTr="000E2A13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Грамматические ошибки</w:t>
            </w: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 образовании форм слов</w:t>
            </w:r>
          </w:p>
        </w:tc>
      </w:tr>
      <w:tr w:rsidR="001033A7" w:rsidRPr="001033A7" w:rsidTr="000E2A13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согласовании и управлении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связи между подлежащим и сказуемым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способа выражения сказуемого;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построении предложений с причастным и  деепричастным оборотом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построении предложения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прямой и косвенной речи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границ предложения</w:t>
            </w:r>
          </w:p>
        </w:tc>
      </w:tr>
      <w:tr w:rsidR="001033A7" w:rsidRPr="001033A7" w:rsidTr="000E2A1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разрушение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фразеологического оборота</w:t>
            </w:r>
          </w:p>
        </w:tc>
      </w:tr>
    </w:tbl>
    <w:p w:rsidR="001033A7" w:rsidRPr="001033A7" w:rsidRDefault="001033A7" w:rsidP="001033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33A7" w:rsidRPr="001033A7" w:rsidRDefault="001033A7" w:rsidP="001033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Нормы оценки изложений</w:t>
      </w:r>
    </w:p>
    <w:p w:rsidR="001033A7" w:rsidRPr="001033A7" w:rsidRDefault="001033A7" w:rsidP="001033A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103"/>
        <w:gridCol w:w="8503"/>
      </w:tblGrid>
      <w:tr w:rsidR="001033A7" w:rsidRPr="001033A7" w:rsidTr="000E2A13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33A7" w:rsidRPr="001033A7" w:rsidTr="000E2A13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"5"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менее 70 % исходного текста; </w:t>
            </w:r>
          </w:p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2 недочётов в содержании; 3-4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ошибки</w:t>
            </w:r>
          </w:p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 1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пункт;  1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1 лог.</w:t>
            </w:r>
          </w:p>
        </w:tc>
      </w:tr>
      <w:tr w:rsidR="001033A7" w:rsidRPr="001033A7" w:rsidTr="000E2A13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"4"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менее 70 % исходного текста; </w:t>
            </w:r>
          </w:p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 3 недочётов в содержании;  и 3-4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33A7" w:rsidRPr="001033A7" w:rsidRDefault="001033A7" w:rsidP="00103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3 пункт; 3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3 лог.</w:t>
            </w:r>
          </w:p>
        </w:tc>
      </w:tr>
      <w:tr w:rsidR="001033A7" w:rsidRPr="001033A7" w:rsidTr="000E2A13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"3"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50 % исходного текста;</w:t>
            </w:r>
          </w:p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 5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недочётов в содержании; и 6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proofErr w:type="gram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  </w:t>
            </w:r>
            <w:proofErr w:type="gram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пункт; 4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 4 лог..</w:t>
            </w:r>
          </w:p>
        </w:tc>
      </w:tr>
      <w:tr w:rsidR="001033A7" w:rsidRPr="001033A7" w:rsidTr="000E2A13"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"2"    </w:t>
            </w:r>
          </w:p>
        </w:tc>
        <w:tc>
          <w:tcPr>
            <w:tcW w:w="8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не соответствует заявленному плану;</w:t>
            </w:r>
          </w:p>
          <w:p w:rsidR="001033A7" w:rsidRPr="001033A7" w:rsidRDefault="001033A7" w:rsidP="001033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Допущено 6 недочётов; 7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7 и более </w:t>
            </w:r>
            <w:proofErr w:type="spellStart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</w:t>
            </w:r>
            <w:proofErr w:type="spellEnd"/>
            <w:r w:rsidRPr="00103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8 и более пункт.</w:t>
            </w:r>
          </w:p>
        </w:tc>
      </w:tr>
    </w:tbl>
    <w:p w:rsidR="001033A7" w:rsidRPr="001033A7" w:rsidRDefault="001033A7" w:rsidP="00103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33A7" w:rsidRPr="001033A7" w:rsidRDefault="001033A7" w:rsidP="00591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Ошибки, обусловленные тяжелыми нарушениями речи и письма,</w:t>
      </w:r>
    </w:p>
    <w:p w:rsidR="001033A7" w:rsidRPr="001033A7" w:rsidRDefault="001033A7" w:rsidP="00591F2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следует</w:t>
      </w:r>
      <w:proofErr w:type="gramEnd"/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рассматривать индивидуально для каждого ученика.</w:t>
      </w:r>
    </w:p>
    <w:p w:rsidR="001033A7" w:rsidRPr="001033A7" w:rsidRDefault="001033A7" w:rsidP="00591F2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Специфическими для них ошибками являются замена согласных, искажение звукобуквенного состава слов (пропуски, перестанов</w:t>
      </w: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ки, добавления, </w:t>
      </w:r>
      <w:proofErr w:type="spellStart"/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недописывание</w:t>
      </w:r>
      <w:proofErr w:type="spellEnd"/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букв, замена гласных, грубое ис</w:t>
      </w: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кажение структуры слова)</w:t>
      </w:r>
    </w:p>
    <w:p w:rsidR="001033A7" w:rsidRPr="001033A7" w:rsidRDefault="001033A7" w:rsidP="00591F2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При выставлении оценки все одно</w:t>
      </w: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типные специфические ошибки приравниваются к одной орфо</w:t>
      </w:r>
      <w:r w:rsidRPr="001033A7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графической ошибке.</w:t>
      </w:r>
    </w:p>
    <w:p w:rsidR="001033A7" w:rsidRDefault="001033A7" w:rsidP="00591F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A602D" w:rsidRDefault="00AA602D" w:rsidP="00591F2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91F25" w:rsidRDefault="00591F25" w:rsidP="00591F25">
      <w:pPr>
        <w:rPr>
          <w:rFonts w:ascii="Times New Roman" w:hAnsi="Times New Roman" w:cs="Times New Roman"/>
        </w:rPr>
      </w:pPr>
      <w:bookmarkStart w:id="0" w:name="_GoBack"/>
      <w:bookmarkEnd w:id="0"/>
    </w:p>
    <w:p w:rsidR="00AA602D" w:rsidRPr="00AA602D" w:rsidRDefault="00AA602D" w:rsidP="00591F25">
      <w:pPr>
        <w:jc w:val="center"/>
        <w:rPr>
          <w:rFonts w:ascii="Times New Roman" w:hAnsi="Times New Roman"/>
          <w:b/>
          <w:sz w:val="28"/>
          <w:szCs w:val="28"/>
        </w:rPr>
      </w:pPr>
      <w:r w:rsidRPr="00AA602D">
        <w:rPr>
          <w:rFonts w:ascii="Times New Roman" w:hAnsi="Times New Roman"/>
          <w:b/>
          <w:sz w:val="28"/>
          <w:szCs w:val="28"/>
        </w:rPr>
        <w:t>Учебно- тематическое планирование всего учебного предмета.</w:t>
      </w:r>
    </w:p>
    <w:p w:rsidR="00AA602D" w:rsidRPr="00AA602D" w:rsidRDefault="00AA602D" w:rsidP="00AA602D">
      <w:pPr>
        <w:jc w:val="center"/>
        <w:rPr>
          <w:rFonts w:ascii="Times New Roman" w:hAnsi="Times New Roman"/>
          <w:b/>
          <w:sz w:val="28"/>
          <w:szCs w:val="28"/>
        </w:rPr>
      </w:pPr>
      <w:r w:rsidRPr="00AA602D">
        <w:rPr>
          <w:rFonts w:ascii="Times New Roman" w:hAnsi="Times New Roman"/>
          <w:b/>
          <w:sz w:val="28"/>
          <w:szCs w:val="28"/>
        </w:rPr>
        <w:t xml:space="preserve">11 </w:t>
      </w:r>
      <w:proofErr w:type="gramStart"/>
      <w:r w:rsidRPr="00AA602D">
        <w:rPr>
          <w:rFonts w:ascii="Times New Roman" w:hAnsi="Times New Roman"/>
          <w:b/>
          <w:sz w:val="28"/>
          <w:szCs w:val="28"/>
        </w:rPr>
        <w:t xml:space="preserve">класс,   </w:t>
      </w:r>
      <w:proofErr w:type="gramEnd"/>
      <w:r w:rsidRPr="00AA602D">
        <w:rPr>
          <w:rFonts w:ascii="Times New Roman" w:hAnsi="Times New Roman"/>
          <w:b/>
          <w:sz w:val="28"/>
          <w:szCs w:val="28"/>
        </w:rPr>
        <w:t>2ч</w:t>
      </w:r>
      <w:r w:rsidR="00591F25">
        <w:rPr>
          <w:rFonts w:ascii="Times New Roman" w:hAnsi="Times New Roman"/>
          <w:b/>
          <w:sz w:val="28"/>
          <w:szCs w:val="28"/>
        </w:rPr>
        <w:t>.</w:t>
      </w:r>
      <w:r w:rsidRPr="00AA602D">
        <w:rPr>
          <w:rFonts w:ascii="Times New Roman" w:hAnsi="Times New Roman"/>
          <w:b/>
          <w:sz w:val="28"/>
          <w:szCs w:val="28"/>
        </w:rPr>
        <w:t xml:space="preserve"> в неделю, всего 68 часов.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2504"/>
        <w:gridCol w:w="1391"/>
        <w:gridCol w:w="4235"/>
      </w:tblGrid>
      <w:tr w:rsidR="00AA602D" w:rsidRPr="00AA602D" w:rsidTr="00B60EF2">
        <w:tc>
          <w:tcPr>
            <w:tcW w:w="890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4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Раздел, тема урока</w:t>
            </w:r>
          </w:p>
        </w:tc>
        <w:tc>
          <w:tcPr>
            <w:tcW w:w="1391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4235" w:type="dxa"/>
            <w:tcBorders>
              <w:bottom w:val="nil"/>
            </w:tcBorders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c>
          <w:tcPr>
            <w:tcW w:w="890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ЗУН</w:t>
            </w: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Биография </w:t>
            </w:r>
          </w:p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Воспринимать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слухо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зрительно тексты объёмом до 120 – 150 слов.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Воспринимать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слухо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зрительно фразы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разговорно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обиходного </w:t>
            </w: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характера и умение вести диалог по поводу воспринятого текста.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Воспринимать речевой материал, связанный с учебной деятельностью учащихся в любых условиях, близких к естественным, с голоса учителя, товарищей на расстоянии. 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Совершенствовать навыки общения на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слухозрительной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основе восприятия и продуцирования речи.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Воспринимать на слух с индивидуальными слуховыми аппаратами и без них речевую информацию по телефону, радио и телевизору.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Различать и опознавать инверсии.</w:t>
            </w: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Сезонные изменения в природе </w:t>
            </w:r>
          </w:p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Материал, связанный с организацией учебной деятельности 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405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Праздники </w:t>
            </w:r>
          </w:p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408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Родина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285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Профессии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562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Материал, связанный с изучением литературы</w:t>
            </w:r>
          </w:p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270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Живопись</w:t>
            </w:r>
          </w:p>
          <w:p w:rsidR="00AA602D" w:rsidRPr="00AA602D" w:rsidRDefault="00AA602D" w:rsidP="00B60EF2">
            <w:pPr>
              <w:tabs>
                <w:tab w:val="left" w:pos="284"/>
              </w:tabs>
              <w:spacing w:before="75" w:after="15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Общение в школе и дома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270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4235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602D" w:rsidRPr="00AA602D" w:rsidRDefault="00AA602D" w:rsidP="00AA602D">
      <w:pPr>
        <w:autoSpaceDE w:val="0"/>
        <w:autoSpaceDN w:val="0"/>
        <w:adjustRightInd w:val="0"/>
        <w:spacing w:before="80"/>
        <w:rPr>
          <w:rFonts w:ascii="Times New Roman" w:hAnsi="Times New Roman"/>
          <w:sz w:val="28"/>
          <w:szCs w:val="28"/>
        </w:rPr>
      </w:pPr>
    </w:p>
    <w:p w:rsidR="00AA602D" w:rsidRPr="00AA602D" w:rsidRDefault="00AA602D" w:rsidP="00AA602D">
      <w:pPr>
        <w:rPr>
          <w:rFonts w:ascii="Times New Roman" w:hAnsi="Times New Roman" w:cs="Times New Roman"/>
          <w:sz w:val="28"/>
          <w:szCs w:val="28"/>
        </w:rPr>
      </w:pPr>
    </w:p>
    <w:p w:rsidR="00AA602D" w:rsidRDefault="00AA602D" w:rsidP="00AA602D">
      <w:pPr>
        <w:rPr>
          <w:rFonts w:ascii="Times New Roman" w:hAnsi="Times New Roman" w:cs="Times New Roman"/>
          <w:sz w:val="28"/>
          <w:szCs w:val="28"/>
        </w:rPr>
      </w:pPr>
    </w:p>
    <w:p w:rsidR="00AA602D" w:rsidRPr="00AA602D" w:rsidRDefault="00AA602D" w:rsidP="00AA602D">
      <w:pPr>
        <w:jc w:val="center"/>
        <w:rPr>
          <w:rFonts w:ascii="Times New Roman" w:hAnsi="Times New Roman"/>
          <w:b/>
          <w:sz w:val="28"/>
          <w:szCs w:val="28"/>
        </w:rPr>
      </w:pPr>
      <w:r w:rsidRPr="00AA602D">
        <w:rPr>
          <w:rFonts w:ascii="Times New Roman" w:hAnsi="Times New Roman"/>
          <w:b/>
          <w:sz w:val="28"/>
          <w:szCs w:val="28"/>
        </w:rPr>
        <w:t>Учебно- тематическое планирование всего учебного предмета.</w:t>
      </w:r>
    </w:p>
    <w:p w:rsidR="00AA602D" w:rsidRPr="00AA602D" w:rsidRDefault="00AA602D" w:rsidP="00AA602D">
      <w:pPr>
        <w:jc w:val="center"/>
        <w:rPr>
          <w:rFonts w:ascii="Times New Roman" w:hAnsi="Times New Roman"/>
          <w:b/>
          <w:sz w:val="28"/>
          <w:szCs w:val="28"/>
        </w:rPr>
      </w:pPr>
      <w:r w:rsidRPr="00AA602D">
        <w:rPr>
          <w:rFonts w:ascii="Times New Roman" w:hAnsi="Times New Roman"/>
          <w:b/>
          <w:sz w:val="28"/>
          <w:szCs w:val="28"/>
        </w:rPr>
        <w:t>12 класс,   2ч</w:t>
      </w:r>
      <w:r w:rsidR="00591F25">
        <w:rPr>
          <w:rFonts w:ascii="Times New Roman" w:hAnsi="Times New Roman"/>
          <w:b/>
          <w:sz w:val="28"/>
          <w:szCs w:val="28"/>
        </w:rPr>
        <w:t>.</w:t>
      </w:r>
      <w:r w:rsidRPr="00AA602D">
        <w:rPr>
          <w:rFonts w:ascii="Times New Roman" w:hAnsi="Times New Roman"/>
          <w:b/>
          <w:sz w:val="28"/>
          <w:szCs w:val="28"/>
        </w:rPr>
        <w:t xml:space="preserve"> в неделю, всего 68 часов.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2504"/>
        <w:gridCol w:w="1391"/>
        <w:gridCol w:w="4235"/>
      </w:tblGrid>
      <w:tr w:rsidR="00AA602D" w:rsidRPr="00AA602D" w:rsidTr="00B60EF2">
        <w:tc>
          <w:tcPr>
            <w:tcW w:w="890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4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Раздел, тема урока</w:t>
            </w:r>
          </w:p>
        </w:tc>
        <w:tc>
          <w:tcPr>
            <w:tcW w:w="1391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4235" w:type="dxa"/>
            <w:tcBorders>
              <w:bottom w:val="nil"/>
            </w:tcBorders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c>
          <w:tcPr>
            <w:tcW w:w="890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35" w:type="dxa"/>
            <w:tcBorders>
              <w:top w:val="nil"/>
            </w:tcBorders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ЗУН</w:t>
            </w: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Биография </w:t>
            </w:r>
          </w:p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235" w:type="dxa"/>
            <w:vMerge w:val="restart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Воспринимать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слухо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зрительно тексты объёмом до 120 – 150 слов.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Воспринимать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слухо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зрительно фразы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разговорно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обиходного характера и умение вести диалог по поводу воспринятого текста.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Воспринимать речевой материал, связанный с учебной деятельностью учащихся в любых условиях, близких к естественным, с голоса учителя, товарищей на расстоянии. 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Совершенствовать навыки общения на </w:t>
            </w:r>
            <w:proofErr w:type="spellStart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слухозрительной</w:t>
            </w:r>
            <w:proofErr w:type="spellEnd"/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основе восприятия и продуцирования речи.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Воспринимать на слух с индивидуальными слуховыми аппаратами и без них речевую информацию по телефону, радио и телевизору.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color w:val="000000"/>
                <w:sz w:val="28"/>
                <w:szCs w:val="28"/>
              </w:rPr>
              <w:t>Различать и опознавать инверсии.</w:t>
            </w: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Сезонные изменения в природе </w:t>
            </w:r>
          </w:p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Материал, связанный с организацией учебной деятельности 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405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 xml:space="preserve">Праздники </w:t>
            </w:r>
          </w:p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408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Родина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285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Профессии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562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Материал, связанный с изучением литературы</w:t>
            </w:r>
          </w:p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270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04" w:type="dxa"/>
          </w:tcPr>
          <w:p w:rsidR="00AA602D" w:rsidRPr="00AA602D" w:rsidRDefault="00AA602D" w:rsidP="00B60EF2">
            <w:pPr>
              <w:pStyle w:val="a4"/>
              <w:tabs>
                <w:tab w:val="left" w:pos="284"/>
              </w:tabs>
              <w:spacing w:before="75" w:after="15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Спорт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35" w:type="dxa"/>
            <w:vMerge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rPr>
          <w:trHeight w:val="270"/>
        </w:trPr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235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602D" w:rsidRPr="00AA602D" w:rsidTr="00B60EF2">
        <w:tc>
          <w:tcPr>
            <w:tcW w:w="890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4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02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391" w:type="dxa"/>
          </w:tcPr>
          <w:p w:rsidR="00AA602D" w:rsidRPr="00AA602D" w:rsidRDefault="00AA602D" w:rsidP="00B60EF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602D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4235" w:type="dxa"/>
          </w:tcPr>
          <w:p w:rsidR="00AA602D" w:rsidRPr="00AA602D" w:rsidRDefault="00AA602D" w:rsidP="00B60EF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A602D" w:rsidRPr="00AA602D" w:rsidRDefault="00AA602D" w:rsidP="00AA602D">
      <w:pPr>
        <w:autoSpaceDE w:val="0"/>
        <w:autoSpaceDN w:val="0"/>
        <w:adjustRightInd w:val="0"/>
        <w:spacing w:before="80"/>
        <w:rPr>
          <w:rFonts w:ascii="Times New Roman" w:hAnsi="Times New Roman"/>
          <w:sz w:val="28"/>
          <w:szCs w:val="28"/>
        </w:rPr>
      </w:pPr>
    </w:p>
    <w:p w:rsidR="00AA602D" w:rsidRDefault="00AA602D" w:rsidP="00AA602D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602D" w:rsidRDefault="00AA602D" w:rsidP="00AA602D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602D" w:rsidRPr="00AA602D" w:rsidRDefault="00AA602D" w:rsidP="00AA602D">
      <w:pPr>
        <w:tabs>
          <w:tab w:val="left" w:pos="284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A602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График контрольных работ</w:t>
      </w:r>
    </w:p>
    <w:tbl>
      <w:tblPr>
        <w:tblStyle w:val="a3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1128"/>
        <w:gridCol w:w="3050"/>
        <w:gridCol w:w="1675"/>
        <w:gridCol w:w="1667"/>
        <w:gridCol w:w="1667"/>
      </w:tblGrid>
      <w:tr w:rsidR="00AA602D" w:rsidRPr="00AA602D" w:rsidTr="00B60EF2">
        <w:tc>
          <w:tcPr>
            <w:tcW w:w="1128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50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 w:hanging="1662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работы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Планируемая дата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дата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AA602D" w:rsidRPr="00AA602D" w:rsidTr="00B60EF2">
        <w:tc>
          <w:tcPr>
            <w:tcW w:w="1128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50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1 четверть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A602D" w:rsidRPr="00AA602D" w:rsidTr="00B60EF2">
        <w:tc>
          <w:tcPr>
            <w:tcW w:w="1128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0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2 четверть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A602D" w:rsidRPr="00AA602D" w:rsidTr="00B60EF2">
        <w:tc>
          <w:tcPr>
            <w:tcW w:w="1128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050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3 четверть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A602D" w:rsidRPr="00AA602D" w:rsidTr="00B60EF2">
        <w:tc>
          <w:tcPr>
            <w:tcW w:w="1128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0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за 4 четверть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A602D" w:rsidRPr="00AA602D" w:rsidTr="00B60EF2">
        <w:tc>
          <w:tcPr>
            <w:tcW w:w="1128" w:type="dxa"/>
          </w:tcPr>
          <w:p w:rsidR="00AA602D" w:rsidRPr="00AA602D" w:rsidRDefault="00AA602D" w:rsidP="00AA602D">
            <w:pPr>
              <w:tabs>
                <w:tab w:val="left" w:pos="28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</w:tcPr>
          <w:p w:rsidR="00AA602D" w:rsidRPr="00AA602D" w:rsidRDefault="00AA602D" w:rsidP="00AA602D">
            <w:pPr>
              <w:tabs>
                <w:tab w:val="left" w:pos="284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7" w:type="dxa"/>
          </w:tcPr>
          <w:p w:rsidR="00AA602D" w:rsidRPr="00AA602D" w:rsidRDefault="00AA602D" w:rsidP="00AA602D">
            <w:pPr>
              <w:tabs>
                <w:tab w:val="left" w:pos="284"/>
              </w:tabs>
              <w:ind w:lef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0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AA602D" w:rsidRDefault="00AA602D" w:rsidP="00AA60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240" w:lineRule="auto"/>
        <w:jc w:val="both"/>
        <w:rPr>
          <w:rFonts w:eastAsiaTheme="minorEastAsia"/>
          <w:bCs/>
          <w:iCs/>
          <w:spacing w:val="10"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240" w:lineRule="auto"/>
        <w:jc w:val="both"/>
        <w:rPr>
          <w:rFonts w:eastAsiaTheme="minorEastAsia"/>
          <w:bCs/>
          <w:iCs/>
          <w:spacing w:val="10"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240" w:lineRule="auto"/>
        <w:jc w:val="both"/>
        <w:rPr>
          <w:rFonts w:eastAsiaTheme="minorEastAsia"/>
          <w:bCs/>
          <w:iCs/>
          <w:spacing w:val="10"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240" w:lineRule="auto"/>
        <w:jc w:val="both"/>
        <w:rPr>
          <w:rFonts w:eastAsiaTheme="minorEastAsia"/>
          <w:bCs/>
          <w:iCs/>
          <w:spacing w:val="10"/>
          <w:sz w:val="28"/>
          <w:szCs w:val="28"/>
          <w:lang w:eastAsia="ru-RU"/>
        </w:rPr>
      </w:pPr>
    </w:p>
    <w:p w:rsidR="00AA602D" w:rsidRPr="00AA602D" w:rsidRDefault="00AA602D" w:rsidP="00AA602D">
      <w:pPr>
        <w:spacing w:after="0" w:line="240" w:lineRule="auto"/>
        <w:jc w:val="both"/>
        <w:rPr>
          <w:rFonts w:eastAsiaTheme="minorEastAsia"/>
          <w:bCs/>
          <w:iCs/>
          <w:spacing w:val="10"/>
          <w:sz w:val="28"/>
          <w:szCs w:val="28"/>
          <w:lang w:eastAsia="ru-RU"/>
        </w:rPr>
      </w:pPr>
    </w:p>
    <w:p w:rsidR="001033A7" w:rsidRPr="001033A7" w:rsidRDefault="001033A7" w:rsidP="001033A7">
      <w:pPr>
        <w:spacing w:after="0" w:line="240" w:lineRule="auto"/>
        <w:jc w:val="both"/>
        <w:rPr>
          <w:rFonts w:eastAsiaTheme="minorEastAsia"/>
          <w:bCs/>
          <w:iCs/>
          <w:spacing w:val="10"/>
          <w:lang w:eastAsia="ru-RU"/>
        </w:rPr>
      </w:pPr>
    </w:p>
    <w:p w:rsidR="001033A7" w:rsidRPr="001033A7" w:rsidRDefault="001033A7" w:rsidP="001033A7">
      <w:pPr>
        <w:spacing w:after="0" w:line="240" w:lineRule="auto"/>
        <w:jc w:val="both"/>
        <w:rPr>
          <w:rFonts w:eastAsiaTheme="minorEastAsia"/>
          <w:bCs/>
          <w:iCs/>
          <w:spacing w:val="10"/>
          <w:lang w:eastAsia="ru-RU"/>
        </w:rPr>
      </w:pPr>
    </w:p>
    <w:p w:rsidR="001033A7" w:rsidRPr="001033A7" w:rsidRDefault="001033A7" w:rsidP="001033A7">
      <w:pPr>
        <w:spacing w:after="0" w:line="240" w:lineRule="auto"/>
        <w:jc w:val="both"/>
        <w:rPr>
          <w:rFonts w:eastAsiaTheme="minorEastAsia"/>
          <w:bCs/>
          <w:iCs/>
          <w:spacing w:val="10"/>
          <w:lang w:eastAsia="ru-RU"/>
        </w:rPr>
      </w:pPr>
    </w:p>
    <w:p w:rsidR="001033A7" w:rsidRPr="001033A7" w:rsidRDefault="001033A7" w:rsidP="001033A7">
      <w:pPr>
        <w:spacing w:after="0" w:line="240" w:lineRule="auto"/>
        <w:jc w:val="both"/>
        <w:rPr>
          <w:rFonts w:eastAsiaTheme="minorEastAsia"/>
          <w:bCs/>
          <w:iCs/>
          <w:spacing w:val="10"/>
          <w:lang w:eastAsia="ru-RU"/>
        </w:rPr>
      </w:pPr>
    </w:p>
    <w:p w:rsidR="001033A7" w:rsidRPr="001033A7" w:rsidRDefault="001033A7" w:rsidP="001033A7">
      <w:pPr>
        <w:spacing w:after="0" w:line="240" w:lineRule="auto"/>
        <w:jc w:val="both"/>
        <w:rPr>
          <w:rFonts w:eastAsiaTheme="minorEastAsia"/>
          <w:bCs/>
          <w:iCs/>
          <w:spacing w:val="10"/>
          <w:lang w:eastAsia="ru-RU"/>
        </w:rPr>
      </w:pPr>
    </w:p>
    <w:p w:rsidR="001033A7" w:rsidRPr="001033A7" w:rsidRDefault="001033A7" w:rsidP="001033A7">
      <w:pPr>
        <w:spacing w:after="200" w:line="276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033A7" w:rsidRPr="001033A7" w:rsidRDefault="001033A7" w:rsidP="001033A7">
      <w:pPr>
        <w:spacing w:after="200" w:line="276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033A7" w:rsidRPr="001033A7" w:rsidRDefault="001033A7" w:rsidP="001033A7">
      <w:pPr>
        <w:spacing w:after="200" w:line="276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033A7" w:rsidRPr="001033A7" w:rsidRDefault="001033A7" w:rsidP="001033A7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033A7" w:rsidRPr="001033A7" w:rsidRDefault="001033A7" w:rsidP="001033A7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033A7" w:rsidRPr="001033A7" w:rsidRDefault="001033A7" w:rsidP="001033A7">
      <w:pPr>
        <w:spacing w:after="200" w:line="276" w:lineRule="auto"/>
        <w:jc w:val="both"/>
        <w:rPr>
          <w:rFonts w:eastAsiaTheme="minorEastAsia"/>
          <w:sz w:val="24"/>
          <w:szCs w:val="24"/>
          <w:lang w:eastAsia="ru-RU"/>
        </w:rPr>
      </w:pPr>
    </w:p>
    <w:p w:rsidR="00BA1C8F" w:rsidRDefault="00BA1C8F" w:rsidP="00BA1C8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33A7" w:rsidRPr="00BA1C8F" w:rsidRDefault="001033A7" w:rsidP="00BA1C8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F392B" w:rsidRDefault="002F392B" w:rsidP="00BA1C8F">
      <w:pPr>
        <w:jc w:val="both"/>
      </w:pPr>
    </w:p>
    <w:sectPr w:rsidR="002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711F"/>
    <w:multiLevelType w:val="hybridMultilevel"/>
    <w:tmpl w:val="0DE0A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36DCA"/>
    <w:multiLevelType w:val="hybridMultilevel"/>
    <w:tmpl w:val="458EE6FE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4B490482"/>
    <w:multiLevelType w:val="hybridMultilevel"/>
    <w:tmpl w:val="1FA0C1F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4FC86DBC"/>
    <w:multiLevelType w:val="hybridMultilevel"/>
    <w:tmpl w:val="2C3442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727E1AF4"/>
    <w:multiLevelType w:val="hybridMultilevel"/>
    <w:tmpl w:val="6E2027CC"/>
    <w:lvl w:ilvl="0" w:tplc="0462674E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3F"/>
    <w:rsid w:val="001033A7"/>
    <w:rsid w:val="002F392B"/>
    <w:rsid w:val="0052642F"/>
    <w:rsid w:val="00554B3F"/>
    <w:rsid w:val="00591F25"/>
    <w:rsid w:val="005E79CE"/>
    <w:rsid w:val="00AA602D"/>
    <w:rsid w:val="00BA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A5248-F187-475D-90A3-6117F2B4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3A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A602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2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2021-11-02T06:04:00Z</dcterms:created>
  <dcterms:modified xsi:type="dcterms:W3CDTF">2021-11-15T08:35:00Z</dcterms:modified>
</cp:coreProperties>
</file>