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F47" w:rsidRPr="008B722E" w:rsidRDefault="008B7F47" w:rsidP="008B7F47">
      <w:pPr>
        <w:jc w:val="center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ПАМЯТКА ДЛЯ ВЫПУСКНИКОВ</w:t>
      </w:r>
    </w:p>
    <w:p w:rsidR="008B7F47" w:rsidRPr="008B722E" w:rsidRDefault="008B7F47" w:rsidP="008B7F4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 xml:space="preserve">В пункт сдачи экзамена вы должны явиться в 9.30. При себе нужно иметь паспорт и несколько (про запас) </w:t>
      </w:r>
      <w:proofErr w:type="spellStart"/>
      <w:r w:rsidRPr="008B722E">
        <w:rPr>
          <w:rFonts w:ascii="Times New Roman" w:hAnsi="Times New Roman" w:cs="Times New Roman"/>
          <w:sz w:val="24"/>
          <w:szCs w:val="24"/>
        </w:rPr>
        <w:t>гелевых</w:t>
      </w:r>
      <w:proofErr w:type="spellEnd"/>
      <w:r w:rsidRPr="008B722E">
        <w:rPr>
          <w:rFonts w:ascii="Times New Roman" w:hAnsi="Times New Roman" w:cs="Times New Roman"/>
          <w:sz w:val="24"/>
          <w:szCs w:val="24"/>
        </w:rPr>
        <w:t xml:space="preserve"> или капиллярных ручек с черными чернилами.</w:t>
      </w:r>
    </w:p>
    <w:p w:rsidR="008B7F47" w:rsidRPr="008B722E" w:rsidRDefault="008B7F47" w:rsidP="008B7F4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Начало экзаменов – в 10.00 по местному времени.</w:t>
      </w:r>
    </w:p>
    <w:p w:rsidR="008B7F47" w:rsidRPr="008B722E" w:rsidRDefault="008B7F47" w:rsidP="008B7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2E">
        <w:rPr>
          <w:rFonts w:ascii="Times New Roman" w:hAnsi="Times New Roman" w:cs="Times New Roman"/>
          <w:b/>
          <w:sz w:val="24"/>
          <w:szCs w:val="24"/>
        </w:rPr>
        <w:t>Правила поведения выпускника на ЕГЭ</w:t>
      </w:r>
      <w:r w:rsidR="00421019">
        <w:rPr>
          <w:rFonts w:ascii="Times New Roman" w:hAnsi="Times New Roman" w:cs="Times New Roman"/>
          <w:b/>
          <w:sz w:val="24"/>
          <w:szCs w:val="24"/>
        </w:rPr>
        <w:t>\ГВЭ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Необходимо выполнять указания организаторов аудитории, при нарушении и отказе от их выполнения выпускник удаляется с экзамена.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Запрещается разговаривать, вставать с мест, переходить на другие места, обмениваться экзаменационными материалами, скрывать экзаменационные материалы или их части при сдаче работы.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Допускается использование дополнительных материалов на экзаменах:</w:t>
      </w:r>
    </w:p>
    <w:p w:rsidR="008B7F47" w:rsidRPr="008B722E" w:rsidRDefault="008B7F47" w:rsidP="008B7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по математике -  линейка, не имеющая формул;</w:t>
      </w:r>
    </w:p>
    <w:p w:rsidR="008B7F47" w:rsidRPr="008B722E" w:rsidRDefault="008B7F47" w:rsidP="008B7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по физике – непрограммируемый калькулятор, обеспечивающий выполнение всех арифметических действий, вычисление квадратного корня и тригонометрических функций (</w:t>
      </w:r>
      <w:r w:rsidRPr="008B722E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8B722E">
        <w:rPr>
          <w:rFonts w:ascii="Times New Roman" w:hAnsi="Times New Roman" w:cs="Times New Roman"/>
          <w:sz w:val="24"/>
          <w:szCs w:val="24"/>
        </w:rPr>
        <w:t>,</w:t>
      </w:r>
      <w:r w:rsidRPr="008B722E">
        <w:rPr>
          <w:rFonts w:ascii="Times New Roman" w:hAnsi="Times New Roman" w:cs="Times New Roman"/>
          <w:sz w:val="24"/>
          <w:szCs w:val="24"/>
          <w:lang w:val="en-US"/>
        </w:rPr>
        <w:t>cos</w:t>
      </w:r>
      <w:r w:rsidRPr="008B7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722E">
        <w:rPr>
          <w:rFonts w:ascii="Times New Roman" w:hAnsi="Times New Roman" w:cs="Times New Roman"/>
          <w:sz w:val="24"/>
          <w:szCs w:val="24"/>
          <w:lang w:val="en-US"/>
        </w:rPr>
        <w:t>tg</w:t>
      </w:r>
      <w:proofErr w:type="spellEnd"/>
      <w:r w:rsidRPr="008B722E">
        <w:rPr>
          <w:rFonts w:ascii="Times New Roman" w:hAnsi="Times New Roman" w:cs="Times New Roman"/>
          <w:sz w:val="24"/>
          <w:szCs w:val="24"/>
        </w:rPr>
        <w:t>), и линейка, не имеющая формул;</w:t>
      </w:r>
    </w:p>
    <w:p w:rsidR="008B7F47" w:rsidRPr="008B722E" w:rsidRDefault="008B7F47" w:rsidP="008B7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по химии – непрограммируемый калькулятор;</w:t>
      </w:r>
    </w:p>
    <w:p w:rsidR="008B7F47" w:rsidRPr="008B722E" w:rsidRDefault="008B7F47" w:rsidP="008B7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по географии – не имеющая формул линейка, непрограммируемый калькулятор и транспортир.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 xml:space="preserve">Запрещается иметь при себе мобильные телефоны и иные средства связи, любые </w:t>
      </w:r>
      <w:proofErr w:type="spellStart"/>
      <w:r w:rsidRPr="008B722E">
        <w:rPr>
          <w:rFonts w:ascii="Times New Roman" w:hAnsi="Times New Roman" w:cs="Times New Roman"/>
          <w:sz w:val="24"/>
          <w:szCs w:val="24"/>
        </w:rPr>
        <w:t>элетронно</w:t>
      </w:r>
      <w:proofErr w:type="spellEnd"/>
      <w:r w:rsidRPr="008B722E">
        <w:rPr>
          <w:rFonts w:ascii="Times New Roman" w:hAnsi="Times New Roman" w:cs="Times New Roman"/>
          <w:sz w:val="24"/>
          <w:szCs w:val="24"/>
        </w:rPr>
        <w:t>-вычислительные устройства, справочные материалы и дополнительные материалы, недопустимые для использования в день экзамена.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Разрешается задавать вопросы только по процедуре проведения экзамена.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Допускается выходить из аудитории по уважительной причине в сопровождении организатора, обеспечивающего порядок на этаже (все экзаменационные материалы остаются на рабочем столе).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Допускается прерывание выполнения экзаменационной работы выпускником (поступающим) в случае его плохого самочувствия по заключению бригады скорой медицинской помощи (решение о повторной сдаче ЕГЭ</w:t>
      </w:r>
      <w:bookmarkStart w:id="0" w:name="_GoBack"/>
      <w:r w:rsidR="00421019" w:rsidRPr="00421019">
        <w:rPr>
          <w:rFonts w:ascii="Times New Roman" w:hAnsi="Times New Roman" w:cs="Times New Roman"/>
          <w:sz w:val="24"/>
          <w:szCs w:val="24"/>
        </w:rPr>
        <w:t>\ГВЭ</w:t>
      </w:r>
      <w:r w:rsidRPr="008B722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8B722E">
        <w:rPr>
          <w:rFonts w:ascii="Times New Roman" w:hAnsi="Times New Roman" w:cs="Times New Roman"/>
          <w:sz w:val="24"/>
          <w:szCs w:val="24"/>
        </w:rPr>
        <w:t>принимает государственная экзаменационная комиссия).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 xml:space="preserve">Разрешается сдача экзаменационных материалов (бланков, черновиков и контрольных измерительных материалов) досрочно по </w:t>
      </w:r>
      <w:proofErr w:type="gramStart"/>
      <w:r w:rsidRPr="008B722E">
        <w:rPr>
          <w:rFonts w:ascii="Times New Roman" w:hAnsi="Times New Roman" w:cs="Times New Roman"/>
          <w:sz w:val="24"/>
          <w:szCs w:val="24"/>
        </w:rPr>
        <w:t>мере  выполнения</w:t>
      </w:r>
      <w:proofErr w:type="gramEnd"/>
      <w:r w:rsidRPr="008B722E">
        <w:rPr>
          <w:rFonts w:ascii="Times New Roman" w:hAnsi="Times New Roman" w:cs="Times New Roman"/>
          <w:sz w:val="24"/>
          <w:szCs w:val="24"/>
        </w:rPr>
        <w:t xml:space="preserve"> работы или по истечении времени </w:t>
      </w:r>
      <w:r w:rsidRPr="00421019">
        <w:rPr>
          <w:rFonts w:ascii="Times New Roman" w:hAnsi="Times New Roman" w:cs="Times New Roman"/>
          <w:sz w:val="24"/>
          <w:szCs w:val="24"/>
        </w:rPr>
        <w:t>ЕГЭ</w:t>
      </w:r>
      <w:r w:rsidR="00421019" w:rsidRPr="00421019">
        <w:rPr>
          <w:rFonts w:ascii="Times New Roman" w:hAnsi="Times New Roman" w:cs="Times New Roman"/>
          <w:sz w:val="24"/>
          <w:szCs w:val="24"/>
        </w:rPr>
        <w:t>\ГВЭ</w:t>
      </w:r>
      <w:r w:rsidRPr="00421019">
        <w:rPr>
          <w:rFonts w:ascii="Times New Roman" w:hAnsi="Times New Roman" w:cs="Times New Roman"/>
          <w:sz w:val="24"/>
          <w:szCs w:val="24"/>
        </w:rPr>
        <w:t>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Разрешается присутствие выпускников при упаковке экзаменационных материалов.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 xml:space="preserve"> Запрещается выполнение экзаменационной работы после объявления о сдаче экзаменационных материалов: для сдачи экзаменационных материалов необходимо сложить их на край рабочего стола и сдать ответственному организатору в аудитории в порядке очереди.</w:t>
      </w:r>
    </w:p>
    <w:p w:rsidR="008B7F47" w:rsidRPr="008B722E" w:rsidRDefault="008B7F47" w:rsidP="008B7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При нарушении выпускником (поступающим) правил поведения или отказе от их выполнения выпускник (поступающий) будет удален  с экзамена ответственным организатором в аудитории. Решение о повторной сдаче экзамена принимает Государственная экзаменационная комиссия Республики Татарстан.</w:t>
      </w:r>
    </w:p>
    <w:p w:rsidR="008B7F47" w:rsidRPr="008B722E" w:rsidRDefault="008B7F47" w:rsidP="008B7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7F47" w:rsidRDefault="008B7F47" w:rsidP="008B7F47">
      <w:pPr>
        <w:jc w:val="both"/>
      </w:pPr>
    </w:p>
    <w:p w:rsidR="008B7F47" w:rsidRDefault="008B7F47" w:rsidP="008B7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Действия выпускника в день проведения ЕГЭ</w:t>
      </w:r>
      <w:r w:rsidR="00421019">
        <w:rPr>
          <w:rFonts w:ascii="Times New Roman" w:hAnsi="Times New Roman" w:cs="Times New Roman"/>
          <w:b/>
          <w:sz w:val="24"/>
          <w:szCs w:val="24"/>
        </w:rPr>
        <w:t>\ГВЭ</w:t>
      </w:r>
    </w:p>
    <w:p w:rsidR="008B7F47" w:rsidRDefault="008B7F47" w:rsidP="008B7F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Явиться в ППЭ, имея при себе: документ, удостоверяющий личность;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гелевую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капиллярную ручку с черными чернилами; разрешенные дополнительные материалы (при необходимости).</w:t>
      </w: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Пройти в аудиторию в сопровождении организатора, занять указанное организатором место.</w:t>
      </w: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 внимательно инструктаж, проводимый организаторами в аудитории.</w:t>
      </w: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Получить от организатора запечатанный индивидуальный  пакет с вложенными  в него контрольными измерительными материалами (КИМ), бланком регистрации, бланками ответов, черновики.</w:t>
      </w: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Вскрыть его и проверить комплектацию и содержание по указанию организаторов.</w:t>
      </w: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Получить дополнительно черновик и при необходимости – дополнительный бланк.</w:t>
      </w: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экзаменационные бланки.</w:t>
      </w: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Сдать экзаменационные бланки, КИМ и бланк черновика организатору по окончании экзамена.</w:t>
      </w: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Покинуть аудиторию и ППЭ.</w:t>
      </w:r>
    </w:p>
    <w:p w:rsidR="008B7F47" w:rsidRDefault="008B7F47" w:rsidP="008B7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7F47" w:rsidRPr="00C84DB2" w:rsidRDefault="008B7F47" w:rsidP="008B7F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DB2">
        <w:rPr>
          <w:rFonts w:ascii="Times New Roman" w:hAnsi="Times New Roman" w:cs="Times New Roman"/>
          <w:b/>
          <w:sz w:val="24"/>
          <w:szCs w:val="24"/>
        </w:rPr>
        <w:t>Информация по апелляциям</w:t>
      </w:r>
    </w:p>
    <w:p w:rsidR="008B7F47" w:rsidRDefault="008B7F47" w:rsidP="008B7F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B7F47" w:rsidRDefault="008B7F47" w:rsidP="008B7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 имеет право подать апелляцию:</w:t>
      </w:r>
    </w:p>
    <w:p w:rsidR="008B7F47" w:rsidRPr="002B412B" w:rsidRDefault="008B7F47" w:rsidP="008B7F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12B">
        <w:rPr>
          <w:rFonts w:ascii="Times New Roman" w:hAnsi="Times New Roman" w:cs="Times New Roman"/>
          <w:b/>
          <w:sz w:val="24"/>
          <w:szCs w:val="24"/>
        </w:rPr>
        <w:t>о нарушении процедуры проведения экзамена – в день экзамена после сдачи экзаменационных материалов до выхода из пункта проведения экзамена.</w:t>
      </w:r>
    </w:p>
    <w:p w:rsidR="008B7F47" w:rsidRDefault="008B7F47" w:rsidP="008B7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апелляции выпускник получает там, где регистрировался на ЕГЭ</w:t>
      </w:r>
      <w:r w:rsidR="00421019">
        <w:rPr>
          <w:rFonts w:ascii="Times New Roman" w:hAnsi="Times New Roman" w:cs="Times New Roman"/>
          <w:b/>
          <w:sz w:val="24"/>
          <w:szCs w:val="24"/>
        </w:rPr>
        <w:t>\ГВЭ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F47" w:rsidRDefault="008B7F47" w:rsidP="008B7F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12B">
        <w:rPr>
          <w:rFonts w:ascii="Times New Roman" w:hAnsi="Times New Roman" w:cs="Times New Roman"/>
          <w:b/>
          <w:sz w:val="24"/>
          <w:szCs w:val="24"/>
        </w:rPr>
        <w:t>о несогласии с выставленными баллами – в течение двух рабочих дней со дня объявления результатов ЕГЭ</w:t>
      </w:r>
      <w:r w:rsidR="00421019">
        <w:rPr>
          <w:rFonts w:ascii="Times New Roman" w:hAnsi="Times New Roman" w:cs="Times New Roman"/>
          <w:b/>
          <w:sz w:val="24"/>
          <w:szCs w:val="24"/>
        </w:rPr>
        <w:t>\ГВЭ</w:t>
      </w:r>
      <w:r w:rsidRPr="002B412B">
        <w:rPr>
          <w:rFonts w:ascii="Times New Roman" w:hAnsi="Times New Roman" w:cs="Times New Roman"/>
          <w:b/>
          <w:sz w:val="24"/>
          <w:szCs w:val="24"/>
        </w:rPr>
        <w:t>.</w:t>
      </w:r>
    </w:p>
    <w:p w:rsidR="008B7F47" w:rsidRDefault="008B7F47" w:rsidP="008B7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апелляции выпускник получает в общеобразовательной организации, в котором получил пропуск, не позднее чем через три дня после ее рассмотрения в Конфликтной комиссии Республики Татарстан.</w:t>
      </w:r>
    </w:p>
    <w:p w:rsidR="008B7F47" w:rsidRDefault="008B7F47" w:rsidP="008B7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рассмотрении апелляции может присутствовать выпускники (или) его родители, а также общественные наблюдатели.</w:t>
      </w:r>
    </w:p>
    <w:p w:rsidR="008B7F47" w:rsidRDefault="008B7F47" w:rsidP="008B7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Апелляции выпускников, участвующих в ЕГЭ</w:t>
      </w:r>
      <w:r w:rsidR="00421019">
        <w:rPr>
          <w:rFonts w:ascii="Times New Roman" w:hAnsi="Times New Roman" w:cs="Times New Roman"/>
          <w:b/>
          <w:sz w:val="24"/>
          <w:szCs w:val="24"/>
        </w:rPr>
        <w:t>\</w:t>
      </w:r>
      <w:r w:rsidR="00421019" w:rsidRPr="00421019">
        <w:rPr>
          <w:rFonts w:ascii="Times New Roman" w:hAnsi="Times New Roman" w:cs="Times New Roman"/>
          <w:sz w:val="24"/>
          <w:szCs w:val="24"/>
        </w:rPr>
        <w:t>ГВЭ</w:t>
      </w:r>
      <w:r w:rsidRPr="00421019">
        <w:rPr>
          <w:rFonts w:ascii="Times New Roman" w:hAnsi="Times New Roman" w:cs="Times New Roman"/>
          <w:sz w:val="24"/>
          <w:szCs w:val="24"/>
        </w:rPr>
        <w:t>, принимаются</w:t>
      </w:r>
      <w:r>
        <w:rPr>
          <w:rFonts w:ascii="Times New Roman" w:hAnsi="Times New Roman" w:cs="Times New Roman"/>
          <w:sz w:val="24"/>
          <w:szCs w:val="24"/>
        </w:rPr>
        <w:t xml:space="preserve"> и рассматриваются Конфликтной комиссией Республики Татарстан в определенные сроки.</w:t>
      </w:r>
    </w:p>
    <w:p w:rsidR="008B7F47" w:rsidRDefault="008B7F47" w:rsidP="008B7F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F47" w:rsidRDefault="008B7F47" w:rsidP="008B7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 __________________ /___________________/</w:t>
      </w:r>
    </w:p>
    <w:p w:rsidR="008B7F47" w:rsidRPr="00E365B0" w:rsidRDefault="008B7F47" w:rsidP="008B7F47">
      <w:pPr>
        <w:jc w:val="both"/>
        <w:rPr>
          <w:rFonts w:ascii="Times New Roman" w:hAnsi="Times New Roman" w:cs="Times New Roman"/>
          <w:sz w:val="16"/>
          <w:szCs w:val="16"/>
        </w:rPr>
      </w:pPr>
      <w:r w:rsidRPr="00E365B0">
        <w:rPr>
          <w:rFonts w:ascii="Times New Roman" w:hAnsi="Times New Roman" w:cs="Times New Roman"/>
          <w:sz w:val="16"/>
          <w:szCs w:val="16"/>
        </w:rPr>
        <w:t xml:space="preserve">     (подпись выпускника)      (Ф.И.О.)</w:t>
      </w:r>
    </w:p>
    <w:p w:rsidR="008B7F47" w:rsidRPr="002B412B" w:rsidRDefault="008B7F47" w:rsidP="008B7F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F47" w:rsidRPr="00870F76" w:rsidRDefault="008B7F47" w:rsidP="008B7F47">
      <w:pPr>
        <w:jc w:val="center"/>
      </w:pPr>
    </w:p>
    <w:p w:rsidR="00056905" w:rsidRDefault="00056905"/>
    <w:sectPr w:rsidR="00056905" w:rsidSect="008B72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402E3"/>
    <w:multiLevelType w:val="hybridMultilevel"/>
    <w:tmpl w:val="F8906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67828"/>
    <w:multiLevelType w:val="hybridMultilevel"/>
    <w:tmpl w:val="44700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B4"/>
    <w:rsid w:val="00056905"/>
    <w:rsid w:val="00421019"/>
    <w:rsid w:val="008B7F47"/>
    <w:rsid w:val="0097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8486"/>
  <w15:docId w15:val="{1504EC90-0772-4CCB-B980-ED9D4573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school</cp:lastModifiedBy>
  <cp:revision>3</cp:revision>
  <dcterms:created xsi:type="dcterms:W3CDTF">2015-10-03T04:57:00Z</dcterms:created>
  <dcterms:modified xsi:type="dcterms:W3CDTF">2024-01-15T07:14:00Z</dcterms:modified>
</cp:coreProperties>
</file>