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05E" w:rsidRPr="0063105E" w:rsidRDefault="0063105E" w:rsidP="0063105E">
      <w:pPr>
        <w:shd w:val="clear" w:color="auto" w:fill="FFFFFF"/>
        <w:spacing w:before="168" w:after="48" w:line="429" w:lineRule="atLeast"/>
        <w:jc w:val="center"/>
        <w:outlineLvl w:val="1"/>
        <w:rPr>
          <w:rFonts w:ascii="Helvetica" w:eastAsia="Times New Roman" w:hAnsi="Helvetica" w:cs="Helvetica"/>
          <w:color w:val="4E4E4E"/>
          <w:spacing w:val="-7"/>
          <w:sz w:val="36"/>
          <w:szCs w:val="39"/>
          <w:lang w:eastAsia="ru-RU"/>
        </w:rPr>
      </w:pPr>
      <w:r w:rsidRPr="0063105E">
        <w:rPr>
          <w:rFonts w:ascii="Helvetica" w:eastAsia="Times New Roman" w:hAnsi="Helvetica" w:cs="Helvetica"/>
          <w:color w:val="4E4E4E"/>
          <w:spacing w:val="-7"/>
          <w:sz w:val="36"/>
          <w:szCs w:val="39"/>
          <w:lang w:eastAsia="ru-RU"/>
        </w:rPr>
        <w:t>ПОЛОЖЕНИЕ</w:t>
      </w:r>
    </w:p>
    <w:p w:rsidR="0063105E" w:rsidRPr="0063105E" w:rsidRDefault="0063105E" w:rsidP="0063105E">
      <w:pPr>
        <w:shd w:val="clear" w:color="auto" w:fill="FFFFFF"/>
        <w:spacing w:before="168" w:after="48" w:line="429" w:lineRule="atLeast"/>
        <w:jc w:val="center"/>
        <w:outlineLvl w:val="1"/>
        <w:rPr>
          <w:rFonts w:ascii="Helvetica" w:eastAsia="Times New Roman" w:hAnsi="Helvetica" w:cs="Helvetica"/>
          <w:color w:val="4E4E4E"/>
          <w:spacing w:val="-7"/>
          <w:sz w:val="36"/>
          <w:szCs w:val="39"/>
          <w:lang w:eastAsia="ru-RU"/>
        </w:rPr>
      </w:pPr>
      <w:r w:rsidRPr="0063105E">
        <w:rPr>
          <w:rFonts w:ascii="Helvetica" w:eastAsia="Times New Roman" w:hAnsi="Helvetica" w:cs="Helvetica"/>
          <w:color w:val="4E4E4E"/>
          <w:spacing w:val="-7"/>
          <w:sz w:val="36"/>
          <w:szCs w:val="39"/>
          <w:lang w:eastAsia="ru-RU"/>
        </w:rPr>
        <w:t>о проведении XIX Открытого республиканского телевизионного молодежного фестиваля эстрадного искусства «СОЗВЕЗДИЕ - ЙОЛДЫЗЛЫК 2019»</w:t>
      </w:r>
    </w:p>
    <w:p w:rsidR="0063105E" w:rsidRPr="0063105E" w:rsidRDefault="0063105E" w:rsidP="00631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</w:pPr>
      <w:r w:rsidRPr="0063105E">
        <w:rPr>
          <w:rFonts w:ascii="Times New Roman" w:eastAsia="Times New Roman" w:hAnsi="Times New Roman" w:cs="Times New Roman"/>
          <w:b/>
          <w:bCs/>
          <w:color w:val="4E4E4E"/>
          <w:sz w:val="28"/>
          <w:szCs w:val="20"/>
          <w:lang w:eastAsia="ru-RU"/>
        </w:rPr>
        <w:t>Аннотация:</w:t>
      </w:r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t> </w:t>
      </w:r>
    </w:p>
    <w:p w:rsidR="0063105E" w:rsidRPr="0063105E" w:rsidRDefault="0063105E" w:rsidP="00631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</w:pPr>
      <w:r w:rsidRPr="0063105E">
        <w:rPr>
          <w:rFonts w:ascii="Times New Roman" w:eastAsia="Times New Roman" w:hAnsi="Times New Roman" w:cs="Times New Roman"/>
          <w:i/>
          <w:iCs/>
          <w:color w:val="4E4E4E"/>
          <w:sz w:val="28"/>
          <w:szCs w:val="20"/>
          <w:lang w:eastAsia="ru-RU"/>
        </w:rPr>
        <w:t>Открытый республиканский телевизионный молодежный фестиваль эстрадного искусства «Созвездие–</w:t>
      </w:r>
      <w:proofErr w:type="spellStart"/>
      <w:r w:rsidRPr="0063105E">
        <w:rPr>
          <w:rFonts w:ascii="Times New Roman" w:eastAsia="Times New Roman" w:hAnsi="Times New Roman" w:cs="Times New Roman"/>
          <w:i/>
          <w:iCs/>
          <w:color w:val="4E4E4E"/>
          <w:sz w:val="28"/>
          <w:szCs w:val="20"/>
          <w:lang w:eastAsia="ru-RU"/>
        </w:rPr>
        <w:t>Йолдызлык</w:t>
      </w:r>
      <w:proofErr w:type="spellEnd"/>
      <w:r w:rsidRPr="0063105E">
        <w:rPr>
          <w:rFonts w:ascii="Times New Roman" w:eastAsia="Times New Roman" w:hAnsi="Times New Roman" w:cs="Times New Roman"/>
          <w:i/>
          <w:iCs/>
          <w:color w:val="4E4E4E"/>
          <w:sz w:val="28"/>
          <w:szCs w:val="20"/>
          <w:lang w:eastAsia="ru-RU"/>
        </w:rPr>
        <w:t>» (далее - Фестиваль) является крупным фестивальным движением республиканского масштаба в области современного эстрадного искусства, который способствует творческой реализации талантливых детей и молодежи. Достигнув высокой оценки общественности и представителей органов государственной власти Республики Татарстан выступлениями коллективов и исполнителями фестивального движения, фестиваль проходит под патронажем Президента Республики Татарстан.</w:t>
      </w:r>
    </w:p>
    <w:p w:rsidR="0063105E" w:rsidRPr="0063105E" w:rsidRDefault="0063105E" w:rsidP="0063105E">
      <w:pPr>
        <w:shd w:val="clear" w:color="auto" w:fill="FFFFFF"/>
        <w:spacing w:before="144" w:after="72" w:line="240" w:lineRule="auto"/>
        <w:jc w:val="both"/>
        <w:rPr>
          <w:rFonts w:ascii="Times New Roman" w:eastAsia="Times New Roman" w:hAnsi="Times New Roman" w:cs="Times New Roman"/>
          <w:i/>
          <w:iCs/>
          <w:color w:val="4E4E4E"/>
          <w:sz w:val="28"/>
          <w:szCs w:val="20"/>
          <w:lang w:eastAsia="ru-RU"/>
        </w:rPr>
      </w:pPr>
      <w:r w:rsidRPr="0063105E">
        <w:rPr>
          <w:rFonts w:ascii="Times New Roman" w:eastAsia="Times New Roman" w:hAnsi="Times New Roman" w:cs="Times New Roman"/>
          <w:i/>
          <w:iCs/>
          <w:color w:val="4E4E4E"/>
          <w:sz w:val="28"/>
          <w:szCs w:val="20"/>
          <w:lang w:eastAsia="ru-RU"/>
        </w:rPr>
        <w:t>В 2003 году фестиваль эстрадного искусства получил Грант Министерства образования Российской Федерации, став лауреатом конкурса проектов и программ фестивалей молодежного художественного творчества по реализации подпрограммы «Развитие художественного творчества молодежи» в рамках федеральной целевой программы «Молодежь России (2001-2005 гг.)».</w:t>
      </w:r>
    </w:p>
    <w:p w:rsidR="0063105E" w:rsidRPr="0063105E" w:rsidRDefault="0063105E" w:rsidP="0063105E">
      <w:pPr>
        <w:shd w:val="clear" w:color="auto" w:fill="FFFFFF"/>
        <w:spacing w:before="144" w:after="72" w:line="240" w:lineRule="auto"/>
        <w:jc w:val="both"/>
        <w:rPr>
          <w:rFonts w:ascii="Times New Roman" w:eastAsia="Times New Roman" w:hAnsi="Times New Roman" w:cs="Times New Roman"/>
          <w:i/>
          <w:iCs/>
          <w:color w:val="4E4E4E"/>
          <w:sz w:val="28"/>
          <w:szCs w:val="20"/>
          <w:lang w:eastAsia="ru-RU"/>
        </w:rPr>
      </w:pPr>
      <w:r w:rsidRPr="0063105E">
        <w:rPr>
          <w:rFonts w:ascii="Times New Roman" w:eastAsia="Times New Roman" w:hAnsi="Times New Roman" w:cs="Times New Roman"/>
          <w:i/>
          <w:iCs/>
          <w:color w:val="4E4E4E"/>
          <w:sz w:val="28"/>
          <w:szCs w:val="20"/>
          <w:lang w:eastAsia="ru-RU"/>
        </w:rPr>
        <w:t xml:space="preserve">Фестиваль вошел в список сорока лучших проектов России, представленных </w:t>
      </w:r>
      <w:proofErr w:type="gramStart"/>
      <w:r w:rsidRPr="0063105E">
        <w:rPr>
          <w:rFonts w:ascii="Times New Roman" w:eastAsia="Times New Roman" w:hAnsi="Times New Roman" w:cs="Times New Roman"/>
          <w:i/>
          <w:iCs/>
          <w:color w:val="4E4E4E"/>
          <w:sz w:val="28"/>
          <w:szCs w:val="20"/>
          <w:lang w:eastAsia="ru-RU"/>
        </w:rPr>
        <w:t>на</w:t>
      </w:r>
      <w:proofErr w:type="gramEnd"/>
      <w:r w:rsidRPr="0063105E">
        <w:rPr>
          <w:rFonts w:ascii="Times New Roman" w:eastAsia="Times New Roman" w:hAnsi="Times New Roman" w:cs="Times New Roman"/>
          <w:i/>
          <w:iCs/>
          <w:color w:val="4E4E4E"/>
          <w:sz w:val="28"/>
          <w:szCs w:val="20"/>
          <w:lang w:eastAsia="ru-RU"/>
        </w:rPr>
        <w:t xml:space="preserve"> </w:t>
      </w:r>
      <w:proofErr w:type="gramStart"/>
      <w:r w:rsidRPr="0063105E">
        <w:rPr>
          <w:rFonts w:ascii="Times New Roman" w:eastAsia="Times New Roman" w:hAnsi="Times New Roman" w:cs="Times New Roman"/>
          <w:i/>
          <w:iCs/>
          <w:color w:val="4E4E4E"/>
          <w:sz w:val="28"/>
          <w:szCs w:val="20"/>
          <w:lang w:eastAsia="ru-RU"/>
        </w:rPr>
        <w:t>федеральной</w:t>
      </w:r>
      <w:proofErr w:type="gramEnd"/>
      <w:r w:rsidRPr="0063105E">
        <w:rPr>
          <w:rFonts w:ascii="Times New Roman" w:eastAsia="Times New Roman" w:hAnsi="Times New Roman" w:cs="Times New Roman"/>
          <w:i/>
          <w:iCs/>
          <w:color w:val="4E4E4E"/>
          <w:sz w:val="28"/>
          <w:szCs w:val="20"/>
          <w:lang w:eastAsia="ru-RU"/>
        </w:rPr>
        <w:t xml:space="preserve"> Гранд-выставке саммита «Большой Восьмерки» в июле 2006г. в С.-Петербурге.</w:t>
      </w:r>
    </w:p>
    <w:p w:rsidR="0063105E" w:rsidRPr="0063105E" w:rsidRDefault="0063105E" w:rsidP="0063105E">
      <w:pPr>
        <w:shd w:val="clear" w:color="auto" w:fill="FFFFFF"/>
        <w:spacing w:before="144" w:after="72" w:line="240" w:lineRule="auto"/>
        <w:jc w:val="both"/>
        <w:rPr>
          <w:rFonts w:ascii="Times New Roman" w:eastAsia="Times New Roman" w:hAnsi="Times New Roman" w:cs="Times New Roman"/>
          <w:i/>
          <w:iCs/>
          <w:color w:val="4E4E4E"/>
          <w:sz w:val="28"/>
          <w:szCs w:val="20"/>
          <w:lang w:eastAsia="ru-RU"/>
        </w:rPr>
      </w:pPr>
      <w:r w:rsidRPr="0063105E">
        <w:rPr>
          <w:rFonts w:ascii="Times New Roman" w:eastAsia="Times New Roman" w:hAnsi="Times New Roman" w:cs="Times New Roman"/>
          <w:i/>
          <w:iCs/>
          <w:color w:val="4E4E4E"/>
          <w:sz w:val="28"/>
          <w:szCs w:val="20"/>
          <w:lang w:eastAsia="ru-RU"/>
        </w:rPr>
        <w:t>В 2007 году Открытый республиканский телевизионный молодежный фестиваль эстрадного искусства «Созвездие-</w:t>
      </w:r>
      <w:proofErr w:type="spellStart"/>
      <w:r w:rsidRPr="0063105E">
        <w:rPr>
          <w:rFonts w:ascii="Times New Roman" w:eastAsia="Times New Roman" w:hAnsi="Times New Roman" w:cs="Times New Roman"/>
          <w:i/>
          <w:iCs/>
          <w:color w:val="4E4E4E"/>
          <w:sz w:val="28"/>
          <w:szCs w:val="20"/>
          <w:lang w:eastAsia="ru-RU"/>
        </w:rPr>
        <w:t>Йолдызлык</w:t>
      </w:r>
      <w:proofErr w:type="spellEnd"/>
      <w:r w:rsidRPr="0063105E">
        <w:rPr>
          <w:rFonts w:ascii="Times New Roman" w:eastAsia="Times New Roman" w:hAnsi="Times New Roman" w:cs="Times New Roman"/>
          <w:i/>
          <w:iCs/>
          <w:color w:val="4E4E4E"/>
          <w:sz w:val="28"/>
          <w:szCs w:val="20"/>
          <w:lang w:eastAsia="ru-RU"/>
        </w:rPr>
        <w:t xml:space="preserve">» получил высокую оценку и стал лауреатом Республиканской премии им. </w:t>
      </w:r>
      <w:proofErr w:type="spellStart"/>
      <w:r w:rsidRPr="0063105E">
        <w:rPr>
          <w:rFonts w:ascii="Times New Roman" w:eastAsia="Times New Roman" w:hAnsi="Times New Roman" w:cs="Times New Roman"/>
          <w:i/>
          <w:iCs/>
          <w:color w:val="4E4E4E"/>
          <w:sz w:val="28"/>
          <w:szCs w:val="20"/>
          <w:lang w:eastAsia="ru-RU"/>
        </w:rPr>
        <w:t>М.Джалиля</w:t>
      </w:r>
      <w:proofErr w:type="spellEnd"/>
      <w:r w:rsidRPr="0063105E">
        <w:rPr>
          <w:rFonts w:ascii="Times New Roman" w:eastAsia="Times New Roman" w:hAnsi="Times New Roman" w:cs="Times New Roman"/>
          <w:i/>
          <w:iCs/>
          <w:color w:val="4E4E4E"/>
          <w:sz w:val="28"/>
          <w:szCs w:val="20"/>
          <w:lang w:eastAsia="ru-RU"/>
        </w:rPr>
        <w:t>.</w:t>
      </w:r>
    </w:p>
    <w:p w:rsidR="0063105E" w:rsidRPr="0063105E" w:rsidRDefault="0063105E" w:rsidP="0063105E">
      <w:pPr>
        <w:shd w:val="clear" w:color="auto" w:fill="FFFFFF"/>
        <w:spacing w:before="144" w:after="72" w:line="240" w:lineRule="auto"/>
        <w:jc w:val="both"/>
        <w:rPr>
          <w:rFonts w:ascii="Times New Roman" w:eastAsia="Times New Roman" w:hAnsi="Times New Roman" w:cs="Times New Roman"/>
          <w:i/>
          <w:iCs/>
          <w:color w:val="4E4E4E"/>
          <w:sz w:val="28"/>
          <w:szCs w:val="20"/>
          <w:lang w:eastAsia="ru-RU"/>
        </w:rPr>
      </w:pPr>
      <w:r w:rsidRPr="0063105E">
        <w:rPr>
          <w:rFonts w:ascii="Times New Roman" w:eastAsia="Times New Roman" w:hAnsi="Times New Roman" w:cs="Times New Roman"/>
          <w:i/>
          <w:iCs/>
          <w:color w:val="4E4E4E"/>
          <w:sz w:val="28"/>
          <w:szCs w:val="20"/>
          <w:lang w:eastAsia="ru-RU"/>
        </w:rPr>
        <w:t>Фестивальное движение красоты и таланта «Созвездие-</w:t>
      </w:r>
      <w:proofErr w:type="spellStart"/>
      <w:r w:rsidRPr="0063105E">
        <w:rPr>
          <w:rFonts w:ascii="Times New Roman" w:eastAsia="Times New Roman" w:hAnsi="Times New Roman" w:cs="Times New Roman"/>
          <w:i/>
          <w:iCs/>
          <w:color w:val="4E4E4E"/>
          <w:sz w:val="28"/>
          <w:szCs w:val="20"/>
          <w:lang w:eastAsia="ru-RU"/>
        </w:rPr>
        <w:t>Йолдызлык</w:t>
      </w:r>
      <w:proofErr w:type="spellEnd"/>
      <w:r w:rsidRPr="0063105E">
        <w:rPr>
          <w:rFonts w:ascii="Times New Roman" w:eastAsia="Times New Roman" w:hAnsi="Times New Roman" w:cs="Times New Roman"/>
          <w:i/>
          <w:iCs/>
          <w:color w:val="4E4E4E"/>
          <w:sz w:val="28"/>
          <w:szCs w:val="20"/>
          <w:lang w:eastAsia="ru-RU"/>
        </w:rPr>
        <w:t>» в 2009 году стало обладателем национальной премии общественного признания «Семья России» в номинации «Социальное партнерство» за создание программы поддержки и развития детского и юношеского творчества.</w:t>
      </w:r>
    </w:p>
    <w:p w:rsidR="0063105E" w:rsidRPr="0063105E" w:rsidRDefault="0063105E" w:rsidP="0063105E">
      <w:pPr>
        <w:shd w:val="clear" w:color="auto" w:fill="FFFFFF"/>
        <w:spacing w:before="144" w:after="72" w:line="240" w:lineRule="auto"/>
        <w:jc w:val="both"/>
        <w:rPr>
          <w:rFonts w:ascii="Times New Roman" w:eastAsia="Times New Roman" w:hAnsi="Times New Roman" w:cs="Times New Roman"/>
          <w:i/>
          <w:iCs/>
          <w:color w:val="4E4E4E"/>
          <w:sz w:val="28"/>
          <w:szCs w:val="20"/>
          <w:lang w:eastAsia="ru-RU"/>
        </w:rPr>
      </w:pPr>
      <w:r w:rsidRPr="0063105E">
        <w:rPr>
          <w:rFonts w:ascii="Times New Roman" w:eastAsia="Times New Roman" w:hAnsi="Times New Roman" w:cs="Times New Roman"/>
          <w:i/>
          <w:iCs/>
          <w:color w:val="4E4E4E"/>
          <w:sz w:val="28"/>
          <w:szCs w:val="20"/>
          <w:lang w:eastAsia="ru-RU"/>
        </w:rPr>
        <w:t>В 2010 году Открытый республиканский телевизионный молодежный фестиваль эстрадного искусства «Созвездие-</w:t>
      </w:r>
      <w:proofErr w:type="spellStart"/>
      <w:r w:rsidRPr="0063105E">
        <w:rPr>
          <w:rFonts w:ascii="Times New Roman" w:eastAsia="Times New Roman" w:hAnsi="Times New Roman" w:cs="Times New Roman"/>
          <w:i/>
          <w:iCs/>
          <w:color w:val="4E4E4E"/>
          <w:sz w:val="28"/>
          <w:szCs w:val="20"/>
          <w:lang w:eastAsia="ru-RU"/>
        </w:rPr>
        <w:t>Йолдызлык</w:t>
      </w:r>
      <w:proofErr w:type="spellEnd"/>
      <w:r w:rsidRPr="0063105E">
        <w:rPr>
          <w:rFonts w:ascii="Times New Roman" w:eastAsia="Times New Roman" w:hAnsi="Times New Roman" w:cs="Times New Roman"/>
          <w:i/>
          <w:iCs/>
          <w:color w:val="4E4E4E"/>
          <w:sz w:val="28"/>
          <w:szCs w:val="20"/>
          <w:lang w:eastAsia="ru-RU"/>
        </w:rPr>
        <w:t>» стал Лауреатом Премии Правительства Российской Федерации в области культуры.</w:t>
      </w:r>
    </w:p>
    <w:p w:rsidR="0063105E" w:rsidRPr="0063105E" w:rsidRDefault="0063105E" w:rsidP="0063105E">
      <w:pPr>
        <w:shd w:val="clear" w:color="auto" w:fill="FFFFFF"/>
        <w:spacing w:before="144" w:after="72" w:line="240" w:lineRule="auto"/>
        <w:jc w:val="both"/>
        <w:rPr>
          <w:rFonts w:ascii="Times New Roman" w:eastAsia="Times New Roman" w:hAnsi="Times New Roman" w:cs="Times New Roman"/>
          <w:i/>
          <w:iCs/>
          <w:color w:val="4E4E4E"/>
          <w:sz w:val="28"/>
          <w:szCs w:val="20"/>
          <w:lang w:eastAsia="ru-RU"/>
        </w:rPr>
      </w:pPr>
      <w:r w:rsidRPr="0063105E">
        <w:rPr>
          <w:rFonts w:ascii="Times New Roman" w:eastAsia="Times New Roman" w:hAnsi="Times New Roman" w:cs="Times New Roman"/>
          <w:i/>
          <w:iCs/>
          <w:color w:val="4E4E4E"/>
          <w:sz w:val="28"/>
          <w:szCs w:val="20"/>
          <w:lang w:eastAsia="ru-RU"/>
        </w:rPr>
        <w:t>В 2017 году Фестивальное движение удостоено Премии Президента Республики Татарстан за вклад в развитие институтов гражданского общества в Республике Татарстан.</w:t>
      </w:r>
    </w:p>
    <w:p w:rsidR="0063105E" w:rsidRPr="0063105E" w:rsidRDefault="0063105E" w:rsidP="0063105E">
      <w:pPr>
        <w:shd w:val="clear" w:color="auto" w:fill="FFFFFF"/>
        <w:spacing w:before="144" w:after="72" w:line="240" w:lineRule="auto"/>
        <w:jc w:val="both"/>
        <w:rPr>
          <w:rFonts w:ascii="Times New Roman" w:eastAsia="Times New Roman" w:hAnsi="Times New Roman" w:cs="Times New Roman"/>
          <w:i/>
          <w:iCs/>
          <w:color w:val="4E4E4E"/>
          <w:sz w:val="28"/>
          <w:szCs w:val="20"/>
          <w:lang w:eastAsia="ru-RU"/>
        </w:rPr>
      </w:pPr>
      <w:r w:rsidRPr="0063105E">
        <w:rPr>
          <w:rFonts w:ascii="Times New Roman" w:eastAsia="Times New Roman" w:hAnsi="Times New Roman" w:cs="Times New Roman"/>
          <w:i/>
          <w:iCs/>
          <w:color w:val="4E4E4E"/>
          <w:sz w:val="28"/>
          <w:szCs w:val="20"/>
          <w:lang w:eastAsia="ru-RU"/>
        </w:rPr>
        <w:t xml:space="preserve">Участники и победители этого фестиваля являются достойными преемниками культурного и духовного наследия Татарстана. Благодаря этому движению одаренные дети Республики Татарстан имеют </w:t>
      </w:r>
      <w:r w:rsidRPr="0063105E">
        <w:rPr>
          <w:rFonts w:ascii="Times New Roman" w:eastAsia="Times New Roman" w:hAnsi="Times New Roman" w:cs="Times New Roman"/>
          <w:i/>
          <w:iCs/>
          <w:color w:val="4E4E4E"/>
          <w:sz w:val="28"/>
          <w:szCs w:val="20"/>
          <w:lang w:eastAsia="ru-RU"/>
        </w:rPr>
        <w:lastRenderedPageBreak/>
        <w:t>возможность не только показывать свои таланты широкой публике, но и расти, и совершенствоваться в творческом плане. Фестиваль «Созвездие-</w:t>
      </w:r>
      <w:proofErr w:type="spellStart"/>
      <w:r w:rsidRPr="0063105E">
        <w:rPr>
          <w:rFonts w:ascii="Times New Roman" w:eastAsia="Times New Roman" w:hAnsi="Times New Roman" w:cs="Times New Roman"/>
          <w:i/>
          <w:iCs/>
          <w:color w:val="4E4E4E"/>
          <w:sz w:val="28"/>
          <w:szCs w:val="20"/>
          <w:lang w:eastAsia="ru-RU"/>
        </w:rPr>
        <w:t>Йолдызлык</w:t>
      </w:r>
      <w:proofErr w:type="spellEnd"/>
      <w:r w:rsidRPr="0063105E">
        <w:rPr>
          <w:rFonts w:ascii="Times New Roman" w:eastAsia="Times New Roman" w:hAnsi="Times New Roman" w:cs="Times New Roman"/>
          <w:i/>
          <w:iCs/>
          <w:color w:val="4E4E4E"/>
          <w:sz w:val="28"/>
          <w:szCs w:val="20"/>
          <w:lang w:eastAsia="ru-RU"/>
        </w:rPr>
        <w:t>» раскрывает путь к профессиональному самоопределению в сфере эстрадного искусства, поднимает престиж и статус педагогической деятельности.</w:t>
      </w:r>
    </w:p>
    <w:p w:rsidR="0063105E" w:rsidRPr="0063105E" w:rsidRDefault="0063105E" w:rsidP="0063105E">
      <w:pPr>
        <w:shd w:val="clear" w:color="auto" w:fill="FFFFFF"/>
        <w:spacing w:before="144" w:after="72" w:line="240" w:lineRule="auto"/>
        <w:jc w:val="both"/>
        <w:rPr>
          <w:rFonts w:ascii="Times New Roman" w:eastAsia="Times New Roman" w:hAnsi="Times New Roman" w:cs="Times New Roman"/>
          <w:i/>
          <w:iCs/>
          <w:color w:val="4E4E4E"/>
          <w:sz w:val="28"/>
          <w:szCs w:val="20"/>
          <w:lang w:eastAsia="ru-RU"/>
        </w:rPr>
      </w:pPr>
      <w:r w:rsidRPr="0063105E">
        <w:rPr>
          <w:rFonts w:ascii="Times New Roman" w:eastAsia="Times New Roman" w:hAnsi="Times New Roman" w:cs="Times New Roman"/>
          <w:i/>
          <w:iCs/>
          <w:color w:val="4E4E4E"/>
          <w:sz w:val="28"/>
          <w:szCs w:val="20"/>
          <w:lang w:eastAsia="ru-RU"/>
        </w:rPr>
        <w:t>В Открытом республиканском телевизионном молодежном фестивале эстрадного искусства «Созвездие–</w:t>
      </w:r>
      <w:proofErr w:type="spellStart"/>
      <w:r w:rsidRPr="0063105E">
        <w:rPr>
          <w:rFonts w:ascii="Times New Roman" w:eastAsia="Times New Roman" w:hAnsi="Times New Roman" w:cs="Times New Roman"/>
          <w:i/>
          <w:iCs/>
          <w:color w:val="4E4E4E"/>
          <w:sz w:val="28"/>
          <w:szCs w:val="20"/>
          <w:lang w:eastAsia="ru-RU"/>
        </w:rPr>
        <w:t>Йолдызлык</w:t>
      </w:r>
      <w:proofErr w:type="spellEnd"/>
      <w:r w:rsidRPr="0063105E">
        <w:rPr>
          <w:rFonts w:ascii="Times New Roman" w:eastAsia="Times New Roman" w:hAnsi="Times New Roman" w:cs="Times New Roman"/>
          <w:i/>
          <w:iCs/>
          <w:color w:val="4E4E4E"/>
          <w:sz w:val="28"/>
          <w:szCs w:val="20"/>
          <w:lang w:eastAsia="ru-RU"/>
        </w:rPr>
        <w:t>» ежегодно участвуют более 70-ти тысяч одаренных детей и молодежи Республики Татарстан, телевизионная аудитория трансляции Гала-концерта фестиваля «Созвездие-</w:t>
      </w:r>
      <w:proofErr w:type="spellStart"/>
      <w:r w:rsidRPr="0063105E">
        <w:rPr>
          <w:rFonts w:ascii="Times New Roman" w:eastAsia="Times New Roman" w:hAnsi="Times New Roman" w:cs="Times New Roman"/>
          <w:i/>
          <w:iCs/>
          <w:color w:val="4E4E4E"/>
          <w:sz w:val="28"/>
          <w:szCs w:val="20"/>
          <w:lang w:eastAsia="ru-RU"/>
        </w:rPr>
        <w:t>Йолдызлык</w:t>
      </w:r>
      <w:proofErr w:type="spellEnd"/>
      <w:r w:rsidRPr="0063105E">
        <w:rPr>
          <w:rFonts w:ascii="Times New Roman" w:eastAsia="Times New Roman" w:hAnsi="Times New Roman" w:cs="Times New Roman"/>
          <w:i/>
          <w:iCs/>
          <w:color w:val="4E4E4E"/>
          <w:sz w:val="28"/>
          <w:szCs w:val="20"/>
          <w:lang w:eastAsia="ru-RU"/>
        </w:rPr>
        <w:t>» на телеканале «ТНВ» составляет около 41 млн. зрителей.</w:t>
      </w:r>
    </w:p>
    <w:p w:rsidR="0063105E" w:rsidRPr="0063105E" w:rsidRDefault="0063105E" w:rsidP="0063105E">
      <w:pPr>
        <w:shd w:val="clear" w:color="auto" w:fill="FFFFFF"/>
        <w:spacing w:before="144" w:after="72" w:line="240" w:lineRule="auto"/>
        <w:jc w:val="both"/>
        <w:rPr>
          <w:rFonts w:ascii="Times New Roman" w:eastAsia="Times New Roman" w:hAnsi="Times New Roman" w:cs="Times New Roman"/>
          <w:i/>
          <w:iCs/>
          <w:color w:val="4E4E4E"/>
          <w:sz w:val="28"/>
          <w:szCs w:val="20"/>
          <w:lang w:eastAsia="ru-RU"/>
        </w:rPr>
      </w:pPr>
      <w:r w:rsidRPr="0063105E">
        <w:rPr>
          <w:rFonts w:ascii="Times New Roman" w:eastAsia="Times New Roman" w:hAnsi="Times New Roman" w:cs="Times New Roman"/>
          <w:i/>
          <w:iCs/>
          <w:color w:val="4E4E4E"/>
          <w:sz w:val="28"/>
          <w:szCs w:val="20"/>
          <w:lang w:eastAsia="ru-RU"/>
        </w:rPr>
        <w:t xml:space="preserve">Учитывая социальную значимость и большой общественный резонанс ежегодно проводимого Фестиваля, а также в целях консолидации государственных органов и общественных организаций, направленных на поддержку одаренной и талантливой молодежи, Президент Республики Татарстан </w:t>
      </w:r>
      <w:proofErr w:type="spellStart"/>
      <w:r w:rsidRPr="0063105E">
        <w:rPr>
          <w:rFonts w:ascii="Times New Roman" w:eastAsia="Times New Roman" w:hAnsi="Times New Roman" w:cs="Times New Roman"/>
          <w:i/>
          <w:iCs/>
          <w:color w:val="4E4E4E"/>
          <w:sz w:val="28"/>
          <w:szCs w:val="20"/>
          <w:lang w:eastAsia="ru-RU"/>
        </w:rPr>
        <w:t>М.Ш.Шаймиев</w:t>
      </w:r>
      <w:proofErr w:type="spellEnd"/>
      <w:r w:rsidRPr="0063105E">
        <w:rPr>
          <w:rFonts w:ascii="Times New Roman" w:eastAsia="Times New Roman" w:hAnsi="Times New Roman" w:cs="Times New Roman"/>
          <w:i/>
          <w:iCs/>
          <w:color w:val="4E4E4E"/>
          <w:sz w:val="28"/>
          <w:szCs w:val="20"/>
          <w:lang w:eastAsia="ru-RU"/>
        </w:rPr>
        <w:t xml:space="preserve"> 29 апреля 2006 года подписал Указ № УП-165 «О мерах по поддержке республиканского фестивального движения «Созвездие-</w:t>
      </w:r>
      <w:proofErr w:type="spellStart"/>
      <w:r w:rsidRPr="0063105E">
        <w:rPr>
          <w:rFonts w:ascii="Times New Roman" w:eastAsia="Times New Roman" w:hAnsi="Times New Roman" w:cs="Times New Roman"/>
          <w:i/>
          <w:iCs/>
          <w:color w:val="4E4E4E"/>
          <w:sz w:val="28"/>
          <w:szCs w:val="20"/>
          <w:lang w:eastAsia="ru-RU"/>
        </w:rPr>
        <w:t>Йолдызлык</w:t>
      </w:r>
      <w:proofErr w:type="spellEnd"/>
      <w:r w:rsidRPr="0063105E">
        <w:rPr>
          <w:rFonts w:ascii="Times New Roman" w:eastAsia="Times New Roman" w:hAnsi="Times New Roman" w:cs="Times New Roman"/>
          <w:i/>
          <w:iCs/>
          <w:color w:val="4E4E4E"/>
          <w:sz w:val="28"/>
          <w:szCs w:val="20"/>
          <w:lang w:eastAsia="ru-RU"/>
        </w:rPr>
        <w:t>».</w:t>
      </w:r>
    </w:p>
    <w:p w:rsidR="0063105E" w:rsidRPr="0063105E" w:rsidRDefault="0063105E" w:rsidP="0063105E">
      <w:pPr>
        <w:shd w:val="clear" w:color="auto" w:fill="FFFFFF"/>
        <w:spacing w:before="144" w:after="72" w:line="240" w:lineRule="auto"/>
        <w:jc w:val="both"/>
        <w:rPr>
          <w:rFonts w:ascii="Times New Roman" w:eastAsia="Times New Roman" w:hAnsi="Times New Roman" w:cs="Times New Roman"/>
          <w:i/>
          <w:iCs/>
          <w:color w:val="4E4E4E"/>
          <w:sz w:val="28"/>
          <w:szCs w:val="20"/>
          <w:lang w:eastAsia="ru-RU"/>
        </w:rPr>
      </w:pPr>
      <w:r w:rsidRPr="0063105E">
        <w:rPr>
          <w:rFonts w:ascii="Times New Roman" w:eastAsia="Times New Roman" w:hAnsi="Times New Roman" w:cs="Times New Roman"/>
          <w:i/>
          <w:iCs/>
          <w:color w:val="4E4E4E"/>
          <w:sz w:val="28"/>
          <w:szCs w:val="20"/>
          <w:lang w:eastAsia="ru-RU"/>
        </w:rPr>
        <w:t xml:space="preserve">20 августа 2012 года Президентом Республики Татарстан Р.Н. </w:t>
      </w:r>
      <w:proofErr w:type="spellStart"/>
      <w:r w:rsidRPr="0063105E">
        <w:rPr>
          <w:rFonts w:ascii="Times New Roman" w:eastAsia="Times New Roman" w:hAnsi="Times New Roman" w:cs="Times New Roman"/>
          <w:i/>
          <w:iCs/>
          <w:color w:val="4E4E4E"/>
          <w:sz w:val="28"/>
          <w:szCs w:val="20"/>
          <w:lang w:eastAsia="ru-RU"/>
        </w:rPr>
        <w:t>Миннихановым</w:t>
      </w:r>
      <w:proofErr w:type="spellEnd"/>
      <w:r w:rsidRPr="0063105E">
        <w:rPr>
          <w:rFonts w:ascii="Times New Roman" w:eastAsia="Times New Roman" w:hAnsi="Times New Roman" w:cs="Times New Roman"/>
          <w:i/>
          <w:iCs/>
          <w:color w:val="4E4E4E"/>
          <w:sz w:val="28"/>
          <w:szCs w:val="20"/>
          <w:lang w:eastAsia="ru-RU"/>
        </w:rPr>
        <w:t xml:space="preserve"> подписан Указ №УП-682 «О внесении изменений в Указ Президента Республики Татарстан «О мерах по поддержке республиканского фестивального движения «Созвездие-</w:t>
      </w:r>
      <w:proofErr w:type="spellStart"/>
      <w:r w:rsidRPr="0063105E">
        <w:rPr>
          <w:rFonts w:ascii="Times New Roman" w:eastAsia="Times New Roman" w:hAnsi="Times New Roman" w:cs="Times New Roman"/>
          <w:i/>
          <w:iCs/>
          <w:color w:val="4E4E4E"/>
          <w:sz w:val="28"/>
          <w:szCs w:val="20"/>
          <w:lang w:eastAsia="ru-RU"/>
        </w:rPr>
        <w:t>Йолдызлык</w:t>
      </w:r>
      <w:proofErr w:type="spellEnd"/>
      <w:r w:rsidRPr="0063105E">
        <w:rPr>
          <w:rFonts w:ascii="Times New Roman" w:eastAsia="Times New Roman" w:hAnsi="Times New Roman" w:cs="Times New Roman"/>
          <w:i/>
          <w:iCs/>
          <w:color w:val="4E4E4E"/>
          <w:sz w:val="28"/>
          <w:szCs w:val="20"/>
          <w:lang w:eastAsia="ru-RU"/>
        </w:rPr>
        <w:t>».</w:t>
      </w:r>
    </w:p>
    <w:p w:rsidR="0063105E" w:rsidRPr="0063105E" w:rsidRDefault="0063105E" w:rsidP="0063105E">
      <w:pPr>
        <w:shd w:val="clear" w:color="auto" w:fill="FFFFFF"/>
        <w:spacing w:before="168" w:after="48" w:line="429" w:lineRule="atLeast"/>
        <w:jc w:val="center"/>
        <w:outlineLvl w:val="1"/>
        <w:rPr>
          <w:rFonts w:ascii="Helvetica" w:eastAsia="Times New Roman" w:hAnsi="Helvetica" w:cs="Helvetica"/>
          <w:color w:val="4E4E4E"/>
          <w:spacing w:val="-7"/>
          <w:sz w:val="37"/>
          <w:szCs w:val="39"/>
          <w:lang w:eastAsia="ru-RU"/>
        </w:rPr>
      </w:pPr>
      <w:r w:rsidRPr="0063105E">
        <w:rPr>
          <w:rFonts w:ascii="Helvetica" w:eastAsia="Times New Roman" w:hAnsi="Helvetica" w:cs="Helvetica"/>
          <w:color w:val="4E4E4E"/>
          <w:spacing w:val="-7"/>
          <w:sz w:val="37"/>
          <w:szCs w:val="39"/>
          <w:lang w:eastAsia="ru-RU"/>
        </w:rPr>
        <w:t>1. ОБЩИЕ ПОЛОЖЕНИЯ.</w:t>
      </w:r>
    </w:p>
    <w:p w:rsidR="0063105E" w:rsidRPr="0063105E" w:rsidRDefault="0063105E" w:rsidP="0063105E">
      <w:pPr>
        <w:shd w:val="clear" w:color="auto" w:fill="FFFFFF"/>
        <w:spacing w:before="168" w:after="48" w:line="429" w:lineRule="atLeast"/>
        <w:jc w:val="center"/>
        <w:outlineLvl w:val="1"/>
        <w:rPr>
          <w:rFonts w:ascii="Helvetica" w:eastAsia="Times New Roman" w:hAnsi="Helvetica" w:cs="Helvetica"/>
          <w:color w:val="4E4E4E"/>
          <w:spacing w:val="-7"/>
          <w:sz w:val="37"/>
          <w:szCs w:val="39"/>
          <w:lang w:eastAsia="ru-RU"/>
        </w:rPr>
      </w:pPr>
      <w:r w:rsidRPr="0063105E">
        <w:rPr>
          <w:rFonts w:ascii="Helvetica" w:eastAsia="Times New Roman" w:hAnsi="Helvetica" w:cs="Helvetica"/>
          <w:color w:val="4E4E4E"/>
          <w:spacing w:val="-7"/>
          <w:sz w:val="37"/>
          <w:szCs w:val="39"/>
          <w:lang w:eastAsia="ru-RU"/>
        </w:rPr>
        <w:t>1.1 Учредители и организаторы фестиваля</w:t>
      </w:r>
    </w:p>
    <w:p w:rsidR="0063105E" w:rsidRPr="0063105E" w:rsidRDefault="0063105E" w:rsidP="0063105E">
      <w:pPr>
        <w:shd w:val="clear" w:color="auto" w:fill="FFFFFF"/>
        <w:spacing w:before="144" w:after="72" w:line="293" w:lineRule="atLeast"/>
        <w:jc w:val="both"/>
        <w:rPr>
          <w:rFonts w:ascii="Helvetica" w:eastAsia="Times New Roman" w:hAnsi="Helvetica" w:cs="Helvetica"/>
          <w:color w:val="4E4E4E"/>
          <w:sz w:val="28"/>
          <w:szCs w:val="20"/>
          <w:lang w:eastAsia="ru-RU"/>
        </w:rPr>
      </w:pPr>
      <w:proofErr w:type="gramStart"/>
      <w:r w:rsidRPr="0063105E">
        <w:rPr>
          <w:rFonts w:ascii="Helvetica" w:eastAsia="Times New Roman" w:hAnsi="Helvetica" w:cs="Helvetica"/>
          <w:color w:val="4E4E4E"/>
          <w:sz w:val="28"/>
          <w:szCs w:val="20"/>
          <w:lang w:eastAsia="ru-RU"/>
        </w:rPr>
        <w:t>Фестиваль учрежден Фондом поддержки развития культуры при Президенте Республики Татарстан, министерством по делам молодежи Республики Татарстан, министерством культуры Республики Татарстан, министерством образования и науки Республики Татарстан, ОАО «Телерадиокомпания «ТНВ», казанской городской общественной организацией «Объединение творческих работников «АРТИАС», региональной молодежной общественной организацией Республики Татарстан «Созвездие-</w:t>
      </w:r>
      <w:proofErr w:type="spellStart"/>
      <w:r w:rsidRPr="0063105E">
        <w:rPr>
          <w:rFonts w:ascii="Helvetica" w:eastAsia="Times New Roman" w:hAnsi="Helvetica" w:cs="Helvetica"/>
          <w:color w:val="4E4E4E"/>
          <w:sz w:val="28"/>
          <w:szCs w:val="20"/>
          <w:lang w:eastAsia="ru-RU"/>
        </w:rPr>
        <w:t>Йолдызлык</w:t>
      </w:r>
      <w:proofErr w:type="spellEnd"/>
      <w:r w:rsidRPr="0063105E">
        <w:rPr>
          <w:rFonts w:ascii="Helvetica" w:eastAsia="Times New Roman" w:hAnsi="Helvetica" w:cs="Helvetica"/>
          <w:color w:val="4E4E4E"/>
          <w:sz w:val="28"/>
          <w:szCs w:val="20"/>
          <w:lang w:eastAsia="ru-RU"/>
        </w:rPr>
        <w:t>», при участии Совета при Президенте Республики Татарстан по поддержке республиканского фестивального движения «Созвездие-</w:t>
      </w:r>
      <w:proofErr w:type="spellStart"/>
      <w:r w:rsidRPr="0063105E">
        <w:rPr>
          <w:rFonts w:ascii="Helvetica" w:eastAsia="Times New Roman" w:hAnsi="Helvetica" w:cs="Helvetica"/>
          <w:color w:val="4E4E4E"/>
          <w:sz w:val="28"/>
          <w:szCs w:val="20"/>
          <w:lang w:eastAsia="ru-RU"/>
        </w:rPr>
        <w:t>Йолдызлык</w:t>
      </w:r>
      <w:proofErr w:type="spellEnd"/>
      <w:r w:rsidRPr="0063105E">
        <w:rPr>
          <w:rFonts w:ascii="Helvetica" w:eastAsia="Times New Roman" w:hAnsi="Helvetica" w:cs="Helvetica"/>
          <w:color w:val="4E4E4E"/>
          <w:sz w:val="28"/>
          <w:szCs w:val="20"/>
          <w:lang w:eastAsia="ru-RU"/>
        </w:rPr>
        <w:t>» и Совета муниципальных</w:t>
      </w:r>
      <w:proofErr w:type="gramEnd"/>
      <w:r w:rsidRPr="0063105E">
        <w:rPr>
          <w:rFonts w:ascii="Helvetica" w:eastAsia="Times New Roman" w:hAnsi="Helvetica" w:cs="Helvetica"/>
          <w:color w:val="4E4E4E"/>
          <w:sz w:val="28"/>
          <w:szCs w:val="20"/>
          <w:lang w:eastAsia="ru-RU"/>
        </w:rPr>
        <w:t xml:space="preserve"> образований Республики Татарстан.</w:t>
      </w:r>
    </w:p>
    <w:p w:rsidR="0063105E" w:rsidRPr="0063105E" w:rsidRDefault="0063105E" w:rsidP="0063105E">
      <w:pPr>
        <w:shd w:val="clear" w:color="auto" w:fill="FFFFFF"/>
        <w:spacing w:before="144" w:after="72" w:line="293" w:lineRule="atLeast"/>
        <w:jc w:val="both"/>
        <w:rPr>
          <w:rFonts w:ascii="Helvetica" w:eastAsia="Times New Roman" w:hAnsi="Helvetica" w:cs="Helvetica"/>
          <w:color w:val="4E4E4E"/>
          <w:sz w:val="28"/>
          <w:szCs w:val="20"/>
          <w:lang w:eastAsia="ru-RU"/>
        </w:rPr>
      </w:pPr>
      <w:r w:rsidRPr="0063105E">
        <w:rPr>
          <w:rFonts w:ascii="Helvetica" w:eastAsia="Times New Roman" w:hAnsi="Helvetica" w:cs="Helvetica"/>
          <w:color w:val="4E4E4E"/>
          <w:sz w:val="28"/>
          <w:szCs w:val="20"/>
          <w:lang w:eastAsia="ru-RU"/>
        </w:rPr>
        <w:t>Фонд поддержки развития культуры при Президенте Республики Татарстан оказывает содействие в организации и проведении мероприятий фестивального движения на территории Республики Татарстан, Российской Федерации, стран ближнего и дальнего зарубежья. Формирует общественное мнение, участвует в пропаганде фестивального движения и формировании призового фонда.</w:t>
      </w:r>
    </w:p>
    <w:p w:rsidR="0063105E" w:rsidRPr="0063105E" w:rsidRDefault="0063105E" w:rsidP="0063105E">
      <w:pPr>
        <w:shd w:val="clear" w:color="auto" w:fill="FFFFFF"/>
        <w:spacing w:before="144" w:after="72" w:line="293" w:lineRule="atLeast"/>
        <w:jc w:val="both"/>
        <w:rPr>
          <w:rFonts w:ascii="Helvetica" w:eastAsia="Times New Roman" w:hAnsi="Helvetica" w:cs="Helvetica"/>
          <w:color w:val="4E4E4E"/>
          <w:sz w:val="28"/>
          <w:szCs w:val="20"/>
          <w:lang w:eastAsia="ru-RU"/>
        </w:rPr>
      </w:pPr>
      <w:r w:rsidRPr="0063105E">
        <w:rPr>
          <w:rFonts w:ascii="Helvetica" w:eastAsia="Times New Roman" w:hAnsi="Helvetica" w:cs="Helvetica"/>
          <w:color w:val="4E4E4E"/>
          <w:sz w:val="28"/>
          <w:szCs w:val="20"/>
          <w:lang w:eastAsia="ru-RU"/>
        </w:rPr>
        <w:lastRenderedPageBreak/>
        <w:t>Министерство по делам молодежи Республики Татарстан является координатором фестиваля и ежегодно осуществляет оперативную работу по организации и проведению фестивальных мероприятий, формирует призовой фонд, участвует в финансировании технического, ресурсного и административного обеспечения фестиваля в рамках бюджета министерства, организует участие в фестивале творчески одаренной молодежи РТ.</w:t>
      </w:r>
    </w:p>
    <w:p w:rsidR="0063105E" w:rsidRPr="0063105E" w:rsidRDefault="0063105E" w:rsidP="0063105E">
      <w:pPr>
        <w:shd w:val="clear" w:color="auto" w:fill="FFFFFF"/>
        <w:spacing w:before="144" w:after="72" w:line="293" w:lineRule="atLeast"/>
        <w:jc w:val="both"/>
        <w:rPr>
          <w:rFonts w:ascii="Helvetica" w:eastAsia="Times New Roman" w:hAnsi="Helvetica" w:cs="Helvetica"/>
          <w:color w:val="4E4E4E"/>
          <w:sz w:val="28"/>
          <w:szCs w:val="20"/>
          <w:lang w:eastAsia="ru-RU"/>
        </w:rPr>
      </w:pPr>
      <w:r w:rsidRPr="0063105E">
        <w:rPr>
          <w:rFonts w:ascii="Helvetica" w:eastAsia="Times New Roman" w:hAnsi="Helvetica" w:cs="Helvetica"/>
          <w:color w:val="4E4E4E"/>
          <w:sz w:val="28"/>
          <w:szCs w:val="20"/>
          <w:lang w:eastAsia="ru-RU"/>
        </w:rPr>
        <w:t xml:space="preserve">Министерство культуры Республики Татарстан обеспечивает участие в фестивале коллективов и исполнителей, относящихся к системе министерства культуры РТ, предоставляет культурные центры для проведения отборочных туров, организует работу сценарных и режиссерских групп, обеспечивает работу творческих вспомогательных групп (ведущих, звукорежиссеров, </w:t>
      </w:r>
      <w:proofErr w:type="spellStart"/>
      <w:r w:rsidRPr="0063105E">
        <w:rPr>
          <w:rFonts w:ascii="Helvetica" w:eastAsia="Times New Roman" w:hAnsi="Helvetica" w:cs="Helvetica"/>
          <w:color w:val="4E4E4E"/>
          <w:sz w:val="28"/>
          <w:szCs w:val="20"/>
          <w:lang w:eastAsia="ru-RU"/>
        </w:rPr>
        <w:t>светорежиссеров</w:t>
      </w:r>
      <w:proofErr w:type="spellEnd"/>
      <w:r w:rsidRPr="0063105E">
        <w:rPr>
          <w:rFonts w:ascii="Helvetica" w:eastAsia="Times New Roman" w:hAnsi="Helvetica" w:cs="Helvetica"/>
          <w:color w:val="4E4E4E"/>
          <w:sz w:val="28"/>
          <w:szCs w:val="20"/>
          <w:lang w:eastAsia="ru-RU"/>
        </w:rPr>
        <w:t xml:space="preserve"> и др.) на зональных гала-концертах и финалах.</w:t>
      </w:r>
    </w:p>
    <w:p w:rsidR="0063105E" w:rsidRPr="0063105E" w:rsidRDefault="0063105E" w:rsidP="0063105E">
      <w:pPr>
        <w:shd w:val="clear" w:color="auto" w:fill="FFFFFF"/>
        <w:spacing w:before="144" w:after="72" w:line="293" w:lineRule="atLeast"/>
        <w:jc w:val="both"/>
        <w:rPr>
          <w:rFonts w:ascii="Helvetica" w:eastAsia="Times New Roman" w:hAnsi="Helvetica" w:cs="Helvetica"/>
          <w:color w:val="4E4E4E"/>
          <w:sz w:val="28"/>
          <w:szCs w:val="20"/>
          <w:lang w:eastAsia="ru-RU"/>
        </w:rPr>
      </w:pPr>
      <w:r w:rsidRPr="0063105E">
        <w:rPr>
          <w:rFonts w:ascii="Helvetica" w:eastAsia="Times New Roman" w:hAnsi="Helvetica" w:cs="Helvetica"/>
          <w:color w:val="4E4E4E"/>
          <w:sz w:val="28"/>
          <w:szCs w:val="20"/>
          <w:lang w:eastAsia="ru-RU"/>
        </w:rPr>
        <w:t xml:space="preserve">Министерство образования и науки Республики Татарстан организует участие в фестивале дошкольников, учащихся общеобразовательных и специализированных школ РТ, студентов </w:t>
      </w:r>
      <w:proofErr w:type="spellStart"/>
      <w:r w:rsidRPr="0063105E">
        <w:rPr>
          <w:rFonts w:ascii="Helvetica" w:eastAsia="Times New Roman" w:hAnsi="Helvetica" w:cs="Helvetica"/>
          <w:color w:val="4E4E4E"/>
          <w:sz w:val="28"/>
          <w:szCs w:val="20"/>
          <w:lang w:eastAsia="ru-RU"/>
        </w:rPr>
        <w:t>ССУЗов</w:t>
      </w:r>
      <w:proofErr w:type="spellEnd"/>
      <w:r w:rsidRPr="0063105E">
        <w:rPr>
          <w:rFonts w:ascii="Helvetica" w:eastAsia="Times New Roman" w:hAnsi="Helvetica" w:cs="Helvetica"/>
          <w:color w:val="4E4E4E"/>
          <w:sz w:val="28"/>
          <w:szCs w:val="20"/>
          <w:lang w:eastAsia="ru-RU"/>
        </w:rPr>
        <w:t xml:space="preserve"> и ВУЗов.</w:t>
      </w:r>
    </w:p>
    <w:p w:rsidR="0063105E" w:rsidRPr="0063105E" w:rsidRDefault="0063105E" w:rsidP="0063105E">
      <w:pPr>
        <w:shd w:val="clear" w:color="auto" w:fill="FFFFFF"/>
        <w:spacing w:before="144" w:after="72" w:line="293" w:lineRule="atLeast"/>
        <w:jc w:val="both"/>
        <w:rPr>
          <w:rFonts w:ascii="Helvetica" w:eastAsia="Times New Roman" w:hAnsi="Helvetica" w:cs="Helvetica"/>
          <w:color w:val="4E4E4E"/>
          <w:sz w:val="28"/>
          <w:szCs w:val="20"/>
          <w:lang w:eastAsia="ru-RU"/>
        </w:rPr>
      </w:pPr>
      <w:r w:rsidRPr="0063105E">
        <w:rPr>
          <w:rFonts w:ascii="Helvetica" w:eastAsia="Times New Roman" w:hAnsi="Helvetica" w:cs="Helvetica"/>
          <w:color w:val="4E4E4E"/>
          <w:sz w:val="28"/>
          <w:szCs w:val="20"/>
          <w:lang w:eastAsia="ru-RU"/>
        </w:rPr>
        <w:t>ОАО «Телерадиокомпания «Новый Век» обеспечивает трансляции телевизионных версий зональных концертов, а также осуществляет съемки и трансляцию республиканского Гала–концерта на телеканале «ТНВ» по республике, России, странам ближнего и дальнего зарубежья, а также хранение отснятых видеоматериалов в архивах.</w:t>
      </w:r>
    </w:p>
    <w:p w:rsidR="0063105E" w:rsidRPr="0063105E" w:rsidRDefault="0063105E" w:rsidP="0063105E">
      <w:pPr>
        <w:shd w:val="clear" w:color="auto" w:fill="FFFFFF"/>
        <w:spacing w:before="144" w:after="72" w:line="293" w:lineRule="atLeast"/>
        <w:jc w:val="both"/>
        <w:rPr>
          <w:rFonts w:ascii="Helvetica" w:eastAsia="Times New Roman" w:hAnsi="Helvetica" w:cs="Helvetica"/>
          <w:color w:val="4E4E4E"/>
          <w:sz w:val="28"/>
          <w:szCs w:val="20"/>
          <w:lang w:eastAsia="ru-RU"/>
        </w:rPr>
      </w:pPr>
      <w:r w:rsidRPr="0063105E">
        <w:rPr>
          <w:rFonts w:ascii="Helvetica" w:eastAsia="Times New Roman" w:hAnsi="Helvetica" w:cs="Helvetica"/>
          <w:color w:val="4E4E4E"/>
          <w:sz w:val="28"/>
          <w:szCs w:val="20"/>
          <w:lang w:eastAsia="ru-RU"/>
        </w:rPr>
        <w:t>Казанская городская общественная организация «Объединение творческих работников «АРТИАС» и Региональная молодежная общественная организации Республики Татарстан «Созвездие-</w:t>
      </w:r>
      <w:proofErr w:type="spellStart"/>
      <w:r w:rsidRPr="0063105E">
        <w:rPr>
          <w:rFonts w:ascii="Helvetica" w:eastAsia="Times New Roman" w:hAnsi="Helvetica" w:cs="Helvetica"/>
          <w:color w:val="4E4E4E"/>
          <w:sz w:val="28"/>
          <w:szCs w:val="20"/>
          <w:lang w:eastAsia="ru-RU"/>
        </w:rPr>
        <w:t>Йолдызлык</w:t>
      </w:r>
      <w:proofErr w:type="spellEnd"/>
      <w:r w:rsidRPr="0063105E">
        <w:rPr>
          <w:rFonts w:ascii="Helvetica" w:eastAsia="Times New Roman" w:hAnsi="Helvetica" w:cs="Helvetica"/>
          <w:color w:val="4E4E4E"/>
          <w:sz w:val="28"/>
          <w:szCs w:val="20"/>
          <w:lang w:eastAsia="ru-RU"/>
        </w:rPr>
        <w:t>», как авторы проекта, оказывают содействие оргкомитету фестиваля в организации и проведении фестивального цикла в течение календарного года, формировании общественного мнения, пропаганде фестивального движения (см. Аннотацию, выше), а также участвуют в формировании призового фонда.</w:t>
      </w:r>
    </w:p>
    <w:p w:rsidR="0063105E" w:rsidRPr="0063105E" w:rsidRDefault="0063105E" w:rsidP="0063105E">
      <w:pPr>
        <w:shd w:val="clear" w:color="auto" w:fill="FFFFFF"/>
        <w:spacing w:after="0" w:line="293" w:lineRule="atLeast"/>
        <w:jc w:val="both"/>
        <w:rPr>
          <w:rFonts w:ascii="Helvetica" w:eastAsia="Times New Roman" w:hAnsi="Helvetica" w:cs="Helvetica"/>
          <w:color w:val="4E4E4E"/>
          <w:sz w:val="28"/>
          <w:szCs w:val="20"/>
          <w:lang w:eastAsia="ru-RU"/>
        </w:rPr>
      </w:pPr>
      <w:r w:rsidRPr="0063105E">
        <w:rPr>
          <w:rFonts w:ascii="Helvetica" w:eastAsia="Times New Roman" w:hAnsi="Helvetica" w:cs="Helvetica"/>
          <w:color w:val="4E4E4E"/>
          <w:sz w:val="28"/>
          <w:szCs w:val="20"/>
          <w:lang w:eastAsia="ru-RU"/>
        </w:rPr>
        <w:t>Совет муниципальных образований Республики Татарстан оказывает содействие в организации и проведении фестиваля на территории республики, согласовывает график проведения фестиваля по городам и муниципальным образованиям (</w:t>
      </w:r>
      <w:hyperlink r:id="rId5" w:tgtFrame="_blank" w:history="1">
        <w:r w:rsidRPr="0063105E">
          <w:rPr>
            <w:rFonts w:ascii="Helvetica" w:eastAsia="Times New Roman" w:hAnsi="Helvetica" w:cs="Helvetica"/>
            <w:color w:val="0071BB"/>
            <w:sz w:val="28"/>
            <w:szCs w:val="20"/>
            <w:u w:val="single"/>
            <w:lang w:eastAsia="ru-RU"/>
          </w:rPr>
          <w:t> см. приложение № 2</w:t>
        </w:r>
      </w:hyperlink>
      <w:r w:rsidRPr="0063105E">
        <w:rPr>
          <w:rFonts w:ascii="Helvetica" w:eastAsia="Times New Roman" w:hAnsi="Helvetica" w:cs="Helvetica"/>
          <w:color w:val="4E4E4E"/>
          <w:sz w:val="28"/>
          <w:szCs w:val="20"/>
          <w:lang w:eastAsia="ru-RU"/>
        </w:rPr>
        <w:t>). Формирует общественное мнение, участвует в формировании призового фонда и пропаганде фестивального движения, а также проводит мониторинг условий проведения фестиваля в муниципальных образованиях республики.</w:t>
      </w:r>
    </w:p>
    <w:p w:rsidR="0063105E" w:rsidRPr="0063105E" w:rsidRDefault="0063105E" w:rsidP="0063105E">
      <w:pPr>
        <w:shd w:val="clear" w:color="auto" w:fill="FFFFFF"/>
        <w:spacing w:before="144" w:after="72" w:line="293" w:lineRule="atLeast"/>
        <w:jc w:val="both"/>
        <w:rPr>
          <w:rFonts w:ascii="Helvetica" w:eastAsia="Times New Roman" w:hAnsi="Helvetica" w:cs="Helvetica"/>
          <w:color w:val="4E4E4E"/>
          <w:sz w:val="28"/>
          <w:szCs w:val="20"/>
          <w:lang w:eastAsia="ru-RU"/>
        </w:rPr>
      </w:pPr>
      <w:r w:rsidRPr="0063105E">
        <w:rPr>
          <w:rFonts w:ascii="Helvetica" w:eastAsia="Times New Roman" w:hAnsi="Helvetica" w:cs="Helvetica"/>
          <w:color w:val="4E4E4E"/>
          <w:sz w:val="28"/>
          <w:szCs w:val="20"/>
          <w:lang w:eastAsia="ru-RU"/>
        </w:rPr>
        <w:t>Совет при Президенте Республики Татарстан по поддержке республиканского фестивального движения «Созвездие-</w:t>
      </w:r>
      <w:proofErr w:type="spellStart"/>
      <w:r w:rsidRPr="0063105E">
        <w:rPr>
          <w:rFonts w:ascii="Helvetica" w:eastAsia="Times New Roman" w:hAnsi="Helvetica" w:cs="Helvetica"/>
          <w:color w:val="4E4E4E"/>
          <w:sz w:val="28"/>
          <w:szCs w:val="20"/>
          <w:lang w:eastAsia="ru-RU"/>
        </w:rPr>
        <w:t>Йолдызлык</w:t>
      </w:r>
      <w:proofErr w:type="spellEnd"/>
      <w:r w:rsidRPr="0063105E">
        <w:rPr>
          <w:rFonts w:ascii="Helvetica" w:eastAsia="Times New Roman" w:hAnsi="Helvetica" w:cs="Helvetica"/>
          <w:color w:val="4E4E4E"/>
          <w:sz w:val="28"/>
          <w:szCs w:val="20"/>
          <w:lang w:eastAsia="ru-RU"/>
        </w:rPr>
        <w:t xml:space="preserve">» оказывает содействие в организации и проведении фестиваля, формировании общественного мнения, а также участвует в ресурсном </w:t>
      </w:r>
      <w:r w:rsidRPr="0063105E">
        <w:rPr>
          <w:rFonts w:ascii="Helvetica" w:eastAsia="Times New Roman" w:hAnsi="Helvetica" w:cs="Helvetica"/>
          <w:color w:val="4E4E4E"/>
          <w:sz w:val="28"/>
          <w:szCs w:val="20"/>
          <w:lang w:eastAsia="ru-RU"/>
        </w:rPr>
        <w:lastRenderedPageBreak/>
        <w:t>обеспечении мероприятий фестивального цикла в течение календарного года и формировании призового фонда.</w:t>
      </w:r>
    </w:p>
    <w:p w:rsidR="0063105E" w:rsidRPr="0063105E" w:rsidRDefault="0063105E" w:rsidP="0063105E">
      <w:pPr>
        <w:shd w:val="clear" w:color="auto" w:fill="FFFFFF"/>
        <w:spacing w:before="144" w:after="72" w:line="293" w:lineRule="atLeast"/>
        <w:jc w:val="both"/>
        <w:rPr>
          <w:rFonts w:ascii="Helvetica" w:eastAsia="Times New Roman" w:hAnsi="Helvetica" w:cs="Helvetica"/>
          <w:color w:val="4E4E4E"/>
          <w:sz w:val="28"/>
          <w:szCs w:val="20"/>
          <w:lang w:eastAsia="ru-RU"/>
        </w:rPr>
      </w:pPr>
      <w:r w:rsidRPr="0063105E">
        <w:rPr>
          <w:rFonts w:ascii="Helvetica" w:eastAsia="Times New Roman" w:hAnsi="Helvetica" w:cs="Helvetica"/>
          <w:color w:val="4E4E4E"/>
          <w:sz w:val="28"/>
          <w:szCs w:val="20"/>
          <w:lang w:eastAsia="ru-RU"/>
        </w:rPr>
        <w:t>Взаимодействия между учредителями и организаторами фестиваля во время всего фестивального цикла осуществляется Советом при Президенте Республики Татарстан по поддержке республиканского фестивального движения «Созвездие-</w:t>
      </w:r>
      <w:proofErr w:type="spellStart"/>
      <w:r w:rsidRPr="0063105E">
        <w:rPr>
          <w:rFonts w:ascii="Helvetica" w:eastAsia="Times New Roman" w:hAnsi="Helvetica" w:cs="Helvetica"/>
          <w:color w:val="4E4E4E"/>
          <w:sz w:val="28"/>
          <w:szCs w:val="20"/>
          <w:lang w:eastAsia="ru-RU"/>
        </w:rPr>
        <w:t>Йолдызлык</w:t>
      </w:r>
      <w:proofErr w:type="spellEnd"/>
      <w:r w:rsidRPr="0063105E">
        <w:rPr>
          <w:rFonts w:ascii="Helvetica" w:eastAsia="Times New Roman" w:hAnsi="Helvetica" w:cs="Helvetica"/>
          <w:color w:val="4E4E4E"/>
          <w:sz w:val="28"/>
          <w:szCs w:val="20"/>
          <w:lang w:eastAsia="ru-RU"/>
        </w:rPr>
        <w:t>», который возглавляет Премьер-министр Республики Татарстан, текущие вопросы деятельности осуществляются исполнительной дирекцией и оргкомитетом, состав которого утверждается Распоряжением Кабинета Министров Республики Татарстан.</w:t>
      </w:r>
    </w:p>
    <w:p w:rsidR="0063105E" w:rsidRPr="0063105E" w:rsidRDefault="0063105E" w:rsidP="0063105E">
      <w:pPr>
        <w:shd w:val="clear" w:color="auto" w:fill="FFFFFF"/>
        <w:spacing w:before="168" w:after="48" w:line="429" w:lineRule="atLeast"/>
        <w:jc w:val="center"/>
        <w:outlineLvl w:val="1"/>
        <w:rPr>
          <w:rFonts w:ascii="Helvetica" w:eastAsia="Times New Roman" w:hAnsi="Helvetica" w:cs="Helvetica"/>
          <w:color w:val="4E4E4E"/>
          <w:spacing w:val="-7"/>
          <w:sz w:val="39"/>
          <w:szCs w:val="39"/>
          <w:lang w:eastAsia="ru-RU"/>
        </w:rPr>
      </w:pPr>
      <w:r w:rsidRPr="0063105E">
        <w:rPr>
          <w:rFonts w:ascii="Helvetica" w:eastAsia="Times New Roman" w:hAnsi="Helvetica" w:cs="Helvetica"/>
          <w:color w:val="4E4E4E"/>
          <w:spacing w:val="-7"/>
          <w:sz w:val="39"/>
          <w:szCs w:val="39"/>
          <w:lang w:eastAsia="ru-RU"/>
        </w:rPr>
        <w:t>2. Цели и задачи</w:t>
      </w:r>
    </w:p>
    <w:p w:rsidR="0063105E" w:rsidRPr="0063105E" w:rsidRDefault="0063105E" w:rsidP="0063105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</w:pPr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t>2.1 </w:t>
      </w:r>
      <w:r w:rsidRPr="0063105E">
        <w:rPr>
          <w:rFonts w:ascii="Times New Roman" w:eastAsia="Times New Roman" w:hAnsi="Times New Roman" w:cs="Times New Roman"/>
          <w:b/>
          <w:bCs/>
          <w:color w:val="4E4E4E"/>
          <w:sz w:val="28"/>
          <w:szCs w:val="20"/>
          <w:lang w:eastAsia="ru-RU"/>
        </w:rPr>
        <w:t>Фестиваль призван содействовать:</w:t>
      </w:r>
    </w:p>
    <w:p w:rsidR="0063105E" w:rsidRPr="0063105E" w:rsidRDefault="0063105E" w:rsidP="00631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</w:pPr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t>  развитию гуманитарно-культурного образования детей дошкольного возраста, школьников, студентов и молодежи, представляющего собой единый процесс целенаправленного формирования гармонично развитой личности;</w:t>
      </w:r>
    </w:p>
    <w:p w:rsidR="0063105E" w:rsidRPr="0063105E" w:rsidRDefault="0063105E" w:rsidP="00631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</w:pPr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t>  повышению социального статуса творческой личности через выступления и средства массовой информации;</w:t>
      </w:r>
    </w:p>
    <w:p w:rsidR="0063105E" w:rsidRPr="0063105E" w:rsidRDefault="0063105E" w:rsidP="00631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</w:pPr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t>  повышению исполнительского мастерства участников;</w:t>
      </w:r>
    </w:p>
    <w:p w:rsidR="0063105E" w:rsidRPr="0063105E" w:rsidRDefault="0063105E" w:rsidP="00631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</w:pPr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t>  созданию системы поддержки молодых талантов через выход на профессиональную сцену, телевидение и радио;</w:t>
      </w:r>
    </w:p>
    <w:p w:rsidR="0063105E" w:rsidRPr="0063105E" w:rsidRDefault="0063105E" w:rsidP="00631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</w:pPr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t>  укреплению толерантных, межконфессиональных и этнических отношений молодежи Республики Татарстан;</w:t>
      </w:r>
    </w:p>
    <w:p w:rsidR="0063105E" w:rsidRPr="0063105E" w:rsidRDefault="0063105E" w:rsidP="00631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</w:pPr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t xml:space="preserve">  </w:t>
      </w:r>
      <w:proofErr w:type="gramStart"/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t>военно-патриотическое</w:t>
      </w:r>
      <w:proofErr w:type="gramEnd"/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t xml:space="preserve"> воспитанию.</w:t>
      </w:r>
    </w:p>
    <w:p w:rsidR="0063105E" w:rsidRPr="0063105E" w:rsidRDefault="0063105E" w:rsidP="0063105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</w:pPr>
      <w:r w:rsidRPr="0063105E">
        <w:rPr>
          <w:rFonts w:ascii="Times New Roman" w:eastAsia="Times New Roman" w:hAnsi="Times New Roman" w:cs="Times New Roman"/>
          <w:b/>
          <w:bCs/>
          <w:color w:val="4E4E4E"/>
          <w:sz w:val="28"/>
          <w:szCs w:val="20"/>
          <w:lang w:eastAsia="ru-RU"/>
        </w:rPr>
        <w:t>Решаемые задачи:</w:t>
      </w:r>
    </w:p>
    <w:p w:rsidR="0063105E" w:rsidRPr="0063105E" w:rsidRDefault="0063105E" w:rsidP="00631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</w:pPr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t>  создание системы поиска одаренных детей и талантливой молодежи;</w:t>
      </w:r>
    </w:p>
    <w:p w:rsidR="0063105E" w:rsidRPr="0063105E" w:rsidRDefault="0063105E" w:rsidP="00631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</w:pPr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t>  создание банка данных одаренных детей и молодежи Республики Татарстан;</w:t>
      </w:r>
    </w:p>
    <w:p w:rsidR="0063105E" w:rsidRPr="0063105E" w:rsidRDefault="0063105E" w:rsidP="00631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</w:pPr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t>  укрепление профессиональных культурных связей между творческими коллективами и исполнителями;</w:t>
      </w:r>
    </w:p>
    <w:p w:rsidR="0063105E" w:rsidRPr="0063105E" w:rsidRDefault="0063105E" w:rsidP="00631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</w:pPr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t>  консолидация усилий государственных органов и общественных организаций в сфере поддержки творчества детей и молодежи, направленных на укрепление толерантности и взаимообогащения национальных и этнических, культурных и духовных ценностей в молодежную среду;</w:t>
      </w:r>
    </w:p>
    <w:p w:rsidR="0063105E" w:rsidRPr="0063105E" w:rsidRDefault="0063105E" w:rsidP="00631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</w:pPr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t>  сохранение и развитие творческого генофонда республики;</w:t>
      </w:r>
    </w:p>
    <w:p w:rsidR="0063105E" w:rsidRPr="0063105E" w:rsidRDefault="0063105E" w:rsidP="00631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</w:pPr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t>  создание условий для развития общественных организаций в районах Республики Татарстан.</w:t>
      </w:r>
    </w:p>
    <w:p w:rsidR="0063105E" w:rsidRPr="0063105E" w:rsidRDefault="0063105E" w:rsidP="0063105E">
      <w:pPr>
        <w:shd w:val="clear" w:color="auto" w:fill="FFFFFF"/>
        <w:spacing w:before="168" w:after="48" w:line="429" w:lineRule="atLeast"/>
        <w:jc w:val="center"/>
        <w:outlineLvl w:val="1"/>
        <w:rPr>
          <w:rFonts w:ascii="Helvetica" w:eastAsia="Times New Roman" w:hAnsi="Helvetica" w:cs="Helvetica"/>
          <w:color w:val="4E4E4E"/>
          <w:spacing w:val="-7"/>
          <w:sz w:val="39"/>
          <w:szCs w:val="39"/>
          <w:lang w:eastAsia="ru-RU"/>
        </w:rPr>
      </w:pPr>
      <w:r w:rsidRPr="0063105E">
        <w:rPr>
          <w:rFonts w:ascii="Helvetica" w:eastAsia="Times New Roman" w:hAnsi="Helvetica" w:cs="Helvetica"/>
          <w:color w:val="4E4E4E"/>
          <w:spacing w:val="-7"/>
          <w:sz w:val="39"/>
          <w:szCs w:val="39"/>
          <w:lang w:eastAsia="ru-RU"/>
        </w:rPr>
        <w:t>3. Место и время проведения</w:t>
      </w:r>
    </w:p>
    <w:p w:rsidR="0063105E" w:rsidRPr="0063105E" w:rsidRDefault="0063105E" w:rsidP="0063105E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</w:pPr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t xml:space="preserve">3.1. Фестиваль проводится ежегодно и носит зональный характер. Организаторами и координаторами мест проведения зональных туров фестиваля являются Совет Муниципальных образований РТ, муниципальные образования Республики Татарстан, муниципальные управления и отделы по </w:t>
      </w:r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lastRenderedPageBreak/>
        <w:t>делам молодежи, спорту и туризму РТ, муниципальные управления (отделы) культуры, муниципальные управления и отделы образования и науки.</w:t>
      </w:r>
    </w:p>
    <w:p w:rsidR="0063105E" w:rsidRPr="0063105E" w:rsidRDefault="0063105E" w:rsidP="0063105E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</w:pPr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t>3.2. Место и время проведения зональных туров и суперфинала фестиваля ежегодно устанавливаются исполнительной дирекцией фестиваля по согласованию с Советом при Президенте Республики Татарстан по поддержке республиканского фестивального движения «Созвездие-</w:t>
      </w:r>
      <w:proofErr w:type="spellStart"/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t>Йолдызлык</w:t>
      </w:r>
      <w:proofErr w:type="spellEnd"/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t>», Советом муниципальных образований Республики Татарстан и Фондом поддержки развития культуры при Президенте Республики Татарстан.</w:t>
      </w:r>
    </w:p>
    <w:p w:rsidR="0063105E" w:rsidRPr="0063105E" w:rsidRDefault="0063105E" w:rsidP="0063105E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</w:pPr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t>3.3. Фестиваль проводится в четыре этапа:</w:t>
      </w:r>
    </w:p>
    <w:p w:rsidR="0063105E" w:rsidRPr="0063105E" w:rsidRDefault="0063105E" w:rsidP="0063105E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</w:pPr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t>1 этап – отборочные туры – проводятся в каждом муниципальном районе республики зональными оргкомитетами, в установленные ими сроки. Отбор участников осуществляет жюри, сформированное на местах;</w:t>
      </w:r>
    </w:p>
    <w:p w:rsidR="0063105E" w:rsidRPr="0063105E" w:rsidRDefault="0063105E" w:rsidP="0063105E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</w:pPr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t>2 этап – полуфинал - проводится зональными оргкомитетами в сроки, установленные исполнительной дирекцией фестиваля, при обязательном участии членов жюри фестиваля, утвержденных оргкомитетом Фестиваля;</w:t>
      </w:r>
    </w:p>
    <w:p w:rsidR="0063105E" w:rsidRPr="0063105E" w:rsidRDefault="0063105E" w:rsidP="0063105E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</w:pPr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t>3 этап – финал – проводится зональными оргкомитетами при обязательном участии членов республиканского жюри, утвержденных оргкомитетом Фестиваля;</w:t>
      </w:r>
    </w:p>
    <w:p w:rsidR="0063105E" w:rsidRPr="0063105E" w:rsidRDefault="0063105E" w:rsidP="0063105E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</w:pPr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t>4 этап – суперфинал – проводится в г. Казани в сроки, установленные исполнительной дирекцией фестиваля, при обязательном участии членов жюри, утвержденных оргкомитетом Фестиваля.</w:t>
      </w:r>
    </w:p>
    <w:p w:rsidR="0063105E" w:rsidRPr="0063105E" w:rsidRDefault="0063105E" w:rsidP="0063105E">
      <w:pPr>
        <w:shd w:val="clear" w:color="auto" w:fill="FFFFFF"/>
        <w:spacing w:before="168" w:after="48" w:line="429" w:lineRule="atLeast"/>
        <w:jc w:val="center"/>
        <w:outlineLvl w:val="1"/>
        <w:rPr>
          <w:rFonts w:ascii="Helvetica" w:eastAsia="Times New Roman" w:hAnsi="Helvetica" w:cs="Helvetica"/>
          <w:color w:val="4E4E4E"/>
          <w:spacing w:val="-7"/>
          <w:sz w:val="39"/>
          <w:szCs w:val="39"/>
          <w:lang w:eastAsia="ru-RU"/>
        </w:rPr>
      </w:pPr>
      <w:r w:rsidRPr="0063105E">
        <w:rPr>
          <w:rFonts w:ascii="Helvetica" w:eastAsia="Times New Roman" w:hAnsi="Helvetica" w:cs="Helvetica"/>
          <w:color w:val="4E4E4E"/>
          <w:spacing w:val="-7"/>
          <w:sz w:val="39"/>
          <w:szCs w:val="39"/>
          <w:lang w:eastAsia="ru-RU"/>
        </w:rPr>
        <w:t>4. Организационная структура фестиваля</w:t>
      </w:r>
    </w:p>
    <w:p w:rsidR="0063105E" w:rsidRPr="0063105E" w:rsidRDefault="0063105E" w:rsidP="0063105E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</w:pPr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t xml:space="preserve">4.1. Для подготовки и проведения фестиваля формируется организационный комитет (далее - Оргкомитет) фестиваля, который осуществляет оперативное руководство подготовкой и проведением фестиваля, определяет размер призового фонда и утверждает сроки проведения фестиваля, а также </w:t>
      </w:r>
      <w:proofErr w:type="gramStart"/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t>контроль за</w:t>
      </w:r>
      <w:proofErr w:type="gramEnd"/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t xml:space="preserve"> его финансированием. Оргкомитет фестиваля утверждает состав исполнительной дирекции фестиваля.</w:t>
      </w:r>
    </w:p>
    <w:p w:rsidR="0063105E" w:rsidRPr="0063105E" w:rsidRDefault="0063105E" w:rsidP="0063105E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</w:pPr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t>Состав исполнительной дирекции представляют авторы проекта (Казанская городская общественная организации «Объединение творческих работников «АРТИАС» и РЕГИОНАЛЬНАЯ МОЛОДЕЖНАЯ ОБЩЕСТВЕННАЯ ОРГАНИЗАЦИЯ РЕСПУБЛИКИ ТАТАРСТАН «СОЗВЕЗДИЕ-ЙОЛДЫЗЛЫК») по согласованию с Министерством по делам молодежи Республики Татарстан.</w:t>
      </w:r>
    </w:p>
    <w:p w:rsidR="0063105E" w:rsidRPr="0063105E" w:rsidRDefault="0063105E" w:rsidP="0063105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</w:pPr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t>4.2. Исполнительная дирекция:</w:t>
      </w:r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br/>
        <w:t>4.2.1. ведет всю оперативную работу по организации и проведению фестиваля;</w:t>
      </w:r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br/>
        <w:t>4.2.2. осуществляет взаимодействие с организациями и должностными лицами, задействованными в работе по подготовке и проведению фестиваля;</w:t>
      </w:r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br/>
      </w:r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lastRenderedPageBreak/>
        <w:t>4.2.3. утверждает состав творческой группы, ответственной за разработку сценария и режиссуры Гала-концерта Фестиваля.</w:t>
      </w:r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br/>
        <w:t xml:space="preserve">4.3. В муниципальных образованиях республики решением исполнительной дирекции фестиваля и по согласованию с главами муниципальных образований создаются соответствующие городские и районные оргкомитеты, которые осуществляют подготовку, организацию и проведение мероприятий фестиваля на местах и несут совместную ответственность за свои обязательства и финансирование проводимых ими мероприятий фестиваля. В задачу городских и районных оргкомитетов также входят сбор заявок на участие в отборочном этапе, а также сбор и направление заявок на участие в зональном этапе; поиск и предоставление залов для проведения отборочных туров; формирование призового фонда; организация рекламной кампании отборочных туров фестиваля в средствах массовой информации; командирование лауреатов отборочных этапов для участия в зональном этапе фестиваля и лауреатов зонального этапа для </w:t>
      </w:r>
      <w:proofErr w:type="spellStart"/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t>учстия</w:t>
      </w:r>
      <w:proofErr w:type="spellEnd"/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t xml:space="preserve"> в финале и суперфинале фестиваля, а также обеспечение их транспортом и горячим питанием на местах согласно абз.1 п.6.9 настоящего Положения.</w:t>
      </w:r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br/>
        <w:t>Зональные оргкомитеты формируются в муниципальных образованиях, установленных исполнительной дирекцией фестиваля по согласованию с Советом при Президенте Республики Татарстан по поддержке республиканского фестивального движения «Созвездие-</w:t>
      </w:r>
      <w:proofErr w:type="spellStart"/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t>Йолдызлык</w:t>
      </w:r>
      <w:proofErr w:type="spellEnd"/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t>», Советом муниципальных образований Республики Татарстан и Фондом поддержки развития культуры при Президенте Республики Татарстан. Зональные оргкомитеты осуществляют подготовку, организацию и проведение мероприятий зонального этапа; поиск и предоставление концертных залов для проведения зональных этапов и гала-концертов; формирование зонального призового фонда; составление и распечатка протоколов жюри и программ выступлений участников; организацию рекламной кампании зональных туров фестиваля в средствах массовой информации; организацию мест для переодевания участников; предоставление предложений по размещению и организации горячего питания для участников зонального этапа.</w:t>
      </w:r>
    </w:p>
    <w:p w:rsidR="0063105E" w:rsidRPr="0063105E" w:rsidRDefault="0063105E" w:rsidP="0063105E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</w:pPr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t>4.4. Зональные дирекции вправе вносить дополнения в данное Положение, касающиеся особенностей проведения фестиваля в своей зоне по согласованию с республиканской исполнительной дирекцией.</w:t>
      </w:r>
    </w:p>
    <w:p w:rsidR="0063105E" w:rsidRPr="0063105E" w:rsidRDefault="0063105E" w:rsidP="0063105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</w:pPr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t>4.5. Фестиваль является </w:t>
      </w:r>
      <w:r w:rsidRPr="0063105E">
        <w:rPr>
          <w:rFonts w:ascii="Times New Roman" w:eastAsia="Times New Roman" w:hAnsi="Times New Roman" w:cs="Times New Roman"/>
          <w:b/>
          <w:bCs/>
          <w:color w:val="4E4E4E"/>
          <w:sz w:val="28"/>
          <w:szCs w:val="20"/>
          <w:lang w:eastAsia="ru-RU"/>
        </w:rPr>
        <w:t>телевизионным</w:t>
      </w:r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t xml:space="preserve">. Зональные оргкомитеты совместно с авторами проекта обеспечивают обязательную профессиональную съемку и монтаж телевизионных версий зональных Гала–концертов и предоставляют их на носителях </w:t>
      </w:r>
      <w:proofErr w:type="spellStart"/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t>Betakam</w:t>
      </w:r>
      <w:proofErr w:type="spellEnd"/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t xml:space="preserve"> SP для трансляции на телеканале «ТНВ». Региональные и заключительные республиканские Гала–концерты записываются и транслируются на телеканале «ТНВ» и имеют международный формат.</w:t>
      </w:r>
    </w:p>
    <w:p w:rsidR="0063105E" w:rsidRPr="0063105E" w:rsidRDefault="0063105E" w:rsidP="0063105E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</w:pPr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t xml:space="preserve">ОАО Телерадиокомпания «Новый Век» представляет копии отснятых видеоматериалов авторам проекта </w:t>
      </w:r>
      <w:proofErr w:type="gramStart"/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t>-Р</w:t>
      </w:r>
      <w:proofErr w:type="gramEnd"/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t xml:space="preserve">ЕГИОНАЛЬНОЙ МОЛОДЕЖНОЙ </w:t>
      </w:r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lastRenderedPageBreak/>
        <w:t>ОБЩЕСТВЕННОЙ ОРГАНИЗАЦИЕЙ РЕСПУБЛИКИ ТАТАРСТАН «СОЗВЕЗДИЕ-ЙОЛДЫЗЛЫК» для изготовления презентаций, буклетов и других видов продукции для популяризации идей и задач Фестиваля.</w:t>
      </w:r>
    </w:p>
    <w:p w:rsidR="0063105E" w:rsidRPr="0063105E" w:rsidRDefault="0063105E" w:rsidP="0063105E">
      <w:pPr>
        <w:shd w:val="clear" w:color="auto" w:fill="FFFFFF"/>
        <w:spacing w:before="168" w:after="48" w:line="429" w:lineRule="atLeast"/>
        <w:jc w:val="center"/>
        <w:outlineLvl w:val="1"/>
        <w:rPr>
          <w:rFonts w:ascii="Helvetica" w:eastAsia="Times New Roman" w:hAnsi="Helvetica" w:cs="Helvetica"/>
          <w:color w:val="4E4E4E"/>
          <w:spacing w:val="-7"/>
          <w:sz w:val="39"/>
          <w:szCs w:val="39"/>
          <w:lang w:eastAsia="ru-RU"/>
        </w:rPr>
      </w:pPr>
      <w:r w:rsidRPr="0063105E">
        <w:rPr>
          <w:rFonts w:ascii="Helvetica" w:eastAsia="Times New Roman" w:hAnsi="Helvetica" w:cs="Helvetica"/>
          <w:color w:val="4E4E4E"/>
          <w:spacing w:val="-7"/>
          <w:sz w:val="39"/>
          <w:szCs w:val="39"/>
          <w:lang w:eastAsia="ru-RU"/>
        </w:rPr>
        <w:t>5. Жюри фестиваля</w:t>
      </w:r>
    </w:p>
    <w:p w:rsidR="0063105E" w:rsidRPr="0063105E" w:rsidRDefault="0063105E" w:rsidP="0063105E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</w:pPr>
      <w:proofErr w:type="gramStart"/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t>5.1 Состав жюри, во главе с председателем, формируется и утверждается из известных и признанных популярных артистов, композиторов, педагогов, поэтов, продюсеров, режиссеров, журналистов, членов Совета при Президенте Республики Татарстан по поддержке республиканского фестивального движения «Созвездие-</w:t>
      </w:r>
      <w:proofErr w:type="spellStart"/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t>Йолдызлык</w:t>
      </w:r>
      <w:proofErr w:type="spellEnd"/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t>», спонсоров, общественно-политических деятелей, представителей органов государственной власти, других представителей творческой интеллигенции и делового мира, способствующих популяризации идей Фестиваля.</w:t>
      </w:r>
      <w:proofErr w:type="gramEnd"/>
    </w:p>
    <w:p w:rsidR="0063105E" w:rsidRPr="0063105E" w:rsidRDefault="0063105E" w:rsidP="0063105E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</w:pPr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t>5.2. Жюри определяет лауреатов и дипломантов Фестиваля из числа выступивших конкурсантов, получивших наибольшие количество баллов.</w:t>
      </w:r>
    </w:p>
    <w:p w:rsidR="0063105E" w:rsidRPr="0063105E" w:rsidRDefault="0063105E" w:rsidP="0063105E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</w:pPr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t>5.3. Решение жюри оформляется Протоколом и утверждается Председателем.</w:t>
      </w:r>
    </w:p>
    <w:p w:rsidR="0063105E" w:rsidRPr="0063105E" w:rsidRDefault="0063105E" w:rsidP="0063105E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</w:pPr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t>5.4. Выступления конкурсантов оцениваются по 10-балльной системе. После выставления оценок выводится средний балл. Полученный средний балл является основанием для обсуждения и принятия решения о выходе участника в следующий тур фестиваля.</w:t>
      </w:r>
    </w:p>
    <w:p w:rsidR="0063105E" w:rsidRPr="0063105E" w:rsidRDefault="0063105E" w:rsidP="0063105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</w:pPr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br/>
        <w:t>5.5. При решении спорных вопросов, Председатель жюри имеет один дополнительный голос.</w:t>
      </w:r>
    </w:p>
    <w:p w:rsidR="0063105E" w:rsidRPr="0063105E" w:rsidRDefault="0063105E" w:rsidP="0063105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</w:pPr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br/>
        <w:t>5.6. Решения жюри, оформленные Протоколом, окончательны, пересмотру и обжалованию не подлежат.</w:t>
      </w:r>
    </w:p>
    <w:p w:rsidR="0063105E" w:rsidRPr="0063105E" w:rsidRDefault="0063105E" w:rsidP="0063105E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</w:pPr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t>5.7. Все вопросы, возникающие у руководителей и участников во время проведения зональных и финальных этапов Открытого республиканского телевизионного молодежного фестиваля эстрадного искусства «Созвездие-</w:t>
      </w:r>
      <w:proofErr w:type="spellStart"/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t>Йолдызлык</w:t>
      </w:r>
      <w:proofErr w:type="spellEnd"/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t>» (с 1 февраля по 30 апреля), решаются во время проведения мастер-классов и круглых столов. Несоблюдение данного пункта положения влечет за собой снятие участника с конкурса.</w:t>
      </w:r>
    </w:p>
    <w:p w:rsidR="0063105E" w:rsidRPr="0063105E" w:rsidRDefault="0063105E" w:rsidP="0063105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</w:pPr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br/>
      </w:r>
      <w:r w:rsidRPr="0063105E">
        <w:rPr>
          <w:rFonts w:ascii="Times New Roman" w:eastAsia="Times New Roman" w:hAnsi="Times New Roman" w:cs="Times New Roman"/>
          <w:b/>
          <w:bCs/>
          <w:i/>
          <w:iCs/>
          <w:color w:val="4E4E4E"/>
          <w:sz w:val="28"/>
          <w:szCs w:val="20"/>
          <w:lang w:eastAsia="ru-RU"/>
        </w:rPr>
        <w:t>Критериями оценок жюри по номинациям являются:</w:t>
      </w:r>
    </w:p>
    <w:p w:rsidR="0063105E" w:rsidRPr="0063105E" w:rsidRDefault="0063105E" w:rsidP="0063105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</w:pPr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br/>
      </w:r>
      <w:r w:rsidRPr="0063105E">
        <w:rPr>
          <w:rFonts w:ascii="Times New Roman" w:eastAsia="Times New Roman" w:hAnsi="Times New Roman" w:cs="Times New Roman"/>
          <w:b/>
          <w:bCs/>
          <w:i/>
          <w:iCs/>
          <w:color w:val="4E4E4E"/>
          <w:sz w:val="28"/>
          <w:szCs w:val="20"/>
          <w:lang w:eastAsia="ru-RU"/>
        </w:rPr>
        <w:t>5.9.1. Вокал - соло</w:t>
      </w:r>
    </w:p>
    <w:p w:rsidR="0063105E" w:rsidRPr="0063105E" w:rsidRDefault="0063105E" w:rsidP="0063105E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</w:pPr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t>Диапазон и постановка голоса, дикция, звучание, работа с микрофоном, соответствие исполняемого произведения возрасту конкурсанта, зрелищность концертного номера, артистизм конкурсанта, сценический костюм.</w:t>
      </w:r>
    </w:p>
    <w:p w:rsidR="0063105E" w:rsidRPr="0063105E" w:rsidRDefault="0063105E" w:rsidP="0063105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</w:pPr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lastRenderedPageBreak/>
        <w:br/>
      </w:r>
      <w:r w:rsidRPr="0063105E">
        <w:rPr>
          <w:rFonts w:ascii="Times New Roman" w:eastAsia="Times New Roman" w:hAnsi="Times New Roman" w:cs="Times New Roman"/>
          <w:b/>
          <w:bCs/>
          <w:i/>
          <w:iCs/>
          <w:color w:val="4E4E4E"/>
          <w:sz w:val="28"/>
          <w:szCs w:val="20"/>
          <w:lang w:eastAsia="ru-RU"/>
        </w:rPr>
        <w:t>5.9.2. Вокальные ансамбли.</w:t>
      </w:r>
    </w:p>
    <w:p w:rsidR="0063105E" w:rsidRPr="0063105E" w:rsidRDefault="0063105E" w:rsidP="0063105E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</w:pPr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t>Диапазон и постановка голоса, дикция, звучание, работа с микрофоном, соответствие исполняемого произведения возрасту конкурсантов, зрелищность концертного номера, артистизм конкурсантов, сценические костюмы.</w:t>
      </w:r>
    </w:p>
    <w:p w:rsidR="0063105E" w:rsidRPr="0063105E" w:rsidRDefault="0063105E" w:rsidP="0063105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</w:pPr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br/>
      </w:r>
      <w:r w:rsidRPr="0063105E">
        <w:rPr>
          <w:rFonts w:ascii="Times New Roman" w:eastAsia="Times New Roman" w:hAnsi="Times New Roman" w:cs="Times New Roman"/>
          <w:b/>
          <w:bCs/>
          <w:i/>
          <w:iCs/>
          <w:color w:val="4E4E4E"/>
          <w:sz w:val="28"/>
          <w:szCs w:val="20"/>
          <w:lang w:eastAsia="ru-RU"/>
        </w:rPr>
        <w:t>5.9.3. Хореография.</w:t>
      </w:r>
    </w:p>
    <w:p w:rsidR="0063105E" w:rsidRPr="0063105E" w:rsidRDefault="0063105E" w:rsidP="0063105E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</w:pPr>
      <w:proofErr w:type="gramStart"/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t>Техника исполнения, эмоциональность, сценическая культура, зрелищность, сценография, артистизм, создание сценического образа, оригинальность, индивидуальность, стиль, сценические костюмы.</w:t>
      </w:r>
      <w:proofErr w:type="gramEnd"/>
    </w:p>
    <w:p w:rsidR="0063105E" w:rsidRPr="0063105E" w:rsidRDefault="0063105E" w:rsidP="0063105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</w:pPr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br/>
      </w:r>
      <w:r w:rsidRPr="0063105E">
        <w:rPr>
          <w:rFonts w:ascii="Times New Roman" w:eastAsia="Times New Roman" w:hAnsi="Times New Roman" w:cs="Times New Roman"/>
          <w:b/>
          <w:bCs/>
          <w:i/>
          <w:iCs/>
          <w:color w:val="4E4E4E"/>
          <w:sz w:val="28"/>
          <w:szCs w:val="20"/>
          <w:lang w:eastAsia="ru-RU"/>
        </w:rPr>
        <w:t>5.9.4. Конферанс</w:t>
      </w:r>
    </w:p>
    <w:p w:rsidR="0063105E" w:rsidRPr="0063105E" w:rsidRDefault="0063105E" w:rsidP="0063105E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</w:pPr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t>Культура речи, дикция, индивидуальность, импровизация, юмор, личное обаяние, сценический костюм.</w:t>
      </w:r>
    </w:p>
    <w:p w:rsidR="0063105E" w:rsidRPr="0063105E" w:rsidRDefault="0063105E" w:rsidP="0063105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</w:pPr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br/>
      </w:r>
      <w:r w:rsidRPr="0063105E">
        <w:rPr>
          <w:rFonts w:ascii="Times New Roman" w:eastAsia="Times New Roman" w:hAnsi="Times New Roman" w:cs="Times New Roman"/>
          <w:b/>
          <w:bCs/>
          <w:i/>
          <w:iCs/>
          <w:color w:val="4E4E4E"/>
          <w:sz w:val="28"/>
          <w:szCs w:val="20"/>
          <w:lang w:eastAsia="ru-RU"/>
        </w:rPr>
        <w:t>5.9.5. Лучшая музыка к песне</w:t>
      </w:r>
    </w:p>
    <w:p w:rsidR="0063105E" w:rsidRPr="0063105E" w:rsidRDefault="0063105E" w:rsidP="0063105E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</w:pPr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t>Содержательность, самобытность, соответствие стилевому направлению, яркость, выразительность, оригинальность. Музыкальный те</w:t>
      </w:r>
      <w:proofErr w:type="gramStart"/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t>кст пр</w:t>
      </w:r>
      <w:proofErr w:type="gramEnd"/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t>оизведения должен соответствовать жанровой характеристике песни.</w:t>
      </w:r>
    </w:p>
    <w:p w:rsidR="0063105E" w:rsidRPr="0063105E" w:rsidRDefault="0063105E" w:rsidP="0063105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</w:pPr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br/>
      </w:r>
      <w:r w:rsidRPr="0063105E">
        <w:rPr>
          <w:rFonts w:ascii="Times New Roman" w:eastAsia="Times New Roman" w:hAnsi="Times New Roman" w:cs="Times New Roman"/>
          <w:b/>
          <w:bCs/>
          <w:i/>
          <w:iCs/>
          <w:color w:val="4E4E4E"/>
          <w:sz w:val="28"/>
          <w:szCs w:val="20"/>
          <w:lang w:eastAsia="ru-RU"/>
        </w:rPr>
        <w:t>5.9.6. Лучший текст песни</w:t>
      </w:r>
    </w:p>
    <w:p w:rsidR="0063105E" w:rsidRPr="0063105E" w:rsidRDefault="0063105E" w:rsidP="0063105E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</w:pPr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t>Тема (идея), оригинальность, поэтичность метафора, богатство лексической формы, позитивная направленность, мелодичность и гармоничность языка, приветствуется соблюдение размера.</w:t>
      </w:r>
    </w:p>
    <w:p w:rsidR="0063105E" w:rsidRPr="0063105E" w:rsidRDefault="0063105E" w:rsidP="0063105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</w:pPr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br/>
      </w:r>
      <w:r w:rsidRPr="0063105E">
        <w:rPr>
          <w:rFonts w:ascii="Times New Roman" w:eastAsia="Times New Roman" w:hAnsi="Times New Roman" w:cs="Times New Roman"/>
          <w:b/>
          <w:bCs/>
          <w:i/>
          <w:iCs/>
          <w:color w:val="4E4E4E"/>
          <w:sz w:val="28"/>
          <w:szCs w:val="20"/>
          <w:lang w:eastAsia="ru-RU"/>
        </w:rPr>
        <w:t>5.9.7. Видеоклип</w:t>
      </w:r>
    </w:p>
    <w:p w:rsidR="0063105E" w:rsidRPr="0063105E" w:rsidRDefault="0063105E" w:rsidP="0063105E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</w:pPr>
      <w:proofErr w:type="gramStart"/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t>Тема (идея), оригинальность, содержательность, самобытность, соответствие стилевому направлению, яркость, выразительность, эмоциональность, зрелищность, создание образа, операторская работа, монтаж, сценарий.</w:t>
      </w:r>
      <w:proofErr w:type="gramEnd"/>
    </w:p>
    <w:p w:rsidR="0063105E" w:rsidRPr="0063105E" w:rsidRDefault="0063105E" w:rsidP="0063105E">
      <w:pPr>
        <w:shd w:val="clear" w:color="auto" w:fill="FFFFFF"/>
        <w:spacing w:before="168" w:after="48" w:line="429" w:lineRule="atLeast"/>
        <w:jc w:val="center"/>
        <w:outlineLvl w:val="1"/>
        <w:rPr>
          <w:rFonts w:ascii="Helvetica" w:eastAsia="Times New Roman" w:hAnsi="Helvetica" w:cs="Helvetica"/>
          <w:color w:val="4E4E4E"/>
          <w:spacing w:val="-7"/>
          <w:sz w:val="39"/>
          <w:szCs w:val="39"/>
          <w:lang w:eastAsia="ru-RU"/>
        </w:rPr>
      </w:pPr>
      <w:r w:rsidRPr="0063105E">
        <w:rPr>
          <w:rFonts w:ascii="Helvetica" w:eastAsia="Times New Roman" w:hAnsi="Helvetica" w:cs="Helvetica"/>
          <w:color w:val="4E4E4E"/>
          <w:spacing w:val="-7"/>
          <w:sz w:val="39"/>
          <w:szCs w:val="39"/>
          <w:lang w:eastAsia="ru-RU"/>
        </w:rPr>
        <w:t>6. Участники фестиваля</w:t>
      </w:r>
    </w:p>
    <w:p w:rsidR="0063105E" w:rsidRPr="0063105E" w:rsidRDefault="0063105E" w:rsidP="0063105E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</w:pPr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t xml:space="preserve">6.1. Участниками фестиваля могут быть как отдельные коллективы, так и исполнители в возрасте от 5 до 21 года, выступающие в жанре эстрады, в виде исключения исполнительная дирекция может разрешить выступления детей </w:t>
      </w:r>
      <w:proofErr w:type="gramStart"/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t>более младшего</w:t>
      </w:r>
      <w:proofErr w:type="gramEnd"/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t xml:space="preserve"> возраста.</w:t>
      </w:r>
    </w:p>
    <w:p w:rsidR="0063105E" w:rsidRPr="0063105E" w:rsidRDefault="0063105E" w:rsidP="0063105E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</w:pPr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t>В разновозрастных коллективах, в номинациях «Вокальные ансамбли» и «Хореография» возрастная категория коллектива определяется исходя из соотношения 75% /25%. При обязательном участии 75% одного и того же состава коллектива в обоих номерах.</w:t>
      </w:r>
    </w:p>
    <w:p w:rsidR="0063105E" w:rsidRPr="0063105E" w:rsidRDefault="0063105E" w:rsidP="0063105E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</w:pPr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lastRenderedPageBreak/>
        <w:t>6.2. Участники и победители, принимавшие ранее участие в фестивале «Созвездие» при заявлении на фестиваль в следующем году в обязательном порядке представляют новый репертуар.</w:t>
      </w:r>
    </w:p>
    <w:p w:rsidR="0063105E" w:rsidRPr="0063105E" w:rsidRDefault="0063105E" w:rsidP="0063105E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</w:pPr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t>6.3. Участники фестиваля должны соблюдать все условия данного положения. Любое нарушение этических норм поведения конкурсантов влечет за собой лишение возможности участия в турах фестиваля на любом этапе на основании принятого решения исполнительной дирекцией Фестиваля.</w:t>
      </w:r>
    </w:p>
    <w:p w:rsidR="0063105E" w:rsidRPr="0063105E" w:rsidRDefault="0063105E" w:rsidP="0063105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</w:pPr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br/>
        <w:t>6.4. Обязанности участников:</w:t>
      </w:r>
    </w:p>
    <w:p w:rsidR="0063105E" w:rsidRPr="0063105E" w:rsidRDefault="0063105E" w:rsidP="00631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</w:pPr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t>  конкурсанты должны поддерживать друг друга и создавать фестивальную атмосферу дружбы и творческого вдохновения;</w:t>
      </w:r>
    </w:p>
    <w:p w:rsidR="0063105E" w:rsidRPr="0063105E" w:rsidRDefault="0063105E" w:rsidP="00631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</w:pPr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t>  конкурсанты не должны принимать другие приглашения для выступлений без письменного разрешения исполнительной дирекции Фестиваля во время проведения суперфинала;</w:t>
      </w:r>
    </w:p>
    <w:p w:rsidR="0063105E" w:rsidRPr="0063105E" w:rsidRDefault="0063105E" w:rsidP="00631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</w:pPr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t>  каждый конкурсант несет ответственность за любой материальный ущерб, принесенный в рамках фестивальных мероприятий;</w:t>
      </w:r>
    </w:p>
    <w:p w:rsidR="0063105E" w:rsidRPr="0063105E" w:rsidRDefault="0063105E" w:rsidP="00631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</w:pPr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t>  каждый конкурсант должен заботиться о костюмах и оборудовании, необходимых ему для выступления;</w:t>
      </w:r>
    </w:p>
    <w:p w:rsidR="0063105E" w:rsidRPr="0063105E" w:rsidRDefault="0063105E" w:rsidP="00631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</w:pPr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t>  руководители делегаций, педагоги и родители участников фестиваля должны быть примером высоконравственного человеческого поведения, образцом порядочности, соблюдать спокойствие, окружать заботой и вниманием всех конкурсантов, помогая им в течение всего фестивального цикла.</w:t>
      </w:r>
    </w:p>
    <w:p w:rsidR="0063105E" w:rsidRPr="0063105E" w:rsidRDefault="0063105E" w:rsidP="0063105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</w:pPr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t xml:space="preserve">6.5. </w:t>
      </w:r>
      <w:proofErr w:type="gramStart"/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t>Коллектив или исполнитель, выразивший желание участвовать в Фестивале, подает </w:t>
      </w:r>
      <w:r w:rsidRPr="0063105E">
        <w:rPr>
          <w:rFonts w:ascii="Times New Roman" w:eastAsia="Times New Roman" w:hAnsi="Times New Roman" w:cs="Times New Roman"/>
          <w:b/>
          <w:bCs/>
          <w:color w:val="4E4E4E"/>
          <w:sz w:val="28"/>
          <w:szCs w:val="20"/>
          <w:lang w:eastAsia="ru-RU"/>
        </w:rPr>
        <w:t>заявку установленного образца в соответствующий месту проживания зональный оргкомитет</w:t>
      </w:r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t> (кроме номинаций «Лучшая музыка к песне», «Лучший текст песни», «Лучший видеоклип»).</w:t>
      </w:r>
      <w:proofErr w:type="gramEnd"/>
    </w:p>
    <w:p w:rsidR="0063105E" w:rsidRPr="0063105E" w:rsidRDefault="0063105E" w:rsidP="0063105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</w:pPr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t>6.6. Для участия </w:t>
      </w:r>
      <w:r w:rsidRPr="0063105E">
        <w:rPr>
          <w:rFonts w:ascii="Times New Roman" w:eastAsia="Times New Roman" w:hAnsi="Times New Roman" w:cs="Times New Roman"/>
          <w:b/>
          <w:bCs/>
          <w:color w:val="4E4E4E"/>
          <w:sz w:val="28"/>
          <w:szCs w:val="20"/>
          <w:lang w:eastAsia="ru-RU"/>
        </w:rPr>
        <w:t>в финале</w:t>
      </w:r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t> приглашаются творческие коллективы и исполнители, занявшие 1-е, 2-е и 3-е места на зональном туре фестиваля и получившие специальные приглашения установленного образца за подписью генерального продюсера фестиваля. </w:t>
      </w:r>
      <w:r w:rsidRPr="0063105E">
        <w:rPr>
          <w:rFonts w:ascii="Times New Roman" w:eastAsia="Times New Roman" w:hAnsi="Times New Roman" w:cs="Times New Roman"/>
          <w:b/>
          <w:bCs/>
          <w:color w:val="4E4E4E"/>
          <w:sz w:val="28"/>
          <w:szCs w:val="20"/>
          <w:lang w:eastAsia="ru-RU"/>
        </w:rPr>
        <w:t>В суперфинал</w:t>
      </w:r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t> проходят участники финала, набравшие решением жюри наибольшее количество баллов.</w:t>
      </w:r>
    </w:p>
    <w:p w:rsidR="0063105E" w:rsidRPr="0063105E" w:rsidRDefault="0063105E" w:rsidP="0063105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</w:pPr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br/>
        <w:t>6.7. Порядок выступления на отборочных турах определяется сроком подачи заявки.</w:t>
      </w:r>
    </w:p>
    <w:p w:rsidR="0063105E" w:rsidRPr="0063105E" w:rsidRDefault="0063105E" w:rsidP="0063105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</w:pPr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br/>
        <w:t>6.8 .</w:t>
      </w:r>
      <w:r w:rsidRPr="0063105E">
        <w:rPr>
          <w:rFonts w:ascii="Times New Roman" w:eastAsia="Times New Roman" w:hAnsi="Times New Roman" w:cs="Times New Roman"/>
          <w:b/>
          <w:bCs/>
          <w:color w:val="4E4E4E"/>
          <w:sz w:val="28"/>
          <w:szCs w:val="20"/>
          <w:lang w:eastAsia="ru-RU"/>
        </w:rPr>
        <w:t>Участие в фестивале коллективов и исполнителей из субъектов РФ и ближнего, дальнего зарубежья:</w:t>
      </w:r>
    </w:p>
    <w:p w:rsidR="0063105E" w:rsidRPr="0063105E" w:rsidRDefault="0063105E" w:rsidP="00631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</w:pPr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t>  коллектив, исполнитель присылает в оргкомитет фестиваля видеоматериал с конкурсными номерами </w:t>
      </w:r>
      <w:r w:rsidRPr="0063105E">
        <w:rPr>
          <w:rFonts w:ascii="Times New Roman" w:eastAsia="Times New Roman" w:hAnsi="Times New Roman" w:cs="Times New Roman"/>
          <w:b/>
          <w:bCs/>
          <w:color w:val="4E4E4E"/>
          <w:sz w:val="28"/>
          <w:szCs w:val="20"/>
          <w:lang w:eastAsia="ru-RU"/>
        </w:rPr>
        <w:t>до 22 марта 2017 г.</w:t>
      </w:r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t>;</w:t>
      </w:r>
    </w:p>
    <w:p w:rsidR="0063105E" w:rsidRPr="0063105E" w:rsidRDefault="0063105E" w:rsidP="00631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</w:pPr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t>  по итогам просмотра видеоматериала исполнительной дирекцией высылается специальное приглашение на участие в суперфинале фестиваля;</w:t>
      </w:r>
    </w:p>
    <w:p w:rsidR="0063105E" w:rsidRPr="0063105E" w:rsidRDefault="0063105E" w:rsidP="00631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</w:pPr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lastRenderedPageBreak/>
        <w:t xml:space="preserve">  участие в суперфинале в </w:t>
      </w:r>
      <w:proofErr w:type="spellStart"/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t>г</w:t>
      </w:r>
      <w:proofErr w:type="gramStart"/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t>.К</w:t>
      </w:r>
      <w:proofErr w:type="gramEnd"/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t>азани</w:t>
      </w:r>
      <w:proofErr w:type="spellEnd"/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t xml:space="preserve"> на общих условиях с финалистами зональных отборочных туров РТ.</w:t>
      </w:r>
    </w:p>
    <w:p w:rsidR="0063105E" w:rsidRPr="0063105E" w:rsidRDefault="0063105E" w:rsidP="0063105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</w:pPr>
      <w:r w:rsidRPr="0063105E">
        <w:rPr>
          <w:rFonts w:ascii="Times New Roman" w:eastAsia="Times New Roman" w:hAnsi="Times New Roman" w:cs="Times New Roman"/>
          <w:b/>
          <w:bCs/>
          <w:color w:val="4E4E4E"/>
          <w:sz w:val="28"/>
          <w:szCs w:val="20"/>
          <w:lang w:eastAsia="ru-RU"/>
        </w:rPr>
        <w:t>В зональных турах фестиваля принимают участие только коллективы и исполнители Республики Татарстан.</w:t>
      </w:r>
    </w:p>
    <w:p w:rsidR="0063105E" w:rsidRPr="0063105E" w:rsidRDefault="0063105E" w:rsidP="0063105E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</w:pPr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t>6.9. Финансовые условия</w:t>
      </w:r>
    </w:p>
    <w:p w:rsidR="0063105E" w:rsidRPr="0063105E" w:rsidRDefault="0063105E" w:rsidP="0063105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</w:pPr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br/>
        <w:t>Проезд, проживание и питание участников зональных этапов фестиваля обеспечиваются за счет командирующей стороны.</w:t>
      </w:r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br/>
        <w:t xml:space="preserve">Проживание участников финала и суперфинала, </w:t>
      </w:r>
      <w:proofErr w:type="gramStart"/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t>транспортный</w:t>
      </w:r>
      <w:proofErr w:type="gramEnd"/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t xml:space="preserve"> трансфер по городу, развлекательная и экскурсионная программы обеспечивается принимающей стороной.</w:t>
      </w:r>
    </w:p>
    <w:p w:rsidR="0063105E" w:rsidRPr="0063105E" w:rsidRDefault="0063105E" w:rsidP="0063105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</w:pPr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br/>
      </w:r>
      <w:r w:rsidRPr="0063105E">
        <w:rPr>
          <w:rFonts w:ascii="Times New Roman" w:eastAsia="Times New Roman" w:hAnsi="Times New Roman" w:cs="Times New Roman"/>
          <w:b/>
          <w:bCs/>
          <w:color w:val="4E4E4E"/>
          <w:sz w:val="28"/>
          <w:szCs w:val="20"/>
          <w:lang w:eastAsia="ru-RU"/>
        </w:rPr>
        <w:t>Фестиваль проводится без организационных взносов.</w:t>
      </w:r>
    </w:p>
    <w:p w:rsidR="0063105E" w:rsidRPr="0063105E" w:rsidRDefault="0063105E" w:rsidP="0063105E">
      <w:pPr>
        <w:shd w:val="clear" w:color="auto" w:fill="FFFFFF"/>
        <w:spacing w:before="168" w:after="48" w:line="429" w:lineRule="atLeast"/>
        <w:jc w:val="center"/>
        <w:outlineLvl w:val="1"/>
        <w:rPr>
          <w:rFonts w:ascii="Helvetica" w:eastAsia="Times New Roman" w:hAnsi="Helvetica" w:cs="Helvetica"/>
          <w:color w:val="4E4E4E"/>
          <w:spacing w:val="-7"/>
          <w:sz w:val="39"/>
          <w:szCs w:val="39"/>
          <w:lang w:eastAsia="ru-RU"/>
        </w:rPr>
      </w:pPr>
      <w:r w:rsidRPr="0063105E">
        <w:rPr>
          <w:rFonts w:ascii="Helvetica" w:eastAsia="Times New Roman" w:hAnsi="Helvetica" w:cs="Helvetica"/>
          <w:color w:val="4E4E4E"/>
          <w:spacing w:val="-7"/>
          <w:sz w:val="39"/>
          <w:szCs w:val="39"/>
          <w:lang w:eastAsia="ru-RU"/>
        </w:rPr>
        <w:t>7. Требования к конкурсным программам и участникам</w:t>
      </w:r>
    </w:p>
    <w:p w:rsidR="0063105E" w:rsidRPr="0063105E" w:rsidRDefault="0063105E" w:rsidP="0063105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63105E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t>7.1. Фестиваль проходит по следующим номинациям:</w:t>
      </w:r>
    </w:p>
    <w:p w:rsidR="0063105E" w:rsidRPr="0063105E" w:rsidRDefault="0063105E" w:rsidP="00631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63105E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t>  «Вокал-соло»;</w:t>
      </w:r>
    </w:p>
    <w:p w:rsidR="0063105E" w:rsidRPr="0063105E" w:rsidRDefault="0063105E" w:rsidP="00631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63105E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t>  «Вокальные ансамбли»;</w:t>
      </w:r>
    </w:p>
    <w:p w:rsidR="0063105E" w:rsidRPr="0063105E" w:rsidRDefault="0063105E" w:rsidP="00631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63105E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t>  «Хореография»;</w:t>
      </w:r>
    </w:p>
    <w:p w:rsidR="0063105E" w:rsidRPr="0063105E" w:rsidRDefault="0063105E" w:rsidP="00631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63105E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t>  «Конферанс»;</w:t>
      </w:r>
    </w:p>
    <w:p w:rsidR="0063105E" w:rsidRPr="0063105E" w:rsidRDefault="0063105E" w:rsidP="00631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63105E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t>  композиторская номинация «Лучшая музыка к песне»;</w:t>
      </w:r>
    </w:p>
    <w:p w:rsidR="0063105E" w:rsidRPr="0063105E" w:rsidRDefault="0063105E" w:rsidP="00631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63105E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t>  поэтическая номинация «Лучший текст песни»;</w:t>
      </w:r>
    </w:p>
    <w:p w:rsidR="0063105E" w:rsidRPr="0063105E" w:rsidRDefault="0063105E" w:rsidP="00631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63105E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t>  номинация «Видеоклип»</w:t>
      </w:r>
    </w:p>
    <w:p w:rsidR="0063105E" w:rsidRPr="0063105E" w:rsidRDefault="0063105E" w:rsidP="0063105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63105E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t>(Регламент Фестиваля </w:t>
      </w:r>
      <w:hyperlink r:id="rId6" w:tgtFrame="_blank" w:history="1">
        <w:r w:rsidRPr="0063105E">
          <w:rPr>
            <w:rFonts w:ascii="Times New Roman" w:eastAsia="Times New Roman" w:hAnsi="Times New Roman" w:cs="Times New Roman"/>
            <w:color w:val="0071BB"/>
            <w:sz w:val="28"/>
            <w:szCs w:val="28"/>
            <w:u w:val="single"/>
            <w:lang w:eastAsia="ru-RU"/>
          </w:rPr>
          <w:t>см. приложение № 3</w:t>
        </w:r>
      </w:hyperlink>
      <w:r w:rsidRPr="0063105E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t>)</w:t>
      </w:r>
    </w:p>
    <w:p w:rsidR="0063105E" w:rsidRPr="0063105E" w:rsidRDefault="0063105E" w:rsidP="0063105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63105E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t>7.2. Возрастные категории (группы):</w:t>
      </w:r>
    </w:p>
    <w:p w:rsidR="0063105E" w:rsidRPr="0063105E" w:rsidRDefault="0063105E" w:rsidP="0063105E">
      <w:pPr>
        <w:shd w:val="clear" w:color="auto" w:fill="FFFFFF"/>
        <w:spacing w:before="168" w:after="48" w:line="343" w:lineRule="atLeast"/>
        <w:jc w:val="both"/>
        <w:outlineLvl w:val="2"/>
        <w:rPr>
          <w:rFonts w:ascii="Times New Roman" w:eastAsia="Times New Roman" w:hAnsi="Times New Roman" w:cs="Times New Roman"/>
          <w:color w:val="4E4E4E"/>
          <w:spacing w:val="-5"/>
          <w:sz w:val="28"/>
          <w:szCs w:val="28"/>
          <w:lang w:eastAsia="ru-RU"/>
        </w:rPr>
      </w:pPr>
      <w:r w:rsidRPr="0063105E">
        <w:rPr>
          <w:rFonts w:ascii="Times New Roman" w:eastAsia="Times New Roman" w:hAnsi="Times New Roman" w:cs="Times New Roman"/>
          <w:color w:val="4E4E4E"/>
          <w:spacing w:val="-5"/>
          <w:sz w:val="28"/>
          <w:szCs w:val="28"/>
          <w:lang w:eastAsia="ru-RU"/>
        </w:rPr>
        <w:t>Номинация «Вокал-соло»</w:t>
      </w:r>
    </w:p>
    <w:p w:rsidR="0063105E" w:rsidRPr="0063105E" w:rsidRDefault="0063105E" w:rsidP="00631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63105E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br/>
        <w:t>1-я младшая группа: 5-7 лет</w:t>
      </w:r>
      <w:r w:rsidRPr="0063105E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br/>
      </w:r>
      <w:r w:rsidRPr="0063105E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br/>
        <w:t>2-я младшая группа: 8 –11 лет</w:t>
      </w:r>
      <w:r w:rsidRPr="0063105E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br/>
      </w:r>
      <w:r w:rsidRPr="0063105E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br/>
        <w:t>Средняя группа: 12-15 лет (девочки)</w:t>
      </w:r>
      <w:r w:rsidRPr="0063105E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br/>
      </w:r>
      <w:r w:rsidRPr="0063105E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br/>
        <w:t>Средняя группа: 12-15 лет (мальчики)</w:t>
      </w:r>
      <w:r w:rsidRPr="0063105E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br/>
      </w:r>
      <w:r w:rsidRPr="0063105E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br/>
        <w:t>Старшая группа: 16-21 год</w:t>
      </w:r>
    </w:p>
    <w:p w:rsidR="0063105E" w:rsidRPr="0063105E" w:rsidRDefault="0063105E" w:rsidP="0063105E">
      <w:pPr>
        <w:shd w:val="clear" w:color="auto" w:fill="FFFFFF"/>
        <w:spacing w:before="168" w:after="48" w:line="343" w:lineRule="atLeast"/>
        <w:jc w:val="both"/>
        <w:outlineLvl w:val="2"/>
        <w:rPr>
          <w:rFonts w:ascii="Times New Roman" w:eastAsia="Times New Roman" w:hAnsi="Times New Roman" w:cs="Times New Roman"/>
          <w:color w:val="4E4E4E"/>
          <w:spacing w:val="-5"/>
          <w:sz w:val="28"/>
          <w:szCs w:val="28"/>
          <w:lang w:eastAsia="ru-RU"/>
        </w:rPr>
      </w:pPr>
      <w:r w:rsidRPr="0063105E">
        <w:rPr>
          <w:rFonts w:ascii="Times New Roman" w:eastAsia="Times New Roman" w:hAnsi="Times New Roman" w:cs="Times New Roman"/>
          <w:color w:val="4E4E4E"/>
          <w:spacing w:val="-5"/>
          <w:sz w:val="28"/>
          <w:szCs w:val="28"/>
          <w:lang w:eastAsia="ru-RU"/>
        </w:rPr>
        <w:t>Номинация «Хореография»</w:t>
      </w:r>
    </w:p>
    <w:p w:rsidR="0063105E" w:rsidRPr="0063105E" w:rsidRDefault="0063105E" w:rsidP="00631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63105E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br/>
        <w:t>Младшая группа: 5-11 лет</w:t>
      </w:r>
      <w:r w:rsidRPr="0063105E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br/>
      </w:r>
      <w:r w:rsidRPr="0063105E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br/>
        <w:t>Средняя группа: 12-16 лет</w:t>
      </w:r>
      <w:r w:rsidRPr="0063105E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br/>
      </w:r>
      <w:r w:rsidRPr="0063105E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lastRenderedPageBreak/>
        <w:br/>
        <w:t>Старшая группа: 17-21 год</w:t>
      </w:r>
    </w:p>
    <w:p w:rsidR="0063105E" w:rsidRPr="0063105E" w:rsidRDefault="0063105E" w:rsidP="0063105E">
      <w:pPr>
        <w:shd w:val="clear" w:color="auto" w:fill="FFFFFF"/>
        <w:spacing w:before="168" w:after="48" w:line="343" w:lineRule="atLeast"/>
        <w:jc w:val="both"/>
        <w:outlineLvl w:val="2"/>
        <w:rPr>
          <w:rFonts w:ascii="Times New Roman" w:eastAsia="Times New Roman" w:hAnsi="Times New Roman" w:cs="Times New Roman"/>
          <w:color w:val="4E4E4E"/>
          <w:spacing w:val="-5"/>
          <w:sz w:val="28"/>
          <w:szCs w:val="28"/>
          <w:lang w:eastAsia="ru-RU"/>
        </w:rPr>
      </w:pPr>
      <w:r w:rsidRPr="0063105E">
        <w:rPr>
          <w:rFonts w:ascii="Times New Roman" w:eastAsia="Times New Roman" w:hAnsi="Times New Roman" w:cs="Times New Roman"/>
          <w:color w:val="4E4E4E"/>
          <w:spacing w:val="-5"/>
          <w:sz w:val="28"/>
          <w:szCs w:val="28"/>
          <w:lang w:eastAsia="ru-RU"/>
        </w:rPr>
        <w:t>Номинация «Конферанс»</w:t>
      </w:r>
    </w:p>
    <w:p w:rsidR="0063105E" w:rsidRPr="0063105E" w:rsidRDefault="0063105E" w:rsidP="00631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63105E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br/>
        <w:t>Младшая группа: 5-9 лет</w:t>
      </w:r>
      <w:r w:rsidRPr="0063105E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br/>
      </w:r>
      <w:r w:rsidRPr="0063105E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br/>
        <w:t>Средняя группа: 10-15 лет</w:t>
      </w:r>
      <w:r w:rsidRPr="0063105E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br/>
      </w:r>
      <w:r w:rsidRPr="0063105E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br/>
        <w:t>Старшая группа: 16-21 год</w:t>
      </w:r>
    </w:p>
    <w:p w:rsidR="0063105E" w:rsidRPr="0063105E" w:rsidRDefault="0063105E" w:rsidP="0063105E">
      <w:pPr>
        <w:shd w:val="clear" w:color="auto" w:fill="FFFFFF"/>
        <w:spacing w:before="168" w:after="48" w:line="343" w:lineRule="atLeast"/>
        <w:jc w:val="both"/>
        <w:outlineLvl w:val="2"/>
        <w:rPr>
          <w:rFonts w:ascii="Times New Roman" w:eastAsia="Times New Roman" w:hAnsi="Times New Roman" w:cs="Times New Roman"/>
          <w:color w:val="4E4E4E"/>
          <w:spacing w:val="-5"/>
          <w:sz w:val="28"/>
          <w:szCs w:val="28"/>
          <w:lang w:eastAsia="ru-RU"/>
        </w:rPr>
      </w:pPr>
      <w:r w:rsidRPr="0063105E">
        <w:rPr>
          <w:rFonts w:ascii="Times New Roman" w:eastAsia="Times New Roman" w:hAnsi="Times New Roman" w:cs="Times New Roman"/>
          <w:color w:val="4E4E4E"/>
          <w:spacing w:val="-5"/>
          <w:sz w:val="28"/>
          <w:szCs w:val="28"/>
          <w:lang w:eastAsia="ru-RU"/>
        </w:rPr>
        <w:t>Номинация «Вокальные ансамбли»</w:t>
      </w:r>
    </w:p>
    <w:p w:rsidR="0063105E" w:rsidRPr="0063105E" w:rsidRDefault="0063105E" w:rsidP="00631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63105E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br/>
        <w:t>Младшая группа: 5-11 лет</w:t>
      </w:r>
      <w:r w:rsidRPr="0063105E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br/>
      </w:r>
      <w:r w:rsidRPr="0063105E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br/>
        <w:t>Средняя группа: 12-15 лет</w:t>
      </w:r>
      <w:r w:rsidRPr="0063105E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br/>
      </w:r>
      <w:r w:rsidRPr="0063105E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br/>
        <w:t>Старшая группа: 16-21 год</w:t>
      </w:r>
    </w:p>
    <w:p w:rsidR="0063105E" w:rsidRPr="0063105E" w:rsidRDefault="0063105E" w:rsidP="0063105E">
      <w:pPr>
        <w:shd w:val="clear" w:color="auto" w:fill="FFFFFF"/>
        <w:spacing w:before="168" w:after="48" w:line="343" w:lineRule="atLeast"/>
        <w:jc w:val="both"/>
        <w:outlineLvl w:val="2"/>
        <w:rPr>
          <w:rFonts w:ascii="Times New Roman" w:eastAsia="Times New Roman" w:hAnsi="Times New Roman" w:cs="Times New Roman"/>
          <w:color w:val="4E4E4E"/>
          <w:spacing w:val="-5"/>
          <w:sz w:val="28"/>
          <w:szCs w:val="28"/>
          <w:lang w:eastAsia="ru-RU"/>
        </w:rPr>
      </w:pPr>
      <w:r w:rsidRPr="0063105E">
        <w:rPr>
          <w:rFonts w:ascii="Times New Roman" w:eastAsia="Times New Roman" w:hAnsi="Times New Roman" w:cs="Times New Roman"/>
          <w:color w:val="4E4E4E"/>
          <w:spacing w:val="-5"/>
          <w:sz w:val="28"/>
          <w:szCs w:val="28"/>
          <w:lang w:eastAsia="ru-RU"/>
        </w:rPr>
        <w:t>Номинация «Лучшая музыка к песне»</w:t>
      </w:r>
    </w:p>
    <w:p w:rsidR="0063105E" w:rsidRPr="0063105E" w:rsidRDefault="0063105E" w:rsidP="00631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63105E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br/>
        <w:t>До 21 года</w:t>
      </w:r>
    </w:p>
    <w:p w:rsidR="0063105E" w:rsidRPr="0063105E" w:rsidRDefault="0063105E" w:rsidP="0063105E">
      <w:pPr>
        <w:shd w:val="clear" w:color="auto" w:fill="FFFFFF"/>
        <w:spacing w:before="168" w:after="48" w:line="343" w:lineRule="atLeast"/>
        <w:jc w:val="both"/>
        <w:outlineLvl w:val="2"/>
        <w:rPr>
          <w:rFonts w:ascii="Times New Roman" w:eastAsia="Times New Roman" w:hAnsi="Times New Roman" w:cs="Times New Roman"/>
          <w:color w:val="4E4E4E"/>
          <w:spacing w:val="-5"/>
          <w:sz w:val="28"/>
          <w:szCs w:val="28"/>
          <w:lang w:eastAsia="ru-RU"/>
        </w:rPr>
      </w:pPr>
      <w:r w:rsidRPr="0063105E">
        <w:rPr>
          <w:rFonts w:ascii="Times New Roman" w:eastAsia="Times New Roman" w:hAnsi="Times New Roman" w:cs="Times New Roman"/>
          <w:color w:val="4E4E4E"/>
          <w:spacing w:val="-5"/>
          <w:sz w:val="28"/>
          <w:szCs w:val="28"/>
          <w:lang w:eastAsia="ru-RU"/>
        </w:rPr>
        <w:t>Номинация «Лучший текст песни»</w:t>
      </w:r>
    </w:p>
    <w:p w:rsidR="0063105E" w:rsidRPr="0063105E" w:rsidRDefault="0063105E" w:rsidP="00631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63105E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br/>
        <w:t>До 21 года</w:t>
      </w:r>
    </w:p>
    <w:p w:rsidR="0063105E" w:rsidRPr="0063105E" w:rsidRDefault="0063105E" w:rsidP="0063105E">
      <w:pPr>
        <w:shd w:val="clear" w:color="auto" w:fill="FFFFFF"/>
        <w:spacing w:before="168" w:after="48" w:line="343" w:lineRule="atLeast"/>
        <w:jc w:val="both"/>
        <w:outlineLvl w:val="2"/>
        <w:rPr>
          <w:rFonts w:ascii="Times New Roman" w:eastAsia="Times New Roman" w:hAnsi="Times New Roman" w:cs="Times New Roman"/>
          <w:color w:val="4E4E4E"/>
          <w:spacing w:val="-5"/>
          <w:sz w:val="28"/>
          <w:szCs w:val="28"/>
          <w:lang w:eastAsia="ru-RU"/>
        </w:rPr>
      </w:pPr>
      <w:r w:rsidRPr="0063105E">
        <w:rPr>
          <w:rFonts w:ascii="Times New Roman" w:eastAsia="Times New Roman" w:hAnsi="Times New Roman" w:cs="Times New Roman"/>
          <w:color w:val="4E4E4E"/>
          <w:spacing w:val="-5"/>
          <w:sz w:val="28"/>
          <w:szCs w:val="28"/>
          <w:lang w:eastAsia="ru-RU"/>
        </w:rPr>
        <w:t>Номинация «Видеоклип»</w:t>
      </w:r>
    </w:p>
    <w:p w:rsidR="0063105E" w:rsidRPr="0063105E" w:rsidRDefault="0063105E" w:rsidP="00631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63105E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br/>
        <w:t>До 21 года</w:t>
      </w:r>
    </w:p>
    <w:p w:rsidR="0063105E" w:rsidRPr="0063105E" w:rsidRDefault="0063105E" w:rsidP="0063105E">
      <w:pPr>
        <w:shd w:val="clear" w:color="auto" w:fill="FFFFFF"/>
        <w:spacing w:before="168" w:after="48" w:line="429" w:lineRule="atLeast"/>
        <w:jc w:val="center"/>
        <w:outlineLvl w:val="1"/>
        <w:rPr>
          <w:rFonts w:ascii="Helvetica" w:eastAsia="Times New Roman" w:hAnsi="Helvetica" w:cs="Helvetica"/>
          <w:color w:val="4E4E4E"/>
          <w:spacing w:val="-7"/>
          <w:sz w:val="39"/>
          <w:szCs w:val="39"/>
          <w:lang w:eastAsia="ru-RU"/>
        </w:rPr>
      </w:pPr>
      <w:r w:rsidRPr="0063105E">
        <w:rPr>
          <w:rFonts w:ascii="Helvetica" w:eastAsia="Times New Roman" w:hAnsi="Helvetica" w:cs="Helvetica"/>
          <w:color w:val="4E4E4E"/>
          <w:spacing w:val="-7"/>
          <w:sz w:val="39"/>
          <w:szCs w:val="39"/>
          <w:lang w:eastAsia="ru-RU"/>
        </w:rPr>
        <w:t>8. Подведение итогов фестиваля</w:t>
      </w:r>
    </w:p>
    <w:p w:rsidR="0063105E" w:rsidRPr="0063105E" w:rsidRDefault="0063105E" w:rsidP="0063105E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</w:pPr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t>8.1. Участники фестиваля награждаются:</w:t>
      </w:r>
    </w:p>
    <w:p w:rsidR="0063105E" w:rsidRPr="0063105E" w:rsidRDefault="0063105E" w:rsidP="0063105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</w:pPr>
      <w:r w:rsidRPr="0063105E">
        <w:rPr>
          <w:rFonts w:ascii="Times New Roman" w:eastAsia="Times New Roman" w:hAnsi="Times New Roman" w:cs="Times New Roman"/>
          <w:b/>
          <w:bCs/>
          <w:color w:val="4E4E4E"/>
          <w:sz w:val="28"/>
          <w:szCs w:val="20"/>
          <w:lang w:eastAsia="ru-RU"/>
        </w:rPr>
        <w:t>- лауреаты II, III степеней</w:t>
      </w:r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t> и обладатели специальных призов награждаются одноименными дипломами, денежными премиями от Правительства РТ;</w:t>
      </w:r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br/>
      </w:r>
      <w:r w:rsidRPr="0063105E">
        <w:rPr>
          <w:rFonts w:ascii="Times New Roman" w:eastAsia="Times New Roman" w:hAnsi="Times New Roman" w:cs="Times New Roman"/>
          <w:b/>
          <w:bCs/>
          <w:color w:val="4E4E4E"/>
          <w:sz w:val="28"/>
          <w:szCs w:val="20"/>
          <w:lang w:eastAsia="ru-RU"/>
        </w:rPr>
        <w:t>- лауреаты I степени</w:t>
      </w:r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t xml:space="preserve"> награждаются кубком фестиваля «Созвездие – </w:t>
      </w:r>
      <w:proofErr w:type="spellStart"/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t>Йолдызлык</w:t>
      </w:r>
      <w:proofErr w:type="spellEnd"/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t>», дипломом лауреата I степени, специальной государственной стипендией Президента РТ (см. п.8.6. настоящего положения);</w:t>
      </w:r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br/>
      </w:r>
      <w:r w:rsidRPr="0063105E">
        <w:rPr>
          <w:rFonts w:ascii="Times New Roman" w:eastAsia="Times New Roman" w:hAnsi="Times New Roman" w:cs="Times New Roman"/>
          <w:b/>
          <w:bCs/>
          <w:color w:val="4E4E4E"/>
          <w:sz w:val="28"/>
          <w:szCs w:val="20"/>
          <w:lang w:eastAsia="ru-RU"/>
        </w:rPr>
        <w:t xml:space="preserve">- </w:t>
      </w:r>
      <w:proofErr w:type="gramStart"/>
      <w:r w:rsidRPr="0063105E">
        <w:rPr>
          <w:rFonts w:ascii="Times New Roman" w:eastAsia="Times New Roman" w:hAnsi="Times New Roman" w:cs="Times New Roman"/>
          <w:b/>
          <w:bCs/>
          <w:color w:val="4E4E4E"/>
          <w:sz w:val="28"/>
          <w:szCs w:val="20"/>
          <w:lang w:eastAsia="ru-RU"/>
        </w:rPr>
        <w:t>обладатели Гран-при</w:t>
      </w:r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t> в двух номинациях «Вокал», «Хореография» награждаются ценным кубком «Гран-при», дипломом обладателя «Гран-при», специальной государственной стипендией Президента РТ (см. п.8.6. настоящего положения).</w:t>
      </w:r>
      <w:proofErr w:type="gramEnd"/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br/>
        <w:t>Все обладатели «Гран-при», лауреаты 1-й, 2-й и 3-й степеней награждаются памятными медалями фестиваля, а также призами от партнеров и спонсоров фестиваля.</w:t>
      </w:r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br/>
      </w:r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lastRenderedPageBreak/>
        <w:t>Организации, предприятия, объединения различных форм собственности, средства массовой информации имеют право учреждать специальные призы участникам фестиваля, предварительно согласовав их с оргкомитетом фестиваля.</w:t>
      </w:r>
    </w:p>
    <w:p w:rsidR="0063105E" w:rsidRPr="0063105E" w:rsidRDefault="0063105E" w:rsidP="0063105E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</w:pPr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t>8.2. Жюри вправе не присуждать первого, второго, третьего места, а также «Гран-при», в одной или нескольких номинациях.</w:t>
      </w:r>
    </w:p>
    <w:p w:rsidR="0063105E" w:rsidRPr="0063105E" w:rsidRDefault="0063105E" w:rsidP="0063105E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</w:pPr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t>8.3. Обладатели «Гран-при» не имеют права принимать участие в фестивале в следующем календарном году в качестве конкурсантов.</w:t>
      </w:r>
    </w:p>
    <w:p w:rsidR="0063105E" w:rsidRPr="0063105E" w:rsidRDefault="0063105E" w:rsidP="0063105E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</w:pPr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t>8.4. Итогом всего годового фестивального цикла являются заключительные Гала-концерты. Концертные номера формируются режиссерской группой из коллективов и исполнителей, занявших в суперфинале призовые места. Режиссерская группа вправе привлекать дополнительно яркие номера исполнителей и коллективов, не занявших призовые места в суперфинале, для придания особой зрелищности Гала-концерту..</w:t>
      </w:r>
    </w:p>
    <w:p w:rsidR="0063105E" w:rsidRPr="0063105E" w:rsidRDefault="0063105E" w:rsidP="0063105E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</w:pPr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t>8.5. Исполнительная дирекция фестиваля вправе привлекать спонсорские средства для информационного обеспечения, формирования призового фонда, организационных и других расходов фестиваля. Все средства спонсоров и попечителей аккумулируются на расчетном счете РЕГИНАЛЬНОЙ МОЛОДЕЖНОЙ ОБЩЕСТВЕННОЙ ОРГАНИЗАЦИИ РЕСПУБЛИКИ ТАТАРСТАН «СОЗВЕЗДИЕ-ЙОЛДЫЗЛЫК».</w:t>
      </w:r>
    </w:p>
    <w:p w:rsidR="0063105E" w:rsidRPr="0063105E" w:rsidRDefault="0063105E" w:rsidP="0063105E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</w:pPr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t>8.6. Указом Президента Республики Татарстан от 29.04.2006 №УП-165 учреждены ежегодные специальные государственные стипендии для победителей открытого республиканского телевизионного молодежного фестиваля эстрадного искусства «Созвездие-</w:t>
      </w:r>
      <w:proofErr w:type="spellStart"/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t>Йолдызлык</w:t>
      </w:r>
      <w:proofErr w:type="spellEnd"/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t>», выплачиваемые единовременно.</w:t>
      </w:r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br/>
        <w:t>Основанием для выплаты стипендий являются протоколы конкурса за подписью председателя жюри, которые утверждаются Председателем Совета при Президенте Республике Татарстан по поддержке республиканского фестивального движения «Созвездие-</w:t>
      </w:r>
      <w:proofErr w:type="spellStart"/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t>Йолдызлык</w:t>
      </w:r>
      <w:proofErr w:type="spellEnd"/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t>».</w:t>
      </w:r>
    </w:p>
    <w:p w:rsidR="0063105E" w:rsidRPr="0063105E" w:rsidRDefault="0063105E" w:rsidP="0063105E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</w:pPr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t>8.7. В случае поступления лауреатов и победителей открытого республиканского телевизионного молодежного фестиваля эстрадного искусства «Созвездие-</w:t>
      </w:r>
      <w:proofErr w:type="spellStart"/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t>Йолдызлык</w:t>
      </w:r>
      <w:proofErr w:type="spellEnd"/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t xml:space="preserve">» в творческие ВУЗы и специализированные профессиональные учебные заведения Российской Федерации и Республики Татарстан жюри фестиваля может ходатайствовать перед Президентом Республики Татарстан об оплате </w:t>
      </w:r>
      <w:proofErr w:type="gramStart"/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t>обучения студентов по</w:t>
      </w:r>
      <w:proofErr w:type="gramEnd"/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t xml:space="preserve"> профильному образованию.</w:t>
      </w:r>
    </w:p>
    <w:p w:rsidR="00350CAD" w:rsidRDefault="0063105E" w:rsidP="0063105E">
      <w:pPr>
        <w:shd w:val="clear" w:color="auto" w:fill="FFFFFF"/>
        <w:spacing w:before="144" w:line="293" w:lineRule="atLeast"/>
        <w:jc w:val="both"/>
      </w:pPr>
      <w:r w:rsidRPr="0063105E">
        <w:rPr>
          <w:rFonts w:ascii="Times New Roman" w:eastAsia="Times New Roman" w:hAnsi="Times New Roman" w:cs="Times New Roman"/>
          <w:color w:val="4E4E4E"/>
          <w:sz w:val="28"/>
          <w:szCs w:val="20"/>
          <w:lang w:eastAsia="ru-RU"/>
        </w:rPr>
        <w:t>8.8. Оргкомитет фестиваля оставляет за собой право выходить с предложениями к Президенту Республики Татарстан о присуждении руководителям коллективов и исполнителей, участвующих в фестивале, званий - «Заслуженный работник культуры Республики Татарстан», «Заслуженный деятель искусств Республики Татарстан», «Заслуженный артист Республики Татарстан».</w:t>
      </w:r>
      <w:bookmarkStart w:id="0" w:name="_GoBack"/>
      <w:bookmarkEnd w:id="0"/>
      <w:r>
        <w:t xml:space="preserve"> </w:t>
      </w:r>
    </w:p>
    <w:sectPr w:rsidR="00350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05E"/>
    <w:rsid w:val="00350CAD"/>
    <w:rsid w:val="00631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75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997380">
          <w:marLeft w:val="0"/>
          <w:marRight w:val="0"/>
          <w:marTop w:val="24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59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di.sk/i/UimvJJZsQV17JQ" TargetMode="External"/><Relationship Id="rId5" Type="http://schemas.openxmlformats.org/officeDocument/2006/relationships/hyperlink" Target="http://www.yold.ru/node/193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3750</Words>
  <Characters>21375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25075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Aid</dc:creator>
  <cp:lastModifiedBy>Aid</cp:lastModifiedBy>
  <cp:revision>1</cp:revision>
  <dcterms:created xsi:type="dcterms:W3CDTF">2018-11-15T15:27:00Z</dcterms:created>
  <dcterms:modified xsi:type="dcterms:W3CDTF">2018-11-15T15:31:00Z</dcterms:modified>
</cp:coreProperties>
</file>